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A1BC" w14:textId="3F763A7B" w:rsidR="005C1FC3" w:rsidRPr="005075AB" w:rsidRDefault="00844A08" w:rsidP="000A2F44">
      <w:pPr>
        <w:pStyle w:val="NormalWeb"/>
        <w:spacing w:before="0" w:beforeAutospacing="0" w:after="0" w:afterAutospacing="0"/>
        <w:jc w:val="center"/>
        <w:rPr>
          <w:sz w:val="28"/>
          <w:szCs w:val="28"/>
        </w:rPr>
      </w:pPr>
      <w:r w:rsidRPr="005075AB">
        <w:rPr>
          <w:b/>
          <w:bCs/>
          <w:color w:val="000000"/>
          <w:sz w:val="28"/>
          <w:szCs w:val="28"/>
        </w:rPr>
        <w:t>BÁO CÁO</w:t>
      </w:r>
    </w:p>
    <w:p w14:paraId="3800A946" w14:textId="45A5DB55" w:rsidR="005C1FC3" w:rsidRPr="005075AB" w:rsidRDefault="005C1FC3" w:rsidP="000A2F44">
      <w:pPr>
        <w:pStyle w:val="NormalWeb"/>
        <w:spacing w:before="0" w:beforeAutospacing="0" w:after="0" w:afterAutospacing="0"/>
        <w:jc w:val="center"/>
        <w:rPr>
          <w:sz w:val="28"/>
          <w:szCs w:val="28"/>
        </w:rPr>
      </w:pPr>
      <w:r w:rsidRPr="005075AB">
        <w:rPr>
          <w:b/>
          <w:bCs/>
          <w:color w:val="000000"/>
          <w:sz w:val="28"/>
          <w:szCs w:val="28"/>
        </w:rPr>
        <w:t>TỔNG HỢP Ý KIẾN THAM GIA CỦA CÁC BỘ, CƠ QUAN TRUNG ƯƠNG VÀ ĐỊA PHƯƠNG </w:t>
      </w:r>
    </w:p>
    <w:p w14:paraId="1131B713" w14:textId="35AE4758" w:rsidR="00C22A43" w:rsidRPr="005075AB" w:rsidRDefault="00C22A43" w:rsidP="000A2F44">
      <w:pPr>
        <w:pStyle w:val="NormalWeb"/>
        <w:spacing w:before="0" w:beforeAutospacing="0" w:after="0" w:afterAutospacing="0"/>
        <w:jc w:val="center"/>
        <w:rPr>
          <w:i/>
          <w:iCs/>
          <w:color w:val="000000"/>
          <w:sz w:val="28"/>
          <w:szCs w:val="28"/>
        </w:rPr>
      </w:pPr>
      <w:r w:rsidRPr="005075AB">
        <w:rPr>
          <w:b/>
          <w:bCs/>
          <w:color w:val="000000"/>
          <w:sz w:val="28"/>
          <w:szCs w:val="28"/>
        </w:rPr>
        <w:t>VÀO</w:t>
      </w:r>
      <w:r w:rsidRPr="005075AB">
        <w:rPr>
          <w:b/>
          <w:sz w:val="28"/>
          <w:szCs w:val="28"/>
        </w:rPr>
        <w:t xml:space="preserve"> HỒ SƠ </w:t>
      </w:r>
      <w:r w:rsidR="00C55A17" w:rsidRPr="005075AB">
        <w:rPr>
          <w:b/>
          <w:sz w:val="28"/>
          <w:szCs w:val="28"/>
        </w:rPr>
        <w:t>DỰ THẢO QUYẾT ĐỊNH CỦA THỦ TƯỚNG CHÍNH PHỦ</w:t>
      </w:r>
      <w:r w:rsidRPr="005075AB">
        <w:rPr>
          <w:i/>
          <w:iCs/>
          <w:color w:val="000000"/>
          <w:sz w:val="28"/>
          <w:szCs w:val="28"/>
        </w:rPr>
        <w:t xml:space="preserve"> </w:t>
      </w:r>
    </w:p>
    <w:p w14:paraId="7729E4B3" w14:textId="41BCC36C" w:rsidR="005C1FC3" w:rsidRPr="005075AB" w:rsidRDefault="005C1FC3" w:rsidP="000A2F44">
      <w:pPr>
        <w:pStyle w:val="NormalWeb"/>
        <w:spacing w:before="0" w:beforeAutospacing="0" w:after="0" w:afterAutospacing="0"/>
        <w:jc w:val="center"/>
        <w:rPr>
          <w:i/>
          <w:iCs/>
          <w:color w:val="000000"/>
          <w:sz w:val="28"/>
          <w:szCs w:val="28"/>
        </w:rPr>
      </w:pPr>
      <w:r w:rsidRPr="005075AB">
        <w:rPr>
          <w:i/>
          <w:iCs/>
          <w:color w:val="000000"/>
          <w:sz w:val="28"/>
          <w:szCs w:val="28"/>
        </w:rPr>
        <w:t>(</w:t>
      </w:r>
      <w:proofErr w:type="spellStart"/>
      <w:r w:rsidRPr="005075AB">
        <w:rPr>
          <w:i/>
          <w:iCs/>
          <w:color w:val="000000"/>
          <w:sz w:val="28"/>
          <w:szCs w:val="28"/>
        </w:rPr>
        <w:t>Kèm</w:t>
      </w:r>
      <w:proofErr w:type="spellEnd"/>
      <w:r w:rsidRPr="005075AB">
        <w:rPr>
          <w:i/>
          <w:iCs/>
          <w:color w:val="000000"/>
          <w:sz w:val="28"/>
          <w:szCs w:val="28"/>
        </w:rPr>
        <w:t xml:space="preserve"> </w:t>
      </w:r>
      <w:proofErr w:type="spellStart"/>
      <w:r w:rsidRPr="005075AB">
        <w:rPr>
          <w:i/>
          <w:iCs/>
          <w:color w:val="000000"/>
          <w:sz w:val="28"/>
          <w:szCs w:val="28"/>
        </w:rPr>
        <w:t>theo</w:t>
      </w:r>
      <w:proofErr w:type="spellEnd"/>
      <w:r w:rsidRPr="005075AB">
        <w:rPr>
          <w:i/>
          <w:iCs/>
          <w:color w:val="000000"/>
          <w:sz w:val="28"/>
          <w:szCs w:val="28"/>
        </w:rPr>
        <w:t xml:space="preserve"> </w:t>
      </w:r>
      <w:proofErr w:type="spellStart"/>
      <w:r w:rsidRPr="005075AB">
        <w:rPr>
          <w:i/>
          <w:iCs/>
          <w:color w:val="000000"/>
          <w:sz w:val="28"/>
          <w:szCs w:val="28"/>
        </w:rPr>
        <w:t>Tờ</w:t>
      </w:r>
      <w:proofErr w:type="spellEnd"/>
      <w:r w:rsidRPr="005075AB">
        <w:rPr>
          <w:i/>
          <w:iCs/>
          <w:color w:val="000000"/>
          <w:sz w:val="28"/>
          <w:szCs w:val="28"/>
        </w:rPr>
        <w:t xml:space="preserve"> </w:t>
      </w:r>
      <w:proofErr w:type="spellStart"/>
      <w:r w:rsidRPr="005075AB">
        <w:rPr>
          <w:i/>
          <w:iCs/>
          <w:color w:val="000000"/>
          <w:sz w:val="28"/>
          <w:szCs w:val="28"/>
        </w:rPr>
        <w:t>trình</w:t>
      </w:r>
      <w:proofErr w:type="spellEnd"/>
      <w:r w:rsidRPr="005075AB">
        <w:rPr>
          <w:i/>
          <w:iCs/>
          <w:color w:val="000000"/>
          <w:sz w:val="28"/>
          <w:szCs w:val="28"/>
        </w:rPr>
        <w:t xml:space="preserve"> </w:t>
      </w:r>
      <w:proofErr w:type="spellStart"/>
      <w:r w:rsidRPr="005075AB">
        <w:rPr>
          <w:i/>
          <w:iCs/>
          <w:color w:val="000000"/>
          <w:sz w:val="28"/>
          <w:szCs w:val="28"/>
        </w:rPr>
        <w:t>số</w:t>
      </w:r>
      <w:proofErr w:type="spellEnd"/>
      <w:r w:rsidRPr="005075AB">
        <w:rPr>
          <w:i/>
          <w:iCs/>
          <w:color w:val="000000"/>
          <w:sz w:val="28"/>
          <w:szCs w:val="28"/>
        </w:rPr>
        <w:t xml:space="preserve"> </w:t>
      </w:r>
      <w:r w:rsidR="00E674C2">
        <w:rPr>
          <w:i/>
          <w:iCs/>
          <w:color w:val="000000"/>
          <w:sz w:val="28"/>
          <w:szCs w:val="28"/>
        </w:rPr>
        <w:t xml:space="preserve">        </w:t>
      </w:r>
      <w:r w:rsidRPr="005075AB">
        <w:rPr>
          <w:i/>
          <w:iCs/>
          <w:color w:val="000000"/>
          <w:sz w:val="28"/>
          <w:szCs w:val="28"/>
        </w:rPr>
        <w:t>/</w:t>
      </w:r>
      <w:proofErr w:type="spellStart"/>
      <w:r w:rsidRPr="005075AB">
        <w:rPr>
          <w:i/>
          <w:iCs/>
          <w:color w:val="000000"/>
          <w:sz w:val="28"/>
          <w:szCs w:val="28"/>
        </w:rPr>
        <w:t>TTr</w:t>
      </w:r>
      <w:proofErr w:type="spellEnd"/>
      <w:r w:rsidRPr="005075AB">
        <w:rPr>
          <w:i/>
          <w:iCs/>
          <w:color w:val="000000"/>
          <w:sz w:val="28"/>
          <w:szCs w:val="28"/>
        </w:rPr>
        <w:t>-</w:t>
      </w:r>
      <w:r w:rsidR="00BA3981" w:rsidRPr="005075AB">
        <w:rPr>
          <w:i/>
          <w:iCs/>
          <w:color w:val="000000"/>
          <w:sz w:val="28"/>
          <w:szCs w:val="28"/>
        </w:rPr>
        <w:t xml:space="preserve">BKHĐT </w:t>
      </w:r>
      <w:proofErr w:type="spellStart"/>
      <w:r w:rsidRPr="005075AB">
        <w:rPr>
          <w:i/>
          <w:iCs/>
          <w:color w:val="000000"/>
          <w:sz w:val="28"/>
          <w:szCs w:val="28"/>
        </w:rPr>
        <w:t>ngày</w:t>
      </w:r>
      <w:proofErr w:type="spellEnd"/>
      <w:r w:rsidRPr="005075AB">
        <w:rPr>
          <w:i/>
          <w:iCs/>
          <w:color w:val="000000"/>
          <w:sz w:val="28"/>
          <w:szCs w:val="28"/>
        </w:rPr>
        <w:t> </w:t>
      </w:r>
      <w:r w:rsidR="00E674C2">
        <w:rPr>
          <w:i/>
          <w:iCs/>
          <w:color w:val="000000"/>
          <w:sz w:val="28"/>
          <w:szCs w:val="28"/>
        </w:rPr>
        <w:t xml:space="preserve">  </w:t>
      </w:r>
      <w:r w:rsidRPr="005075AB">
        <w:rPr>
          <w:i/>
          <w:iCs/>
          <w:color w:val="000000"/>
          <w:sz w:val="28"/>
          <w:szCs w:val="28"/>
        </w:rPr>
        <w:t xml:space="preserve"> </w:t>
      </w:r>
      <w:proofErr w:type="spellStart"/>
      <w:r w:rsidRPr="005075AB">
        <w:rPr>
          <w:i/>
          <w:iCs/>
          <w:color w:val="000000"/>
          <w:sz w:val="28"/>
          <w:szCs w:val="28"/>
        </w:rPr>
        <w:t>tháng</w:t>
      </w:r>
      <w:proofErr w:type="spellEnd"/>
      <w:r w:rsidRPr="005075AB">
        <w:rPr>
          <w:i/>
          <w:iCs/>
          <w:color w:val="000000"/>
          <w:sz w:val="28"/>
          <w:szCs w:val="28"/>
        </w:rPr>
        <w:t> </w:t>
      </w:r>
      <w:r w:rsidR="00E674C2">
        <w:rPr>
          <w:i/>
          <w:iCs/>
          <w:color w:val="000000"/>
          <w:sz w:val="28"/>
          <w:szCs w:val="28"/>
        </w:rPr>
        <w:t>6</w:t>
      </w:r>
      <w:r w:rsidRPr="005075AB">
        <w:rPr>
          <w:i/>
          <w:iCs/>
          <w:color w:val="000000"/>
          <w:sz w:val="28"/>
          <w:szCs w:val="28"/>
        </w:rPr>
        <w:t xml:space="preserve"> </w:t>
      </w:r>
      <w:proofErr w:type="spellStart"/>
      <w:r w:rsidRPr="005075AB">
        <w:rPr>
          <w:i/>
          <w:iCs/>
          <w:color w:val="000000"/>
          <w:sz w:val="28"/>
          <w:szCs w:val="28"/>
        </w:rPr>
        <w:t>năm</w:t>
      </w:r>
      <w:proofErr w:type="spellEnd"/>
      <w:r w:rsidRPr="005075AB">
        <w:rPr>
          <w:i/>
          <w:iCs/>
          <w:color w:val="000000"/>
          <w:sz w:val="28"/>
          <w:szCs w:val="28"/>
        </w:rPr>
        <w:t xml:space="preserve"> 202</w:t>
      </w:r>
      <w:r w:rsidR="00C22A43" w:rsidRPr="005075AB">
        <w:rPr>
          <w:i/>
          <w:iCs/>
          <w:color w:val="000000"/>
          <w:sz w:val="28"/>
          <w:szCs w:val="28"/>
        </w:rPr>
        <w:t>4</w:t>
      </w:r>
      <w:r w:rsidRPr="005075AB">
        <w:rPr>
          <w:i/>
          <w:iCs/>
          <w:color w:val="000000"/>
          <w:sz w:val="28"/>
          <w:szCs w:val="28"/>
        </w:rPr>
        <w:t xml:space="preserve"> </w:t>
      </w:r>
      <w:proofErr w:type="spellStart"/>
      <w:r w:rsidRPr="005075AB">
        <w:rPr>
          <w:i/>
          <w:iCs/>
          <w:color w:val="000000"/>
          <w:sz w:val="28"/>
          <w:szCs w:val="28"/>
        </w:rPr>
        <w:t>của</w:t>
      </w:r>
      <w:proofErr w:type="spellEnd"/>
      <w:r w:rsidRPr="005075AB">
        <w:rPr>
          <w:i/>
          <w:iCs/>
          <w:color w:val="000000"/>
          <w:sz w:val="28"/>
          <w:szCs w:val="28"/>
        </w:rPr>
        <w:t xml:space="preserve"> </w:t>
      </w:r>
      <w:proofErr w:type="spellStart"/>
      <w:r w:rsidR="00BA3981" w:rsidRPr="005075AB">
        <w:rPr>
          <w:i/>
          <w:iCs/>
          <w:color w:val="000000"/>
          <w:sz w:val="28"/>
          <w:szCs w:val="28"/>
        </w:rPr>
        <w:t>Bộ</w:t>
      </w:r>
      <w:proofErr w:type="spellEnd"/>
      <w:r w:rsidR="00BA3981" w:rsidRPr="005075AB">
        <w:rPr>
          <w:i/>
          <w:iCs/>
          <w:color w:val="000000"/>
          <w:sz w:val="28"/>
          <w:szCs w:val="28"/>
        </w:rPr>
        <w:t xml:space="preserve"> </w:t>
      </w:r>
      <w:proofErr w:type="spellStart"/>
      <w:r w:rsidR="00BA3981" w:rsidRPr="005075AB">
        <w:rPr>
          <w:i/>
          <w:iCs/>
          <w:color w:val="000000"/>
          <w:sz w:val="28"/>
          <w:szCs w:val="28"/>
        </w:rPr>
        <w:t>Kế</w:t>
      </w:r>
      <w:proofErr w:type="spellEnd"/>
      <w:r w:rsidR="00BA3981" w:rsidRPr="005075AB">
        <w:rPr>
          <w:i/>
          <w:iCs/>
          <w:color w:val="000000"/>
          <w:sz w:val="28"/>
          <w:szCs w:val="28"/>
        </w:rPr>
        <w:t xml:space="preserve"> </w:t>
      </w:r>
      <w:proofErr w:type="spellStart"/>
      <w:r w:rsidR="00BA3981" w:rsidRPr="005075AB">
        <w:rPr>
          <w:i/>
          <w:iCs/>
          <w:color w:val="000000"/>
          <w:sz w:val="28"/>
          <w:szCs w:val="28"/>
        </w:rPr>
        <w:t>hoạch</w:t>
      </w:r>
      <w:proofErr w:type="spellEnd"/>
      <w:r w:rsidR="00BA3981" w:rsidRPr="005075AB">
        <w:rPr>
          <w:i/>
          <w:iCs/>
          <w:color w:val="000000"/>
          <w:sz w:val="28"/>
          <w:szCs w:val="28"/>
        </w:rPr>
        <w:t xml:space="preserve"> </w:t>
      </w:r>
      <w:proofErr w:type="spellStart"/>
      <w:r w:rsidR="00BA3981" w:rsidRPr="005075AB">
        <w:rPr>
          <w:i/>
          <w:iCs/>
          <w:color w:val="000000"/>
          <w:sz w:val="28"/>
          <w:szCs w:val="28"/>
        </w:rPr>
        <w:t>và</w:t>
      </w:r>
      <w:proofErr w:type="spellEnd"/>
      <w:r w:rsidR="00BA3981" w:rsidRPr="005075AB">
        <w:rPr>
          <w:i/>
          <w:iCs/>
          <w:color w:val="000000"/>
          <w:sz w:val="28"/>
          <w:szCs w:val="28"/>
        </w:rPr>
        <w:t xml:space="preserve"> </w:t>
      </w:r>
      <w:proofErr w:type="spellStart"/>
      <w:r w:rsidR="00BA3981" w:rsidRPr="005075AB">
        <w:rPr>
          <w:i/>
          <w:iCs/>
          <w:color w:val="000000"/>
          <w:sz w:val="28"/>
          <w:szCs w:val="28"/>
        </w:rPr>
        <w:t>Đầu</w:t>
      </w:r>
      <w:proofErr w:type="spellEnd"/>
      <w:r w:rsidR="00BA3981" w:rsidRPr="005075AB">
        <w:rPr>
          <w:i/>
          <w:iCs/>
          <w:color w:val="000000"/>
          <w:sz w:val="28"/>
          <w:szCs w:val="28"/>
        </w:rPr>
        <w:t xml:space="preserve"> </w:t>
      </w:r>
      <w:proofErr w:type="spellStart"/>
      <w:r w:rsidR="00BA3981" w:rsidRPr="005075AB">
        <w:rPr>
          <w:i/>
          <w:iCs/>
          <w:color w:val="000000"/>
          <w:sz w:val="28"/>
          <w:szCs w:val="28"/>
        </w:rPr>
        <w:t>tư</w:t>
      </w:r>
      <w:proofErr w:type="spellEnd"/>
      <w:r w:rsidRPr="005075AB">
        <w:rPr>
          <w:i/>
          <w:iCs/>
          <w:color w:val="000000"/>
          <w:sz w:val="28"/>
          <w:szCs w:val="28"/>
        </w:rPr>
        <w:t>)</w:t>
      </w:r>
    </w:p>
    <w:p w14:paraId="1E5B8DB3" w14:textId="5860911E" w:rsidR="0014522F" w:rsidRPr="005075AB" w:rsidRDefault="0014522F" w:rsidP="000A2F44">
      <w:pPr>
        <w:pStyle w:val="NormalWeb"/>
        <w:spacing w:before="0" w:beforeAutospacing="0" w:after="0" w:afterAutospacing="0"/>
        <w:jc w:val="center"/>
        <w:rPr>
          <w:i/>
          <w:iCs/>
          <w:color w:val="000000"/>
          <w:sz w:val="28"/>
          <w:szCs w:val="28"/>
          <w:vertAlign w:val="superscript"/>
        </w:rPr>
      </w:pPr>
      <w:r w:rsidRPr="005075AB">
        <w:rPr>
          <w:i/>
          <w:iCs/>
          <w:color w:val="000000"/>
          <w:sz w:val="28"/>
          <w:szCs w:val="28"/>
          <w:vertAlign w:val="superscript"/>
        </w:rPr>
        <w:t>_____________________________________________________________</w:t>
      </w:r>
    </w:p>
    <w:p w14:paraId="0BAC1A45" w14:textId="445A8C1B" w:rsidR="00057AD6" w:rsidRPr="005075AB" w:rsidRDefault="00057AD6" w:rsidP="000A2F44">
      <w:pPr>
        <w:pStyle w:val="NormalWeb"/>
        <w:spacing w:before="0" w:beforeAutospacing="0" w:after="0" w:afterAutospacing="0"/>
        <w:jc w:val="center"/>
        <w:rPr>
          <w:sz w:val="28"/>
          <w:szCs w:val="28"/>
          <w:vertAlign w:val="superscript"/>
        </w:rPr>
      </w:pPr>
    </w:p>
    <w:p w14:paraId="60BDB8D8" w14:textId="77777777" w:rsidR="00057AD6" w:rsidRPr="005075AB" w:rsidRDefault="00057AD6" w:rsidP="000A2F44">
      <w:pPr>
        <w:pStyle w:val="NormalWeb"/>
        <w:spacing w:before="0" w:beforeAutospacing="0" w:after="0" w:afterAutospacing="0"/>
        <w:jc w:val="center"/>
        <w:rPr>
          <w:sz w:val="28"/>
          <w:szCs w:val="28"/>
          <w:vertAlign w:val="superscript"/>
        </w:rPr>
      </w:pPr>
    </w:p>
    <w:tbl>
      <w:tblPr>
        <w:tblStyle w:val="TableGrid"/>
        <w:tblW w:w="15257" w:type="dxa"/>
        <w:tblInd w:w="-289" w:type="dxa"/>
        <w:tblLayout w:type="fixed"/>
        <w:tblLook w:val="04A0" w:firstRow="1" w:lastRow="0" w:firstColumn="1" w:lastColumn="0" w:noHBand="0" w:noVBand="1"/>
      </w:tblPr>
      <w:tblGrid>
        <w:gridCol w:w="713"/>
        <w:gridCol w:w="1131"/>
        <w:gridCol w:w="1553"/>
        <w:gridCol w:w="6810"/>
        <w:gridCol w:w="5050"/>
      </w:tblGrid>
      <w:tr w:rsidR="0041477D" w:rsidRPr="005075AB" w14:paraId="079587F7" w14:textId="77777777" w:rsidTr="005075AB">
        <w:trPr>
          <w:trHeight w:val="710"/>
          <w:tblHeader/>
        </w:trPr>
        <w:tc>
          <w:tcPr>
            <w:tcW w:w="713" w:type="dxa"/>
            <w:vMerge w:val="restart"/>
            <w:vAlign w:val="center"/>
          </w:tcPr>
          <w:p w14:paraId="321DD9FF" w14:textId="77777777" w:rsidR="0041477D" w:rsidRPr="005075AB" w:rsidRDefault="0041477D" w:rsidP="000A2F44">
            <w:pPr>
              <w:ind w:firstLine="0"/>
              <w:jc w:val="center"/>
              <w:rPr>
                <w:rFonts w:cs="Times New Roman"/>
                <w:b/>
                <w:sz w:val="26"/>
                <w:szCs w:val="26"/>
              </w:rPr>
            </w:pPr>
            <w:r w:rsidRPr="005075AB">
              <w:rPr>
                <w:rFonts w:cs="Times New Roman"/>
                <w:b/>
                <w:sz w:val="26"/>
                <w:szCs w:val="26"/>
              </w:rPr>
              <w:t>STT</w:t>
            </w:r>
          </w:p>
        </w:tc>
        <w:tc>
          <w:tcPr>
            <w:tcW w:w="9494" w:type="dxa"/>
            <w:gridSpan w:val="3"/>
            <w:vAlign w:val="center"/>
          </w:tcPr>
          <w:p w14:paraId="4FE5D946" w14:textId="77777777" w:rsidR="0041477D" w:rsidRPr="005075AB" w:rsidRDefault="0041477D" w:rsidP="000A2F44">
            <w:pPr>
              <w:ind w:firstLine="0"/>
              <w:jc w:val="center"/>
              <w:rPr>
                <w:rFonts w:cs="Times New Roman"/>
                <w:b/>
                <w:sz w:val="26"/>
                <w:szCs w:val="26"/>
              </w:rPr>
            </w:pPr>
            <w:r w:rsidRPr="005075AB">
              <w:rPr>
                <w:rFonts w:cs="Times New Roman"/>
                <w:b/>
                <w:sz w:val="26"/>
                <w:szCs w:val="26"/>
              </w:rPr>
              <w:t xml:space="preserve">PHẦN GÓP Ý CỦA CÁC BỘ, CƠ QUAN TRUNG ƯƠNG </w:t>
            </w:r>
          </w:p>
          <w:p w14:paraId="4A319BFC" w14:textId="1F530B51" w:rsidR="0041477D" w:rsidRPr="005075AB" w:rsidRDefault="0041477D" w:rsidP="000A2F44">
            <w:pPr>
              <w:ind w:firstLine="0"/>
              <w:jc w:val="center"/>
              <w:rPr>
                <w:rFonts w:cs="Times New Roman"/>
                <w:b/>
                <w:sz w:val="26"/>
                <w:szCs w:val="26"/>
              </w:rPr>
            </w:pPr>
            <w:r w:rsidRPr="005075AB">
              <w:rPr>
                <w:rFonts w:cs="Times New Roman"/>
                <w:b/>
                <w:sz w:val="26"/>
                <w:szCs w:val="26"/>
              </w:rPr>
              <w:t>VÀ ĐỊA PHƯƠNG</w:t>
            </w:r>
          </w:p>
        </w:tc>
        <w:tc>
          <w:tcPr>
            <w:tcW w:w="5050" w:type="dxa"/>
            <w:vMerge w:val="restart"/>
            <w:vAlign w:val="center"/>
          </w:tcPr>
          <w:p w14:paraId="6C39FC6B" w14:textId="772F8000" w:rsidR="0041477D" w:rsidRPr="005075AB" w:rsidRDefault="0041477D" w:rsidP="000A2F44">
            <w:pPr>
              <w:ind w:firstLine="0"/>
              <w:jc w:val="center"/>
              <w:rPr>
                <w:rFonts w:cs="Times New Roman"/>
                <w:b/>
                <w:sz w:val="26"/>
                <w:szCs w:val="26"/>
              </w:rPr>
            </w:pPr>
            <w:r w:rsidRPr="005075AB">
              <w:rPr>
                <w:rFonts w:cs="Times New Roman"/>
                <w:b/>
                <w:sz w:val="26"/>
                <w:szCs w:val="26"/>
              </w:rPr>
              <w:t>RÀ SOÁT, TIẾP THU, GIẢI TRÌNH</w:t>
            </w:r>
          </w:p>
        </w:tc>
      </w:tr>
      <w:tr w:rsidR="0041477D" w:rsidRPr="005075AB" w14:paraId="3F2B21B8" w14:textId="77777777" w:rsidTr="005075AB">
        <w:trPr>
          <w:tblHeader/>
        </w:trPr>
        <w:tc>
          <w:tcPr>
            <w:tcW w:w="713" w:type="dxa"/>
            <w:vMerge/>
            <w:vAlign w:val="center"/>
          </w:tcPr>
          <w:p w14:paraId="073658AA" w14:textId="77777777" w:rsidR="0041477D" w:rsidRPr="005075AB" w:rsidRDefault="0041477D" w:rsidP="000A2F44">
            <w:pPr>
              <w:ind w:firstLine="0"/>
              <w:jc w:val="center"/>
              <w:rPr>
                <w:rFonts w:cs="Times New Roman"/>
                <w:b/>
                <w:sz w:val="26"/>
                <w:szCs w:val="26"/>
              </w:rPr>
            </w:pPr>
          </w:p>
        </w:tc>
        <w:tc>
          <w:tcPr>
            <w:tcW w:w="1131" w:type="dxa"/>
            <w:vAlign w:val="center"/>
          </w:tcPr>
          <w:p w14:paraId="4AF42336" w14:textId="2CCAF6F8" w:rsidR="0041477D" w:rsidRPr="005075AB" w:rsidRDefault="0041477D" w:rsidP="000A2F44">
            <w:pPr>
              <w:ind w:firstLine="0"/>
              <w:jc w:val="center"/>
              <w:rPr>
                <w:rFonts w:cs="Times New Roman"/>
                <w:b/>
                <w:sz w:val="26"/>
                <w:szCs w:val="26"/>
              </w:rPr>
            </w:pPr>
            <w:r w:rsidRPr="005075AB">
              <w:rPr>
                <w:rFonts w:cs="Times New Roman"/>
                <w:b/>
                <w:sz w:val="26"/>
                <w:szCs w:val="26"/>
              </w:rPr>
              <w:t>TÊN CƠ QUAN</w:t>
            </w:r>
          </w:p>
        </w:tc>
        <w:tc>
          <w:tcPr>
            <w:tcW w:w="1553" w:type="dxa"/>
            <w:vAlign w:val="center"/>
          </w:tcPr>
          <w:p w14:paraId="12F7A3F7" w14:textId="705B09AE" w:rsidR="0041477D" w:rsidRPr="005075AB" w:rsidRDefault="0041477D" w:rsidP="000A2F44">
            <w:pPr>
              <w:ind w:firstLine="0"/>
              <w:jc w:val="center"/>
              <w:rPr>
                <w:rFonts w:cs="Times New Roman"/>
                <w:b/>
                <w:sz w:val="26"/>
                <w:szCs w:val="26"/>
              </w:rPr>
            </w:pPr>
            <w:r w:rsidRPr="005075AB">
              <w:rPr>
                <w:rFonts w:cs="Times New Roman"/>
                <w:b/>
                <w:sz w:val="26"/>
                <w:szCs w:val="26"/>
              </w:rPr>
              <w:t>SỐ VĂN BẢN</w:t>
            </w:r>
          </w:p>
        </w:tc>
        <w:tc>
          <w:tcPr>
            <w:tcW w:w="6810" w:type="dxa"/>
            <w:vAlign w:val="center"/>
          </w:tcPr>
          <w:p w14:paraId="4159E9EF" w14:textId="7BB40AB9" w:rsidR="0041477D" w:rsidRPr="005075AB" w:rsidRDefault="0041477D" w:rsidP="000A2F44">
            <w:pPr>
              <w:ind w:firstLine="0"/>
              <w:jc w:val="center"/>
              <w:rPr>
                <w:rFonts w:cs="Times New Roman"/>
                <w:b/>
                <w:sz w:val="26"/>
                <w:szCs w:val="26"/>
              </w:rPr>
            </w:pPr>
            <w:r w:rsidRPr="005075AB">
              <w:rPr>
                <w:rFonts w:cs="Times New Roman"/>
                <w:b/>
                <w:sz w:val="26"/>
                <w:szCs w:val="26"/>
              </w:rPr>
              <w:t>NỘI DUNG GÓP Ý</w:t>
            </w:r>
          </w:p>
        </w:tc>
        <w:tc>
          <w:tcPr>
            <w:tcW w:w="5050" w:type="dxa"/>
            <w:vMerge/>
            <w:vAlign w:val="center"/>
          </w:tcPr>
          <w:p w14:paraId="3170604C" w14:textId="77777777" w:rsidR="0041477D" w:rsidRPr="005075AB" w:rsidRDefault="0041477D" w:rsidP="000A2F44">
            <w:pPr>
              <w:ind w:firstLine="0"/>
              <w:jc w:val="center"/>
              <w:rPr>
                <w:rFonts w:cs="Times New Roman"/>
                <w:b/>
                <w:sz w:val="26"/>
                <w:szCs w:val="26"/>
              </w:rPr>
            </w:pPr>
          </w:p>
        </w:tc>
      </w:tr>
      <w:tr w:rsidR="006331E2" w:rsidRPr="005075AB" w14:paraId="5B005D20" w14:textId="77777777" w:rsidTr="006331E2">
        <w:trPr>
          <w:trHeight w:val="473"/>
        </w:trPr>
        <w:tc>
          <w:tcPr>
            <w:tcW w:w="713" w:type="dxa"/>
            <w:tcBorders>
              <w:bottom w:val="single" w:sz="4" w:space="0" w:color="auto"/>
            </w:tcBorders>
          </w:tcPr>
          <w:p w14:paraId="4F492F8E" w14:textId="6CB90098" w:rsidR="006331E2" w:rsidRPr="005075AB" w:rsidRDefault="006331E2" w:rsidP="000A2F44">
            <w:pPr>
              <w:ind w:firstLine="0"/>
              <w:jc w:val="center"/>
              <w:rPr>
                <w:rFonts w:cs="Times New Roman"/>
                <w:b/>
                <w:szCs w:val="28"/>
              </w:rPr>
            </w:pPr>
            <w:r w:rsidRPr="005075AB">
              <w:rPr>
                <w:rFonts w:cs="Times New Roman"/>
                <w:b/>
                <w:szCs w:val="28"/>
              </w:rPr>
              <w:t>I</w:t>
            </w:r>
          </w:p>
        </w:tc>
        <w:tc>
          <w:tcPr>
            <w:tcW w:w="14544" w:type="dxa"/>
            <w:gridSpan w:val="4"/>
            <w:tcBorders>
              <w:bottom w:val="single" w:sz="4" w:space="0" w:color="auto"/>
            </w:tcBorders>
          </w:tcPr>
          <w:p w14:paraId="0C70B5F0" w14:textId="37F8DADA" w:rsidR="006331E2" w:rsidRPr="005075AB" w:rsidRDefault="006331E2" w:rsidP="000A2F44">
            <w:pPr>
              <w:keepNext/>
              <w:ind w:firstLine="0"/>
              <w:jc w:val="both"/>
              <w:rPr>
                <w:rFonts w:cs="Times New Roman"/>
                <w:b/>
                <w:szCs w:val="28"/>
              </w:rPr>
            </w:pPr>
            <w:proofErr w:type="spellStart"/>
            <w:r w:rsidRPr="005075AB">
              <w:rPr>
                <w:rFonts w:cs="Times New Roman"/>
                <w:b/>
                <w:szCs w:val="28"/>
                <w:lang w:val="en-US"/>
              </w:rPr>
              <w:t>Các</w:t>
            </w:r>
            <w:proofErr w:type="spellEnd"/>
            <w:r w:rsidRPr="005075AB">
              <w:rPr>
                <w:rFonts w:cs="Times New Roman"/>
                <w:b/>
                <w:szCs w:val="28"/>
                <w:lang w:val="en-US"/>
              </w:rPr>
              <w:t xml:space="preserve"> </w:t>
            </w:r>
            <w:proofErr w:type="spellStart"/>
            <w:r w:rsidRPr="005075AB">
              <w:rPr>
                <w:rFonts w:cs="Times New Roman"/>
                <w:b/>
                <w:szCs w:val="28"/>
                <w:lang w:val="en-US"/>
              </w:rPr>
              <w:t>bộ</w:t>
            </w:r>
            <w:proofErr w:type="spellEnd"/>
            <w:r w:rsidRPr="005075AB">
              <w:rPr>
                <w:rFonts w:cs="Times New Roman"/>
                <w:b/>
                <w:szCs w:val="28"/>
                <w:lang w:val="en-US"/>
              </w:rPr>
              <w:t xml:space="preserve">, </w:t>
            </w:r>
            <w:proofErr w:type="spellStart"/>
            <w:r w:rsidRPr="005075AB">
              <w:rPr>
                <w:rFonts w:cs="Times New Roman"/>
                <w:b/>
                <w:szCs w:val="28"/>
                <w:lang w:val="en-US"/>
              </w:rPr>
              <w:t>cơ</w:t>
            </w:r>
            <w:proofErr w:type="spellEnd"/>
            <w:r w:rsidRPr="005075AB">
              <w:rPr>
                <w:rFonts w:cs="Times New Roman"/>
                <w:b/>
                <w:szCs w:val="28"/>
                <w:lang w:val="en-US"/>
              </w:rPr>
              <w:t xml:space="preserve"> </w:t>
            </w:r>
            <w:proofErr w:type="spellStart"/>
            <w:r w:rsidRPr="005075AB">
              <w:rPr>
                <w:rFonts w:cs="Times New Roman"/>
                <w:b/>
                <w:szCs w:val="28"/>
                <w:lang w:val="en-US"/>
              </w:rPr>
              <w:t>quan</w:t>
            </w:r>
            <w:proofErr w:type="spellEnd"/>
            <w:r w:rsidRPr="005075AB">
              <w:rPr>
                <w:rFonts w:cs="Times New Roman"/>
                <w:b/>
                <w:szCs w:val="28"/>
                <w:lang w:val="en-US"/>
              </w:rPr>
              <w:t xml:space="preserve"> </w:t>
            </w:r>
            <w:proofErr w:type="spellStart"/>
            <w:r w:rsidRPr="005075AB">
              <w:rPr>
                <w:rFonts w:cs="Times New Roman"/>
                <w:b/>
                <w:szCs w:val="28"/>
                <w:lang w:val="en-US"/>
              </w:rPr>
              <w:t>trung</w:t>
            </w:r>
            <w:proofErr w:type="spellEnd"/>
            <w:r w:rsidRPr="005075AB">
              <w:rPr>
                <w:rFonts w:cs="Times New Roman"/>
                <w:b/>
                <w:szCs w:val="28"/>
                <w:lang w:val="en-US"/>
              </w:rPr>
              <w:t xml:space="preserve"> </w:t>
            </w:r>
            <w:proofErr w:type="spellStart"/>
            <w:r w:rsidRPr="005075AB">
              <w:rPr>
                <w:rFonts w:cs="Times New Roman"/>
                <w:b/>
                <w:szCs w:val="28"/>
                <w:lang w:val="en-US"/>
              </w:rPr>
              <w:t>ương</w:t>
            </w:r>
            <w:proofErr w:type="spellEnd"/>
            <w:r w:rsidRPr="005075AB">
              <w:rPr>
                <w:rFonts w:cs="Times New Roman"/>
                <w:b/>
                <w:szCs w:val="28"/>
                <w:lang w:val="en-US"/>
              </w:rPr>
              <w:t xml:space="preserve">, </w:t>
            </w:r>
            <w:proofErr w:type="spellStart"/>
            <w:r w:rsidRPr="005075AB">
              <w:rPr>
                <w:rFonts w:cs="Times New Roman"/>
                <w:b/>
                <w:szCs w:val="28"/>
                <w:lang w:val="en-US"/>
              </w:rPr>
              <w:t>địa</w:t>
            </w:r>
            <w:proofErr w:type="spellEnd"/>
            <w:r w:rsidRPr="005075AB">
              <w:rPr>
                <w:rFonts w:cs="Times New Roman"/>
                <w:b/>
                <w:szCs w:val="28"/>
                <w:lang w:val="en-US"/>
              </w:rPr>
              <w:t xml:space="preserve"> </w:t>
            </w:r>
            <w:proofErr w:type="spellStart"/>
            <w:r w:rsidRPr="005075AB">
              <w:rPr>
                <w:rFonts w:cs="Times New Roman"/>
                <w:b/>
                <w:szCs w:val="28"/>
                <w:lang w:val="en-US"/>
              </w:rPr>
              <w:t>phương</w:t>
            </w:r>
            <w:proofErr w:type="spellEnd"/>
            <w:r w:rsidRPr="005075AB">
              <w:rPr>
                <w:rFonts w:cs="Times New Roman"/>
                <w:b/>
                <w:szCs w:val="28"/>
                <w:lang w:val="en-US"/>
              </w:rPr>
              <w:t xml:space="preserve"> </w:t>
            </w:r>
            <w:proofErr w:type="spellStart"/>
            <w:r w:rsidRPr="005075AB">
              <w:rPr>
                <w:rFonts w:cs="Times New Roman"/>
                <w:b/>
                <w:szCs w:val="28"/>
                <w:lang w:val="en-US"/>
              </w:rPr>
              <w:t>thống</w:t>
            </w:r>
            <w:proofErr w:type="spellEnd"/>
            <w:r w:rsidRPr="005075AB">
              <w:rPr>
                <w:rFonts w:cs="Times New Roman"/>
                <w:b/>
                <w:szCs w:val="28"/>
                <w:lang w:val="en-US"/>
              </w:rPr>
              <w:t xml:space="preserve"> </w:t>
            </w:r>
            <w:proofErr w:type="spellStart"/>
            <w:r w:rsidRPr="005075AB">
              <w:rPr>
                <w:rFonts w:cs="Times New Roman"/>
                <w:b/>
                <w:szCs w:val="28"/>
                <w:lang w:val="en-US"/>
              </w:rPr>
              <w:t>nhất</w:t>
            </w:r>
            <w:proofErr w:type="spellEnd"/>
            <w:r w:rsidRPr="005075AB">
              <w:rPr>
                <w:rFonts w:cs="Times New Roman"/>
                <w:b/>
                <w:szCs w:val="28"/>
                <w:lang w:val="en-US"/>
              </w:rPr>
              <w:t xml:space="preserve"> </w:t>
            </w:r>
            <w:proofErr w:type="spellStart"/>
            <w:r w:rsidRPr="005075AB">
              <w:rPr>
                <w:rFonts w:cs="Times New Roman"/>
                <w:b/>
                <w:szCs w:val="28"/>
                <w:lang w:val="en-US"/>
              </w:rPr>
              <w:t>hoàn</w:t>
            </w:r>
            <w:proofErr w:type="spellEnd"/>
            <w:r w:rsidRPr="005075AB">
              <w:rPr>
                <w:rFonts w:cs="Times New Roman"/>
                <w:b/>
                <w:szCs w:val="28"/>
                <w:lang w:val="en-US"/>
              </w:rPr>
              <w:t xml:space="preserve"> </w:t>
            </w:r>
            <w:proofErr w:type="spellStart"/>
            <w:r w:rsidRPr="005075AB">
              <w:rPr>
                <w:rFonts w:cs="Times New Roman"/>
                <w:b/>
                <w:szCs w:val="28"/>
                <w:lang w:val="en-US"/>
              </w:rPr>
              <w:t>toàn</w:t>
            </w:r>
            <w:proofErr w:type="spellEnd"/>
            <w:r w:rsidRPr="005075AB">
              <w:rPr>
                <w:rFonts w:cs="Times New Roman"/>
                <w:b/>
                <w:szCs w:val="28"/>
                <w:lang w:val="en-US"/>
              </w:rPr>
              <w:t xml:space="preserve"> </w:t>
            </w:r>
            <w:proofErr w:type="spellStart"/>
            <w:r w:rsidRPr="005075AB">
              <w:rPr>
                <w:rFonts w:cs="Times New Roman"/>
                <w:b/>
                <w:szCs w:val="28"/>
                <w:lang w:val="en-US"/>
              </w:rPr>
              <w:t>với</w:t>
            </w:r>
            <w:proofErr w:type="spellEnd"/>
            <w:r w:rsidRPr="005075AB">
              <w:rPr>
                <w:rFonts w:cs="Times New Roman"/>
                <w:b/>
                <w:szCs w:val="28"/>
                <w:lang w:val="en-US"/>
              </w:rPr>
              <w:t xml:space="preserve"> </w:t>
            </w:r>
            <w:proofErr w:type="spellStart"/>
            <w:r w:rsidRPr="005075AB">
              <w:rPr>
                <w:rFonts w:cs="Times New Roman"/>
                <w:b/>
                <w:szCs w:val="28"/>
                <w:lang w:val="en-US"/>
              </w:rPr>
              <w:t>Hồ</w:t>
            </w:r>
            <w:proofErr w:type="spellEnd"/>
            <w:r w:rsidRPr="005075AB">
              <w:rPr>
                <w:rFonts w:cs="Times New Roman"/>
                <w:b/>
                <w:szCs w:val="28"/>
                <w:lang w:val="en-US"/>
              </w:rPr>
              <w:t xml:space="preserve"> </w:t>
            </w:r>
            <w:proofErr w:type="spellStart"/>
            <w:r w:rsidRPr="005075AB">
              <w:rPr>
                <w:rFonts w:cs="Times New Roman"/>
                <w:b/>
                <w:szCs w:val="28"/>
                <w:lang w:val="en-US"/>
              </w:rPr>
              <w:t>sơ</w:t>
            </w:r>
            <w:proofErr w:type="spellEnd"/>
            <w:r w:rsidRPr="005075AB">
              <w:rPr>
                <w:rFonts w:cs="Times New Roman"/>
                <w:b/>
                <w:szCs w:val="28"/>
                <w:lang w:val="en-US"/>
              </w:rPr>
              <w:t xml:space="preserve"> </w:t>
            </w:r>
            <w:proofErr w:type="spellStart"/>
            <w:r w:rsidRPr="005075AB">
              <w:rPr>
                <w:rFonts w:cs="Times New Roman"/>
                <w:b/>
                <w:szCs w:val="28"/>
                <w:lang w:val="en-US"/>
              </w:rPr>
              <w:t>dự</w:t>
            </w:r>
            <w:proofErr w:type="spellEnd"/>
            <w:r w:rsidRPr="005075AB">
              <w:rPr>
                <w:rFonts w:cs="Times New Roman"/>
                <w:b/>
                <w:szCs w:val="28"/>
                <w:lang w:val="en-US"/>
              </w:rPr>
              <w:t xml:space="preserve"> </w:t>
            </w:r>
            <w:proofErr w:type="spellStart"/>
            <w:r w:rsidRPr="005075AB">
              <w:rPr>
                <w:rFonts w:cs="Times New Roman"/>
                <w:b/>
                <w:szCs w:val="28"/>
                <w:lang w:val="en-US"/>
              </w:rPr>
              <w:t>thảo</w:t>
            </w:r>
            <w:proofErr w:type="spellEnd"/>
            <w:r w:rsidRPr="005075AB">
              <w:rPr>
                <w:rFonts w:cs="Times New Roman"/>
                <w:b/>
                <w:szCs w:val="28"/>
                <w:lang w:val="en-US"/>
              </w:rPr>
              <w:t xml:space="preserve"> </w:t>
            </w:r>
            <w:proofErr w:type="spellStart"/>
            <w:r w:rsidR="00C55A17" w:rsidRPr="005075AB">
              <w:rPr>
                <w:rFonts w:cs="Times New Roman"/>
                <w:b/>
                <w:szCs w:val="28"/>
                <w:lang w:val="en-US"/>
              </w:rPr>
              <w:t>Quyết</w:t>
            </w:r>
            <w:proofErr w:type="spellEnd"/>
            <w:r w:rsidR="00C55A17" w:rsidRPr="005075AB">
              <w:rPr>
                <w:rFonts w:cs="Times New Roman"/>
                <w:b/>
                <w:szCs w:val="28"/>
                <w:lang w:val="en-US"/>
              </w:rPr>
              <w:t xml:space="preserve"> </w:t>
            </w:r>
            <w:proofErr w:type="spellStart"/>
            <w:r w:rsidR="00C55A17" w:rsidRPr="005075AB">
              <w:rPr>
                <w:rFonts w:cs="Times New Roman"/>
                <w:b/>
                <w:szCs w:val="28"/>
                <w:lang w:val="en-US"/>
              </w:rPr>
              <w:t>định</w:t>
            </w:r>
            <w:proofErr w:type="spellEnd"/>
          </w:p>
        </w:tc>
      </w:tr>
      <w:tr w:rsidR="006331E2" w:rsidRPr="005075AB" w14:paraId="4175F41D" w14:textId="77777777" w:rsidTr="00F33712">
        <w:trPr>
          <w:trHeight w:val="1391"/>
        </w:trPr>
        <w:tc>
          <w:tcPr>
            <w:tcW w:w="713" w:type="dxa"/>
            <w:tcBorders>
              <w:bottom w:val="single" w:sz="4" w:space="0" w:color="auto"/>
            </w:tcBorders>
          </w:tcPr>
          <w:p w14:paraId="0FCC0F88" w14:textId="77777777" w:rsidR="006331E2" w:rsidRPr="005075AB" w:rsidRDefault="006331E2" w:rsidP="000A2F44">
            <w:pPr>
              <w:ind w:firstLine="0"/>
              <w:jc w:val="center"/>
              <w:rPr>
                <w:rFonts w:cs="Times New Roman"/>
                <w:szCs w:val="28"/>
              </w:rPr>
            </w:pPr>
          </w:p>
        </w:tc>
        <w:tc>
          <w:tcPr>
            <w:tcW w:w="14544" w:type="dxa"/>
            <w:gridSpan w:val="4"/>
            <w:tcBorders>
              <w:bottom w:val="single" w:sz="4" w:space="0" w:color="auto"/>
            </w:tcBorders>
          </w:tcPr>
          <w:p w14:paraId="379D66FF" w14:textId="57A1A189" w:rsidR="006331E2" w:rsidRPr="005075AB" w:rsidRDefault="006331E2" w:rsidP="000A2F44">
            <w:pPr>
              <w:keepNext/>
              <w:ind w:firstLine="0"/>
              <w:jc w:val="both"/>
              <w:rPr>
                <w:rFonts w:cs="Times New Roman"/>
                <w:szCs w:val="28"/>
              </w:rPr>
            </w:pPr>
            <w:r w:rsidRPr="005075AB">
              <w:rPr>
                <w:rFonts w:cs="Times New Roman"/>
                <w:szCs w:val="28"/>
              </w:rPr>
              <w:t xml:space="preserve">- </w:t>
            </w:r>
            <w:r w:rsidR="005F70FB" w:rsidRPr="005075AB">
              <w:rPr>
                <w:rFonts w:cs="Times New Roman"/>
                <w:szCs w:val="28"/>
              </w:rPr>
              <w:t>1</w:t>
            </w:r>
            <w:r w:rsidR="00887625" w:rsidRPr="005075AB">
              <w:rPr>
                <w:rFonts w:cs="Times New Roman"/>
                <w:szCs w:val="28"/>
              </w:rPr>
              <w:t>7</w:t>
            </w:r>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Tuyên</w:t>
            </w:r>
            <w:proofErr w:type="spellEnd"/>
            <w:r w:rsidR="00C22A43" w:rsidRPr="005075AB">
              <w:rPr>
                <w:rFonts w:cs="Times New Roman"/>
                <w:szCs w:val="28"/>
              </w:rPr>
              <w:t xml:space="preserve"> Quang (1708/SKH-THKHQH </w:t>
            </w:r>
            <w:proofErr w:type="spellStart"/>
            <w:r w:rsidR="00C22A43" w:rsidRPr="005075AB">
              <w:rPr>
                <w:rFonts w:cs="Times New Roman"/>
                <w:szCs w:val="28"/>
              </w:rPr>
              <w:t>ngày</w:t>
            </w:r>
            <w:proofErr w:type="spellEnd"/>
            <w:r w:rsidR="00C22A43" w:rsidRPr="005075AB">
              <w:rPr>
                <w:rFonts w:cs="Times New Roman"/>
                <w:szCs w:val="28"/>
              </w:rPr>
              <w:t xml:space="preserve"> 18/8/2023);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Điện</w:t>
            </w:r>
            <w:proofErr w:type="spellEnd"/>
            <w:r w:rsidR="00C22A43" w:rsidRPr="005075AB">
              <w:rPr>
                <w:rFonts w:cs="Times New Roman"/>
                <w:szCs w:val="28"/>
              </w:rPr>
              <w:t xml:space="preserve"> </w:t>
            </w:r>
            <w:proofErr w:type="spellStart"/>
            <w:r w:rsidR="00C22A43" w:rsidRPr="005075AB">
              <w:rPr>
                <w:rFonts w:cs="Times New Roman"/>
                <w:szCs w:val="28"/>
              </w:rPr>
              <w:t>Biên</w:t>
            </w:r>
            <w:proofErr w:type="spellEnd"/>
            <w:r w:rsidR="00C22A43" w:rsidRPr="005075AB">
              <w:rPr>
                <w:rFonts w:cs="Times New Roman"/>
                <w:szCs w:val="28"/>
              </w:rPr>
              <w:t xml:space="preserve"> (3601/UBND-KTN </w:t>
            </w:r>
            <w:proofErr w:type="spellStart"/>
            <w:r w:rsidR="00C22A43" w:rsidRPr="005075AB">
              <w:rPr>
                <w:rFonts w:cs="Times New Roman"/>
                <w:szCs w:val="28"/>
              </w:rPr>
              <w:t>ngày</w:t>
            </w:r>
            <w:proofErr w:type="spellEnd"/>
            <w:r w:rsidR="00C22A43" w:rsidRPr="005075AB">
              <w:rPr>
                <w:rFonts w:cs="Times New Roman"/>
                <w:szCs w:val="28"/>
              </w:rPr>
              <w:t xml:space="preserve"> 17/8/2023);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Hải</w:t>
            </w:r>
            <w:proofErr w:type="spellEnd"/>
            <w:r w:rsidR="00C22A43" w:rsidRPr="005075AB">
              <w:rPr>
                <w:rFonts w:cs="Times New Roman"/>
                <w:szCs w:val="28"/>
              </w:rPr>
              <w:t xml:space="preserve"> Dương (2182/SKHĐT-KTN </w:t>
            </w:r>
            <w:proofErr w:type="spellStart"/>
            <w:r w:rsidR="00C22A43" w:rsidRPr="005075AB">
              <w:rPr>
                <w:rFonts w:cs="Times New Roman"/>
                <w:szCs w:val="28"/>
              </w:rPr>
              <w:t>ngày</w:t>
            </w:r>
            <w:proofErr w:type="spellEnd"/>
            <w:r w:rsidR="00C22A43" w:rsidRPr="005075AB">
              <w:rPr>
                <w:rFonts w:cs="Times New Roman"/>
                <w:szCs w:val="28"/>
              </w:rPr>
              <w:t xml:space="preserve"> 08/8/2023);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Hưng</w:t>
            </w:r>
            <w:proofErr w:type="spellEnd"/>
            <w:r w:rsidR="00C22A43" w:rsidRPr="005075AB">
              <w:rPr>
                <w:rFonts w:cs="Times New Roman"/>
                <w:szCs w:val="28"/>
              </w:rPr>
              <w:t xml:space="preserve"> </w:t>
            </w:r>
            <w:proofErr w:type="spellStart"/>
            <w:r w:rsidR="00C22A43" w:rsidRPr="005075AB">
              <w:rPr>
                <w:rFonts w:cs="Times New Roman"/>
                <w:szCs w:val="28"/>
              </w:rPr>
              <w:t>Yên</w:t>
            </w:r>
            <w:proofErr w:type="spellEnd"/>
            <w:r w:rsidR="00C22A43" w:rsidRPr="005075AB">
              <w:rPr>
                <w:rFonts w:cs="Times New Roman"/>
                <w:szCs w:val="28"/>
              </w:rPr>
              <w:t xml:space="preserve"> (2203/BC-SKHĐT </w:t>
            </w:r>
            <w:proofErr w:type="spellStart"/>
            <w:r w:rsidR="00C22A43" w:rsidRPr="005075AB">
              <w:rPr>
                <w:rFonts w:cs="Times New Roman"/>
                <w:szCs w:val="28"/>
              </w:rPr>
              <w:t>ngày</w:t>
            </w:r>
            <w:proofErr w:type="spellEnd"/>
            <w:r w:rsidR="00C22A43" w:rsidRPr="005075AB">
              <w:rPr>
                <w:rFonts w:cs="Times New Roman"/>
                <w:szCs w:val="28"/>
              </w:rPr>
              <w:t xml:space="preserve"> 09/8/2023);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Hà</w:t>
            </w:r>
            <w:proofErr w:type="spellEnd"/>
            <w:r w:rsidR="00C22A43" w:rsidRPr="005075AB">
              <w:rPr>
                <w:rFonts w:cs="Times New Roman"/>
                <w:szCs w:val="28"/>
              </w:rPr>
              <w:t xml:space="preserve"> Nam (1800/SKHĐT-THQH </w:t>
            </w:r>
            <w:proofErr w:type="spellStart"/>
            <w:r w:rsidR="00C22A43" w:rsidRPr="005075AB">
              <w:rPr>
                <w:rFonts w:cs="Times New Roman"/>
                <w:szCs w:val="28"/>
              </w:rPr>
              <w:t>ngày</w:t>
            </w:r>
            <w:proofErr w:type="spellEnd"/>
            <w:r w:rsidR="00C22A43" w:rsidRPr="005075AB">
              <w:rPr>
                <w:rFonts w:cs="Times New Roman"/>
                <w:szCs w:val="28"/>
              </w:rPr>
              <w:t xml:space="preserve"> 10/8/2023); </w:t>
            </w:r>
            <w:proofErr w:type="spellStart"/>
            <w:r w:rsidR="00C22A43" w:rsidRPr="005075AB">
              <w:rPr>
                <w:rFonts w:cs="Times New Roman"/>
                <w:szCs w:val="28"/>
              </w:rPr>
              <w:t>tỉnh</w:t>
            </w:r>
            <w:proofErr w:type="spellEnd"/>
            <w:r w:rsidR="00C22A43" w:rsidRPr="005075AB">
              <w:rPr>
                <w:rFonts w:cs="Times New Roman"/>
                <w:szCs w:val="28"/>
              </w:rPr>
              <w:t xml:space="preserve"> Ninh </w:t>
            </w:r>
            <w:proofErr w:type="spellStart"/>
            <w:r w:rsidR="00C22A43" w:rsidRPr="005075AB">
              <w:rPr>
                <w:rFonts w:cs="Times New Roman"/>
                <w:szCs w:val="28"/>
              </w:rPr>
              <w:t>Bình</w:t>
            </w:r>
            <w:proofErr w:type="spellEnd"/>
            <w:r w:rsidR="00C22A43" w:rsidRPr="005075AB">
              <w:rPr>
                <w:rFonts w:cs="Times New Roman"/>
                <w:szCs w:val="28"/>
              </w:rPr>
              <w:t xml:space="preserve"> (804/UBND-VP4 </w:t>
            </w:r>
            <w:proofErr w:type="spellStart"/>
            <w:r w:rsidR="00C22A43" w:rsidRPr="005075AB">
              <w:rPr>
                <w:rFonts w:cs="Times New Roman"/>
                <w:szCs w:val="28"/>
              </w:rPr>
              <w:t>ngày</w:t>
            </w:r>
            <w:proofErr w:type="spellEnd"/>
            <w:r w:rsidR="00C22A43" w:rsidRPr="005075AB">
              <w:rPr>
                <w:rFonts w:cs="Times New Roman"/>
                <w:szCs w:val="28"/>
              </w:rPr>
              <w:t xml:space="preserve"> 11/8/2023); </w:t>
            </w:r>
            <w:proofErr w:type="spellStart"/>
            <w:r w:rsidR="00C22A43" w:rsidRPr="005075AB">
              <w:rPr>
                <w:rFonts w:cs="Times New Roman"/>
                <w:szCs w:val="28"/>
              </w:rPr>
              <w:t>thành</w:t>
            </w:r>
            <w:proofErr w:type="spellEnd"/>
            <w:r w:rsidR="00C22A43" w:rsidRPr="005075AB">
              <w:rPr>
                <w:rFonts w:cs="Times New Roman"/>
                <w:szCs w:val="28"/>
              </w:rPr>
              <w:t xml:space="preserve"> </w:t>
            </w:r>
            <w:proofErr w:type="spellStart"/>
            <w:r w:rsidR="00C22A43" w:rsidRPr="005075AB">
              <w:rPr>
                <w:rFonts w:cs="Times New Roman"/>
                <w:szCs w:val="28"/>
              </w:rPr>
              <w:t>phố</w:t>
            </w:r>
            <w:proofErr w:type="spellEnd"/>
            <w:r w:rsidR="00C22A43" w:rsidRPr="005075AB">
              <w:rPr>
                <w:rFonts w:cs="Times New Roman"/>
                <w:szCs w:val="28"/>
              </w:rPr>
              <w:t xml:space="preserve"> </w:t>
            </w:r>
            <w:proofErr w:type="spellStart"/>
            <w:r w:rsidR="00C22A43" w:rsidRPr="005075AB">
              <w:rPr>
                <w:rFonts w:cs="Times New Roman"/>
                <w:szCs w:val="28"/>
              </w:rPr>
              <w:t>Đà</w:t>
            </w:r>
            <w:proofErr w:type="spellEnd"/>
            <w:r w:rsidR="00C22A43" w:rsidRPr="005075AB">
              <w:rPr>
                <w:rFonts w:cs="Times New Roman"/>
                <w:szCs w:val="28"/>
              </w:rPr>
              <w:t xml:space="preserve"> </w:t>
            </w:r>
            <w:proofErr w:type="spellStart"/>
            <w:r w:rsidR="00C22A43" w:rsidRPr="005075AB">
              <w:rPr>
                <w:rFonts w:cs="Times New Roman"/>
                <w:szCs w:val="28"/>
              </w:rPr>
              <w:t>Nẵng</w:t>
            </w:r>
            <w:proofErr w:type="spellEnd"/>
            <w:r w:rsidR="00C22A43" w:rsidRPr="005075AB">
              <w:rPr>
                <w:rFonts w:cs="Times New Roman"/>
                <w:szCs w:val="28"/>
              </w:rPr>
              <w:t xml:space="preserve"> (2451/SKHĐT-KGVX </w:t>
            </w:r>
            <w:proofErr w:type="spellStart"/>
            <w:r w:rsidR="00C22A43" w:rsidRPr="005075AB">
              <w:rPr>
                <w:rFonts w:cs="Times New Roman"/>
                <w:szCs w:val="28"/>
              </w:rPr>
              <w:t>ngày</w:t>
            </w:r>
            <w:proofErr w:type="spellEnd"/>
            <w:r w:rsidR="00C22A43" w:rsidRPr="005075AB">
              <w:rPr>
                <w:rFonts w:cs="Times New Roman"/>
                <w:szCs w:val="28"/>
              </w:rPr>
              <w:t xml:space="preserve"> 18/8/2023);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Quảng</w:t>
            </w:r>
            <w:proofErr w:type="spellEnd"/>
            <w:r w:rsidR="00C22A43" w:rsidRPr="005075AB">
              <w:rPr>
                <w:rFonts w:cs="Times New Roman"/>
                <w:szCs w:val="28"/>
              </w:rPr>
              <w:t xml:space="preserve"> </w:t>
            </w:r>
            <w:proofErr w:type="spellStart"/>
            <w:r w:rsidR="00C22A43" w:rsidRPr="005075AB">
              <w:rPr>
                <w:rFonts w:cs="Times New Roman"/>
                <w:szCs w:val="28"/>
              </w:rPr>
              <w:t>Ngãi</w:t>
            </w:r>
            <w:proofErr w:type="spellEnd"/>
            <w:r w:rsidR="00C22A43" w:rsidRPr="005075AB">
              <w:rPr>
                <w:rFonts w:cs="Times New Roman"/>
                <w:szCs w:val="28"/>
              </w:rPr>
              <w:t xml:space="preserve"> (1530/SKHĐT-KGVX </w:t>
            </w:r>
            <w:proofErr w:type="spellStart"/>
            <w:r w:rsidR="00C22A43" w:rsidRPr="005075AB">
              <w:rPr>
                <w:rFonts w:cs="Times New Roman"/>
                <w:szCs w:val="28"/>
              </w:rPr>
              <w:t>ngày</w:t>
            </w:r>
            <w:proofErr w:type="spellEnd"/>
            <w:r w:rsidR="00C22A43" w:rsidRPr="005075AB">
              <w:rPr>
                <w:rFonts w:cs="Times New Roman"/>
                <w:szCs w:val="28"/>
              </w:rPr>
              <w:t xml:space="preserve"> 09/8/2023); </w:t>
            </w:r>
            <w:proofErr w:type="spellStart"/>
            <w:r w:rsidR="00C22A43" w:rsidRPr="005075AB">
              <w:rPr>
                <w:rFonts w:cs="Times New Roman"/>
                <w:szCs w:val="28"/>
              </w:rPr>
              <w:t>tỉnh</w:t>
            </w:r>
            <w:proofErr w:type="spellEnd"/>
            <w:r w:rsidR="00C22A43" w:rsidRPr="005075AB">
              <w:rPr>
                <w:rFonts w:cs="Times New Roman"/>
                <w:szCs w:val="28"/>
              </w:rPr>
              <w:t xml:space="preserve"> Khánh </w:t>
            </w:r>
            <w:proofErr w:type="spellStart"/>
            <w:r w:rsidR="00C22A43" w:rsidRPr="005075AB">
              <w:rPr>
                <w:rFonts w:cs="Times New Roman"/>
                <w:szCs w:val="28"/>
              </w:rPr>
              <w:t>Hòa</w:t>
            </w:r>
            <w:proofErr w:type="spellEnd"/>
            <w:r w:rsidR="00C22A43" w:rsidRPr="005075AB">
              <w:rPr>
                <w:rFonts w:cs="Times New Roman"/>
                <w:szCs w:val="28"/>
              </w:rPr>
              <w:t xml:space="preserve"> (3162/SKHĐT-TH </w:t>
            </w:r>
            <w:proofErr w:type="spellStart"/>
            <w:r w:rsidR="00C22A43" w:rsidRPr="005075AB">
              <w:rPr>
                <w:rFonts w:cs="Times New Roman"/>
                <w:szCs w:val="28"/>
              </w:rPr>
              <w:t>ngày</w:t>
            </w:r>
            <w:proofErr w:type="spellEnd"/>
            <w:r w:rsidR="00C22A43" w:rsidRPr="005075AB">
              <w:rPr>
                <w:rFonts w:cs="Times New Roman"/>
                <w:szCs w:val="28"/>
              </w:rPr>
              <w:t xml:space="preserve"> 15/8/2023); </w:t>
            </w:r>
            <w:proofErr w:type="spellStart"/>
            <w:r w:rsidR="00C22A43" w:rsidRPr="005075AB">
              <w:rPr>
                <w:rFonts w:cs="Times New Roman"/>
                <w:szCs w:val="28"/>
              </w:rPr>
              <w:t>thành</w:t>
            </w:r>
            <w:proofErr w:type="spellEnd"/>
            <w:r w:rsidR="00C22A43" w:rsidRPr="005075AB">
              <w:rPr>
                <w:rFonts w:cs="Times New Roman"/>
                <w:szCs w:val="28"/>
              </w:rPr>
              <w:t xml:space="preserve"> </w:t>
            </w:r>
            <w:proofErr w:type="spellStart"/>
            <w:r w:rsidR="00C22A43" w:rsidRPr="005075AB">
              <w:rPr>
                <w:rFonts w:cs="Times New Roman"/>
                <w:szCs w:val="28"/>
              </w:rPr>
              <w:t>phố</w:t>
            </w:r>
            <w:proofErr w:type="spellEnd"/>
            <w:r w:rsidR="00C22A43" w:rsidRPr="005075AB">
              <w:rPr>
                <w:rFonts w:cs="Times New Roman"/>
                <w:szCs w:val="28"/>
              </w:rPr>
              <w:t xml:space="preserve"> </w:t>
            </w:r>
            <w:proofErr w:type="spellStart"/>
            <w:r w:rsidR="00C22A43" w:rsidRPr="005075AB">
              <w:rPr>
                <w:rFonts w:cs="Times New Roman"/>
                <w:szCs w:val="28"/>
              </w:rPr>
              <w:t>Hồ</w:t>
            </w:r>
            <w:proofErr w:type="spellEnd"/>
            <w:r w:rsidR="00C22A43" w:rsidRPr="005075AB">
              <w:rPr>
                <w:rFonts w:cs="Times New Roman"/>
                <w:szCs w:val="28"/>
              </w:rPr>
              <w:t xml:space="preserve"> </w:t>
            </w:r>
            <w:proofErr w:type="spellStart"/>
            <w:r w:rsidR="00C22A43" w:rsidRPr="005075AB">
              <w:rPr>
                <w:rFonts w:cs="Times New Roman"/>
                <w:szCs w:val="28"/>
              </w:rPr>
              <w:t>Chí</w:t>
            </w:r>
            <w:proofErr w:type="spellEnd"/>
            <w:r w:rsidR="00C22A43" w:rsidRPr="005075AB">
              <w:rPr>
                <w:rFonts w:cs="Times New Roman"/>
                <w:szCs w:val="28"/>
              </w:rPr>
              <w:t xml:space="preserve"> Minh (4739/UBND-VX </w:t>
            </w:r>
            <w:proofErr w:type="spellStart"/>
            <w:r w:rsidR="00C22A43" w:rsidRPr="005075AB">
              <w:rPr>
                <w:rFonts w:cs="Times New Roman"/>
                <w:szCs w:val="28"/>
              </w:rPr>
              <w:t>ngày</w:t>
            </w:r>
            <w:proofErr w:type="spellEnd"/>
            <w:r w:rsidR="00C22A43" w:rsidRPr="005075AB">
              <w:rPr>
                <w:rFonts w:cs="Times New Roman"/>
                <w:szCs w:val="28"/>
              </w:rPr>
              <w:t xml:space="preserve"> 23/9/2023);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Đồng</w:t>
            </w:r>
            <w:proofErr w:type="spellEnd"/>
            <w:r w:rsidR="00C22A43" w:rsidRPr="005075AB">
              <w:rPr>
                <w:rFonts w:cs="Times New Roman"/>
                <w:szCs w:val="28"/>
              </w:rPr>
              <w:t xml:space="preserve"> Nai (3601/SKHĐT-QLN </w:t>
            </w:r>
            <w:proofErr w:type="spellStart"/>
            <w:r w:rsidR="00C22A43" w:rsidRPr="005075AB">
              <w:rPr>
                <w:rFonts w:cs="Times New Roman"/>
                <w:szCs w:val="28"/>
              </w:rPr>
              <w:t>ngày</w:t>
            </w:r>
            <w:proofErr w:type="spellEnd"/>
            <w:r w:rsidR="00C22A43" w:rsidRPr="005075AB">
              <w:rPr>
                <w:rFonts w:cs="Times New Roman"/>
                <w:szCs w:val="28"/>
              </w:rPr>
              <w:t xml:space="preserve"> 09/8/2023);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Bình</w:t>
            </w:r>
            <w:proofErr w:type="spellEnd"/>
            <w:r w:rsidR="00C22A43" w:rsidRPr="005075AB">
              <w:rPr>
                <w:rFonts w:cs="Times New Roman"/>
                <w:szCs w:val="28"/>
              </w:rPr>
              <w:t xml:space="preserve"> </w:t>
            </w:r>
            <w:proofErr w:type="spellStart"/>
            <w:r w:rsidR="00C22A43" w:rsidRPr="005075AB">
              <w:rPr>
                <w:rFonts w:cs="Times New Roman"/>
                <w:szCs w:val="28"/>
              </w:rPr>
              <w:t>Phước</w:t>
            </w:r>
            <w:proofErr w:type="spellEnd"/>
            <w:r w:rsidR="00C22A43" w:rsidRPr="005075AB">
              <w:rPr>
                <w:rFonts w:cs="Times New Roman"/>
                <w:szCs w:val="28"/>
              </w:rPr>
              <w:t xml:space="preserve"> (3027/UBND-TH </w:t>
            </w:r>
            <w:proofErr w:type="spellStart"/>
            <w:r w:rsidR="00C22A43" w:rsidRPr="005075AB">
              <w:rPr>
                <w:rFonts w:cs="Times New Roman"/>
                <w:szCs w:val="28"/>
              </w:rPr>
              <w:t>ngày</w:t>
            </w:r>
            <w:proofErr w:type="spellEnd"/>
            <w:r w:rsidR="00C22A43" w:rsidRPr="005075AB">
              <w:rPr>
                <w:rFonts w:cs="Times New Roman"/>
                <w:szCs w:val="28"/>
              </w:rPr>
              <w:t xml:space="preserve"> 31/8/2023);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Bà</w:t>
            </w:r>
            <w:proofErr w:type="spellEnd"/>
            <w:r w:rsidR="00C22A43" w:rsidRPr="005075AB">
              <w:rPr>
                <w:rFonts w:cs="Times New Roman"/>
                <w:szCs w:val="28"/>
              </w:rPr>
              <w:t xml:space="preserve"> </w:t>
            </w:r>
            <w:proofErr w:type="spellStart"/>
            <w:r w:rsidR="00C22A43" w:rsidRPr="005075AB">
              <w:rPr>
                <w:rFonts w:cs="Times New Roman"/>
                <w:szCs w:val="28"/>
              </w:rPr>
              <w:t>Rịa</w:t>
            </w:r>
            <w:proofErr w:type="spellEnd"/>
            <w:r w:rsidR="00C22A43" w:rsidRPr="005075AB">
              <w:rPr>
                <w:rFonts w:cs="Times New Roman"/>
                <w:szCs w:val="28"/>
              </w:rPr>
              <w:t xml:space="preserve"> – </w:t>
            </w:r>
            <w:proofErr w:type="spellStart"/>
            <w:r w:rsidR="00C22A43" w:rsidRPr="005075AB">
              <w:rPr>
                <w:rFonts w:cs="Times New Roman"/>
                <w:szCs w:val="28"/>
              </w:rPr>
              <w:t>Vũng</w:t>
            </w:r>
            <w:proofErr w:type="spellEnd"/>
            <w:r w:rsidR="00C22A43" w:rsidRPr="005075AB">
              <w:rPr>
                <w:rFonts w:cs="Times New Roman"/>
                <w:szCs w:val="28"/>
              </w:rPr>
              <w:t xml:space="preserve"> </w:t>
            </w:r>
            <w:proofErr w:type="spellStart"/>
            <w:r w:rsidR="00C22A43" w:rsidRPr="005075AB">
              <w:rPr>
                <w:rFonts w:cs="Times New Roman"/>
                <w:szCs w:val="28"/>
              </w:rPr>
              <w:t>Tàu</w:t>
            </w:r>
            <w:proofErr w:type="spellEnd"/>
            <w:r w:rsidR="00C22A43" w:rsidRPr="005075AB">
              <w:rPr>
                <w:rFonts w:cs="Times New Roman"/>
                <w:szCs w:val="28"/>
              </w:rPr>
              <w:t xml:space="preserve"> (11145/UBND-VP </w:t>
            </w:r>
            <w:proofErr w:type="spellStart"/>
            <w:r w:rsidR="00C22A43" w:rsidRPr="005075AB">
              <w:rPr>
                <w:rFonts w:cs="Times New Roman"/>
                <w:szCs w:val="28"/>
              </w:rPr>
              <w:t>ngày</w:t>
            </w:r>
            <w:proofErr w:type="spellEnd"/>
            <w:r w:rsidR="00C22A43" w:rsidRPr="005075AB">
              <w:rPr>
                <w:rFonts w:cs="Times New Roman"/>
                <w:szCs w:val="28"/>
              </w:rPr>
              <w:t xml:space="preserve"> 22/8/2023);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Tiền</w:t>
            </w:r>
            <w:proofErr w:type="spellEnd"/>
            <w:r w:rsidR="00C22A43" w:rsidRPr="005075AB">
              <w:rPr>
                <w:rFonts w:cs="Times New Roman"/>
                <w:szCs w:val="28"/>
              </w:rPr>
              <w:t xml:space="preserve"> Giang (2151/SKH&amp;ĐT-ĐT&amp;GSTĐ </w:t>
            </w:r>
            <w:proofErr w:type="spellStart"/>
            <w:r w:rsidR="00C22A43" w:rsidRPr="005075AB">
              <w:rPr>
                <w:rFonts w:cs="Times New Roman"/>
                <w:szCs w:val="28"/>
              </w:rPr>
              <w:t>ngày</w:t>
            </w:r>
            <w:proofErr w:type="spellEnd"/>
            <w:r w:rsidR="00C22A43" w:rsidRPr="005075AB">
              <w:rPr>
                <w:rFonts w:cs="Times New Roman"/>
                <w:szCs w:val="28"/>
              </w:rPr>
              <w:t xml:space="preserve"> 14/8/2023); </w:t>
            </w:r>
            <w:proofErr w:type="spellStart"/>
            <w:r w:rsidR="00C22A43" w:rsidRPr="005075AB">
              <w:rPr>
                <w:rFonts w:cs="Times New Roman"/>
                <w:szCs w:val="28"/>
              </w:rPr>
              <w:t>tỉnh</w:t>
            </w:r>
            <w:proofErr w:type="spellEnd"/>
            <w:r w:rsidR="00C22A43" w:rsidRPr="005075AB">
              <w:rPr>
                <w:rFonts w:cs="Times New Roman"/>
                <w:szCs w:val="28"/>
              </w:rPr>
              <w:t xml:space="preserve"> Trà Vinh (1616/SKHĐT-ĐT </w:t>
            </w:r>
            <w:proofErr w:type="spellStart"/>
            <w:r w:rsidR="00C22A43" w:rsidRPr="005075AB">
              <w:rPr>
                <w:rFonts w:cs="Times New Roman"/>
                <w:szCs w:val="28"/>
              </w:rPr>
              <w:t>ngày</w:t>
            </w:r>
            <w:proofErr w:type="spellEnd"/>
            <w:r w:rsidR="00C22A43" w:rsidRPr="005075AB">
              <w:rPr>
                <w:rFonts w:cs="Times New Roman"/>
                <w:szCs w:val="28"/>
              </w:rPr>
              <w:t xml:space="preserve"> 10/8/2023);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Bạc</w:t>
            </w:r>
            <w:proofErr w:type="spellEnd"/>
            <w:r w:rsidR="00C22A43" w:rsidRPr="005075AB">
              <w:rPr>
                <w:rFonts w:cs="Times New Roman"/>
                <w:szCs w:val="28"/>
              </w:rPr>
              <w:t xml:space="preserve"> </w:t>
            </w:r>
            <w:proofErr w:type="spellStart"/>
            <w:r w:rsidR="00C22A43" w:rsidRPr="005075AB">
              <w:rPr>
                <w:rFonts w:cs="Times New Roman"/>
                <w:szCs w:val="28"/>
              </w:rPr>
              <w:t>Liêu</w:t>
            </w:r>
            <w:proofErr w:type="spellEnd"/>
            <w:r w:rsidR="00C22A43" w:rsidRPr="005075AB">
              <w:rPr>
                <w:rFonts w:cs="Times New Roman"/>
                <w:szCs w:val="28"/>
              </w:rPr>
              <w:t xml:space="preserve"> (3281/UBND-TH </w:t>
            </w:r>
            <w:proofErr w:type="spellStart"/>
            <w:r w:rsidR="00C22A43" w:rsidRPr="005075AB">
              <w:rPr>
                <w:rFonts w:cs="Times New Roman"/>
                <w:szCs w:val="28"/>
              </w:rPr>
              <w:t>ngày</w:t>
            </w:r>
            <w:proofErr w:type="spellEnd"/>
            <w:r w:rsidR="00C22A43" w:rsidRPr="005075AB">
              <w:rPr>
                <w:rFonts w:cs="Times New Roman"/>
                <w:szCs w:val="28"/>
              </w:rPr>
              <w:t xml:space="preserve"> 21/8/2023); </w:t>
            </w:r>
            <w:proofErr w:type="spellStart"/>
            <w:r w:rsidR="00C22A43" w:rsidRPr="005075AB">
              <w:rPr>
                <w:rFonts w:cs="Times New Roman"/>
                <w:szCs w:val="28"/>
              </w:rPr>
              <w:t>tỉnh</w:t>
            </w:r>
            <w:proofErr w:type="spellEnd"/>
            <w:r w:rsidR="00C22A43" w:rsidRPr="005075AB">
              <w:rPr>
                <w:rFonts w:cs="Times New Roman"/>
                <w:szCs w:val="28"/>
              </w:rPr>
              <w:t xml:space="preserve"> </w:t>
            </w:r>
            <w:proofErr w:type="spellStart"/>
            <w:r w:rsidR="00C22A43" w:rsidRPr="005075AB">
              <w:rPr>
                <w:rFonts w:cs="Times New Roman"/>
                <w:szCs w:val="28"/>
              </w:rPr>
              <w:t>Cà</w:t>
            </w:r>
            <w:proofErr w:type="spellEnd"/>
            <w:r w:rsidR="00C22A43" w:rsidRPr="005075AB">
              <w:rPr>
                <w:rFonts w:cs="Times New Roman"/>
                <w:szCs w:val="28"/>
              </w:rPr>
              <w:t xml:space="preserve"> Mau (6495/UBND-NNTN </w:t>
            </w:r>
            <w:proofErr w:type="spellStart"/>
            <w:r w:rsidR="00C22A43" w:rsidRPr="005075AB">
              <w:rPr>
                <w:rFonts w:cs="Times New Roman"/>
                <w:szCs w:val="28"/>
              </w:rPr>
              <w:t>ngày</w:t>
            </w:r>
            <w:proofErr w:type="spellEnd"/>
            <w:r w:rsidR="00C22A43" w:rsidRPr="005075AB">
              <w:rPr>
                <w:rFonts w:cs="Times New Roman"/>
                <w:szCs w:val="28"/>
              </w:rPr>
              <w:t xml:space="preserve"> 16/8/2023).</w:t>
            </w:r>
          </w:p>
          <w:p w14:paraId="018E0C2E" w14:textId="2FB9148F" w:rsidR="00F33712" w:rsidRPr="005075AB" w:rsidRDefault="00F33712" w:rsidP="000A2F44">
            <w:pPr>
              <w:keepNext/>
              <w:ind w:firstLine="0"/>
              <w:jc w:val="both"/>
              <w:rPr>
                <w:rFonts w:cs="Times New Roman"/>
                <w:szCs w:val="28"/>
              </w:rPr>
            </w:pPr>
            <w:r w:rsidRPr="005075AB">
              <w:rPr>
                <w:rFonts w:cs="Times New Roman"/>
                <w:szCs w:val="28"/>
              </w:rPr>
              <w:t xml:space="preserve">- </w:t>
            </w:r>
            <w:r w:rsidR="005F70FB" w:rsidRPr="005075AB">
              <w:rPr>
                <w:rFonts w:cs="Times New Roman"/>
                <w:szCs w:val="28"/>
              </w:rPr>
              <w:t>0</w:t>
            </w:r>
            <w:r w:rsidR="0028580F" w:rsidRPr="005075AB">
              <w:rPr>
                <w:rFonts w:cs="Times New Roman"/>
                <w:szCs w:val="28"/>
              </w:rPr>
              <w:t>3</w:t>
            </w:r>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Giao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vận</w:t>
            </w:r>
            <w:proofErr w:type="spellEnd"/>
            <w:r w:rsidRPr="005075AB">
              <w:rPr>
                <w:rFonts w:cs="Times New Roman"/>
                <w:szCs w:val="28"/>
              </w:rPr>
              <w:t xml:space="preserve"> </w:t>
            </w:r>
            <w:proofErr w:type="spellStart"/>
            <w:r w:rsidRPr="005075AB">
              <w:rPr>
                <w:rFonts w:cs="Times New Roman"/>
                <w:szCs w:val="28"/>
              </w:rPr>
              <w:t>tải</w:t>
            </w:r>
            <w:proofErr w:type="spellEnd"/>
            <w:r w:rsidRPr="005075AB">
              <w:rPr>
                <w:rFonts w:cs="Times New Roman"/>
                <w:szCs w:val="28"/>
              </w:rPr>
              <w:t xml:space="preserve"> (</w:t>
            </w:r>
            <w:r w:rsidR="0028580F" w:rsidRPr="005075AB">
              <w:rPr>
                <w:rFonts w:cs="Times New Roman"/>
                <w:szCs w:val="28"/>
              </w:rPr>
              <w:t xml:space="preserve">8587/ BGTVT- KHĐT </w:t>
            </w:r>
            <w:proofErr w:type="spellStart"/>
            <w:r w:rsidR="0028580F" w:rsidRPr="005075AB">
              <w:rPr>
                <w:rFonts w:cs="Times New Roman"/>
                <w:szCs w:val="28"/>
              </w:rPr>
              <w:t>ngày</w:t>
            </w:r>
            <w:proofErr w:type="spellEnd"/>
            <w:r w:rsidR="0028580F" w:rsidRPr="005075AB">
              <w:rPr>
                <w:rFonts w:cs="Times New Roman"/>
                <w:szCs w:val="28"/>
              </w:rPr>
              <w:t xml:space="preserve"> 08/8/2023); </w:t>
            </w:r>
            <w:proofErr w:type="spellStart"/>
            <w:r w:rsidR="0028580F" w:rsidRPr="005075AB">
              <w:rPr>
                <w:rFonts w:cs="Times New Roman"/>
                <w:szCs w:val="28"/>
              </w:rPr>
              <w:t>Bộ</w:t>
            </w:r>
            <w:proofErr w:type="spellEnd"/>
            <w:r w:rsidR="0028580F" w:rsidRPr="005075AB">
              <w:rPr>
                <w:rFonts w:cs="Times New Roman"/>
                <w:szCs w:val="28"/>
              </w:rPr>
              <w:t xml:space="preserve"> </w:t>
            </w:r>
            <w:proofErr w:type="spellStart"/>
            <w:r w:rsidR="0028580F" w:rsidRPr="005075AB">
              <w:rPr>
                <w:rFonts w:cs="Times New Roman"/>
                <w:szCs w:val="28"/>
              </w:rPr>
              <w:t>Quốc</w:t>
            </w:r>
            <w:proofErr w:type="spellEnd"/>
            <w:r w:rsidR="0028580F" w:rsidRPr="005075AB">
              <w:rPr>
                <w:rFonts w:cs="Times New Roman"/>
                <w:szCs w:val="28"/>
              </w:rPr>
              <w:t xml:space="preserve"> </w:t>
            </w:r>
            <w:proofErr w:type="spellStart"/>
            <w:r w:rsidR="0028580F" w:rsidRPr="005075AB">
              <w:rPr>
                <w:rFonts w:cs="Times New Roman"/>
                <w:szCs w:val="28"/>
              </w:rPr>
              <w:t>phòng</w:t>
            </w:r>
            <w:proofErr w:type="spellEnd"/>
            <w:r w:rsidR="0028580F" w:rsidRPr="005075AB">
              <w:rPr>
                <w:rFonts w:cs="Times New Roman"/>
                <w:szCs w:val="28"/>
              </w:rPr>
              <w:t xml:space="preserve"> (2915//BQP-</w:t>
            </w:r>
            <w:proofErr w:type="spellStart"/>
            <w:r w:rsidR="0028580F" w:rsidRPr="005075AB">
              <w:rPr>
                <w:rFonts w:cs="Times New Roman"/>
                <w:szCs w:val="28"/>
              </w:rPr>
              <w:t>Kte</w:t>
            </w:r>
            <w:proofErr w:type="spellEnd"/>
            <w:r w:rsidR="0028580F" w:rsidRPr="005075AB">
              <w:rPr>
                <w:rFonts w:cs="Times New Roman"/>
                <w:szCs w:val="28"/>
              </w:rPr>
              <w:t xml:space="preserve"> </w:t>
            </w:r>
            <w:proofErr w:type="spellStart"/>
            <w:r w:rsidR="0028580F" w:rsidRPr="005075AB">
              <w:rPr>
                <w:rFonts w:cs="Times New Roman"/>
                <w:szCs w:val="28"/>
              </w:rPr>
              <w:t>ngày</w:t>
            </w:r>
            <w:proofErr w:type="spellEnd"/>
            <w:r w:rsidR="0028580F" w:rsidRPr="005075AB">
              <w:rPr>
                <w:rFonts w:cs="Times New Roman"/>
                <w:szCs w:val="28"/>
              </w:rPr>
              <w:t xml:space="preserve"> 15/8/2023); </w:t>
            </w:r>
            <w:proofErr w:type="spellStart"/>
            <w:r w:rsidR="0028580F" w:rsidRPr="005075AB">
              <w:rPr>
                <w:rFonts w:cs="Times New Roman"/>
                <w:szCs w:val="28"/>
              </w:rPr>
              <w:t>Bộ</w:t>
            </w:r>
            <w:proofErr w:type="spellEnd"/>
            <w:r w:rsidR="0028580F" w:rsidRPr="005075AB">
              <w:rPr>
                <w:rFonts w:cs="Times New Roman"/>
                <w:szCs w:val="28"/>
              </w:rPr>
              <w:t xml:space="preserve"> </w:t>
            </w:r>
            <w:proofErr w:type="spellStart"/>
            <w:r w:rsidR="0028580F" w:rsidRPr="005075AB">
              <w:rPr>
                <w:rFonts w:cs="Times New Roman"/>
                <w:szCs w:val="28"/>
              </w:rPr>
              <w:t>Xây</w:t>
            </w:r>
            <w:proofErr w:type="spellEnd"/>
            <w:r w:rsidR="0028580F" w:rsidRPr="005075AB">
              <w:rPr>
                <w:rFonts w:cs="Times New Roman"/>
                <w:szCs w:val="28"/>
              </w:rPr>
              <w:t xml:space="preserve"> </w:t>
            </w:r>
            <w:proofErr w:type="spellStart"/>
            <w:r w:rsidR="0028580F" w:rsidRPr="005075AB">
              <w:rPr>
                <w:rFonts w:cs="Times New Roman"/>
                <w:szCs w:val="28"/>
              </w:rPr>
              <w:t>dựng</w:t>
            </w:r>
            <w:proofErr w:type="spellEnd"/>
            <w:r w:rsidR="0028580F" w:rsidRPr="005075AB">
              <w:rPr>
                <w:rFonts w:cs="Times New Roman"/>
                <w:szCs w:val="28"/>
              </w:rPr>
              <w:t xml:space="preserve"> (3749/BXD-QLN </w:t>
            </w:r>
            <w:proofErr w:type="spellStart"/>
            <w:r w:rsidR="0028580F" w:rsidRPr="005075AB">
              <w:rPr>
                <w:rFonts w:cs="Times New Roman"/>
                <w:szCs w:val="28"/>
              </w:rPr>
              <w:t>ngày</w:t>
            </w:r>
            <w:proofErr w:type="spellEnd"/>
            <w:r w:rsidR="0028580F" w:rsidRPr="005075AB">
              <w:rPr>
                <w:rFonts w:cs="Times New Roman"/>
                <w:szCs w:val="28"/>
              </w:rPr>
              <w:t xml:space="preserve"> 18/8/2023).</w:t>
            </w:r>
          </w:p>
        </w:tc>
      </w:tr>
      <w:tr w:rsidR="006331E2" w:rsidRPr="005075AB" w14:paraId="6177F66C" w14:textId="77777777" w:rsidTr="00754586">
        <w:trPr>
          <w:trHeight w:val="540"/>
        </w:trPr>
        <w:tc>
          <w:tcPr>
            <w:tcW w:w="713" w:type="dxa"/>
            <w:tcBorders>
              <w:bottom w:val="single" w:sz="4" w:space="0" w:color="auto"/>
            </w:tcBorders>
          </w:tcPr>
          <w:p w14:paraId="51DDBD4B" w14:textId="6B2D0EBD" w:rsidR="006331E2" w:rsidRPr="005075AB" w:rsidRDefault="006331E2" w:rsidP="000A2F44">
            <w:pPr>
              <w:ind w:firstLine="0"/>
              <w:jc w:val="center"/>
              <w:rPr>
                <w:rFonts w:cs="Times New Roman"/>
                <w:b/>
                <w:szCs w:val="28"/>
              </w:rPr>
            </w:pPr>
            <w:r w:rsidRPr="005075AB">
              <w:rPr>
                <w:rFonts w:cs="Times New Roman"/>
                <w:b/>
                <w:szCs w:val="28"/>
              </w:rPr>
              <w:t>II</w:t>
            </w:r>
          </w:p>
        </w:tc>
        <w:tc>
          <w:tcPr>
            <w:tcW w:w="14544" w:type="dxa"/>
            <w:gridSpan w:val="4"/>
            <w:tcBorders>
              <w:bottom w:val="single" w:sz="4" w:space="0" w:color="auto"/>
            </w:tcBorders>
          </w:tcPr>
          <w:p w14:paraId="5AC5631B" w14:textId="47C1644E" w:rsidR="006331E2" w:rsidRPr="005075AB" w:rsidRDefault="006331E2" w:rsidP="000A2F44">
            <w:pPr>
              <w:keepNext/>
              <w:ind w:firstLine="0"/>
              <w:jc w:val="both"/>
              <w:rPr>
                <w:rFonts w:cs="Times New Roman"/>
                <w:b/>
                <w:szCs w:val="28"/>
              </w:rPr>
            </w:pPr>
            <w:proofErr w:type="spellStart"/>
            <w:r w:rsidRPr="005075AB">
              <w:rPr>
                <w:rFonts w:cs="Times New Roman"/>
                <w:b/>
                <w:szCs w:val="28"/>
                <w:lang w:val="en-US"/>
              </w:rPr>
              <w:t>Các</w:t>
            </w:r>
            <w:proofErr w:type="spellEnd"/>
            <w:r w:rsidRPr="005075AB">
              <w:rPr>
                <w:rFonts w:cs="Times New Roman"/>
                <w:b/>
                <w:szCs w:val="28"/>
                <w:lang w:val="en-US"/>
              </w:rPr>
              <w:t xml:space="preserve"> </w:t>
            </w:r>
            <w:proofErr w:type="spellStart"/>
            <w:r w:rsidRPr="005075AB">
              <w:rPr>
                <w:rFonts w:cs="Times New Roman"/>
                <w:b/>
                <w:szCs w:val="28"/>
                <w:lang w:val="en-US"/>
              </w:rPr>
              <w:t>bộ</w:t>
            </w:r>
            <w:proofErr w:type="spellEnd"/>
            <w:r w:rsidRPr="005075AB">
              <w:rPr>
                <w:rFonts w:cs="Times New Roman"/>
                <w:b/>
                <w:szCs w:val="28"/>
                <w:lang w:val="en-US"/>
              </w:rPr>
              <w:t xml:space="preserve">, </w:t>
            </w:r>
            <w:proofErr w:type="spellStart"/>
            <w:r w:rsidRPr="005075AB">
              <w:rPr>
                <w:rFonts w:cs="Times New Roman"/>
                <w:b/>
                <w:szCs w:val="28"/>
                <w:lang w:val="en-US"/>
              </w:rPr>
              <w:t>cơ</w:t>
            </w:r>
            <w:proofErr w:type="spellEnd"/>
            <w:r w:rsidRPr="005075AB">
              <w:rPr>
                <w:rFonts w:cs="Times New Roman"/>
                <w:b/>
                <w:szCs w:val="28"/>
                <w:lang w:val="en-US"/>
              </w:rPr>
              <w:t xml:space="preserve"> </w:t>
            </w:r>
            <w:proofErr w:type="spellStart"/>
            <w:r w:rsidRPr="005075AB">
              <w:rPr>
                <w:rFonts w:cs="Times New Roman"/>
                <w:b/>
                <w:szCs w:val="28"/>
                <w:lang w:val="en-US"/>
              </w:rPr>
              <w:t>quan</w:t>
            </w:r>
            <w:proofErr w:type="spellEnd"/>
            <w:r w:rsidRPr="005075AB">
              <w:rPr>
                <w:rFonts w:cs="Times New Roman"/>
                <w:b/>
                <w:szCs w:val="28"/>
                <w:lang w:val="en-US"/>
              </w:rPr>
              <w:t xml:space="preserve"> </w:t>
            </w:r>
            <w:proofErr w:type="spellStart"/>
            <w:r w:rsidRPr="005075AB">
              <w:rPr>
                <w:rFonts w:cs="Times New Roman"/>
                <w:b/>
                <w:szCs w:val="28"/>
                <w:lang w:val="en-US"/>
              </w:rPr>
              <w:t>trung</w:t>
            </w:r>
            <w:proofErr w:type="spellEnd"/>
            <w:r w:rsidRPr="005075AB">
              <w:rPr>
                <w:rFonts w:cs="Times New Roman"/>
                <w:b/>
                <w:szCs w:val="28"/>
                <w:lang w:val="en-US"/>
              </w:rPr>
              <w:t xml:space="preserve"> </w:t>
            </w:r>
            <w:proofErr w:type="spellStart"/>
            <w:r w:rsidRPr="005075AB">
              <w:rPr>
                <w:rFonts w:cs="Times New Roman"/>
                <w:b/>
                <w:szCs w:val="28"/>
                <w:lang w:val="en-US"/>
              </w:rPr>
              <w:t>ương</w:t>
            </w:r>
            <w:proofErr w:type="spellEnd"/>
            <w:r w:rsidRPr="005075AB">
              <w:rPr>
                <w:rFonts w:cs="Times New Roman"/>
                <w:b/>
                <w:szCs w:val="28"/>
                <w:lang w:val="en-US"/>
              </w:rPr>
              <w:t xml:space="preserve"> </w:t>
            </w:r>
            <w:proofErr w:type="spellStart"/>
            <w:r w:rsidRPr="005075AB">
              <w:rPr>
                <w:rFonts w:cs="Times New Roman"/>
                <w:b/>
                <w:szCs w:val="28"/>
                <w:lang w:val="en-US"/>
              </w:rPr>
              <w:t>và</w:t>
            </w:r>
            <w:proofErr w:type="spellEnd"/>
            <w:r w:rsidRPr="005075AB">
              <w:rPr>
                <w:rFonts w:cs="Times New Roman"/>
                <w:b/>
                <w:szCs w:val="28"/>
                <w:lang w:val="en-US"/>
              </w:rPr>
              <w:t xml:space="preserve"> </w:t>
            </w:r>
            <w:proofErr w:type="spellStart"/>
            <w:r w:rsidRPr="005075AB">
              <w:rPr>
                <w:rFonts w:cs="Times New Roman"/>
                <w:b/>
                <w:szCs w:val="28"/>
                <w:lang w:val="en-US"/>
              </w:rPr>
              <w:t>các</w:t>
            </w:r>
            <w:proofErr w:type="spellEnd"/>
            <w:r w:rsidRPr="005075AB">
              <w:rPr>
                <w:rFonts w:cs="Times New Roman"/>
                <w:b/>
                <w:szCs w:val="28"/>
                <w:lang w:val="en-US"/>
              </w:rPr>
              <w:t xml:space="preserve"> </w:t>
            </w:r>
            <w:proofErr w:type="spellStart"/>
            <w:r w:rsidRPr="005075AB">
              <w:rPr>
                <w:rFonts w:cs="Times New Roman"/>
                <w:b/>
                <w:szCs w:val="28"/>
                <w:lang w:val="en-US"/>
              </w:rPr>
              <w:t>địa</w:t>
            </w:r>
            <w:proofErr w:type="spellEnd"/>
            <w:r w:rsidRPr="005075AB">
              <w:rPr>
                <w:rFonts w:cs="Times New Roman"/>
                <w:b/>
                <w:szCs w:val="28"/>
                <w:lang w:val="en-US"/>
              </w:rPr>
              <w:t xml:space="preserve"> </w:t>
            </w:r>
            <w:proofErr w:type="spellStart"/>
            <w:r w:rsidRPr="005075AB">
              <w:rPr>
                <w:rFonts w:cs="Times New Roman"/>
                <w:b/>
                <w:szCs w:val="28"/>
                <w:lang w:val="en-US"/>
              </w:rPr>
              <w:t>phương</w:t>
            </w:r>
            <w:proofErr w:type="spellEnd"/>
            <w:r w:rsidRPr="005075AB">
              <w:rPr>
                <w:rFonts w:cs="Times New Roman"/>
                <w:b/>
                <w:szCs w:val="28"/>
                <w:lang w:val="en-US"/>
              </w:rPr>
              <w:t xml:space="preserve"> </w:t>
            </w:r>
            <w:proofErr w:type="spellStart"/>
            <w:r w:rsidRPr="005075AB">
              <w:rPr>
                <w:rFonts w:cs="Times New Roman"/>
                <w:b/>
                <w:szCs w:val="28"/>
                <w:lang w:val="en-US"/>
              </w:rPr>
              <w:t>thống</w:t>
            </w:r>
            <w:proofErr w:type="spellEnd"/>
            <w:r w:rsidRPr="005075AB">
              <w:rPr>
                <w:rFonts w:cs="Times New Roman"/>
                <w:b/>
                <w:szCs w:val="28"/>
                <w:lang w:val="en-US"/>
              </w:rPr>
              <w:t xml:space="preserve"> </w:t>
            </w:r>
            <w:proofErr w:type="spellStart"/>
            <w:r w:rsidRPr="005075AB">
              <w:rPr>
                <w:rFonts w:cs="Times New Roman"/>
                <w:b/>
                <w:szCs w:val="28"/>
                <w:lang w:val="en-US"/>
              </w:rPr>
              <w:t>nhất</w:t>
            </w:r>
            <w:proofErr w:type="spellEnd"/>
            <w:r w:rsidRPr="005075AB">
              <w:rPr>
                <w:rFonts w:cs="Times New Roman"/>
                <w:b/>
                <w:szCs w:val="28"/>
                <w:lang w:val="en-US"/>
              </w:rPr>
              <w:t xml:space="preserve"> </w:t>
            </w:r>
            <w:proofErr w:type="spellStart"/>
            <w:r w:rsidRPr="005075AB">
              <w:rPr>
                <w:rFonts w:cs="Times New Roman"/>
                <w:b/>
                <w:szCs w:val="28"/>
                <w:lang w:val="en-US"/>
              </w:rPr>
              <w:t>và</w:t>
            </w:r>
            <w:proofErr w:type="spellEnd"/>
            <w:r w:rsidRPr="005075AB">
              <w:rPr>
                <w:rFonts w:cs="Times New Roman"/>
                <w:b/>
                <w:szCs w:val="28"/>
                <w:lang w:val="en-US"/>
              </w:rPr>
              <w:t xml:space="preserve"> </w:t>
            </w:r>
            <w:proofErr w:type="spellStart"/>
            <w:r w:rsidRPr="005075AB">
              <w:rPr>
                <w:rFonts w:cs="Times New Roman"/>
                <w:b/>
                <w:szCs w:val="28"/>
                <w:lang w:val="en-US"/>
              </w:rPr>
              <w:t>có</w:t>
            </w:r>
            <w:proofErr w:type="spellEnd"/>
            <w:r w:rsidRPr="005075AB">
              <w:rPr>
                <w:rFonts w:cs="Times New Roman"/>
                <w:b/>
                <w:szCs w:val="28"/>
                <w:lang w:val="en-US"/>
              </w:rPr>
              <w:t xml:space="preserve"> ý </w:t>
            </w:r>
            <w:proofErr w:type="spellStart"/>
            <w:r w:rsidRPr="005075AB">
              <w:rPr>
                <w:rFonts w:cs="Times New Roman"/>
                <w:b/>
                <w:szCs w:val="28"/>
                <w:lang w:val="en-US"/>
              </w:rPr>
              <w:t>kiến</w:t>
            </w:r>
            <w:proofErr w:type="spellEnd"/>
            <w:r w:rsidRPr="005075AB">
              <w:rPr>
                <w:rFonts w:cs="Times New Roman"/>
                <w:b/>
                <w:szCs w:val="28"/>
                <w:lang w:val="en-US"/>
              </w:rPr>
              <w:t xml:space="preserve"> </w:t>
            </w:r>
            <w:proofErr w:type="spellStart"/>
            <w:r w:rsidRPr="005075AB">
              <w:rPr>
                <w:rFonts w:cs="Times New Roman"/>
                <w:b/>
                <w:szCs w:val="28"/>
                <w:lang w:val="en-US"/>
              </w:rPr>
              <w:t>tham</w:t>
            </w:r>
            <w:proofErr w:type="spellEnd"/>
            <w:r w:rsidRPr="005075AB">
              <w:rPr>
                <w:rFonts w:cs="Times New Roman"/>
                <w:b/>
                <w:szCs w:val="28"/>
                <w:lang w:val="en-US"/>
              </w:rPr>
              <w:t xml:space="preserve"> </w:t>
            </w:r>
            <w:proofErr w:type="spellStart"/>
            <w:r w:rsidRPr="005075AB">
              <w:rPr>
                <w:rFonts w:cs="Times New Roman"/>
                <w:b/>
                <w:szCs w:val="28"/>
                <w:lang w:val="en-US"/>
              </w:rPr>
              <w:t>gia</w:t>
            </w:r>
            <w:proofErr w:type="spellEnd"/>
            <w:r w:rsidRPr="005075AB">
              <w:rPr>
                <w:rFonts w:cs="Times New Roman"/>
                <w:b/>
                <w:szCs w:val="28"/>
                <w:lang w:val="en-US"/>
              </w:rPr>
              <w:t xml:space="preserve"> </w:t>
            </w:r>
            <w:proofErr w:type="spellStart"/>
            <w:r w:rsidRPr="005075AB">
              <w:rPr>
                <w:rFonts w:cs="Times New Roman"/>
                <w:b/>
                <w:szCs w:val="28"/>
                <w:lang w:val="en-US"/>
              </w:rPr>
              <w:t>vào</w:t>
            </w:r>
            <w:proofErr w:type="spellEnd"/>
            <w:r w:rsidRPr="005075AB">
              <w:rPr>
                <w:rFonts w:cs="Times New Roman"/>
                <w:b/>
                <w:szCs w:val="28"/>
                <w:lang w:val="en-US"/>
              </w:rPr>
              <w:t xml:space="preserve"> </w:t>
            </w:r>
            <w:proofErr w:type="spellStart"/>
            <w:r w:rsidR="00C55A17" w:rsidRPr="005075AB">
              <w:rPr>
                <w:rFonts w:cs="Times New Roman"/>
                <w:b/>
                <w:szCs w:val="28"/>
                <w:lang w:val="en-US"/>
              </w:rPr>
              <w:t>Hồ</w:t>
            </w:r>
            <w:proofErr w:type="spellEnd"/>
            <w:r w:rsidR="00C55A17" w:rsidRPr="005075AB">
              <w:rPr>
                <w:rFonts w:cs="Times New Roman"/>
                <w:b/>
                <w:szCs w:val="28"/>
                <w:lang w:val="en-US"/>
              </w:rPr>
              <w:t xml:space="preserve"> </w:t>
            </w:r>
            <w:proofErr w:type="spellStart"/>
            <w:r w:rsidR="00C55A17" w:rsidRPr="005075AB">
              <w:rPr>
                <w:rFonts w:cs="Times New Roman"/>
                <w:b/>
                <w:szCs w:val="28"/>
                <w:lang w:val="en-US"/>
              </w:rPr>
              <w:t>sơ</w:t>
            </w:r>
            <w:proofErr w:type="spellEnd"/>
            <w:r w:rsidR="00C55A17" w:rsidRPr="005075AB">
              <w:rPr>
                <w:rFonts w:cs="Times New Roman"/>
                <w:b/>
                <w:szCs w:val="28"/>
                <w:lang w:val="en-US"/>
              </w:rPr>
              <w:t xml:space="preserve"> </w:t>
            </w:r>
            <w:proofErr w:type="spellStart"/>
            <w:r w:rsidRPr="005075AB">
              <w:rPr>
                <w:rFonts w:cs="Times New Roman"/>
                <w:b/>
                <w:szCs w:val="28"/>
                <w:lang w:val="en-US"/>
              </w:rPr>
              <w:t>dự</w:t>
            </w:r>
            <w:proofErr w:type="spellEnd"/>
            <w:r w:rsidRPr="005075AB">
              <w:rPr>
                <w:rFonts w:cs="Times New Roman"/>
                <w:b/>
                <w:szCs w:val="28"/>
                <w:lang w:val="en-US"/>
              </w:rPr>
              <w:t xml:space="preserve"> </w:t>
            </w:r>
            <w:proofErr w:type="spellStart"/>
            <w:r w:rsidRPr="005075AB">
              <w:rPr>
                <w:rFonts w:cs="Times New Roman"/>
                <w:b/>
                <w:szCs w:val="28"/>
                <w:lang w:val="en-US"/>
              </w:rPr>
              <w:t>thảo</w:t>
            </w:r>
            <w:proofErr w:type="spellEnd"/>
            <w:r w:rsidRPr="005075AB">
              <w:rPr>
                <w:rFonts w:cs="Times New Roman"/>
                <w:b/>
                <w:szCs w:val="28"/>
                <w:lang w:val="en-US"/>
              </w:rPr>
              <w:t xml:space="preserve"> </w:t>
            </w:r>
            <w:proofErr w:type="spellStart"/>
            <w:r w:rsidR="00C55A17" w:rsidRPr="005075AB">
              <w:rPr>
                <w:rFonts w:cs="Times New Roman"/>
                <w:b/>
                <w:szCs w:val="28"/>
                <w:lang w:val="en-US"/>
              </w:rPr>
              <w:t>Quyết</w:t>
            </w:r>
            <w:proofErr w:type="spellEnd"/>
            <w:r w:rsidR="00C55A17" w:rsidRPr="005075AB">
              <w:rPr>
                <w:rFonts w:cs="Times New Roman"/>
                <w:b/>
                <w:szCs w:val="28"/>
                <w:lang w:val="en-US"/>
              </w:rPr>
              <w:t xml:space="preserve"> </w:t>
            </w:r>
            <w:proofErr w:type="spellStart"/>
            <w:r w:rsidR="00C55A17" w:rsidRPr="005075AB">
              <w:rPr>
                <w:rFonts w:cs="Times New Roman"/>
                <w:b/>
                <w:szCs w:val="28"/>
                <w:lang w:val="en-US"/>
              </w:rPr>
              <w:t>định</w:t>
            </w:r>
            <w:proofErr w:type="spellEnd"/>
          </w:p>
        </w:tc>
      </w:tr>
      <w:tr w:rsidR="00077E49" w:rsidRPr="00E674C2" w14:paraId="65B2DF69" w14:textId="77777777" w:rsidTr="005075AB">
        <w:tc>
          <w:tcPr>
            <w:tcW w:w="713" w:type="dxa"/>
            <w:tcBorders>
              <w:top w:val="single" w:sz="4" w:space="0" w:color="auto"/>
            </w:tcBorders>
          </w:tcPr>
          <w:p w14:paraId="771512B7" w14:textId="6E9DBF4E" w:rsidR="00077E49" w:rsidRPr="005075AB" w:rsidRDefault="00AB2969" w:rsidP="000A2F44">
            <w:pPr>
              <w:ind w:firstLine="0"/>
              <w:jc w:val="center"/>
              <w:rPr>
                <w:rFonts w:cs="Times New Roman"/>
                <w:szCs w:val="28"/>
              </w:rPr>
            </w:pPr>
            <w:r w:rsidRPr="005075AB">
              <w:rPr>
                <w:rFonts w:cs="Times New Roman"/>
                <w:szCs w:val="28"/>
              </w:rPr>
              <w:t>01</w:t>
            </w:r>
          </w:p>
        </w:tc>
        <w:tc>
          <w:tcPr>
            <w:tcW w:w="1131" w:type="dxa"/>
            <w:tcBorders>
              <w:top w:val="single" w:sz="4" w:space="0" w:color="auto"/>
            </w:tcBorders>
          </w:tcPr>
          <w:p w14:paraId="7E7BFB53" w14:textId="4D47A43B" w:rsidR="00077E49" w:rsidRPr="005075AB" w:rsidRDefault="00077E49" w:rsidP="000A2F44">
            <w:pPr>
              <w:ind w:firstLine="0"/>
              <w:rPr>
                <w:rFonts w:cs="Times New Roman"/>
                <w:szCs w:val="28"/>
                <w:lang w:val="en-US"/>
              </w:rPr>
            </w:pPr>
            <w:proofErr w:type="spellStart"/>
            <w:r w:rsidRPr="005075AB">
              <w:rPr>
                <w:rFonts w:cs="Times New Roman"/>
                <w:szCs w:val="28"/>
              </w:rPr>
              <w:t>Hà</w:t>
            </w:r>
            <w:proofErr w:type="spellEnd"/>
            <w:r w:rsidRPr="005075AB">
              <w:rPr>
                <w:rFonts w:cs="Times New Roman"/>
                <w:szCs w:val="28"/>
              </w:rPr>
              <w:t xml:space="preserve"> Giang</w:t>
            </w:r>
          </w:p>
        </w:tc>
        <w:tc>
          <w:tcPr>
            <w:tcW w:w="1553" w:type="dxa"/>
            <w:tcBorders>
              <w:top w:val="single" w:sz="4" w:space="0" w:color="auto"/>
            </w:tcBorders>
          </w:tcPr>
          <w:p w14:paraId="7565A14D" w14:textId="50744580" w:rsidR="00077E49" w:rsidRPr="005075AB" w:rsidRDefault="00077E49" w:rsidP="000A2F44">
            <w:pPr>
              <w:ind w:firstLine="0"/>
              <w:rPr>
                <w:rFonts w:cs="Times New Roman"/>
                <w:szCs w:val="28"/>
              </w:rPr>
            </w:pPr>
            <w:r w:rsidRPr="005075AB">
              <w:rPr>
                <w:rFonts w:cs="Times New Roman"/>
                <w:szCs w:val="28"/>
              </w:rPr>
              <w:t xml:space="preserve">1879/SKHĐT-TH </w:t>
            </w:r>
            <w:proofErr w:type="spellStart"/>
            <w:r w:rsidRPr="005075AB">
              <w:rPr>
                <w:rFonts w:cs="Times New Roman"/>
                <w:szCs w:val="28"/>
              </w:rPr>
              <w:t>ngày</w:t>
            </w:r>
            <w:proofErr w:type="spellEnd"/>
            <w:r w:rsidRPr="005075AB">
              <w:rPr>
                <w:rFonts w:cs="Times New Roman"/>
                <w:szCs w:val="28"/>
              </w:rPr>
              <w:t xml:space="preserve"> 11/8/2023</w:t>
            </w:r>
          </w:p>
        </w:tc>
        <w:tc>
          <w:tcPr>
            <w:tcW w:w="6810" w:type="dxa"/>
            <w:tcBorders>
              <w:top w:val="single" w:sz="4" w:space="0" w:color="auto"/>
            </w:tcBorders>
          </w:tcPr>
          <w:p w14:paraId="179B16B8" w14:textId="22936943" w:rsidR="00077E49" w:rsidRPr="005075AB" w:rsidRDefault="00077E49" w:rsidP="000A2F44">
            <w:pPr>
              <w:ind w:firstLine="0"/>
              <w:jc w:val="both"/>
              <w:rPr>
                <w:rFonts w:cs="Times New Roman"/>
                <w:szCs w:val="28"/>
              </w:rPr>
            </w:pPr>
            <w:r w:rsidRPr="005075AB">
              <w:rPr>
                <w:rFonts w:cs="Times New Roman"/>
                <w:szCs w:val="28"/>
              </w:rPr>
              <w:t xml:space="preserve">1. </w:t>
            </w:r>
            <w:proofErr w:type="spellStart"/>
            <w:r w:rsidR="005075AB" w:rsidRPr="005075AB">
              <w:rPr>
                <w:rFonts w:cs="Times New Roman"/>
                <w:szCs w:val="28"/>
              </w:rPr>
              <w:t>Đ</w:t>
            </w:r>
            <w:r w:rsidRPr="005075AB">
              <w:rPr>
                <w:rFonts w:cs="Times New Roman"/>
                <w:szCs w:val="28"/>
              </w:rPr>
              <w:t>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quán</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
          <w:p w14:paraId="33C354CE" w14:textId="0C3A01C4" w:rsidR="00077E49" w:rsidRPr="005075AB" w:rsidRDefault="00077E49"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tách</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02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riêng</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02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phát</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
          <w:p w14:paraId="67993302" w14:textId="5CE2556C" w:rsidR="00077E49" w:rsidRPr="005075AB" w:rsidRDefault="00077E49" w:rsidP="000A2F44">
            <w:pPr>
              <w:ind w:firstLine="0"/>
              <w:jc w:val="both"/>
              <w:rPr>
                <w:rFonts w:cs="Times New Roman"/>
                <w:szCs w:val="28"/>
              </w:rPr>
            </w:pPr>
            <w:r w:rsidRPr="005075AB">
              <w:rPr>
                <w:rFonts w:cs="Times New Roman"/>
                <w:szCs w:val="28"/>
              </w:rPr>
              <w:lastRenderedPageBreak/>
              <w:t xml:space="preserve">3.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đưa</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yêu</w:t>
            </w:r>
            <w:proofErr w:type="spellEnd"/>
            <w:r w:rsidRPr="005075AB">
              <w:rPr>
                <w:rFonts w:cs="Times New Roman"/>
                <w:szCs w:val="28"/>
              </w:rPr>
              <w:t xml:space="preserve"> </w:t>
            </w:r>
            <w:proofErr w:type="spellStart"/>
            <w:r w:rsidRPr="005075AB">
              <w:rPr>
                <w:rFonts w:cs="Times New Roman"/>
                <w:szCs w:val="28"/>
              </w:rPr>
              <w:t>cầu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2 </w:t>
            </w:r>
            <w:proofErr w:type="spellStart"/>
            <w:r w:rsidRPr="005075AB">
              <w:rPr>
                <w:rFonts w:cs="Times New Roman"/>
                <w:szCs w:val="28"/>
              </w:rPr>
              <w:t>tháng</w:t>
            </w:r>
            <w:proofErr w:type="spellEnd"/>
            <w:r w:rsidRPr="005075AB">
              <w:rPr>
                <w:rFonts w:cs="Times New Roman"/>
                <w:szCs w:val="28"/>
              </w:rPr>
              <w:t xml:space="preserve">. Trong </w:t>
            </w:r>
            <w:proofErr w:type="spellStart"/>
            <w:r w:rsidRPr="005075AB">
              <w:rPr>
                <w:rFonts w:cs="Times New Roman"/>
                <w:szCs w:val="28"/>
              </w:rPr>
              <w:t>trường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bắt</w:t>
            </w:r>
            <w:proofErr w:type="spellEnd"/>
            <w:r w:rsidRPr="005075AB">
              <w:rPr>
                <w:rFonts w:cs="Times New Roman"/>
                <w:szCs w:val="28"/>
              </w:rPr>
              <w:t xml:space="preserve"> </w:t>
            </w:r>
            <w:proofErr w:type="spellStart"/>
            <w:r w:rsidRPr="005075AB">
              <w:rPr>
                <w:rFonts w:cs="Times New Roman"/>
                <w:szCs w:val="28"/>
              </w:rPr>
              <w:t>buộc</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phối</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lên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xã</w:t>
            </w:r>
            <w:proofErr w:type="spellEnd"/>
            <w:r w:rsidRPr="005075AB">
              <w:rPr>
                <w:rFonts w:cs="Times New Roman"/>
                <w:szCs w:val="28"/>
              </w:rPr>
              <w:t xml:space="preserve">) -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kiểm</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kịp</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
          <w:p w14:paraId="58D2FE85" w14:textId="77777777" w:rsidR="005075AB" w:rsidRPr="005075AB" w:rsidRDefault="00077E49" w:rsidP="000A2F44">
            <w:pPr>
              <w:ind w:firstLine="0"/>
              <w:jc w:val="both"/>
              <w:rPr>
                <w:rFonts w:cs="Times New Roman"/>
                <w:szCs w:val="28"/>
              </w:rPr>
            </w:pPr>
            <w:r w:rsidRPr="005075AB">
              <w:rPr>
                <w:rFonts w:cs="Times New Roman"/>
                <w:szCs w:val="28"/>
              </w:rPr>
              <w:t xml:space="preserve">4.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giới</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lượng</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
          <w:p w14:paraId="5565E60D" w14:textId="77777777" w:rsidR="000A2F44" w:rsidRDefault="000A2F44" w:rsidP="000A2F44">
            <w:pPr>
              <w:ind w:firstLine="0"/>
              <w:jc w:val="both"/>
              <w:rPr>
                <w:rFonts w:cs="Times New Roman"/>
                <w:szCs w:val="28"/>
              </w:rPr>
            </w:pPr>
          </w:p>
          <w:p w14:paraId="07740BA1" w14:textId="77777777" w:rsidR="000A2F44" w:rsidRDefault="000A2F44" w:rsidP="000A2F44">
            <w:pPr>
              <w:ind w:firstLine="0"/>
              <w:jc w:val="both"/>
              <w:rPr>
                <w:rFonts w:cs="Times New Roman"/>
                <w:szCs w:val="28"/>
              </w:rPr>
            </w:pPr>
          </w:p>
          <w:p w14:paraId="56E9F471" w14:textId="41377443" w:rsidR="00077E49" w:rsidRPr="005075AB" w:rsidRDefault="00077E49" w:rsidP="000A2F44">
            <w:pPr>
              <w:ind w:firstLine="0"/>
              <w:jc w:val="both"/>
              <w:rPr>
                <w:rFonts w:cs="Times New Roman"/>
                <w:color w:val="000000"/>
                <w:szCs w:val="28"/>
                <w:lang w:val="vi-VN"/>
              </w:rPr>
            </w:pPr>
            <w:r w:rsidRPr="005075AB">
              <w:rPr>
                <w:rFonts w:cs="Times New Roman"/>
                <w:szCs w:val="28"/>
              </w:rPr>
              <w:t xml:space="preserve">5.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yêu</w:t>
            </w:r>
            <w:proofErr w:type="spellEnd"/>
            <w:r w:rsidRPr="005075AB">
              <w:rPr>
                <w:rFonts w:cs="Times New Roman"/>
                <w:szCs w:val="28"/>
              </w:rPr>
              <w:t xml:space="preserve"> </w:t>
            </w:r>
            <w:proofErr w:type="spellStart"/>
            <w:r w:rsidRPr="005075AB">
              <w:rPr>
                <w:rFonts w:cs="Times New Roman"/>
                <w:szCs w:val="28"/>
              </w:rPr>
              <w:t>cầu</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7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“Thông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thẩm</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phê</w:t>
            </w:r>
            <w:proofErr w:type="spellEnd"/>
            <w:r w:rsidRPr="005075AB">
              <w:rPr>
                <w:rFonts w:cs="Times New Roman"/>
                <w:szCs w:val="28"/>
              </w:rPr>
              <w:t xml:space="preserve"> </w:t>
            </w:r>
            <w:proofErr w:type="spellStart"/>
            <w:r w:rsidRPr="005075AB">
              <w:rPr>
                <w:rFonts w:cs="Times New Roman"/>
                <w:szCs w:val="28"/>
              </w:rPr>
              <w:t>duyệt</w:t>
            </w:r>
            <w:proofErr w:type="spellEnd"/>
            <w:r w:rsidRPr="005075AB">
              <w:rPr>
                <w:rFonts w:cs="Times New Roman"/>
                <w:szCs w:val="28"/>
              </w:rPr>
              <w:t xml:space="preserve"> </w:t>
            </w:r>
            <w:proofErr w:type="spellStart"/>
            <w:r w:rsidRPr="005075AB">
              <w:rPr>
                <w:rFonts w:cs="Times New Roman"/>
                <w:szCs w:val="28"/>
              </w:rPr>
              <w:t>trước</w:t>
            </w:r>
            <w:proofErr w:type="spellEnd"/>
            <w:r w:rsidRPr="005075AB">
              <w:rPr>
                <w:rFonts w:cs="Times New Roman"/>
                <w:szCs w:val="28"/>
              </w:rPr>
              <w:t xml:space="preserve"> </w:t>
            </w:r>
            <w:proofErr w:type="spellStart"/>
            <w:r w:rsidRPr="005075AB">
              <w:rPr>
                <w:rFonts w:cs="Times New Roman"/>
                <w:szCs w:val="28"/>
              </w:rPr>
              <w:t>khi</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tuyến</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hướng</w:t>
            </w:r>
            <w:proofErr w:type="spellEnd"/>
            <w:r w:rsidRPr="005075AB">
              <w:rPr>
                <w:rFonts w:cs="Times New Roman"/>
                <w:szCs w:val="28"/>
              </w:rPr>
              <w:t xml:space="preserve"> </w:t>
            </w:r>
            <w:proofErr w:type="spellStart"/>
            <w:r w:rsidRPr="005075AB">
              <w:rPr>
                <w:rFonts w:cs="Times New Roman"/>
                <w:szCs w:val="28"/>
              </w:rPr>
              <w:t>dẫn</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phê</w:t>
            </w:r>
            <w:proofErr w:type="spellEnd"/>
            <w:r w:rsidRPr="005075AB">
              <w:rPr>
                <w:rFonts w:cs="Times New Roman"/>
                <w:szCs w:val="28"/>
              </w:rPr>
              <w:t xml:space="preserve"> </w:t>
            </w:r>
            <w:proofErr w:type="spellStart"/>
            <w:r w:rsidRPr="005075AB">
              <w:rPr>
                <w:rFonts w:cs="Times New Roman"/>
                <w:szCs w:val="28"/>
              </w:rPr>
              <w:t>duyệt</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thức</w:t>
            </w:r>
            <w:proofErr w:type="spellEnd"/>
            <w:r w:rsidRPr="005075AB">
              <w:rPr>
                <w:rFonts w:cs="Times New Roman"/>
                <w:szCs w:val="28"/>
              </w:rPr>
              <w:t xml:space="preserve"> </w:t>
            </w:r>
            <w:proofErr w:type="spellStart"/>
            <w:r w:rsidRPr="005075AB">
              <w:rPr>
                <w:rFonts w:cs="Times New Roman"/>
                <w:szCs w:val="28"/>
              </w:rPr>
              <w:t>nào</w:t>
            </w:r>
            <w:proofErr w:type="spellEnd"/>
            <w:r w:rsidRPr="005075AB">
              <w:rPr>
                <w:rFonts w:cs="Times New Roman"/>
                <w:szCs w:val="28"/>
              </w:rPr>
              <w:t>?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xuất</w:t>
            </w:r>
            <w:proofErr w:type="spellEnd"/>
            <w:r w:rsidRPr="005075AB">
              <w:rPr>
                <w:rFonts w:cs="Times New Roman"/>
                <w:szCs w:val="28"/>
              </w:rPr>
              <w:t xml:space="preserve"> </w:t>
            </w:r>
            <w:proofErr w:type="spellStart"/>
            <w:r w:rsidRPr="005075AB">
              <w:rPr>
                <w:rFonts w:cs="Times New Roman"/>
                <w:szCs w:val="28"/>
              </w:rPr>
              <w:t>yêu</w:t>
            </w:r>
            <w:proofErr w:type="spellEnd"/>
            <w:r w:rsidRPr="005075AB">
              <w:rPr>
                <w:rFonts w:cs="Times New Roman"/>
                <w:szCs w:val="28"/>
              </w:rPr>
              <w:t xml:space="preserve"> </w:t>
            </w:r>
            <w:proofErr w:type="spellStart"/>
            <w:r w:rsidRPr="005075AB">
              <w:rPr>
                <w:rFonts w:cs="Times New Roman"/>
                <w:szCs w:val="28"/>
              </w:rPr>
              <w:t>cầu</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tiếp</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tải</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hoặc</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đóng</w:t>
            </w:r>
            <w:proofErr w:type="spellEnd"/>
            <w:r w:rsidRPr="005075AB">
              <w:rPr>
                <w:rFonts w:cs="Times New Roman"/>
                <w:szCs w:val="28"/>
              </w:rPr>
              <w:t xml:space="preserve"> </w:t>
            </w:r>
            <w:proofErr w:type="spellStart"/>
            <w:r w:rsidRPr="005075AB">
              <w:rPr>
                <w:rFonts w:cs="Times New Roman"/>
                <w:szCs w:val="28"/>
              </w:rPr>
              <w:t>dấu</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tải</w:t>
            </w:r>
            <w:proofErr w:type="spellEnd"/>
            <w:r w:rsidRPr="005075AB">
              <w:rPr>
                <w:rFonts w:cs="Times New Roman"/>
                <w:szCs w:val="28"/>
              </w:rPr>
              <w:t xml:space="preserve"> </w:t>
            </w:r>
            <w:proofErr w:type="spellStart"/>
            <w:r w:rsidRPr="005075AB">
              <w:rPr>
                <w:rFonts w:cs="Times New Roman"/>
                <w:szCs w:val="28"/>
              </w:rPr>
              <w:t>bản</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lên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phê</w:t>
            </w:r>
            <w:proofErr w:type="spellEnd"/>
            <w:r w:rsidRPr="005075AB">
              <w:rPr>
                <w:rFonts w:cs="Times New Roman"/>
                <w:szCs w:val="28"/>
              </w:rPr>
              <w:t xml:space="preserve"> </w:t>
            </w:r>
            <w:proofErr w:type="spellStart"/>
            <w:r w:rsidRPr="005075AB">
              <w:rPr>
                <w:rFonts w:cs="Times New Roman"/>
                <w:szCs w:val="28"/>
              </w:rPr>
              <w:t>duyệt</w:t>
            </w:r>
            <w:proofErr w:type="spellEnd"/>
            <w:r w:rsidRPr="005075AB">
              <w:rPr>
                <w:rFonts w:cs="Times New Roman"/>
                <w:szCs w:val="28"/>
              </w:rPr>
              <w:t>).</w:t>
            </w:r>
          </w:p>
        </w:tc>
        <w:tc>
          <w:tcPr>
            <w:tcW w:w="5050" w:type="dxa"/>
            <w:tcBorders>
              <w:top w:val="single" w:sz="4" w:space="0" w:color="auto"/>
            </w:tcBorders>
          </w:tcPr>
          <w:p w14:paraId="5BBC2AD9" w14:textId="77777777" w:rsidR="00077E49" w:rsidRDefault="005075AB" w:rsidP="000A2F44">
            <w:pPr>
              <w:ind w:firstLine="0"/>
              <w:jc w:val="both"/>
              <w:rPr>
                <w:rFonts w:cs="Times New Roman"/>
                <w:szCs w:val="28"/>
                <w:lang w:val="vi-VN"/>
              </w:rPr>
            </w:pPr>
            <w:r w:rsidRPr="005075AB">
              <w:rPr>
                <w:rFonts w:cs="Times New Roman"/>
                <w:szCs w:val="28"/>
                <w:lang w:val="vi-VN"/>
              </w:rPr>
              <w:lastRenderedPageBreak/>
              <w:t>1. Nội dung dự thảo Quyết định nhằm thống nhất hệ thống báo cáo như mong muốn của địa phương.</w:t>
            </w:r>
          </w:p>
          <w:p w14:paraId="7F06F022" w14:textId="77777777" w:rsidR="005075AB" w:rsidRDefault="005075AB" w:rsidP="000A2F44">
            <w:pPr>
              <w:ind w:firstLine="0"/>
              <w:jc w:val="both"/>
              <w:rPr>
                <w:rFonts w:cs="Times New Roman"/>
                <w:szCs w:val="28"/>
                <w:lang w:val="vi-VN"/>
              </w:rPr>
            </w:pPr>
          </w:p>
          <w:p w14:paraId="1D737E2E" w14:textId="77777777" w:rsidR="005075AB" w:rsidRPr="00475306" w:rsidRDefault="005075AB" w:rsidP="000A2F44">
            <w:pPr>
              <w:ind w:firstLine="0"/>
              <w:jc w:val="both"/>
              <w:rPr>
                <w:rFonts w:cs="Times New Roman"/>
                <w:szCs w:val="28"/>
                <w:lang w:val="vi-VN"/>
              </w:rPr>
            </w:pPr>
            <w:r w:rsidRPr="00475306">
              <w:rPr>
                <w:rFonts w:cs="Times New Roman"/>
                <w:szCs w:val="28"/>
                <w:lang w:val="vi-VN"/>
              </w:rPr>
              <w:t>2. Tiếp thu.</w:t>
            </w:r>
          </w:p>
          <w:p w14:paraId="1B8BE98B" w14:textId="779C5192" w:rsidR="005075AB" w:rsidRPr="00475306" w:rsidRDefault="005075AB" w:rsidP="000A2F44">
            <w:pPr>
              <w:ind w:firstLine="0"/>
              <w:jc w:val="both"/>
              <w:rPr>
                <w:rFonts w:cs="Times New Roman"/>
                <w:szCs w:val="28"/>
                <w:lang w:val="vi-VN"/>
              </w:rPr>
            </w:pPr>
            <w:r w:rsidRPr="00475306">
              <w:rPr>
                <w:rFonts w:cs="Times New Roman"/>
                <w:szCs w:val="28"/>
                <w:lang w:val="vi-VN"/>
              </w:rPr>
              <w:lastRenderedPageBreak/>
              <w:t>3. Tiếp thu ý kiến của địa phương, đã bổ sung nội dung quy định về trách nhiệm của cơ quan kho bạc nhà nước các cấp.</w:t>
            </w:r>
          </w:p>
          <w:p w14:paraId="42F24E04" w14:textId="64A7D295" w:rsidR="000A2F44" w:rsidRPr="00475306" w:rsidRDefault="000A2F44" w:rsidP="000A2F44">
            <w:pPr>
              <w:ind w:firstLine="0"/>
              <w:jc w:val="both"/>
              <w:rPr>
                <w:rFonts w:cs="Times New Roman"/>
                <w:szCs w:val="28"/>
                <w:lang w:val="vi-VN"/>
              </w:rPr>
            </w:pPr>
          </w:p>
          <w:p w14:paraId="154683E2" w14:textId="4D3E4234" w:rsidR="000A2F44" w:rsidRPr="00475306" w:rsidRDefault="000A2F44" w:rsidP="000A2F44">
            <w:pPr>
              <w:ind w:firstLine="0"/>
              <w:jc w:val="both"/>
              <w:rPr>
                <w:rFonts w:cs="Times New Roman"/>
                <w:szCs w:val="28"/>
                <w:lang w:val="vi-VN"/>
              </w:rPr>
            </w:pPr>
          </w:p>
          <w:p w14:paraId="687E9B35" w14:textId="5C1523AF" w:rsidR="000A2F44" w:rsidRPr="00475306" w:rsidRDefault="000A2F44" w:rsidP="000A2F44">
            <w:pPr>
              <w:ind w:firstLine="0"/>
              <w:jc w:val="both"/>
              <w:rPr>
                <w:rFonts w:cs="Times New Roman"/>
                <w:szCs w:val="28"/>
                <w:lang w:val="vi-VN"/>
              </w:rPr>
            </w:pPr>
          </w:p>
          <w:p w14:paraId="3206CBD7" w14:textId="49C6B3B9" w:rsidR="000A2F44" w:rsidRPr="00475306" w:rsidRDefault="000A2F44" w:rsidP="000A2F44">
            <w:pPr>
              <w:ind w:firstLine="0"/>
              <w:jc w:val="both"/>
              <w:rPr>
                <w:rFonts w:cs="Times New Roman"/>
                <w:szCs w:val="28"/>
                <w:lang w:val="vi-VN"/>
              </w:rPr>
            </w:pPr>
          </w:p>
          <w:p w14:paraId="66E99805" w14:textId="1FEE8850" w:rsidR="000A2F44" w:rsidRPr="00475306" w:rsidRDefault="000A2F44" w:rsidP="000A2F44">
            <w:pPr>
              <w:ind w:firstLine="0"/>
              <w:jc w:val="both"/>
              <w:rPr>
                <w:rFonts w:cs="Times New Roman"/>
                <w:szCs w:val="28"/>
                <w:lang w:val="vi-VN"/>
              </w:rPr>
            </w:pPr>
            <w:r w:rsidRPr="00475306">
              <w:rPr>
                <w:rFonts w:cs="Times New Roman"/>
                <w:szCs w:val="28"/>
                <w:lang w:val="vi-VN"/>
              </w:rPr>
              <w:t>4. Dự thảo Quyết định không giới hạn số lượng tài khoản. Tùy theo điều kiện cụ thể, Bộ Kế hoạch và Đầu tư, chủ chương trình quyết định số lượng tài khoản cấp theo từng Hệ thống.</w:t>
            </w:r>
          </w:p>
          <w:p w14:paraId="1CF0316B" w14:textId="32DD6A9B" w:rsidR="000A2F44" w:rsidRPr="00475306" w:rsidRDefault="000A2F44" w:rsidP="000A2F44">
            <w:pPr>
              <w:ind w:firstLine="0"/>
              <w:jc w:val="both"/>
              <w:rPr>
                <w:rFonts w:cs="Times New Roman"/>
                <w:szCs w:val="28"/>
                <w:lang w:val="vi-VN"/>
              </w:rPr>
            </w:pPr>
            <w:r w:rsidRPr="00475306">
              <w:rPr>
                <w:rFonts w:cs="Times New Roman"/>
                <w:szCs w:val="28"/>
                <w:lang w:val="vi-VN"/>
              </w:rPr>
              <w:t>5. Tiếp thu, bổ sung nguyên tắc báo cáo thông tin trên Hệ thống.</w:t>
            </w:r>
          </w:p>
          <w:p w14:paraId="54BD06ED" w14:textId="72BF899C" w:rsidR="000A2F44" w:rsidRPr="00475306" w:rsidRDefault="000A2F44" w:rsidP="000A2F44">
            <w:pPr>
              <w:ind w:firstLine="0"/>
              <w:jc w:val="both"/>
              <w:rPr>
                <w:rFonts w:cs="Times New Roman"/>
                <w:szCs w:val="28"/>
                <w:lang w:val="vi-VN"/>
              </w:rPr>
            </w:pPr>
          </w:p>
          <w:p w14:paraId="390F2BDF" w14:textId="1612C9C7" w:rsidR="000A2F44" w:rsidRPr="00475306" w:rsidRDefault="000A2F44" w:rsidP="000A2F44">
            <w:pPr>
              <w:ind w:firstLine="0"/>
              <w:jc w:val="both"/>
              <w:rPr>
                <w:rFonts w:cs="Times New Roman"/>
                <w:szCs w:val="28"/>
                <w:lang w:val="vi-VN"/>
              </w:rPr>
            </w:pPr>
          </w:p>
          <w:p w14:paraId="69D3A0DF" w14:textId="76CF7316" w:rsidR="000A2F44" w:rsidRPr="00475306" w:rsidRDefault="000A2F44" w:rsidP="000A2F44">
            <w:pPr>
              <w:ind w:firstLine="0"/>
              <w:jc w:val="both"/>
              <w:rPr>
                <w:rFonts w:cs="Times New Roman"/>
                <w:szCs w:val="28"/>
                <w:lang w:val="vi-VN"/>
              </w:rPr>
            </w:pPr>
          </w:p>
          <w:p w14:paraId="0F7EF84C" w14:textId="15084544" w:rsidR="000A2F44" w:rsidRPr="00475306" w:rsidRDefault="000A2F44" w:rsidP="000A2F44">
            <w:pPr>
              <w:ind w:firstLine="0"/>
              <w:jc w:val="both"/>
              <w:rPr>
                <w:rFonts w:cs="Times New Roman"/>
                <w:szCs w:val="28"/>
                <w:lang w:val="vi-VN"/>
              </w:rPr>
            </w:pPr>
          </w:p>
          <w:p w14:paraId="79560A61" w14:textId="74D932C8" w:rsidR="000A2F44" w:rsidRPr="00475306" w:rsidRDefault="000A2F44" w:rsidP="000A2F44">
            <w:pPr>
              <w:ind w:firstLine="0"/>
              <w:jc w:val="both"/>
              <w:rPr>
                <w:rFonts w:cs="Times New Roman"/>
                <w:szCs w:val="28"/>
                <w:lang w:val="vi-VN"/>
              </w:rPr>
            </w:pPr>
          </w:p>
          <w:p w14:paraId="37EF2897" w14:textId="77777777" w:rsidR="005075AB" w:rsidRPr="00475306" w:rsidRDefault="005075AB" w:rsidP="000A2F44">
            <w:pPr>
              <w:ind w:firstLine="0"/>
              <w:jc w:val="both"/>
              <w:rPr>
                <w:rFonts w:cs="Times New Roman"/>
                <w:szCs w:val="28"/>
                <w:lang w:val="vi-VN"/>
              </w:rPr>
            </w:pPr>
          </w:p>
          <w:p w14:paraId="68537B6C" w14:textId="618B4BFE" w:rsidR="005075AB" w:rsidRPr="00475306" w:rsidRDefault="005075AB" w:rsidP="000A2F44">
            <w:pPr>
              <w:ind w:firstLine="0"/>
              <w:jc w:val="both"/>
              <w:rPr>
                <w:rFonts w:cs="Times New Roman"/>
                <w:szCs w:val="28"/>
                <w:lang w:val="vi-VN"/>
              </w:rPr>
            </w:pPr>
          </w:p>
        </w:tc>
      </w:tr>
      <w:tr w:rsidR="00077E49" w:rsidRPr="00E674C2" w14:paraId="5F49328B" w14:textId="77777777" w:rsidTr="005075AB">
        <w:tc>
          <w:tcPr>
            <w:tcW w:w="713" w:type="dxa"/>
          </w:tcPr>
          <w:p w14:paraId="3FEF8784" w14:textId="6479EF22" w:rsidR="00077E49" w:rsidRPr="005075AB" w:rsidRDefault="00AB2969" w:rsidP="000A2F44">
            <w:pPr>
              <w:ind w:firstLine="0"/>
              <w:jc w:val="center"/>
              <w:rPr>
                <w:rFonts w:cs="Times New Roman"/>
                <w:szCs w:val="28"/>
              </w:rPr>
            </w:pPr>
            <w:r w:rsidRPr="005075AB">
              <w:rPr>
                <w:rFonts w:cs="Times New Roman"/>
                <w:szCs w:val="28"/>
              </w:rPr>
              <w:lastRenderedPageBreak/>
              <w:t>02</w:t>
            </w:r>
          </w:p>
        </w:tc>
        <w:tc>
          <w:tcPr>
            <w:tcW w:w="1131" w:type="dxa"/>
          </w:tcPr>
          <w:p w14:paraId="632E9C88" w14:textId="70B591F4" w:rsidR="00077E49" w:rsidRPr="005075AB" w:rsidRDefault="00077E49" w:rsidP="000A2F44">
            <w:pPr>
              <w:ind w:firstLine="0"/>
              <w:rPr>
                <w:rFonts w:cs="Times New Roman"/>
                <w:szCs w:val="28"/>
              </w:rPr>
            </w:pPr>
            <w:r w:rsidRPr="005075AB">
              <w:rPr>
                <w:rFonts w:cs="Times New Roman"/>
                <w:szCs w:val="28"/>
              </w:rPr>
              <w:t xml:space="preserve">Cao </w:t>
            </w:r>
            <w:proofErr w:type="spellStart"/>
            <w:r w:rsidRPr="005075AB">
              <w:rPr>
                <w:rFonts w:cs="Times New Roman"/>
                <w:szCs w:val="28"/>
              </w:rPr>
              <w:t>Bằng</w:t>
            </w:r>
            <w:proofErr w:type="spellEnd"/>
          </w:p>
        </w:tc>
        <w:tc>
          <w:tcPr>
            <w:tcW w:w="1553" w:type="dxa"/>
          </w:tcPr>
          <w:p w14:paraId="0E37F57C" w14:textId="00AD2CFD" w:rsidR="00077E49" w:rsidRPr="005075AB" w:rsidRDefault="00077E49" w:rsidP="000A2F44">
            <w:pPr>
              <w:ind w:firstLine="0"/>
              <w:rPr>
                <w:rFonts w:cs="Times New Roman"/>
                <w:szCs w:val="28"/>
              </w:rPr>
            </w:pPr>
            <w:r w:rsidRPr="005075AB">
              <w:rPr>
                <w:rFonts w:cs="Times New Roman"/>
                <w:szCs w:val="28"/>
              </w:rPr>
              <w:t xml:space="preserve">2189/UBND-TH </w:t>
            </w:r>
            <w:proofErr w:type="spellStart"/>
            <w:r w:rsidRPr="005075AB">
              <w:rPr>
                <w:rFonts w:cs="Times New Roman"/>
                <w:szCs w:val="28"/>
              </w:rPr>
              <w:t>ngày</w:t>
            </w:r>
            <w:proofErr w:type="spellEnd"/>
            <w:r w:rsidRPr="005075AB">
              <w:rPr>
                <w:rFonts w:cs="Times New Roman"/>
                <w:szCs w:val="28"/>
              </w:rPr>
              <w:t xml:space="preserve"> 17/8/2023</w:t>
            </w:r>
          </w:p>
        </w:tc>
        <w:tc>
          <w:tcPr>
            <w:tcW w:w="6810" w:type="dxa"/>
          </w:tcPr>
          <w:p w14:paraId="4C8FEC36" w14:textId="2999AF3E" w:rsidR="00211EC7" w:rsidRDefault="00211EC7" w:rsidP="00211EC7">
            <w:pPr>
              <w:pStyle w:val="BodyText"/>
              <w:widowControl w:val="0"/>
              <w:tabs>
                <w:tab w:val="left" w:pos="238"/>
              </w:tabs>
              <w:autoSpaceDE/>
              <w:autoSpaceDN/>
              <w:rPr>
                <w:rFonts w:ascii="Times New Roman" w:hAnsi="Times New Roman" w:cs="Times New Roman"/>
              </w:rPr>
            </w:pPr>
            <w:r>
              <w:rPr>
                <w:rFonts w:ascii="Times New Roman" w:hAnsi="Times New Roman" w:cs="Times New Roman"/>
                <w:color w:val="000000"/>
              </w:rPr>
              <w:t xml:space="preserve">1. </w:t>
            </w:r>
            <w:proofErr w:type="spellStart"/>
            <w:r w:rsidR="00077E49" w:rsidRPr="005075AB">
              <w:rPr>
                <w:rFonts w:ascii="Times New Roman" w:hAnsi="Times New Roman" w:cs="Times New Roman"/>
                <w:color w:val="000000"/>
              </w:rPr>
              <w:t>Đề</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nghị</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điều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chỉnh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khoản</w:t>
            </w:r>
            <w:proofErr w:type="spellEnd"/>
            <w:r w:rsidR="00077E49" w:rsidRPr="005075AB">
              <w:rPr>
                <w:rFonts w:ascii="Times New Roman" w:hAnsi="Times New Roman" w:cs="Times New Roman"/>
                <w:color w:val="000000"/>
              </w:rPr>
              <w:t xml:space="preserve"> 4 </w:t>
            </w:r>
            <w:proofErr w:type="spellStart"/>
            <w:r w:rsidR="00077E49" w:rsidRPr="005075AB">
              <w:rPr>
                <w:rFonts w:ascii="Times New Roman" w:hAnsi="Times New Roman" w:cs="Times New Roman"/>
                <w:color w:val="000000"/>
              </w:rPr>
              <w:t>Điều</w:t>
            </w:r>
            <w:proofErr w:type="spellEnd"/>
            <w:r w:rsidR="00077E49" w:rsidRPr="005075AB">
              <w:rPr>
                <w:rFonts w:ascii="Times New Roman" w:hAnsi="Times New Roman" w:cs="Times New Roman"/>
                <w:color w:val="000000"/>
              </w:rPr>
              <w:t xml:space="preserve"> 4 </w:t>
            </w:r>
            <w:proofErr w:type="spellStart"/>
            <w:r w:rsidR="00077E49" w:rsidRPr="005075AB">
              <w:rPr>
                <w:rFonts w:ascii="Times New Roman" w:hAnsi="Times New Roman" w:cs="Times New Roman"/>
                <w:color w:val="000000"/>
              </w:rPr>
              <w:t>dự</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thảo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Quyết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việc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báo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kỳ</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hằng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A2F44">
              <w:rPr>
                <w:rFonts w:ascii="Times New Roman" w:hAnsi="Times New Roman" w:cs="Times New Roman"/>
                <w:color w:val="000000"/>
              </w:rPr>
              <w:t>.</w:t>
            </w:r>
          </w:p>
          <w:p w14:paraId="07E4AA2E" w14:textId="77777777" w:rsidR="00211EC7" w:rsidRPr="005075AB" w:rsidRDefault="00211EC7" w:rsidP="00211EC7">
            <w:pPr>
              <w:pStyle w:val="BodyText"/>
              <w:widowControl w:val="0"/>
              <w:tabs>
                <w:tab w:val="left" w:pos="238"/>
              </w:tabs>
              <w:autoSpaceDE/>
              <w:autoSpaceDN/>
              <w:rPr>
                <w:rFonts w:ascii="Times New Roman" w:hAnsi="Times New Roman" w:cs="Times New Roman"/>
              </w:rPr>
            </w:pPr>
          </w:p>
          <w:p w14:paraId="6BEDEFD6" w14:textId="77777777" w:rsidR="00211EC7" w:rsidRDefault="00211EC7" w:rsidP="00211EC7">
            <w:pPr>
              <w:pStyle w:val="BodyText"/>
              <w:widowControl w:val="0"/>
              <w:tabs>
                <w:tab w:val="left" w:pos="238"/>
              </w:tabs>
              <w:autoSpaceDE/>
              <w:autoSpaceDN/>
              <w:rPr>
                <w:rFonts w:ascii="Times New Roman" w:hAnsi="Times New Roman" w:cs="Times New Roman"/>
              </w:rPr>
            </w:pPr>
            <w:bookmarkStart w:id="0" w:name="bookmark1"/>
            <w:bookmarkEnd w:id="0"/>
            <w:r>
              <w:rPr>
                <w:rFonts w:ascii="Times New Roman" w:hAnsi="Times New Roman" w:cs="Times New Roman"/>
                <w:color w:val="000000"/>
              </w:rPr>
              <w:t xml:space="preserve">2. </w:t>
            </w:r>
            <w:proofErr w:type="spellStart"/>
            <w:r w:rsidR="00077E49" w:rsidRPr="005075AB">
              <w:rPr>
                <w:rFonts w:ascii="Times New Roman" w:hAnsi="Times New Roman" w:cs="Times New Roman"/>
                <w:color w:val="000000"/>
              </w:rPr>
              <w:t>Đề</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nghị</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áp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dụng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nhất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mẫu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biểu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từ</w:t>
            </w:r>
            <w:proofErr w:type="spellEnd"/>
            <w:r w:rsidR="00077E49" w:rsidRPr="005075AB">
              <w:rPr>
                <w:rFonts w:ascii="Times New Roman" w:hAnsi="Times New Roman" w:cs="Times New Roman"/>
                <w:color w:val="000000"/>
              </w:rPr>
              <w:t xml:space="preserve"> Trung </w:t>
            </w:r>
            <w:proofErr w:type="spellStart"/>
            <w:r w:rsidR="00077E49" w:rsidRPr="005075AB">
              <w:rPr>
                <w:rFonts w:ascii="Times New Roman" w:hAnsi="Times New Roman" w:cs="Times New Roman"/>
                <w:color w:val="000000"/>
              </w:rPr>
              <w:t>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đến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địa</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để</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thực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hiện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theo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dõi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giám</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sát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đánh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được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thuận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tiện</w:t>
            </w:r>
            <w:proofErr w:type="spellEnd"/>
            <w:r w:rsidR="00077E49" w:rsidRPr="005075AB">
              <w:rPr>
                <w:rFonts w:ascii="Times New Roman" w:hAnsi="Times New Roman" w:cs="Times New Roman"/>
                <w:color w:val="000000"/>
              </w:rPr>
              <w:t>.</w:t>
            </w:r>
            <w:bookmarkStart w:id="1" w:name="bookmark2"/>
            <w:bookmarkEnd w:id="1"/>
          </w:p>
          <w:p w14:paraId="1371B77C" w14:textId="0FEE4F86" w:rsidR="00077E49" w:rsidRPr="005075AB" w:rsidRDefault="00211EC7" w:rsidP="00211EC7">
            <w:pPr>
              <w:pStyle w:val="BodyText"/>
              <w:widowControl w:val="0"/>
              <w:tabs>
                <w:tab w:val="left" w:pos="238"/>
              </w:tabs>
              <w:autoSpaceDE/>
              <w:autoSpaceDN/>
              <w:rPr>
                <w:rFonts w:ascii="Times New Roman" w:hAnsi="Times New Roman" w:cs="Times New Roman"/>
              </w:rPr>
            </w:pPr>
            <w:r>
              <w:rPr>
                <w:rFonts w:ascii="Times New Roman" w:hAnsi="Times New Roman" w:cs="Times New Roman"/>
              </w:rPr>
              <w:t xml:space="preserve">3. </w:t>
            </w:r>
            <w:proofErr w:type="spellStart"/>
            <w:r w:rsidR="00077E49" w:rsidRPr="005075AB">
              <w:rPr>
                <w:rFonts w:ascii="Times New Roman" w:hAnsi="Times New Roman" w:cs="Times New Roman"/>
                <w:color w:val="000000"/>
              </w:rPr>
              <w:t>Hiện</w:t>
            </w:r>
            <w:proofErr w:type="spellEnd"/>
            <w:r w:rsidR="00077E49" w:rsidRPr="005075AB">
              <w:rPr>
                <w:rFonts w:ascii="Times New Roman" w:hAnsi="Times New Roman" w:cs="Times New Roman"/>
                <w:color w:val="000000"/>
              </w:rPr>
              <w:t xml:space="preserve"> nay </w:t>
            </w:r>
            <w:proofErr w:type="spellStart"/>
            <w:r w:rsidR="00077E49" w:rsidRPr="005075AB">
              <w:rPr>
                <w:rFonts w:ascii="Times New Roman" w:hAnsi="Times New Roman" w:cs="Times New Roman"/>
                <w:color w:val="000000"/>
              </w:rPr>
              <w:t>đối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với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dự</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án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đầu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tư</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bản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đã</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cấp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cấp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huyện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giao</w:t>
            </w:r>
            <w:proofErr w:type="spellEnd"/>
            <w:r w:rsidR="00077E49" w:rsidRPr="005075AB">
              <w:rPr>
                <w:rFonts w:ascii="Times New Roman" w:hAnsi="Times New Roman" w:cs="Times New Roman"/>
                <w:color w:val="000000"/>
              </w:rPr>
              <w:t xml:space="preserve"> chi </w:t>
            </w:r>
            <w:proofErr w:type="spellStart"/>
            <w:r w:rsidR="00077E49" w:rsidRPr="005075AB">
              <w:rPr>
                <w:rFonts w:ascii="Times New Roman" w:hAnsi="Times New Roman" w:cs="Times New Roman"/>
                <w:color w:val="000000"/>
              </w:rPr>
              <w:t>tiết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đến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danh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mục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đề</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nghị</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quan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soạn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thảo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nghiên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cứu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bổ</w:t>
            </w:r>
            <w:proofErr w:type="spellEnd"/>
            <w:r w:rsidR="00077E49" w:rsidRPr="005075AB">
              <w:rPr>
                <w:rFonts w:ascii="Times New Roman" w:hAnsi="Times New Roman" w:cs="Times New Roman"/>
                <w:color w:val="000000"/>
              </w:rPr>
              <w:t xml:space="preserve"> sung </w:t>
            </w:r>
            <w:proofErr w:type="spellStart"/>
            <w:r w:rsidR="00077E49" w:rsidRPr="005075AB">
              <w:rPr>
                <w:rFonts w:ascii="Times New Roman" w:hAnsi="Times New Roman" w:cs="Times New Roman"/>
                <w:color w:val="000000"/>
              </w:rPr>
              <w:t>quy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cụ</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thể</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đối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với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việc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xây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dựng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sở</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dữ</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liệu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thiết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quản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lý</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và</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nhật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báo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trực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tuyến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đối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với</w:t>
            </w:r>
            <w:proofErr w:type="spellEnd"/>
            <w:r w:rsidR="00077E49" w:rsidRPr="005075AB">
              <w:rPr>
                <w:rFonts w:ascii="Times New Roman" w:hAnsi="Times New Roman" w:cs="Times New Roman"/>
                <w:color w:val="000000"/>
              </w:rPr>
              <w:t xml:space="preserve"> </w:t>
            </w:r>
            <w:proofErr w:type="spellStart"/>
            <w:r w:rsidR="00043F72" w:rsidRPr="005075AB">
              <w:rPr>
                <w:rFonts w:ascii="Times New Roman" w:hAnsi="Times New Roman" w:cs="Times New Roman"/>
                <w:color w:val="000000"/>
              </w:rPr>
              <w:t>Ủ</w:t>
            </w:r>
            <w:r w:rsidR="00077E49" w:rsidRPr="005075AB">
              <w:rPr>
                <w:rFonts w:ascii="Times New Roman" w:hAnsi="Times New Roman" w:cs="Times New Roman"/>
                <w:color w:val="000000"/>
              </w:rPr>
              <w:t>y</w:t>
            </w:r>
            <w:proofErr w:type="spellEnd"/>
            <w:r w:rsidR="00077E49" w:rsidRPr="005075AB">
              <w:rPr>
                <w:rFonts w:ascii="Times New Roman" w:hAnsi="Times New Roman" w:cs="Times New Roman"/>
                <w:color w:val="000000"/>
              </w:rPr>
              <w:t xml:space="preserve"> ban </w:t>
            </w:r>
            <w:proofErr w:type="spellStart"/>
            <w:r w:rsidR="00077E49" w:rsidRPr="005075AB">
              <w:rPr>
                <w:rFonts w:ascii="Times New Roman" w:hAnsi="Times New Roman" w:cs="Times New Roman"/>
                <w:color w:val="000000"/>
              </w:rPr>
              <w:t>nhân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cấp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huyện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cấp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xã</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để</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tạo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điều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kiện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thuận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lợi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địa</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thực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hiện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nhất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toàn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quốc</w:t>
            </w:r>
            <w:proofErr w:type="spellEnd"/>
            <w:r w:rsidR="00077E49" w:rsidRPr="005075AB">
              <w:rPr>
                <w:rFonts w:ascii="Times New Roman" w:hAnsi="Times New Roman" w:cs="Times New Roman"/>
                <w:color w:val="000000"/>
              </w:rPr>
              <w:t>.</w:t>
            </w:r>
          </w:p>
        </w:tc>
        <w:tc>
          <w:tcPr>
            <w:tcW w:w="5050" w:type="dxa"/>
          </w:tcPr>
          <w:p w14:paraId="731C249D" w14:textId="5D3D174B" w:rsidR="00077E49" w:rsidRDefault="00211EC7" w:rsidP="000A2F44">
            <w:pPr>
              <w:ind w:firstLine="0"/>
              <w:jc w:val="both"/>
              <w:rPr>
                <w:rFonts w:cs="Times New Roman"/>
                <w:szCs w:val="28"/>
              </w:rPr>
            </w:pPr>
            <w:r>
              <w:rPr>
                <w:rFonts w:cs="Times New Roman"/>
                <w:szCs w:val="28"/>
              </w:rPr>
              <w:t>1.</w:t>
            </w:r>
            <w:r w:rsidR="006D2F13">
              <w:rPr>
                <w:rFonts w:cs="Times New Roman"/>
                <w:szCs w:val="28"/>
              </w:rPr>
              <w:t xml:space="preserve"> </w:t>
            </w:r>
            <w:proofErr w:type="spellStart"/>
            <w:r w:rsidR="0064410E">
              <w:rPr>
                <w:rFonts w:cs="Times New Roman"/>
                <w:szCs w:val="28"/>
              </w:rPr>
              <w:t>Bổ</w:t>
            </w:r>
            <w:proofErr w:type="spellEnd"/>
            <w:r w:rsidR="0064410E">
              <w:rPr>
                <w:rFonts w:cs="Times New Roman"/>
                <w:szCs w:val="28"/>
              </w:rPr>
              <w:t xml:space="preserve"> sung </w:t>
            </w:r>
            <w:proofErr w:type="spellStart"/>
            <w:r w:rsidR="0064410E">
              <w:rPr>
                <w:rFonts w:cs="Times New Roman"/>
                <w:szCs w:val="28"/>
              </w:rPr>
              <w:t>báo</w:t>
            </w:r>
            <w:proofErr w:type="spellEnd"/>
            <w:r w:rsidR="0064410E">
              <w:rPr>
                <w:rFonts w:cs="Times New Roman"/>
                <w:szCs w:val="28"/>
              </w:rPr>
              <w:t xml:space="preserve"> </w:t>
            </w:r>
            <w:proofErr w:type="spellStart"/>
            <w:r w:rsidR="0064410E">
              <w:rPr>
                <w:rFonts w:cs="Times New Roman"/>
                <w:szCs w:val="28"/>
              </w:rPr>
              <w:t>cáo</w:t>
            </w:r>
            <w:proofErr w:type="spellEnd"/>
            <w:r w:rsidR="0064410E">
              <w:rPr>
                <w:rFonts w:cs="Times New Roman"/>
                <w:szCs w:val="28"/>
              </w:rPr>
              <w:t xml:space="preserve"> </w:t>
            </w:r>
            <w:proofErr w:type="spellStart"/>
            <w:r w:rsidR="0064410E">
              <w:rPr>
                <w:rFonts w:cs="Times New Roman"/>
                <w:szCs w:val="28"/>
              </w:rPr>
              <w:t>đột</w:t>
            </w:r>
            <w:proofErr w:type="spellEnd"/>
            <w:r w:rsidR="0064410E">
              <w:rPr>
                <w:rFonts w:cs="Times New Roman"/>
                <w:szCs w:val="28"/>
              </w:rPr>
              <w:t xml:space="preserve"> </w:t>
            </w:r>
            <w:proofErr w:type="spellStart"/>
            <w:r w:rsidR="0064410E">
              <w:rPr>
                <w:rFonts w:cs="Times New Roman"/>
                <w:szCs w:val="28"/>
              </w:rPr>
              <w:t>xuất</w:t>
            </w:r>
            <w:proofErr w:type="spellEnd"/>
            <w:r w:rsidR="0064410E">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thị</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08/CT-</w:t>
            </w:r>
            <w:proofErr w:type="spellStart"/>
            <w:r>
              <w:rPr>
                <w:rFonts w:cs="Times New Roman"/>
                <w:szCs w:val="28"/>
              </w:rPr>
              <w:t>TTg</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23/3/2023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Thủ</w:t>
            </w:r>
            <w:proofErr w:type="spellEnd"/>
            <w:r>
              <w:rPr>
                <w:rFonts w:cs="Times New Roman"/>
                <w:szCs w:val="28"/>
              </w:rPr>
              <w:t xml:space="preserve"> </w:t>
            </w:r>
            <w:proofErr w:type="spellStart"/>
            <w:r>
              <w:rPr>
                <w:rFonts w:cs="Times New Roman"/>
                <w:szCs w:val="28"/>
              </w:rPr>
              <w:t>tướng</w:t>
            </w:r>
            <w:proofErr w:type="spellEnd"/>
            <w:r>
              <w:rPr>
                <w:rFonts w:cs="Times New Roman"/>
                <w:szCs w:val="28"/>
              </w:rPr>
              <w:t xml:space="preserve"> </w:t>
            </w:r>
            <w:proofErr w:type="spellStart"/>
            <w:r>
              <w:rPr>
                <w:rFonts w:cs="Times New Roman"/>
                <w:szCs w:val="28"/>
              </w:rPr>
              <w:t>Chính</w:t>
            </w:r>
            <w:proofErr w:type="spellEnd"/>
            <w:r>
              <w:rPr>
                <w:rFonts w:cs="Times New Roman"/>
                <w:szCs w:val="28"/>
              </w:rPr>
              <w:t xml:space="preserve"> </w:t>
            </w:r>
            <w:proofErr w:type="spellStart"/>
            <w:r>
              <w:rPr>
                <w:rFonts w:cs="Times New Roman"/>
                <w:szCs w:val="28"/>
              </w:rPr>
              <w:t>phủ</w:t>
            </w:r>
            <w:proofErr w:type="spellEnd"/>
            <w:r>
              <w:rPr>
                <w:rFonts w:cs="Times New Roman"/>
                <w:szCs w:val="28"/>
              </w:rPr>
              <w:t>.</w:t>
            </w:r>
          </w:p>
          <w:p w14:paraId="760395D5" w14:textId="77777777" w:rsidR="006D2F13" w:rsidRDefault="006D2F13" w:rsidP="000A2F44">
            <w:pPr>
              <w:ind w:firstLine="0"/>
              <w:jc w:val="both"/>
              <w:rPr>
                <w:rFonts w:cs="Times New Roman"/>
                <w:szCs w:val="28"/>
                <w:lang w:val="vi-VN"/>
              </w:rPr>
            </w:pPr>
            <w:r>
              <w:rPr>
                <w:rFonts w:cs="Times New Roman"/>
                <w:szCs w:val="28"/>
              </w:rPr>
              <w:t xml:space="preserve">2. </w:t>
            </w:r>
            <w:r w:rsidRPr="005075AB">
              <w:rPr>
                <w:rFonts w:cs="Times New Roman"/>
                <w:szCs w:val="28"/>
                <w:lang w:val="vi-VN"/>
              </w:rPr>
              <w:t>Nội dung dự thảo Quyết định nhằm thống nhất hệ thống báo cáo như mong muốn của địa phương.</w:t>
            </w:r>
          </w:p>
          <w:p w14:paraId="0C98DC54" w14:textId="4B508264" w:rsidR="006D2F13" w:rsidRPr="006D2F13" w:rsidRDefault="006D2F13" w:rsidP="000A2F44">
            <w:pPr>
              <w:ind w:firstLine="0"/>
              <w:jc w:val="both"/>
              <w:rPr>
                <w:rFonts w:cs="Times New Roman"/>
                <w:szCs w:val="28"/>
                <w:lang w:val="vi-VN"/>
              </w:rPr>
            </w:pPr>
            <w:r w:rsidRPr="006D2F13">
              <w:rPr>
                <w:rFonts w:cs="Times New Roman"/>
                <w:szCs w:val="28"/>
                <w:lang w:val="vi-VN"/>
              </w:rPr>
              <w:t xml:space="preserve">3. Cơ chế báo cáo thực hiện theo quy định Luật Đầu tư công, Luật Ngân sách nhà nước, Nghị định số 27/2022/NĐ-CP. Việc cập nhật báo cáo trên Hệ thống tương tự quy trình báo cáo trên thực tế. </w:t>
            </w:r>
          </w:p>
        </w:tc>
      </w:tr>
      <w:tr w:rsidR="00077E49" w:rsidRPr="005075AB" w14:paraId="1DC3E85C" w14:textId="77777777" w:rsidTr="005075AB">
        <w:tc>
          <w:tcPr>
            <w:tcW w:w="713" w:type="dxa"/>
          </w:tcPr>
          <w:p w14:paraId="1624E8E6" w14:textId="32317647" w:rsidR="00077E49" w:rsidRPr="005075AB" w:rsidRDefault="00AB2969" w:rsidP="000A2F44">
            <w:pPr>
              <w:ind w:firstLine="0"/>
              <w:jc w:val="center"/>
              <w:rPr>
                <w:rFonts w:cs="Times New Roman"/>
                <w:szCs w:val="28"/>
              </w:rPr>
            </w:pPr>
            <w:r w:rsidRPr="005075AB">
              <w:rPr>
                <w:rFonts w:cs="Times New Roman"/>
                <w:szCs w:val="28"/>
              </w:rPr>
              <w:t>03</w:t>
            </w:r>
          </w:p>
        </w:tc>
        <w:tc>
          <w:tcPr>
            <w:tcW w:w="1131" w:type="dxa"/>
          </w:tcPr>
          <w:p w14:paraId="21077056" w14:textId="720228C3" w:rsidR="00077E49" w:rsidRPr="005075AB" w:rsidRDefault="00077E49" w:rsidP="000A2F44">
            <w:pPr>
              <w:ind w:firstLine="0"/>
              <w:rPr>
                <w:rFonts w:cs="Times New Roman"/>
                <w:szCs w:val="28"/>
              </w:rPr>
            </w:pPr>
            <w:proofErr w:type="spellStart"/>
            <w:r w:rsidRPr="005075AB">
              <w:rPr>
                <w:rFonts w:cs="Times New Roman"/>
                <w:szCs w:val="28"/>
              </w:rPr>
              <w:t>Lạng</w:t>
            </w:r>
            <w:proofErr w:type="spellEnd"/>
            <w:r w:rsidRPr="005075AB">
              <w:rPr>
                <w:rFonts w:cs="Times New Roman"/>
                <w:szCs w:val="28"/>
              </w:rPr>
              <w:t xml:space="preserve"> </w:t>
            </w:r>
            <w:proofErr w:type="spellStart"/>
            <w:r w:rsidRPr="005075AB">
              <w:rPr>
                <w:rFonts w:cs="Times New Roman"/>
                <w:szCs w:val="28"/>
              </w:rPr>
              <w:t>Sơn</w:t>
            </w:r>
            <w:proofErr w:type="spellEnd"/>
          </w:p>
        </w:tc>
        <w:tc>
          <w:tcPr>
            <w:tcW w:w="1553" w:type="dxa"/>
          </w:tcPr>
          <w:p w14:paraId="356D503C" w14:textId="57E2B727" w:rsidR="00077E49" w:rsidRPr="005075AB" w:rsidRDefault="00077E49" w:rsidP="000A2F44">
            <w:pPr>
              <w:ind w:firstLine="0"/>
              <w:rPr>
                <w:szCs w:val="28"/>
              </w:rPr>
            </w:pPr>
            <w:r w:rsidRPr="005075AB">
              <w:rPr>
                <w:rFonts w:cs="Times New Roman"/>
                <w:szCs w:val="28"/>
              </w:rPr>
              <w:t xml:space="preserve">1081/UBND-KT </w:t>
            </w:r>
            <w:proofErr w:type="spellStart"/>
            <w:r w:rsidRPr="005075AB">
              <w:rPr>
                <w:rFonts w:cs="Times New Roman"/>
                <w:szCs w:val="28"/>
              </w:rPr>
              <w:t>ngày</w:t>
            </w:r>
            <w:proofErr w:type="spellEnd"/>
            <w:r w:rsidRPr="005075AB">
              <w:rPr>
                <w:rFonts w:cs="Times New Roman"/>
                <w:szCs w:val="28"/>
              </w:rPr>
              <w:t xml:space="preserve"> 14/8/2023</w:t>
            </w:r>
          </w:p>
        </w:tc>
        <w:tc>
          <w:tcPr>
            <w:tcW w:w="6810" w:type="dxa"/>
          </w:tcPr>
          <w:p w14:paraId="726D17E7" w14:textId="117441E3" w:rsidR="00077E49" w:rsidRPr="005075AB" w:rsidRDefault="00077E49" w:rsidP="000A2F44">
            <w:pPr>
              <w:ind w:firstLine="0"/>
              <w:jc w:val="both"/>
              <w:rPr>
                <w:rFonts w:cs="Times New Roman"/>
                <w:szCs w:val="28"/>
              </w:rPr>
            </w:pPr>
            <w:r w:rsidRPr="005075AB">
              <w:rPr>
                <w:rFonts w:cs="Times New Roman"/>
                <w:szCs w:val="28"/>
              </w:rPr>
              <w:t xml:space="preserve">1. </w:t>
            </w:r>
            <w:proofErr w:type="spellStart"/>
            <w:r w:rsidR="00B458A7">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xuất</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01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mình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đính</w:t>
            </w:r>
            <w:proofErr w:type="spellEnd"/>
            <w:r w:rsidRPr="005075AB">
              <w:rPr>
                <w:rFonts w:cs="Times New Roman"/>
                <w:szCs w:val="28"/>
              </w:rPr>
              <w:t xml:space="preserve"> </w:t>
            </w:r>
            <w:proofErr w:type="spellStart"/>
            <w:r w:rsidRPr="005075AB">
              <w:rPr>
                <w:rFonts w:cs="Times New Roman"/>
                <w:szCs w:val="28"/>
              </w:rPr>
              <w:t>kèm</w:t>
            </w:r>
            <w:proofErr w:type="spellEnd"/>
            <w:r w:rsidRPr="005075AB">
              <w:rPr>
                <w:rFonts w:cs="Times New Roman"/>
                <w:szCs w:val="28"/>
              </w:rPr>
              <w:t xml:space="preserve">, </w:t>
            </w:r>
            <w:proofErr w:type="spellStart"/>
            <w:r w:rsidRPr="005075AB">
              <w:rPr>
                <w:rFonts w:cs="Times New Roman"/>
                <w:szCs w:val="28"/>
              </w:rPr>
              <w:t>gửi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lên</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
          <w:p w14:paraId="27DBBB84" w14:textId="77777777" w:rsidR="00B458A7" w:rsidRDefault="00B458A7" w:rsidP="000A2F44">
            <w:pPr>
              <w:ind w:firstLine="0"/>
              <w:jc w:val="both"/>
              <w:rPr>
                <w:rFonts w:cs="Times New Roman"/>
                <w:szCs w:val="28"/>
              </w:rPr>
            </w:pPr>
          </w:p>
          <w:p w14:paraId="56D6F50C" w14:textId="77777777" w:rsidR="00B458A7" w:rsidRDefault="00B458A7" w:rsidP="000A2F44">
            <w:pPr>
              <w:ind w:firstLine="0"/>
              <w:jc w:val="both"/>
              <w:rPr>
                <w:rFonts w:cs="Times New Roman"/>
                <w:szCs w:val="28"/>
              </w:rPr>
            </w:pPr>
          </w:p>
          <w:p w14:paraId="4A922B9A" w14:textId="77777777" w:rsidR="00B458A7" w:rsidRDefault="00B458A7" w:rsidP="000A2F44">
            <w:pPr>
              <w:ind w:firstLine="0"/>
              <w:jc w:val="both"/>
              <w:rPr>
                <w:rFonts w:cs="Times New Roman"/>
                <w:szCs w:val="28"/>
              </w:rPr>
            </w:pPr>
          </w:p>
          <w:p w14:paraId="5830A975" w14:textId="77777777" w:rsidR="00B458A7" w:rsidRDefault="00B458A7" w:rsidP="000A2F44">
            <w:pPr>
              <w:ind w:firstLine="0"/>
              <w:jc w:val="both"/>
              <w:rPr>
                <w:rFonts w:cs="Times New Roman"/>
                <w:szCs w:val="28"/>
              </w:rPr>
            </w:pPr>
          </w:p>
          <w:p w14:paraId="3B66D898" w14:textId="77777777" w:rsidR="00B458A7" w:rsidRDefault="00B458A7" w:rsidP="000A2F44">
            <w:pPr>
              <w:ind w:firstLine="0"/>
              <w:jc w:val="both"/>
              <w:rPr>
                <w:rFonts w:cs="Times New Roman"/>
                <w:szCs w:val="28"/>
              </w:rPr>
            </w:pPr>
          </w:p>
          <w:p w14:paraId="7C0F6FBF" w14:textId="77777777" w:rsidR="00B458A7" w:rsidRDefault="00B458A7" w:rsidP="000A2F44">
            <w:pPr>
              <w:ind w:firstLine="0"/>
              <w:jc w:val="both"/>
              <w:rPr>
                <w:rFonts w:cs="Times New Roman"/>
                <w:szCs w:val="28"/>
              </w:rPr>
            </w:pPr>
          </w:p>
          <w:p w14:paraId="418383EB" w14:textId="77777777" w:rsidR="00B458A7" w:rsidRDefault="00B458A7" w:rsidP="000A2F44">
            <w:pPr>
              <w:ind w:firstLine="0"/>
              <w:jc w:val="both"/>
              <w:rPr>
                <w:rFonts w:cs="Times New Roman"/>
                <w:szCs w:val="28"/>
              </w:rPr>
            </w:pPr>
          </w:p>
          <w:p w14:paraId="620CFCAB" w14:textId="77777777" w:rsidR="00B458A7" w:rsidRDefault="00B458A7" w:rsidP="000A2F44">
            <w:pPr>
              <w:ind w:firstLine="0"/>
              <w:jc w:val="both"/>
              <w:rPr>
                <w:rFonts w:cs="Times New Roman"/>
                <w:szCs w:val="28"/>
              </w:rPr>
            </w:pPr>
          </w:p>
          <w:p w14:paraId="46EEE28D" w14:textId="77777777" w:rsidR="00B458A7" w:rsidRDefault="00B458A7" w:rsidP="000A2F44">
            <w:pPr>
              <w:ind w:firstLine="0"/>
              <w:jc w:val="both"/>
              <w:rPr>
                <w:rFonts w:cs="Times New Roman"/>
                <w:szCs w:val="28"/>
              </w:rPr>
            </w:pPr>
          </w:p>
          <w:p w14:paraId="751D34B1" w14:textId="77777777" w:rsidR="00B458A7" w:rsidRDefault="00B458A7" w:rsidP="000A2F44">
            <w:pPr>
              <w:ind w:firstLine="0"/>
              <w:jc w:val="both"/>
              <w:rPr>
                <w:rFonts w:cs="Times New Roman"/>
                <w:szCs w:val="28"/>
              </w:rPr>
            </w:pPr>
          </w:p>
          <w:p w14:paraId="5E3B00D6" w14:textId="4A9299A5" w:rsidR="00077E49" w:rsidRPr="005075AB" w:rsidRDefault="00077E49"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chi </w:t>
            </w:r>
            <w:proofErr w:type="spellStart"/>
            <w:r w:rsidRPr="005075AB">
              <w:rPr>
                <w:rFonts w:cs="Times New Roman"/>
                <w:szCs w:val="28"/>
              </w:rPr>
              <w:t>tiết</w:t>
            </w:r>
            <w:proofErr w:type="spellEnd"/>
            <w:r w:rsidRPr="005075AB">
              <w:rPr>
                <w:rFonts w:cs="Times New Roman"/>
                <w:szCs w:val="28"/>
              </w:rPr>
              <w:t xml:space="preserve"> </w:t>
            </w:r>
          </w:p>
          <w:p w14:paraId="495FF4CE" w14:textId="20483134" w:rsidR="00077E49" w:rsidRPr="005075AB" w:rsidRDefault="00BE463A" w:rsidP="00B458A7">
            <w:pPr>
              <w:ind w:firstLine="0"/>
              <w:jc w:val="both"/>
              <w:rPr>
                <w:rFonts w:cs="Times New Roman"/>
                <w:szCs w:val="28"/>
              </w:rPr>
            </w:pPr>
            <w:r>
              <w:rPr>
                <w:rFonts w:cs="Times New Roman"/>
                <w:szCs w:val="28"/>
              </w:rPr>
              <w:t>-</w:t>
            </w:r>
            <w:r w:rsidR="00077E49" w:rsidRPr="005075AB">
              <w:rPr>
                <w:rFonts w:cs="Times New Roman"/>
                <w:szCs w:val="28"/>
              </w:rPr>
              <w:t xml:space="preserve"> </w:t>
            </w:r>
            <w:proofErr w:type="spellStart"/>
            <w:r w:rsidR="00B458A7">
              <w:rPr>
                <w:rFonts w:cs="Times New Roman"/>
                <w:szCs w:val="28"/>
              </w:rPr>
              <w:t>Đ</w:t>
            </w:r>
            <w:r w:rsidR="00077E49" w:rsidRPr="005075AB">
              <w:rPr>
                <w:rFonts w:cs="Times New Roman"/>
                <w:szCs w:val="28"/>
              </w:rPr>
              <w:t>ề</w:t>
            </w:r>
            <w:proofErr w:type="spellEnd"/>
            <w:r w:rsidR="00077E49" w:rsidRPr="005075AB">
              <w:rPr>
                <w:rFonts w:cs="Times New Roman"/>
                <w:szCs w:val="28"/>
              </w:rPr>
              <w:t xml:space="preserve"> </w:t>
            </w:r>
            <w:proofErr w:type="spellStart"/>
            <w:r w:rsidR="00077E49" w:rsidRPr="005075AB">
              <w:rPr>
                <w:rFonts w:cs="Times New Roman"/>
                <w:szCs w:val="28"/>
              </w:rPr>
              <w:t>xuất</w:t>
            </w:r>
            <w:proofErr w:type="spellEnd"/>
            <w:r w:rsidR="00077E49" w:rsidRPr="005075AB">
              <w:rPr>
                <w:rFonts w:cs="Times New Roman"/>
                <w:szCs w:val="28"/>
              </w:rPr>
              <w:t xml:space="preserve"> </w:t>
            </w:r>
            <w:proofErr w:type="spellStart"/>
            <w:r w:rsidR="00077E49" w:rsidRPr="005075AB">
              <w:rPr>
                <w:rFonts w:cs="Times New Roman"/>
                <w:szCs w:val="28"/>
              </w:rPr>
              <w:t>xem</w:t>
            </w:r>
            <w:proofErr w:type="spellEnd"/>
            <w:r w:rsidR="00077E49" w:rsidRPr="005075AB">
              <w:rPr>
                <w:rFonts w:cs="Times New Roman"/>
                <w:szCs w:val="28"/>
              </w:rPr>
              <w:t xml:space="preserve"> </w:t>
            </w:r>
            <w:proofErr w:type="spellStart"/>
            <w:r w:rsidR="00077E49" w:rsidRPr="005075AB">
              <w:rPr>
                <w:rFonts w:cs="Times New Roman"/>
                <w:szCs w:val="28"/>
              </w:rPr>
              <w:t>xét</w:t>
            </w:r>
            <w:proofErr w:type="spellEnd"/>
            <w:r w:rsidR="00077E49" w:rsidRPr="005075AB">
              <w:rPr>
                <w:rFonts w:cs="Times New Roman"/>
                <w:szCs w:val="28"/>
              </w:rPr>
              <w:t xml:space="preserve"> </w:t>
            </w:r>
            <w:proofErr w:type="spellStart"/>
            <w:r w:rsidR="00077E49" w:rsidRPr="005075AB">
              <w:rPr>
                <w:rFonts w:cs="Times New Roman"/>
                <w:szCs w:val="28"/>
              </w:rPr>
              <w:t>theo</w:t>
            </w:r>
            <w:proofErr w:type="spellEnd"/>
            <w:r w:rsidR="00077E49" w:rsidRPr="005075AB">
              <w:rPr>
                <w:rFonts w:cs="Times New Roman"/>
                <w:szCs w:val="28"/>
              </w:rPr>
              <w:t xml:space="preserve"> </w:t>
            </w:r>
            <w:proofErr w:type="spellStart"/>
            <w:r w:rsidR="00077E49" w:rsidRPr="005075AB">
              <w:rPr>
                <w:rFonts w:cs="Times New Roman"/>
                <w:szCs w:val="28"/>
              </w:rPr>
              <w:t>hướng</w:t>
            </w:r>
            <w:proofErr w:type="spellEnd"/>
            <w:r w:rsidR="00077E49" w:rsidRPr="005075AB">
              <w:rPr>
                <w:rFonts w:cs="Times New Roman"/>
                <w:szCs w:val="28"/>
              </w:rPr>
              <w:t xml:space="preserve"> </w:t>
            </w:r>
            <w:proofErr w:type="spellStart"/>
            <w:r w:rsidR="00077E49" w:rsidRPr="005075AB">
              <w:rPr>
                <w:rFonts w:cs="Times New Roman"/>
                <w:szCs w:val="28"/>
              </w:rPr>
              <w:t>thực</w:t>
            </w:r>
            <w:proofErr w:type="spellEnd"/>
            <w:r w:rsidR="00077E49" w:rsidRPr="005075AB">
              <w:rPr>
                <w:rFonts w:cs="Times New Roman"/>
                <w:szCs w:val="28"/>
              </w:rPr>
              <w:t xml:space="preserve"> </w:t>
            </w:r>
            <w:proofErr w:type="spellStart"/>
            <w:r w:rsidR="00077E49" w:rsidRPr="005075AB">
              <w:rPr>
                <w:rFonts w:cs="Times New Roman"/>
                <w:szCs w:val="28"/>
              </w:rPr>
              <w:t>hiện</w:t>
            </w:r>
            <w:proofErr w:type="spellEnd"/>
            <w:r w:rsidR="00077E49" w:rsidRPr="005075AB">
              <w:rPr>
                <w:rFonts w:cs="Times New Roman"/>
                <w:szCs w:val="28"/>
              </w:rPr>
              <w:t xml:space="preserve"> </w:t>
            </w:r>
            <w:proofErr w:type="spellStart"/>
            <w:r w:rsidR="00077E49" w:rsidRPr="005075AB">
              <w:rPr>
                <w:rFonts w:cs="Times New Roman"/>
                <w:szCs w:val="28"/>
              </w:rPr>
              <w:t>chế</w:t>
            </w:r>
            <w:proofErr w:type="spellEnd"/>
            <w:r w:rsidR="00077E49" w:rsidRPr="005075AB">
              <w:rPr>
                <w:rFonts w:cs="Times New Roman"/>
                <w:szCs w:val="28"/>
              </w:rPr>
              <w:t xml:space="preserve"> </w:t>
            </w:r>
            <w:proofErr w:type="spellStart"/>
            <w:r w:rsidR="00077E49" w:rsidRPr="005075AB">
              <w:rPr>
                <w:rFonts w:cs="Times New Roman"/>
                <w:szCs w:val="28"/>
              </w:rPr>
              <w:t>độ</w:t>
            </w:r>
            <w:proofErr w:type="spellEnd"/>
            <w:r w:rsidR="00077E49" w:rsidRPr="005075AB">
              <w:rPr>
                <w:rFonts w:cs="Times New Roman"/>
                <w:szCs w:val="28"/>
              </w:rPr>
              <w:t xml:space="preserve"> </w:t>
            </w:r>
            <w:proofErr w:type="spellStart"/>
            <w:r w:rsidR="00077E49" w:rsidRPr="005075AB">
              <w:rPr>
                <w:rFonts w:cs="Times New Roman"/>
                <w:szCs w:val="28"/>
              </w:rPr>
              <w:t>báo</w:t>
            </w:r>
            <w:proofErr w:type="spellEnd"/>
            <w:r w:rsidR="00077E49" w:rsidRPr="005075AB">
              <w:rPr>
                <w:rFonts w:cs="Times New Roman"/>
                <w:szCs w:val="28"/>
              </w:rPr>
              <w:t xml:space="preserve"> </w:t>
            </w:r>
            <w:proofErr w:type="spellStart"/>
            <w:r w:rsidR="00077E49" w:rsidRPr="005075AB">
              <w:rPr>
                <w:rFonts w:cs="Times New Roman"/>
                <w:szCs w:val="28"/>
              </w:rPr>
              <w:t>cáo</w:t>
            </w:r>
            <w:proofErr w:type="spellEnd"/>
            <w:r w:rsidR="00077E49" w:rsidRPr="005075AB">
              <w:rPr>
                <w:rFonts w:cs="Times New Roman"/>
                <w:szCs w:val="28"/>
              </w:rPr>
              <w:t xml:space="preserve"> chi </w:t>
            </w:r>
            <w:proofErr w:type="spellStart"/>
            <w:r w:rsidR="00077E49" w:rsidRPr="005075AB">
              <w:rPr>
                <w:rFonts w:cs="Times New Roman"/>
                <w:szCs w:val="28"/>
              </w:rPr>
              <w:t>tiết</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kỳ</w:t>
            </w:r>
            <w:proofErr w:type="spellEnd"/>
            <w:r w:rsidR="00077E49" w:rsidRPr="005075AB">
              <w:rPr>
                <w:rFonts w:cs="Times New Roman"/>
                <w:szCs w:val="28"/>
              </w:rPr>
              <w:t xml:space="preserve"> </w:t>
            </w:r>
            <w:proofErr w:type="spellStart"/>
            <w:r w:rsidR="00077E49" w:rsidRPr="005075AB">
              <w:rPr>
                <w:rFonts w:cs="Times New Roman"/>
                <w:szCs w:val="28"/>
              </w:rPr>
              <w:t>hằng</w:t>
            </w:r>
            <w:proofErr w:type="spellEnd"/>
            <w:r w:rsidR="00077E49" w:rsidRPr="005075AB">
              <w:rPr>
                <w:rFonts w:cs="Times New Roman"/>
                <w:szCs w:val="28"/>
              </w:rPr>
              <w:t xml:space="preserve"> </w:t>
            </w:r>
            <w:proofErr w:type="spellStart"/>
            <w:r w:rsidR="00077E49" w:rsidRPr="005075AB">
              <w:rPr>
                <w:rFonts w:cs="Times New Roman"/>
                <w:szCs w:val="28"/>
              </w:rPr>
              <w:t>quý</w:t>
            </w:r>
            <w:proofErr w:type="spellEnd"/>
            <w:r w:rsidR="00077E49" w:rsidRPr="005075AB">
              <w:rPr>
                <w:rFonts w:cs="Times New Roman"/>
                <w:szCs w:val="28"/>
              </w:rPr>
              <w:t xml:space="preserve">, </w:t>
            </w:r>
            <w:proofErr w:type="spellStart"/>
            <w:r w:rsidR="00077E49" w:rsidRPr="005075AB">
              <w:rPr>
                <w:rFonts w:cs="Times New Roman"/>
                <w:szCs w:val="28"/>
              </w:rPr>
              <w:t>đối</w:t>
            </w:r>
            <w:proofErr w:type="spellEnd"/>
            <w:r w:rsidR="00077E49" w:rsidRPr="005075AB">
              <w:rPr>
                <w:rFonts w:cs="Times New Roman"/>
                <w:szCs w:val="28"/>
              </w:rPr>
              <w:t xml:space="preserve"> </w:t>
            </w:r>
            <w:proofErr w:type="spellStart"/>
            <w:r w:rsidR="00077E49" w:rsidRPr="005075AB">
              <w:rPr>
                <w:rFonts w:cs="Times New Roman"/>
                <w:szCs w:val="28"/>
              </w:rPr>
              <w:t>với</w:t>
            </w:r>
            <w:proofErr w:type="spellEnd"/>
            <w:r w:rsidR="00077E49" w:rsidRPr="005075AB">
              <w:rPr>
                <w:rFonts w:cs="Times New Roman"/>
                <w:szCs w:val="28"/>
              </w:rPr>
              <w:t xml:space="preserve"> </w:t>
            </w:r>
            <w:proofErr w:type="spellStart"/>
            <w:r w:rsidR="00077E49" w:rsidRPr="005075AB">
              <w:rPr>
                <w:rFonts w:cs="Times New Roman"/>
                <w:szCs w:val="28"/>
              </w:rPr>
              <w:t>báo</w:t>
            </w:r>
            <w:proofErr w:type="spellEnd"/>
            <w:r w:rsidR="00077E49" w:rsidRPr="005075AB">
              <w:rPr>
                <w:rFonts w:cs="Times New Roman"/>
                <w:szCs w:val="28"/>
              </w:rPr>
              <w:t xml:space="preserve"> </w:t>
            </w:r>
            <w:proofErr w:type="spellStart"/>
            <w:r w:rsidR="00077E49" w:rsidRPr="005075AB">
              <w:rPr>
                <w:rFonts w:cs="Times New Roman"/>
                <w:szCs w:val="28"/>
              </w:rPr>
              <w:t>cáo</w:t>
            </w:r>
            <w:proofErr w:type="spellEnd"/>
            <w:r w:rsidR="00077E49" w:rsidRPr="005075AB">
              <w:rPr>
                <w:rFonts w:cs="Times New Roman"/>
                <w:szCs w:val="28"/>
              </w:rPr>
              <w:t xml:space="preserve"> </w:t>
            </w:r>
            <w:proofErr w:type="spellStart"/>
            <w:r w:rsidR="00077E49" w:rsidRPr="005075AB">
              <w:rPr>
                <w:rFonts w:cs="Times New Roman"/>
                <w:szCs w:val="28"/>
              </w:rPr>
              <w:t>tháng</w:t>
            </w:r>
            <w:proofErr w:type="spellEnd"/>
            <w:r w:rsidR="00077E49" w:rsidRPr="005075AB">
              <w:rPr>
                <w:rFonts w:cs="Times New Roman"/>
                <w:szCs w:val="28"/>
              </w:rPr>
              <w:t xml:space="preserve"> </w:t>
            </w:r>
            <w:proofErr w:type="spellStart"/>
            <w:r w:rsidR="00077E49" w:rsidRPr="005075AB">
              <w:rPr>
                <w:rFonts w:cs="Times New Roman"/>
                <w:szCs w:val="28"/>
              </w:rPr>
              <w:t>chỉ</w:t>
            </w:r>
            <w:proofErr w:type="spellEnd"/>
            <w:r w:rsidR="00077E49" w:rsidRPr="005075AB">
              <w:rPr>
                <w:rFonts w:cs="Times New Roman"/>
                <w:szCs w:val="28"/>
              </w:rPr>
              <w:t xml:space="preserve"> </w:t>
            </w:r>
            <w:proofErr w:type="spellStart"/>
            <w:r w:rsidR="00077E49" w:rsidRPr="005075AB">
              <w:rPr>
                <w:rFonts w:cs="Times New Roman"/>
                <w:szCs w:val="28"/>
              </w:rPr>
              <w:t>báo</w:t>
            </w:r>
            <w:proofErr w:type="spellEnd"/>
            <w:r w:rsidR="00077E49" w:rsidRPr="005075AB">
              <w:rPr>
                <w:rFonts w:cs="Times New Roman"/>
                <w:szCs w:val="28"/>
              </w:rPr>
              <w:t xml:space="preserve"> </w:t>
            </w:r>
            <w:proofErr w:type="spellStart"/>
            <w:r w:rsidR="00077E49" w:rsidRPr="005075AB">
              <w:rPr>
                <w:rFonts w:cs="Times New Roman"/>
                <w:szCs w:val="28"/>
              </w:rPr>
              <w:t>cáo</w:t>
            </w:r>
            <w:proofErr w:type="spellEnd"/>
            <w:r w:rsidR="00077E49" w:rsidRPr="005075AB">
              <w:rPr>
                <w:rFonts w:cs="Times New Roman"/>
                <w:szCs w:val="28"/>
              </w:rPr>
              <w:t xml:space="preserve"> </w:t>
            </w:r>
            <w:proofErr w:type="spellStart"/>
            <w:r w:rsidR="00077E49" w:rsidRPr="005075AB">
              <w:rPr>
                <w:rFonts w:cs="Times New Roman"/>
                <w:szCs w:val="28"/>
              </w:rPr>
              <w:t>số</w:t>
            </w:r>
            <w:proofErr w:type="spellEnd"/>
            <w:r w:rsidR="00077E49" w:rsidRPr="005075AB">
              <w:rPr>
                <w:rFonts w:cs="Times New Roman"/>
                <w:szCs w:val="28"/>
              </w:rPr>
              <w:t xml:space="preserve"> </w:t>
            </w:r>
            <w:proofErr w:type="spellStart"/>
            <w:r w:rsidR="00077E49" w:rsidRPr="005075AB">
              <w:rPr>
                <w:rFonts w:cs="Times New Roman"/>
                <w:szCs w:val="28"/>
              </w:rPr>
              <w:t>tổng</w:t>
            </w:r>
            <w:proofErr w:type="spellEnd"/>
            <w:r w:rsidR="00077E49" w:rsidRPr="005075AB">
              <w:rPr>
                <w:rFonts w:cs="Times New Roman"/>
                <w:szCs w:val="28"/>
              </w:rPr>
              <w:t xml:space="preserve"> </w:t>
            </w:r>
            <w:proofErr w:type="spellStart"/>
            <w:r w:rsidR="00077E49" w:rsidRPr="005075AB">
              <w:rPr>
                <w:rFonts w:cs="Times New Roman"/>
                <w:szCs w:val="28"/>
              </w:rPr>
              <w:t>giải</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
          <w:p w14:paraId="779F4156" w14:textId="33BC9D0D" w:rsidR="00077E49" w:rsidRDefault="00BE463A" w:rsidP="00B458A7">
            <w:pPr>
              <w:ind w:firstLine="0"/>
              <w:jc w:val="both"/>
              <w:rPr>
                <w:rFonts w:cs="Times New Roman"/>
                <w:szCs w:val="28"/>
              </w:rPr>
            </w:pPr>
            <w:r>
              <w:rPr>
                <w:rFonts w:cs="Times New Roman"/>
                <w:szCs w:val="28"/>
              </w:rPr>
              <w:t>-</w:t>
            </w:r>
            <w:r w:rsidR="00077E49" w:rsidRPr="005075AB">
              <w:rPr>
                <w:rFonts w:cs="Times New Roman"/>
                <w:szCs w:val="28"/>
              </w:rPr>
              <w:t xml:space="preserve"> </w:t>
            </w:r>
            <w:proofErr w:type="spellStart"/>
            <w:r w:rsidR="00B458A7">
              <w:rPr>
                <w:rFonts w:cs="Times New Roman"/>
                <w:szCs w:val="28"/>
              </w:rPr>
              <w:t>Đ</w:t>
            </w:r>
            <w:r w:rsidR="00077E49" w:rsidRPr="005075AB">
              <w:rPr>
                <w:rFonts w:cs="Times New Roman"/>
                <w:szCs w:val="28"/>
              </w:rPr>
              <w:t>ề</w:t>
            </w:r>
            <w:proofErr w:type="spellEnd"/>
            <w:r w:rsidR="00077E49" w:rsidRPr="005075AB">
              <w:rPr>
                <w:rFonts w:cs="Times New Roman"/>
                <w:szCs w:val="28"/>
              </w:rPr>
              <w:t xml:space="preserve"> </w:t>
            </w:r>
            <w:proofErr w:type="spellStart"/>
            <w:r w:rsidR="00077E49" w:rsidRPr="005075AB">
              <w:rPr>
                <w:rFonts w:cs="Times New Roman"/>
                <w:szCs w:val="28"/>
              </w:rPr>
              <w:t>nghị</w:t>
            </w:r>
            <w:proofErr w:type="spellEnd"/>
            <w:r w:rsidR="00077E49" w:rsidRPr="005075AB">
              <w:rPr>
                <w:rFonts w:cs="Times New Roman"/>
                <w:szCs w:val="28"/>
              </w:rPr>
              <w:t xml:space="preserve"> </w:t>
            </w:r>
            <w:proofErr w:type="spellStart"/>
            <w:r w:rsidR="00077E49" w:rsidRPr="005075AB">
              <w:rPr>
                <w:rFonts w:cs="Times New Roman"/>
                <w:szCs w:val="28"/>
              </w:rPr>
              <w:t>chỉnh</w:t>
            </w:r>
            <w:proofErr w:type="spellEnd"/>
            <w:r w:rsidR="00077E49" w:rsidRPr="005075AB">
              <w:rPr>
                <w:rFonts w:cs="Times New Roman"/>
                <w:szCs w:val="28"/>
              </w:rPr>
              <w:t xml:space="preserve"> </w:t>
            </w:r>
            <w:proofErr w:type="spellStart"/>
            <w:r w:rsidR="00077E49" w:rsidRPr="005075AB">
              <w:rPr>
                <w:rFonts w:cs="Times New Roman"/>
                <w:szCs w:val="28"/>
              </w:rPr>
              <w:t>sửa</w:t>
            </w:r>
            <w:proofErr w:type="spellEnd"/>
            <w:r w:rsidR="00077E49" w:rsidRPr="005075AB">
              <w:rPr>
                <w:rFonts w:cs="Times New Roman"/>
                <w:szCs w:val="28"/>
              </w:rPr>
              <w:t xml:space="preserve"> </w:t>
            </w:r>
            <w:proofErr w:type="spellStart"/>
            <w:r w:rsidR="00077E49" w:rsidRPr="005075AB">
              <w:rPr>
                <w:rFonts w:cs="Times New Roman"/>
                <w:szCs w:val="28"/>
              </w:rPr>
              <w:t>thành</w:t>
            </w:r>
            <w:proofErr w:type="spellEnd"/>
            <w:r w:rsidR="00077E49" w:rsidRPr="005075AB">
              <w:rPr>
                <w:rFonts w:cs="Times New Roman"/>
                <w:szCs w:val="28"/>
              </w:rPr>
              <w:t>: "</w:t>
            </w:r>
            <w:proofErr w:type="spellStart"/>
            <w:r w:rsidR="00077E49" w:rsidRPr="005075AB">
              <w:rPr>
                <w:rFonts w:cs="Times New Roman"/>
                <w:szCs w:val="28"/>
              </w:rPr>
              <w:t>Cơ</w:t>
            </w:r>
            <w:proofErr w:type="spellEnd"/>
            <w:r w:rsidR="00077E49" w:rsidRPr="005075AB">
              <w:rPr>
                <w:rFonts w:cs="Times New Roman"/>
                <w:szCs w:val="28"/>
              </w:rPr>
              <w:t xml:space="preserve"> </w:t>
            </w:r>
            <w:proofErr w:type="spellStart"/>
            <w:r w:rsidR="00077E49" w:rsidRPr="005075AB">
              <w:rPr>
                <w:rFonts w:cs="Times New Roman"/>
                <w:szCs w:val="28"/>
              </w:rPr>
              <w:t>quan</w:t>
            </w:r>
            <w:proofErr w:type="spellEnd"/>
            <w:r w:rsidR="00077E49" w:rsidRPr="005075AB">
              <w:rPr>
                <w:rFonts w:cs="Times New Roman"/>
                <w:szCs w:val="28"/>
              </w:rPr>
              <w:t xml:space="preserve"> </w:t>
            </w:r>
            <w:proofErr w:type="spellStart"/>
            <w:r w:rsidR="00077E49" w:rsidRPr="005075AB">
              <w:rPr>
                <w:rFonts w:cs="Times New Roman"/>
                <w:szCs w:val="28"/>
              </w:rPr>
              <w:t>quản</w:t>
            </w:r>
            <w:proofErr w:type="spellEnd"/>
            <w:r w:rsidR="00077E49" w:rsidRPr="005075AB">
              <w:rPr>
                <w:rFonts w:cs="Times New Roman"/>
                <w:szCs w:val="28"/>
              </w:rPr>
              <w:t xml:space="preserve"> </w:t>
            </w:r>
            <w:proofErr w:type="spellStart"/>
            <w:r w:rsidR="00077E49" w:rsidRPr="005075AB">
              <w:rPr>
                <w:rFonts w:cs="Times New Roman"/>
                <w:szCs w:val="28"/>
              </w:rPr>
              <w:t>lý</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roofErr w:type="spellStart"/>
            <w:r w:rsidR="00077E49" w:rsidRPr="005075AB">
              <w:rPr>
                <w:rFonts w:cs="Times New Roman"/>
                <w:szCs w:val="28"/>
              </w:rPr>
              <w:t>sách</w:t>
            </w:r>
            <w:proofErr w:type="spellEnd"/>
            <w:r w:rsidR="00077E49" w:rsidRPr="005075AB">
              <w:rPr>
                <w:rFonts w:cs="Times New Roman"/>
                <w:szCs w:val="28"/>
              </w:rPr>
              <w:t xml:space="preserve"> </w:t>
            </w:r>
            <w:proofErr w:type="spellStart"/>
            <w:r w:rsidR="00077E49" w:rsidRPr="005075AB">
              <w:rPr>
                <w:rFonts w:cs="Times New Roman"/>
                <w:szCs w:val="28"/>
              </w:rPr>
              <w:t>nhà</w:t>
            </w:r>
            <w:proofErr w:type="spellEnd"/>
            <w:r w:rsidR="00077E49" w:rsidRPr="005075AB">
              <w:rPr>
                <w:rFonts w:cs="Times New Roman"/>
                <w:szCs w:val="28"/>
              </w:rPr>
              <w:t xml:space="preserve"> </w:t>
            </w:r>
            <w:proofErr w:type="spellStart"/>
            <w:r w:rsidR="00077E49" w:rsidRPr="005075AB">
              <w:rPr>
                <w:rFonts w:cs="Times New Roman"/>
                <w:szCs w:val="28"/>
              </w:rPr>
              <w:t>nước</w:t>
            </w:r>
            <w:proofErr w:type="spellEnd"/>
            <w:r w:rsidR="00077E49" w:rsidRPr="005075AB">
              <w:rPr>
                <w:rFonts w:cs="Times New Roman"/>
                <w:szCs w:val="28"/>
              </w:rPr>
              <w:t xml:space="preserve"> </w:t>
            </w:r>
            <w:proofErr w:type="spellStart"/>
            <w:r w:rsidR="00077E49" w:rsidRPr="005075AB">
              <w:rPr>
                <w:rFonts w:cs="Times New Roman"/>
                <w:szCs w:val="28"/>
              </w:rPr>
              <w:t>các</w:t>
            </w:r>
            <w:proofErr w:type="spellEnd"/>
            <w:r w:rsidR="00077E49" w:rsidRPr="005075AB">
              <w:rPr>
                <w:rFonts w:cs="Times New Roman"/>
                <w:szCs w:val="28"/>
              </w:rPr>
              <w:t xml:space="preserve"> </w:t>
            </w:r>
            <w:proofErr w:type="spellStart"/>
            <w:r w:rsidR="00077E49" w:rsidRPr="005075AB">
              <w:rPr>
                <w:rFonts w:cs="Times New Roman"/>
                <w:szCs w:val="28"/>
              </w:rPr>
              <w:t>cấp</w:t>
            </w:r>
            <w:proofErr w:type="spellEnd"/>
            <w:r w:rsidR="00077E49" w:rsidRPr="005075AB">
              <w:rPr>
                <w:rFonts w:cs="Times New Roman"/>
                <w:szCs w:val="28"/>
              </w:rPr>
              <w:t xml:space="preserve"> (Kho </w:t>
            </w:r>
            <w:proofErr w:type="spellStart"/>
            <w:r w:rsidR="00077E49" w:rsidRPr="005075AB">
              <w:rPr>
                <w:rFonts w:cs="Times New Roman"/>
                <w:szCs w:val="28"/>
              </w:rPr>
              <w:t>bạc</w:t>
            </w:r>
            <w:proofErr w:type="spellEnd"/>
            <w:r w:rsidR="00077E49" w:rsidRPr="005075AB">
              <w:rPr>
                <w:rFonts w:cs="Times New Roman"/>
                <w:szCs w:val="28"/>
              </w:rPr>
              <w:t xml:space="preserve"> </w:t>
            </w:r>
            <w:proofErr w:type="spellStart"/>
            <w:r w:rsidR="00077E49" w:rsidRPr="005075AB">
              <w:rPr>
                <w:rFonts w:cs="Times New Roman"/>
                <w:szCs w:val="28"/>
              </w:rPr>
              <w:t>Nhà</w:t>
            </w:r>
            <w:proofErr w:type="spellEnd"/>
            <w:r w:rsidR="00077E49" w:rsidRPr="005075AB">
              <w:rPr>
                <w:rFonts w:cs="Times New Roman"/>
                <w:szCs w:val="28"/>
              </w:rPr>
              <w:t xml:space="preserve"> </w:t>
            </w:r>
            <w:proofErr w:type="spellStart"/>
            <w:r w:rsidR="00077E49" w:rsidRPr="005075AB">
              <w:rPr>
                <w:rFonts w:cs="Times New Roman"/>
                <w:szCs w:val="28"/>
              </w:rPr>
              <w:t>nước</w:t>
            </w:r>
            <w:proofErr w:type="spellEnd"/>
            <w:r w:rsidR="00077E49" w:rsidRPr="005075AB">
              <w:rPr>
                <w:rFonts w:cs="Times New Roman"/>
                <w:szCs w:val="28"/>
              </w:rPr>
              <w:t xml:space="preserve">, </w:t>
            </w:r>
            <w:proofErr w:type="spellStart"/>
            <w:r w:rsidR="00077E49" w:rsidRPr="005075AB">
              <w:rPr>
                <w:rFonts w:cs="Times New Roman"/>
                <w:szCs w:val="28"/>
              </w:rPr>
              <w:t>Tài</w:t>
            </w:r>
            <w:proofErr w:type="spellEnd"/>
            <w:r w:rsidR="00077E49" w:rsidRPr="005075AB">
              <w:rPr>
                <w:rFonts w:cs="Times New Roman"/>
                <w:szCs w:val="28"/>
              </w:rPr>
              <w:t xml:space="preserve"> </w:t>
            </w:r>
            <w:proofErr w:type="spellStart"/>
            <w:r w:rsidR="00077E49" w:rsidRPr="005075AB">
              <w:rPr>
                <w:rFonts w:cs="Times New Roman"/>
                <w:szCs w:val="28"/>
              </w:rPr>
              <w:t>chính</w:t>
            </w:r>
            <w:proofErr w:type="spellEnd"/>
            <w:r w:rsidR="00077E49" w:rsidRPr="005075AB">
              <w:rPr>
                <w:rFonts w:cs="Times New Roman"/>
                <w:szCs w:val="28"/>
              </w:rPr>
              <w:t xml:space="preserve">) </w:t>
            </w:r>
            <w:proofErr w:type="spellStart"/>
            <w:r w:rsidR="00077E49" w:rsidRPr="005075AB">
              <w:rPr>
                <w:rFonts w:cs="Times New Roman"/>
                <w:szCs w:val="28"/>
              </w:rPr>
              <w:t>chịu</w:t>
            </w:r>
            <w:proofErr w:type="spellEnd"/>
            <w:r w:rsidR="00077E49" w:rsidRPr="005075AB">
              <w:rPr>
                <w:rFonts w:cs="Times New Roman"/>
                <w:szCs w:val="28"/>
              </w:rPr>
              <w:t xml:space="preserve"> </w:t>
            </w:r>
            <w:proofErr w:type="spellStart"/>
            <w:r w:rsidR="00077E49" w:rsidRPr="005075AB">
              <w:rPr>
                <w:rFonts w:cs="Times New Roman"/>
                <w:szCs w:val="28"/>
              </w:rPr>
              <w:t>trách</w:t>
            </w:r>
            <w:proofErr w:type="spellEnd"/>
            <w:r w:rsidR="00077E49" w:rsidRPr="005075AB">
              <w:rPr>
                <w:rFonts w:cs="Times New Roman"/>
                <w:szCs w:val="28"/>
              </w:rPr>
              <w:t xml:space="preserve"> </w:t>
            </w:r>
            <w:proofErr w:type="spellStart"/>
            <w:r w:rsidR="00077E49" w:rsidRPr="005075AB">
              <w:rPr>
                <w:rFonts w:cs="Times New Roman"/>
                <w:szCs w:val="28"/>
              </w:rPr>
              <w:t>nhiệm</w:t>
            </w:r>
            <w:proofErr w:type="spellEnd"/>
            <w:r w:rsidR="00077E49" w:rsidRPr="005075AB">
              <w:rPr>
                <w:rFonts w:cs="Times New Roman"/>
                <w:szCs w:val="28"/>
              </w:rPr>
              <w:t xml:space="preserve"> </w:t>
            </w:r>
            <w:proofErr w:type="spellStart"/>
            <w:r w:rsidR="00077E49" w:rsidRPr="005075AB">
              <w:rPr>
                <w:rFonts w:cs="Times New Roman"/>
                <w:szCs w:val="28"/>
              </w:rPr>
              <w:t>tích</w:t>
            </w:r>
            <w:proofErr w:type="spellEnd"/>
            <w:r w:rsidR="00077E49" w:rsidRPr="005075AB">
              <w:rPr>
                <w:rFonts w:cs="Times New Roman"/>
                <w:szCs w:val="28"/>
              </w:rPr>
              <w:t xml:space="preserve"> </w:t>
            </w:r>
            <w:proofErr w:type="spellStart"/>
            <w:r w:rsidR="00077E49" w:rsidRPr="005075AB">
              <w:rPr>
                <w:rFonts w:cs="Times New Roman"/>
                <w:szCs w:val="28"/>
              </w:rPr>
              <w:t>hợp</w:t>
            </w:r>
            <w:proofErr w:type="spellEnd"/>
            <w:r w:rsidR="00077E49" w:rsidRPr="005075AB">
              <w:rPr>
                <w:rFonts w:cs="Times New Roman"/>
                <w:szCs w:val="28"/>
              </w:rPr>
              <w:t xml:space="preserve">, chia </w:t>
            </w:r>
            <w:proofErr w:type="spellStart"/>
            <w:r w:rsidR="00077E49" w:rsidRPr="005075AB">
              <w:rPr>
                <w:rFonts w:cs="Times New Roman"/>
                <w:szCs w:val="28"/>
              </w:rPr>
              <w:t>sẽ</w:t>
            </w:r>
            <w:proofErr w:type="spellEnd"/>
            <w:r w:rsidR="00077E49" w:rsidRPr="005075AB">
              <w:rPr>
                <w:rFonts w:cs="Times New Roman"/>
                <w:szCs w:val="28"/>
              </w:rPr>
              <w:t xml:space="preserve">, </w:t>
            </w:r>
            <w:proofErr w:type="spellStart"/>
            <w:r w:rsidR="00077E49" w:rsidRPr="005075AB">
              <w:rPr>
                <w:rFonts w:cs="Times New Roman"/>
                <w:szCs w:val="28"/>
              </w:rPr>
              <w:t>liên</w:t>
            </w:r>
            <w:proofErr w:type="spellEnd"/>
            <w:r w:rsidR="00077E49" w:rsidRPr="005075AB">
              <w:rPr>
                <w:rFonts w:cs="Times New Roman"/>
                <w:szCs w:val="28"/>
              </w:rPr>
              <w:t xml:space="preserve"> </w:t>
            </w:r>
            <w:proofErr w:type="spellStart"/>
            <w:r w:rsidR="00077E49" w:rsidRPr="005075AB">
              <w:rPr>
                <w:rFonts w:cs="Times New Roman"/>
                <w:szCs w:val="28"/>
              </w:rPr>
              <w:t>thông</w:t>
            </w:r>
            <w:proofErr w:type="spellEnd"/>
            <w:r w:rsidR="00077E49" w:rsidRPr="005075AB">
              <w:rPr>
                <w:rFonts w:cs="Times New Roman"/>
                <w:szCs w:val="28"/>
              </w:rPr>
              <w:t xml:space="preserve"> </w:t>
            </w:r>
            <w:proofErr w:type="spellStart"/>
            <w:r w:rsidR="00077E49" w:rsidRPr="005075AB">
              <w:rPr>
                <w:rFonts w:cs="Times New Roman"/>
                <w:szCs w:val="28"/>
              </w:rPr>
              <w:t>dữ</w:t>
            </w:r>
            <w:proofErr w:type="spellEnd"/>
            <w:r w:rsidR="00077E49" w:rsidRPr="005075AB">
              <w:rPr>
                <w:rFonts w:cs="Times New Roman"/>
                <w:szCs w:val="28"/>
              </w:rPr>
              <w:t xml:space="preserve"> </w:t>
            </w:r>
            <w:proofErr w:type="spellStart"/>
            <w:r w:rsidR="00077E49" w:rsidRPr="005075AB">
              <w:rPr>
                <w:rFonts w:cs="Times New Roman"/>
                <w:szCs w:val="28"/>
              </w:rPr>
              <w:t>liệu</w:t>
            </w:r>
            <w:proofErr w:type="spellEnd"/>
            <w:r w:rsidR="00077E49" w:rsidRPr="005075AB">
              <w:rPr>
                <w:rFonts w:cs="Times New Roman"/>
                <w:szCs w:val="28"/>
              </w:rPr>
              <w:t xml:space="preserve"> </w:t>
            </w:r>
            <w:proofErr w:type="spellStart"/>
            <w:r w:rsidR="00077E49" w:rsidRPr="005075AB">
              <w:rPr>
                <w:rFonts w:cs="Times New Roman"/>
                <w:szCs w:val="28"/>
              </w:rPr>
              <w:t>về</w:t>
            </w:r>
            <w:proofErr w:type="spellEnd"/>
            <w:r w:rsidR="00077E49" w:rsidRPr="005075AB">
              <w:rPr>
                <w:rFonts w:cs="Times New Roman"/>
                <w:szCs w:val="28"/>
              </w:rPr>
              <w:t xml:space="preserve"> </w:t>
            </w:r>
            <w:proofErr w:type="spellStart"/>
            <w:r w:rsidR="00077E49" w:rsidRPr="005075AB">
              <w:rPr>
                <w:rFonts w:cs="Times New Roman"/>
                <w:szCs w:val="28"/>
              </w:rPr>
              <w:t>kết</w:t>
            </w:r>
            <w:proofErr w:type="spellEnd"/>
            <w:r w:rsidR="00077E49" w:rsidRPr="005075AB">
              <w:rPr>
                <w:rFonts w:cs="Times New Roman"/>
                <w:szCs w:val="28"/>
              </w:rPr>
              <w:t xml:space="preserve"> </w:t>
            </w:r>
            <w:proofErr w:type="spellStart"/>
            <w:r w:rsidR="00077E49" w:rsidRPr="005075AB">
              <w:rPr>
                <w:rFonts w:cs="Times New Roman"/>
                <w:szCs w:val="28"/>
              </w:rPr>
              <w:t>quả</w:t>
            </w:r>
            <w:proofErr w:type="spellEnd"/>
            <w:r w:rsidR="00077E49" w:rsidRPr="005075AB">
              <w:rPr>
                <w:rFonts w:cs="Times New Roman"/>
                <w:szCs w:val="28"/>
              </w:rPr>
              <w:t xml:space="preserve"> </w:t>
            </w:r>
            <w:proofErr w:type="spellStart"/>
            <w:r w:rsidR="00077E49" w:rsidRPr="005075AB">
              <w:rPr>
                <w:rFonts w:cs="Times New Roman"/>
                <w:szCs w:val="28"/>
              </w:rPr>
              <w:t>phân</w:t>
            </w:r>
            <w:proofErr w:type="spellEnd"/>
            <w:r w:rsidR="00077E49" w:rsidRPr="005075AB">
              <w:rPr>
                <w:rFonts w:cs="Times New Roman"/>
                <w:szCs w:val="28"/>
              </w:rPr>
              <w:t xml:space="preserve"> </w:t>
            </w:r>
            <w:proofErr w:type="spellStart"/>
            <w:r w:rsidR="00077E49" w:rsidRPr="005075AB">
              <w:rPr>
                <w:rFonts w:cs="Times New Roman"/>
                <w:szCs w:val="28"/>
              </w:rPr>
              <w:t>bổ</w:t>
            </w:r>
            <w:proofErr w:type="spellEnd"/>
            <w:r w:rsidR="00077E49" w:rsidRPr="005075AB">
              <w:rPr>
                <w:rFonts w:cs="Times New Roman"/>
                <w:szCs w:val="28"/>
              </w:rPr>
              <w:t xml:space="preserve">, </w:t>
            </w:r>
            <w:proofErr w:type="spellStart"/>
            <w:r w:rsidR="00077E49" w:rsidRPr="005075AB">
              <w:rPr>
                <w:rFonts w:cs="Times New Roman"/>
                <w:szCs w:val="28"/>
              </w:rPr>
              <w:t>giải</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roofErr w:type="spellStart"/>
            <w:r w:rsidR="00077E49" w:rsidRPr="005075AB">
              <w:rPr>
                <w:rFonts w:cs="Times New Roman"/>
                <w:szCs w:val="28"/>
              </w:rPr>
              <w:t>vốn</w:t>
            </w:r>
            <w:proofErr w:type="spellEnd"/>
            <w:r w:rsidR="00077E49" w:rsidRPr="005075AB">
              <w:rPr>
                <w:rFonts w:cs="Times New Roman"/>
                <w:szCs w:val="28"/>
              </w:rPr>
              <w:t xml:space="preserve"> </w:t>
            </w:r>
            <w:proofErr w:type="spellStart"/>
            <w:r w:rsidR="00077E49" w:rsidRPr="005075AB">
              <w:rPr>
                <w:rFonts w:cs="Times New Roman"/>
                <w:szCs w:val="28"/>
              </w:rPr>
              <w:t>nguồn</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roofErr w:type="spellStart"/>
            <w:r w:rsidR="00077E49" w:rsidRPr="005075AB">
              <w:rPr>
                <w:rFonts w:cs="Times New Roman"/>
                <w:szCs w:val="28"/>
              </w:rPr>
              <w:t>sách</w:t>
            </w:r>
            <w:proofErr w:type="spellEnd"/>
            <w:r w:rsidR="00077E49" w:rsidRPr="005075AB">
              <w:rPr>
                <w:rFonts w:cs="Times New Roman"/>
                <w:szCs w:val="28"/>
              </w:rPr>
              <w:t xml:space="preserve"> </w:t>
            </w:r>
            <w:proofErr w:type="spellStart"/>
            <w:r w:rsidR="00077E49" w:rsidRPr="005075AB">
              <w:rPr>
                <w:rFonts w:cs="Times New Roman"/>
                <w:szCs w:val="28"/>
              </w:rPr>
              <w:t>nhà</w:t>
            </w:r>
            <w:proofErr w:type="spellEnd"/>
            <w:r w:rsidR="00077E49" w:rsidRPr="005075AB">
              <w:rPr>
                <w:rFonts w:cs="Times New Roman"/>
                <w:szCs w:val="28"/>
              </w:rPr>
              <w:t xml:space="preserve"> </w:t>
            </w:r>
            <w:proofErr w:type="spellStart"/>
            <w:r w:rsidR="00077E49" w:rsidRPr="005075AB">
              <w:rPr>
                <w:rFonts w:cs="Times New Roman"/>
                <w:szCs w:val="28"/>
              </w:rPr>
              <w:t>nước</w:t>
            </w:r>
            <w:proofErr w:type="spellEnd"/>
            <w:r w:rsidR="00077E49" w:rsidRPr="005075AB">
              <w:rPr>
                <w:rFonts w:cs="Times New Roman"/>
                <w:szCs w:val="28"/>
              </w:rPr>
              <w:t xml:space="preserve"> </w:t>
            </w:r>
            <w:proofErr w:type="spellStart"/>
            <w:r w:rsidR="00077E49" w:rsidRPr="005075AB">
              <w:rPr>
                <w:rFonts w:cs="Times New Roman"/>
                <w:szCs w:val="28"/>
              </w:rPr>
              <w:t>của</w:t>
            </w:r>
            <w:proofErr w:type="spellEnd"/>
            <w:r w:rsidR="00077E49" w:rsidRPr="005075AB">
              <w:rPr>
                <w:rFonts w:cs="Times New Roman"/>
                <w:szCs w:val="28"/>
              </w:rPr>
              <w:t xml:space="preserve"> </w:t>
            </w:r>
            <w:proofErr w:type="spellStart"/>
            <w:r w:rsidR="00077E49" w:rsidRPr="005075AB">
              <w:rPr>
                <w:rFonts w:cs="Times New Roman"/>
                <w:szCs w:val="28"/>
              </w:rPr>
              <w:t>từng</w:t>
            </w:r>
            <w:proofErr w:type="spellEnd"/>
            <w:r w:rsidR="00077E49" w:rsidRPr="005075AB">
              <w:rPr>
                <w:rFonts w:cs="Times New Roman"/>
                <w:szCs w:val="28"/>
              </w:rPr>
              <w:t xml:space="preserve"> </w:t>
            </w:r>
            <w:r w:rsidR="00043F72" w:rsidRPr="005075AB">
              <w:rPr>
                <w:rFonts w:cs="Times New Roman"/>
                <w:szCs w:val="28"/>
              </w:rPr>
              <w:t xml:space="preserve">CTMTQG </w:t>
            </w:r>
            <w:proofErr w:type="spellStart"/>
            <w:r w:rsidR="00077E49" w:rsidRPr="005075AB">
              <w:rPr>
                <w:rFonts w:cs="Times New Roman"/>
                <w:szCs w:val="28"/>
              </w:rPr>
              <w:t>thuộc</w:t>
            </w:r>
            <w:proofErr w:type="spellEnd"/>
            <w:r w:rsidR="00077E49" w:rsidRPr="005075AB">
              <w:rPr>
                <w:rFonts w:cs="Times New Roman"/>
                <w:szCs w:val="28"/>
              </w:rPr>
              <w:t xml:space="preserve"> </w:t>
            </w:r>
            <w:proofErr w:type="spellStart"/>
            <w:r w:rsidR="00077E49" w:rsidRPr="005075AB">
              <w:rPr>
                <w:rFonts w:cs="Times New Roman"/>
                <w:szCs w:val="28"/>
              </w:rPr>
              <w:t>cấp</w:t>
            </w:r>
            <w:proofErr w:type="spellEnd"/>
            <w:r w:rsidR="00077E49" w:rsidRPr="005075AB">
              <w:rPr>
                <w:rFonts w:cs="Times New Roman"/>
                <w:szCs w:val="28"/>
              </w:rPr>
              <w:t xml:space="preserve"> </w:t>
            </w:r>
            <w:proofErr w:type="spellStart"/>
            <w:r w:rsidR="00077E49" w:rsidRPr="005075AB">
              <w:rPr>
                <w:rFonts w:cs="Times New Roman"/>
                <w:szCs w:val="28"/>
              </w:rPr>
              <w:t>mình</w:t>
            </w:r>
            <w:proofErr w:type="spellEnd"/>
            <w:r w:rsidR="00077E49" w:rsidRPr="005075AB">
              <w:rPr>
                <w:rFonts w:cs="Times New Roman"/>
                <w:szCs w:val="28"/>
              </w:rPr>
              <w:t xml:space="preserve"> </w:t>
            </w:r>
            <w:proofErr w:type="spellStart"/>
            <w:r w:rsidR="00077E49" w:rsidRPr="005075AB">
              <w:rPr>
                <w:rFonts w:cs="Times New Roman"/>
                <w:szCs w:val="28"/>
              </w:rPr>
              <w:t>quản</w:t>
            </w:r>
            <w:proofErr w:type="spellEnd"/>
            <w:r w:rsidR="00077E49" w:rsidRPr="005075AB">
              <w:rPr>
                <w:rFonts w:cs="Times New Roman"/>
                <w:szCs w:val="28"/>
              </w:rPr>
              <w:t xml:space="preserve"> </w:t>
            </w:r>
            <w:proofErr w:type="spellStart"/>
            <w:r w:rsidR="00077E49" w:rsidRPr="005075AB">
              <w:rPr>
                <w:rFonts w:cs="Times New Roman"/>
                <w:szCs w:val="28"/>
              </w:rPr>
              <w:t>lý</w:t>
            </w:r>
            <w:proofErr w:type="spellEnd"/>
            <w:r w:rsidR="00077E49" w:rsidRPr="005075AB">
              <w:rPr>
                <w:rFonts w:cs="Times New Roman"/>
                <w:szCs w:val="28"/>
              </w:rPr>
              <w:t xml:space="preserve"> </w:t>
            </w:r>
            <w:proofErr w:type="spellStart"/>
            <w:r w:rsidR="00077E49" w:rsidRPr="005075AB">
              <w:rPr>
                <w:rFonts w:cs="Times New Roman"/>
                <w:szCs w:val="28"/>
              </w:rPr>
              <w:t>từ</w:t>
            </w:r>
            <w:proofErr w:type="spellEnd"/>
            <w:r w:rsidR="00077E49" w:rsidRPr="005075AB">
              <w:rPr>
                <w:rFonts w:cs="Times New Roman"/>
                <w:szCs w:val="28"/>
              </w:rPr>
              <w:t xml:space="preserve"> </w:t>
            </w:r>
            <w:proofErr w:type="spellStart"/>
            <w:r w:rsidR="00077E49" w:rsidRPr="005075AB">
              <w:rPr>
                <w:rFonts w:cs="Times New Roman"/>
                <w:szCs w:val="28"/>
              </w:rPr>
              <w:t>Hệ</w:t>
            </w:r>
            <w:proofErr w:type="spellEnd"/>
            <w:r w:rsidR="00077E49" w:rsidRPr="005075AB">
              <w:rPr>
                <w:rFonts w:cs="Times New Roman"/>
                <w:szCs w:val="28"/>
              </w:rPr>
              <w:t xml:space="preserve"> </w:t>
            </w:r>
            <w:proofErr w:type="spellStart"/>
            <w:r w:rsidR="00077E49" w:rsidRPr="005075AB">
              <w:rPr>
                <w:rFonts w:cs="Times New Roman"/>
                <w:szCs w:val="28"/>
              </w:rPr>
              <w:t>thống</w:t>
            </w:r>
            <w:proofErr w:type="spellEnd"/>
            <w:r w:rsidR="00077E49" w:rsidRPr="005075AB">
              <w:rPr>
                <w:rFonts w:cs="Times New Roman"/>
                <w:szCs w:val="28"/>
              </w:rPr>
              <w:t xml:space="preserve"> </w:t>
            </w:r>
            <w:proofErr w:type="spellStart"/>
            <w:r w:rsidR="00077E49" w:rsidRPr="005075AB">
              <w:rPr>
                <w:rFonts w:cs="Times New Roman"/>
                <w:szCs w:val="28"/>
              </w:rPr>
              <w:t>thông</w:t>
            </w:r>
            <w:proofErr w:type="spellEnd"/>
            <w:r w:rsidR="00077E49" w:rsidRPr="005075AB">
              <w:rPr>
                <w:rFonts w:cs="Times New Roman"/>
                <w:szCs w:val="28"/>
              </w:rPr>
              <w:t xml:space="preserve"> tin </w:t>
            </w:r>
            <w:proofErr w:type="spellStart"/>
            <w:r w:rsidR="00077E49" w:rsidRPr="005075AB">
              <w:rPr>
                <w:rFonts w:cs="Times New Roman"/>
                <w:szCs w:val="28"/>
              </w:rPr>
              <w:t>quản</w:t>
            </w:r>
            <w:proofErr w:type="spellEnd"/>
            <w:r w:rsidR="00077E49" w:rsidRPr="005075AB">
              <w:rPr>
                <w:rFonts w:cs="Times New Roman"/>
                <w:szCs w:val="28"/>
              </w:rPr>
              <w:t xml:space="preserve"> </w:t>
            </w:r>
            <w:proofErr w:type="spellStart"/>
            <w:r w:rsidR="00077E49" w:rsidRPr="005075AB">
              <w:rPr>
                <w:rFonts w:cs="Times New Roman"/>
                <w:szCs w:val="28"/>
              </w:rPr>
              <w:t>lý</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roofErr w:type="spellStart"/>
            <w:r w:rsidR="00077E49" w:rsidRPr="005075AB">
              <w:rPr>
                <w:rFonts w:cs="Times New Roman"/>
                <w:szCs w:val="28"/>
              </w:rPr>
              <w:t>sách</w:t>
            </w:r>
            <w:proofErr w:type="spellEnd"/>
            <w:r w:rsidR="00077E49" w:rsidRPr="005075AB">
              <w:rPr>
                <w:rFonts w:cs="Times New Roman"/>
                <w:szCs w:val="28"/>
              </w:rPr>
              <w:t xml:space="preserve"> </w:t>
            </w:r>
            <w:proofErr w:type="spellStart"/>
            <w:r w:rsidR="00077E49" w:rsidRPr="005075AB">
              <w:rPr>
                <w:rFonts w:cs="Times New Roman"/>
                <w:szCs w:val="28"/>
              </w:rPr>
              <w:t>nhà</w:t>
            </w:r>
            <w:proofErr w:type="spellEnd"/>
            <w:r w:rsidR="00077E49" w:rsidRPr="005075AB">
              <w:rPr>
                <w:rFonts w:cs="Times New Roman"/>
                <w:szCs w:val="28"/>
              </w:rPr>
              <w:t xml:space="preserve"> </w:t>
            </w:r>
            <w:proofErr w:type="spellStart"/>
            <w:r w:rsidR="00077E49" w:rsidRPr="005075AB">
              <w:rPr>
                <w:rFonts w:cs="Times New Roman"/>
                <w:szCs w:val="28"/>
              </w:rPr>
              <w:t>nước</w:t>
            </w:r>
            <w:proofErr w:type="spellEnd"/>
            <w:r w:rsidR="00077E49" w:rsidRPr="005075AB">
              <w:rPr>
                <w:rFonts w:cs="Times New Roman"/>
                <w:szCs w:val="28"/>
              </w:rPr>
              <w:t xml:space="preserve"> </w:t>
            </w:r>
            <w:proofErr w:type="spellStart"/>
            <w:r w:rsidR="00077E49" w:rsidRPr="005075AB">
              <w:rPr>
                <w:rFonts w:cs="Times New Roman"/>
                <w:szCs w:val="28"/>
              </w:rPr>
              <w:t>và</w:t>
            </w:r>
            <w:proofErr w:type="spellEnd"/>
            <w:r w:rsidR="00077E49" w:rsidRPr="005075AB">
              <w:rPr>
                <w:rFonts w:cs="Times New Roman"/>
                <w:szCs w:val="28"/>
              </w:rPr>
              <w:t xml:space="preserve"> </w:t>
            </w:r>
            <w:proofErr w:type="spellStart"/>
            <w:r w:rsidR="00077E49" w:rsidRPr="005075AB">
              <w:rPr>
                <w:rFonts w:cs="Times New Roman"/>
                <w:szCs w:val="28"/>
              </w:rPr>
              <w:t>kho</w:t>
            </w:r>
            <w:proofErr w:type="spellEnd"/>
            <w:r w:rsidR="00077E49" w:rsidRPr="005075AB">
              <w:rPr>
                <w:rFonts w:cs="Times New Roman"/>
                <w:szCs w:val="28"/>
              </w:rPr>
              <w:t xml:space="preserve"> </w:t>
            </w:r>
            <w:proofErr w:type="spellStart"/>
            <w:r w:rsidR="00077E49" w:rsidRPr="005075AB">
              <w:rPr>
                <w:rFonts w:cs="Times New Roman"/>
                <w:szCs w:val="28"/>
              </w:rPr>
              <w:t>bạc</w:t>
            </w:r>
            <w:proofErr w:type="spellEnd"/>
            <w:r w:rsidR="00077E49" w:rsidRPr="005075AB">
              <w:rPr>
                <w:rFonts w:cs="Times New Roman"/>
                <w:szCs w:val="28"/>
              </w:rPr>
              <w:t xml:space="preserve"> </w:t>
            </w:r>
            <w:proofErr w:type="spellStart"/>
            <w:r w:rsidR="00077E49" w:rsidRPr="005075AB">
              <w:rPr>
                <w:rFonts w:cs="Times New Roman"/>
                <w:szCs w:val="28"/>
              </w:rPr>
              <w:t>với</w:t>
            </w:r>
            <w:proofErr w:type="spellEnd"/>
            <w:r w:rsidR="00077E49" w:rsidRPr="005075AB">
              <w:rPr>
                <w:rFonts w:cs="Times New Roman"/>
                <w:szCs w:val="28"/>
              </w:rPr>
              <w:t xml:space="preserve"> </w:t>
            </w:r>
            <w:proofErr w:type="spellStart"/>
            <w:r w:rsidR="00077E49" w:rsidRPr="005075AB">
              <w:rPr>
                <w:rFonts w:cs="Times New Roman"/>
                <w:szCs w:val="28"/>
              </w:rPr>
              <w:t>Hệ</w:t>
            </w:r>
            <w:proofErr w:type="spellEnd"/>
            <w:r w:rsidR="00077E49" w:rsidRPr="005075AB">
              <w:rPr>
                <w:rFonts w:cs="Times New Roman"/>
                <w:szCs w:val="28"/>
              </w:rPr>
              <w:t xml:space="preserve"> </w:t>
            </w:r>
            <w:proofErr w:type="spellStart"/>
            <w:r w:rsidR="00077E49" w:rsidRPr="005075AB">
              <w:rPr>
                <w:rFonts w:cs="Times New Roman"/>
                <w:szCs w:val="28"/>
              </w:rPr>
              <w:t>thống</w:t>
            </w:r>
            <w:proofErr w:type="spellEnd"/>
            <w:r w:rsidR="00077E49" w:rsidRPr="005075AB">
              <w:rPr>
                <w:rFonts w:cs="Times New Roman"/>
                <w:szCs w:val="28"/>
              </w:rPr>
              <w:t xml:space="preserve"> </w:t>
            </w:r>
            <w:proofErr w:type="spellStart"/>
            <w:r w:rsidR="00077E49" w:rsidRPr="005075AB">
              <w:rPr>
                <w:rFonts w:cs="Times New Roman"/>
                <w:szCs w:val="28"/>
              </w:rPr>
              <w:t>thông</w:t>
            </w:r>
            <w:proofErr w:type="spellEnd"/>
            <w:r w:rsidR="00077E49" w:rsidRPr="005075AB">
              <w:rPr>
                <w:rFonts w:cs="Times New Roman"/>
                <w:szCs w:val="28"/>
              </w:rPr>
              <w:t xml:space="preserve"> tin </w:t>
            </w:r>
            <w:proofErr w:type="spellStart"/>
            <w:r w:rsidR="00077E49" w:rsidRPr="005075AB">
              <w:rPr>
                <w:rFonts w:cs="Times New Roman"/>
                <w:szCs w:val="28"/>
              </w:rPr>
              <w:t>và</w:t>
            </w:r>
            <w:proofErr w:type="spellEnd"/>
            <w:r w:rsidR="00077E49" w:rsidRPr="005075AB">
              <w:rPr>
                <w:rFonts w:cs="Times New Roman"/>
                <w:szCs w:val="28"/>
              </w:rPr>
              <w:t xml:space="preserve"> </w:t>
            </w:r>
            <w:proofErr w:type="spellStart"/>
            <w:r w:rsidR="00077E49" w:rsidRPr="005075AB">
              <w:rPr>
                <w:rFonts w:cs="Times New Roman"/>
                <w:szCs w:val="28"/>
              </w:rPr>
              <w:t>cơ</w:t>
            </w:r>
            <w:proofErr w:type="spellEnd"/>
            <w:r w:rsidR="00077E49" w:rsidRPr="005075AB">
              <w:rPr>
                <w:rFonts w:cs="Times New Roman"/>
                <w:szCs w:val="28"/>
              </w:rPr>
              <w:t xml:space="preserve"> </w:t>
            </w:r>
            <w:proofErr w:type="spellStart"/>
            <w:r w:rsidR="00077E49" w:rsidRPr="005075AB">
              <w:rPr>
                <w:rFonts w:cs="Times New Roman"/>
                <w:szCs w:val="28"/>
              </w:rPr>
              <w:t>sở</w:t>
            </w:r>
            <w:proofErr w:type="spellEnd"/>
            <w:r w:rsidR="00077E49" w:rsidRPr="005075AB">
              <w:rPr>
                <w:rFonts w:cs="Times New Roman"/>
                <w:szCs w:val="28"/>
              </w:rPr>
              <w:t xml:space="preserve"> </w:t>
            </w:r>
            <w:proofErr w:type="spellStart"/>
            <w:r w:rsidR="00077E49" w:rsidRPr="005075AB">
              <w:rPr>
                <w:rFonts w:cs="Times New Roman"/>
                <w:szCs w:val="28"/>
              </w:rPr>
              <w:t>dữ</w:t>
            </w:r>
            <w:proofErr w:type="spellEnd"/>
            <w:r w:rsidR="00077E49" w:rsidRPr="005075AB">
              <w:rPr>
                <w:rFonts w:cs="Times New Roman"/>
                <w:szCs w:val="28"/>
              </w:rPr>
              <w:t xml:space="preserve"> </w:t>
            </w:r>
            <w:proofErr w:type="spellStart"/>
            <w:r w:rsidR="00077E49" w:rsidRPr="005075AB">
              <w:rPr>
                <w:rFonts w:cs="Times New Roman"/>
                <w:szCs w:val="28"/>
              </w:rPr>
              <w:t>liệu</w:t>
            </w:r>
            <w:proofErr w:type="spellEnd"/>
            <w:r w:rsidR="00077E49" w:rsidRPr="005075AB">
              <w:rPr>
                <w:rFonts w:cs="Times New Roman"/>
                <w:szCs w:val="28"/>
              </w:rPr>
              <w:t xml:space="preserve"> </w:t>
            </w:r>
            <w:proofErr w:type="spellStart"/>
            <w:r w:rsidR="00077E49" w:rsidRPr="005075AB">
              <w:rPr>
                <w:rFonts w:cs="Times New Roman"/>
                <w:szCs w:val="28"/>
              </w:rPr>
              <w:t>quốc</w:t>
            </w:r>
            <w:proofErr w:type="spellEnd"/>
            <w:r w:rsidR="00077E49" w:rsidRPr="005075AB">
              <w:rPr>
                <w:rFonts w:cs="Times New Roman"/>
                <w:szCs w:val="28"/>
              </w:rPr>
              <w:t xml:space="preserve"> </w:t>
            </w:r>
            <w:proofErr w:type="spellStart"/>
            <w:r w:rsidR="00077E49" w:rsidRPr="005075AB">
              <w:rPr>
                <w:rFonts w:cs="Times New Roman"/>
                <w:szCs w:val="28"/>
              </w:rPr>
              <w:t>gia</w:t>
            </w:r>
            <w:proofErr w:type="spellEnd"/>
            <w:r w:rsidR="00077E49" w:rsidRPr="005075AB">
              <w:rPr>
                <w:rFonts w:cs="Times New Roman"/>
                <w:szCs w:val="28"/>
              </w:rPr>
              <w:t xml:space="preserve"> </w:t>
            </w:r>
            <w:proofErr w:type="spellStart"/>
            <w:r w:rsidR="00077E49" w:rsidRPr="005075AB">
              <w:rPr>
                <w:rFonts w:cs="Times New Roman"/>
                <w:szCs w:val="28"/>
              </w:rPr>
              <w:t>về</w:t>
            </w:r>
            <w:proofErr w:type="spellEnd"/>
            <w:r w:rsidR="00077E49" w:rsidRPr="005075AB">
              <w:rPr>
                <w:rFonts w:cs="Times New Roman"/>
                <w:szCs w:val="28"/>
              </w:rPr>
              <w:t xml:space="preserve"> </w:t>
            </w:r>
            <w:proofErr w:type="spellStart"/>
            <w:r w:rsidR="00077E49" w:rsidRPr="005075AB">
              <w:rPr>
                <w:rFonts w:cs="Times New Roman"/>
                <w:szCs w:val="28"/>
              </w:rPr>
              <w:t>đầu</w:t>
            </w:r>
            <w:proofErr w:type="spellEnd"/>
            <w:r w:rsidR="00077E49" w:rsidRPr="005075AB">
              <w:rPr>
                <w:rFonts w:cs="Times New Roman"/>
                <w:szCs w:val="28"/>
              </w:rPr>
              <w:t xml:space="preserve"> </w:t>
            </w:r>
            <w:proofErr w:type="spellStart"/>
            <w:r w:rsidR="00077E49" w:rsidRPr="005075AB">
              <w:rPr>
                <w:rFonts w:cs="Times New Roman"/>
                <w:szCs w:val="28"/>
              </w:rPr>
              <w:t>tư</w:t>
            </w:r>
            <w:proofErr w:type="spellEnd"/>
            <w:r w:rsidR="00077E49" w:rsidRPr="005075AB">
              <w:rPr>
                <w:rFonts w:cs="Times New Roman"/>
                <w:szCs w:val="28"/>
              </w:rPr>
              <w:t xml:space="preserve"> </w:t>
            </w:r>
            <w:proofErr w:type="spellStart"/>
            <w:r w:rsidR="00077E49" w:rsidRPr="005075AB">
              <w:rPr>
                <w:rFonts w:cs="Times New Roman"/>
                <w:szCs w:val="28"/>
              </w:rPr>
              <w:t>công</w:t>
            </w:r>
            <w:proofErr w:type="spellEnd"/>
            <w:r w:rsidR="00077E49" w:rsidRPr="005075AB">
              <w:rPr>
                <w:rFonts w:cs="Times New Roman"/>
                <w:szCs w:val="28"/>
              </w:rPr>
              <w:t xml:space="preserve"> </w:t>
            </w:r>
            <w:proofErr w:type="spellStart"/>
            <w:r w:rsidR="00077E49" w:rsidRPr="005075AB">
              <w:rPr>
                <w:rFonts w:cs="Times New Roman"/>
                <w:szCs w:val="28"/>
              </w:rPr>
              <w:t>để</w:t>
            </w:r>
            <w:proofErr w:type="spellEnd"/>
            <w:r w:rsidR="00077E49" w:rsidRPr="005075AB">
              <w:rPr>
                <w:rFonts w:cs="Times New Roman"/>
                <w:szCs w:val="28"/>
              </w:rPr>
              <w:t xml:space="preserve"> </w:t>
            </w:r>
            <w:proofErr w:type="spellStart"/>
            <w:r w:rsidR="00077E49" w:rsidRPr="005075AB">
              <w:rPr>
                <w:rFonts w:cs="Times New Roman"/>
                <w:szCs w:val="28"/>
              </w:rPr>
              <w:t>thiết</w:t>
            </w:r>
            <w:proofErr w:type="spellEnd"/>
            <w:r w:rsidR="00077E49" w:rsidRPr="005075AB">
              <w:rPr>
                <w:rFonts w:cs="Times New Roman"/>
                <w:szCs w:val="28"/>
              </w:rPr>
              <w:t xml:space="preserve"> </w:t>
            </w:r>
            <w:proofErr w:type="spellStart"/>
            <w:r w:rsidR="00077E49" w:rsidRPr="005075AB">
              <w:rPr>
                <w:rFonts w:cs="Times New Roman"/>
                <w:szCs w:val="28"/>
              </w:rPr>
              <w:t>lập</w:t>
            </w:r>
            <w:proofErr w:type="spellEnd"/>
            <w:r w:rsidR="00077E49" w:rsidRPr="005075AB">
              <w:rPr>
                <w:rFonts w:cs="Times New Roman"/>
                <w:szCs w:val="28"/>
              </w:rPr>
              <w:t xml:space="preserve"> </w:t>
            </w:r>
            <w:proofErr w:type="spellStart"/>
            <w:r w:rsidR="00077E49" w:rsidRPr="005075AB">
              <w:rPr>
                <w:rFonts w:cs="Times New Roman"/>
                <w:szCs w:val="28"/>
              </w:rPr>
              <w:t>Hệ</w:t>
            </w:r>
            <w:proofErr w:type="spellEnd"/>
            <w:r w:rsidR="00077E49" w:rsidRPr="005075AB">
              <w:rPr>
                <w:rFonts w:cs="Times New Roman"/>
                <w:szCs w:val="28"/>
              </w:rPr>
              <w:t xml:space="preserve"> </w:t>
            </w:r>
            <w:proofErr w:type="spellStart"/>
            <w:r w:rsidR="00077E49" w:rsidRPr="005075AB">
              <w:rPr>
                <w:rFonts w:cs="Times New Roman"/>
                <w:szCs w:val="28"/>
              </w:rPr>
              <w:t>thống</w:t>
            </w:r>
            <w:proofErr w:type="spellEnd"/>
            <w:r w:rsidR="00077E49" w:rsidRPr="005075AB">
              <w:rPr>
                <w:rFonts w:cs="Times New Roman"/>
                <w:szCs w:val="28"/>
              </w:rPr>
              <w:t xml:space="preserve">". </w:t>
            </w:r>
          </w:p>
          <w:p w14:paraId="0ECA71E1" w14:textId="77777777" w:rsidR="00BE463A" w:rsidRPr="005075AB" w:rsidRDefault="00BE463A" w:rsidP="00B458A7">
            <w:pPr>
              <w:ind w:firstLine="0"/>
              <w:jc w:val="both"/>
              <w:rPr>
                <w:rFonts w:cs="Times New Roman"/>
                <w:szCs w:val="28"/>
              </w:rPr>
            </w:pPr>
          </w:p>
          <w:p w14:paraId="1EDA5F98" w14:textId="1FB755EF" w:rsidR="00BE463A" w:rsidRDefault="00BE463A" w:rsidP="000A2F44">
            <w:pPr>
              <w:ind w:firstLine="0"/>
              <w:jc w:val="both"/>
              <w:rPr>
                <w:rFonts w:cs="Times New Roman"/>
                <w:szCs w:val="28"/>
              </w:rPr>
            </w:pPr>
            <w:r>
              <w:rPr>
                <w:rFonts w:cs="Times New Roman"/>
                <w:szCs w:val="28"/>
              </w:rPr>
              <w:t>-</w:t>
            </w:r>
            <w:r w:rsidR="00077E49" w:rsidRPr="005075AB">
              <w:rPr>
                <w:rFonts w:cs="Times New Roman"/>
                <w:szCs w:val="28"/>
              </w:rPr>
              <w:t xml:space="preserve"> </w:t>
            </w:r>
            <w:proofErr w:type="spellStart"/>
            <w:r w:rsidR="00077E49" w:rsidRPr="005075AB">
              <w:rPr>
                <w:rFonts w:cs="Times New Roman"/>
                <w:szCs w:val="28"/>
              </w:rPr>
              <w:t>Đề</w:t>
            </w:r>
            <w:proofErr w:type="spellEnd"/>
            <w:r w:rsidR="00077E49" w:rsidRPr="005075AB">
              <w:rPr>
                <w:rFonts w:cs="Times New Roman"/>
                <w:szCs w:val="28"/>
              </w:rPr>
              <w:t xml:space="preserve"> </w:t>
            </w:r>
            <w:proofErr w:type="spellStart"/>
            <w:r w:rsidR="00077E49" w:rsidRPr="005075AB">
              <w:rPr>
                <w:rFonts w:cs="Times New Roman"/>
                <w:szCs w:val="28"/>
              </w:rPr>
              <w:t>nghị</w:t>
            </w:r>
            <w:proofErr w:type="spellEnd"/>
            <w:r w:rsidR="00077E49" w:rsidRPr="005075AB">
              <w:rPr>
                <w:rFonts w:cs="Times New Roman"/>
                <w:szCs w:val="28"/>
              </w:rPr>
              <w:t xml:space="preserve"> </w:t>
            </w:r>
            <w:proofErr w:type="spellStart"/>
            <w:r w:rsidR="00077E49" w:rsidRPr="005075AB">
              <w:rPr>
                <w:rFonts w:cs="Times New Roman"/>
                <w:szCs w:val="28"/>
              </w:rPr>
              <w:t>xem</w:t>
            </w:r>
            <w:proofErr w:type="spellEnd"/>
            <w:r w:rsidR="00077E49" w:rsidRPr="005075AB">
              <w:rPr>
                <w:rFonts w:cs="Times New Roman"/>
                <w:szCs w:val="28"/>
              </w:rPr>
              <w:t xml:space="preserve"> </w:t>
            </w:r>
            <w:proofErr w:type="spellStart"/>
            <w:r w:rsidR="00077E49" w:rsidRPr="005075AB">
              <w:rPr>
                <w:rFonts w:cs="Times New Roman"/>
                <w:szCs w:val="28"/>
              </w:rPr>
              <w:t>xét</w:t>
            </w:r>
            <w:proofErr w:type="spellEnd"/>
            <w:r w:rsidR="00077E49" w:rsidRPr="005075AB">
              <w:rPr>
                <w:rFonts w:cs="Times New Roman"/>
                <w:szCs w:val="28"/>
              </w:rPr>
              <w:t xml:space="preserve"> </w:t>
            </w:r>
            <w:proofErr w:type="spellStart"/>
            <w:r w:rsidR="00077E49" w:rsidRPr="005075AB">
              <w:rPr>
                <w:rFonts w:cs="Times New Roman"/>
                <w:szCs w:val="28"/>
              </w:rPr>
              <w:t>tính</w:t>
            </w:r>
            <w:proofErr w:type="spellEnd"/>
            <w:r w:rsidR="00077E49" w:rsidRPr="005075AB">
              <w:rPr>
                <w:rFonts w:cs="Times New Roman"/>
                <w:szCs w:val="28"/>
              </w:rPr>
              <w:t xml:space="preserve"> </w:t>
            </w:r>
            <w:proofErr w:type="spellStart"/>
            <w:r w:rsidR="00077E49" w:rsidRPr="005075AB">
              <w:rPr>
                <w:rFonts w:cs="Times New Roman"/>
                <w:szCs w:val="28"/>
              </w:rPr>
              <w:t>hợp</w:t>
            </w:r>
            <w:proofErr w:type="spellEnd"/>
            <w:r w:rsidR="00077E49" w:rsidRPr="005075AB">
              <w:rPr>
                <w:rFonts w:cs="Times New Roman"/>
                <w:szCs w:val="28"/>
              </w:rPr>
              <w:t xml:space="preserve"> </w:t>
            </w:r>
            <w:proofErr w:type="spellStart"/>
            <w:r w:rsidR="00077E49" w:rsidRPr="005075AB">
              <w:rPr>
                <w:rFonts w:cs="Times New Roman"/>
                <w:szCs w:val="28"/>
              </w:rPr>
              <w:t>lý</w:t>
            </w:r>
            <w:proofErr w:type="spellEnd"/>
            <w:r w:rsidR="00077E49" w:rsidRPr="005075AB">
              <w:rPr>
                <w:rFonts w:cs="Times New Roman"/>
                <w:szCs w:val="28"/>
              </w:rPr>
              <w:t xml:space="preserve"> </w:t>
            </w:r>
            <w:proofErr w:type="spellStart"/>
            <w:r w:rsidR="00077E49" w:rsidRPr="005075AB">
              <w:rPr>
                <w:rFonts w:cs="Times New Roman"/>
                <w:szCs w:val="28"/>
              </w:rPr>
              <w:t>của</w:t>
            </w:r>
            <w:proofErr w:type="spellEnd"/>
            <w:r w:rsidR="00077E49" w:rsidRPr="005075AB">
              <w:rPr>
                <w:rFonts w:cs="Times New Roman"/>
                <w:szCs w:val="28"/>
              </w:rPr>
              <w:t xml:space="preserve"> </w:t>
            </w:r>
            <w:proofErr w:type="spellStart"/>
            <w:r w:rsidR="00077E49" w:rsidRPr="005075AB">
              <w:rPr>
                <w:rFonts w:cs="Times New Roman"/>
                <w:szCs w:val="28"/>
              </w:rPr>
              <w:t>nội</w:t>
            </w:r>
            <w:proofErr w:type="spellEnd"/>
            <w:r w:rsidR="00077E49" w:rsidRPr="005075AB">
              <w:rPr>
                <w:rFonts w:cs="Times New Roman"/>
                <w:szCs w:val="28"/>
              </w:rPr>
              <w:t xml:space="preserve"> dung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đ</w:t>
            </w:r>
            <w:r w:rsidRPr="005075AB">
              <w:rPr>
                <w:rFonts w:cs="Times New Roman"/>
                <w:szCs w:val="28"/>
              </w:rPr>
              <w:t>iểm</w:t>
            </w:r>
            <w:proofErr w:type="spellEnd"/>
            <w:r w:rsidRPr="005075AB">
              <w:rPr>
                <w:rFonts w:cs="Times New Roman"/>
                <w:szCs w:val="28"/>
              </w:rPr>
              <w:t xml:space="preserve"> a,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4</w:t>
            </w:r>
            <w:r>
              <w:rPr>
                <w:rFonts w:cs="Times New Roman"/>
                <w:szCs w:val="28"/>
              </w:rPr>
              <w:t xml:space="preserve"> </w:t>
            </w:r>
            <w:r w:rsidR="00077E49" w:rsidRPr="005075AB">
              <w:rPr>
                <w:rFonts w:cs="Times New Roman"/>
                <w:szCs w:val="28"/>
              </w:rPr>
              <w:t xml:space="preserve">do </w:t>
            </w:r>
            <w:proofErr w:type="spellStart"/>
            <w:r w:rsidR="00077E49" w:rsidRPr="005075AB">
              <w:rPr>
                <w:rFonts w:cs="Times New Roman"/>
                <w:szCs w:val="28"/>
              </w:rPr>
              <w:t>thực</w:t>
            </w:r>
            <w:proofErr w:type="spellEnd"/>
            <w:r w:rsidR="00077E49" w:rsidRPr="005075AB">
              <w:rPr>
                <w:rFonts w:cs="Times New Roman"/>
                <w:szCs w:val="28"/>
              </w:rPr>
              <w:t xml:space="preserve"> </w:t>
            </w:r>
            <w:proofErr w:type="spellStart"/>
            <w:r w:rsidR="00077E49" w:rsidRPr="005075AB">
              <w:rPr>
                <w:rFonts w:cs="Times New Roman"/>
                <w:szCs w:val="28"/>
              </w:rPr>
              <w:t>tế</w:t>
            </w:r>
            <w:proofErr w:type="spellEnd"/>
            <w:r w:rsidR="00077E49" w:rsidRPr="005075AB">
              <w:rPr>
                <w:rFonts w:cs="Times New Roman"/>
                <w:szCs w:val="28"/>
              </w:rPr>
              <w:t xml:space="preserve"> </w:t>
            </w:r>
            <w:proofErr w:type="spellStart"/>
            <w:r w:rsidR="00077E49" w:rsidRPr="005075AB">
              <w:rPr>
                <w:rFonts w:cs="Times New Roman"/>
                <w:szCs w:val="28"/>
              </w:rPr>
              <w:t>Quyết</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phân</w:t>
            </w:r>
            <w:proofErr w:type="spellEnd"/>
            <w:r w:rsidR="00077E49" w:rsidRPr="005075AB">
              <w:rPr>
                <w:rFonts w:cs="Times New Roman"/>
                <w:szCs w:val="28"/>
              </w:rPr>
              <w:t xml:space="preserve"> </w:t>
            </w:r>
            <w:proofErr w:type="spellStart"/>
            <w:r w:rsidR="00077E49" w:rsidRPr="005075AB">
              <w:rPr>
                <w:rFonts w:cs="Times New Roman"/>
                <w:szCs w:val="28"/>
              </w:rPr>
              <w:t>bổ</w:t>
            </w:r>
            <w:proofErr w:type="spellEnd"/>
            <w:r w:rsidR="00077E49" w:rsidRPr="005075AB">
              <w:rPr>
                <w:rFonts w:cs="Times New Roman"/>
                <w:szCs w:val="28"/>
              </w:rPr>
              <w:t xml:space="preserve"> </w:t>
            </w:r>
            <w:proofErr w:type="spellStart"/>
            <w:r w:rsidR="00077E49" w:rsidRPr="005075AB">
              <w:rPr>
                <w:rFonts w:cs="Times New Roman"/>
                <w:szCs w:val="28"/>
              </w:rPr>
              <w:t>vốn</w:t>
            </w:r>
            <w:proofErr w:type="spellEnd"/>
            <w:r w:rsidR="00077E49" w:rsidRPr="005075AB">
              <w:rPr>
                <w:rFonts w:cs="Times New Roman"/>
                <w:szCs w:val="28"/>
              </w:rPr>
              <w:t xml:space="preserve"> </w:t>
            </w:r>
            <w:proofErr w:type="spellStart"/>
            <w:r w:rsidR="00077E49" w:rsidRPr="005075AB">
              <w:rPr>
                <w:rFonts w:cs="Times New Roman"/>
                <w:szCs w:val="28"/>
              </w:rPr>
              <w:t>trung</w:t>
            </w:r>
            <w:proofErr w:type="spellEnd"/>
            <w:r w:rsidR="00077E49" w:rsidRPr="005075AB">
              <w:rPr>
                <w:rFonts w:cs="Times New Roman"/>
                <w:szCs w:val="28"/>
              </w:rPr>
              <w:t xml:space="preserve"> </w:t>
            </w:r>
            <w:proofErr w:type="spellStart"/>
            <w:r w:rsidR="00077E49" w:rsidRPr="005075AB">
              <w:rPr>
                <w:rFonts w:cs="Times New Roman"/>
                <w:szCs w:val="28"/>
              </w:rPr>
              <w:t>hạn</w:t>
            </w:r>
            <w:proofErr w:type="spellEnd"/>
            <w:r w:rsidR="00077E49" w:rsidRPr="005075AB">
              <w:rPr>
                <w:rFonts w:cs="Times New Roman"/>
                <w:szCs w:val="28"/>
              </w:rPr>
              <w:t xml:space="preserve"> </w:t>
            </w:r>
            <w:proofErr w:type="spellStart"/>
            <w:r w:rsidR="00077E49" w:rsidRPr="005075AB">
              <w:rPr>
                <w:rFonts w:cs="Times New Roman"/>
                <w:szCs w:val="28"/>
              </w:rPr>
              <w:t>của</w:t>
            </w:r>
            <w:proofErr w:type="spellEnd"/>
            <w:r w:rsidR="00077E49" w:rsidRPr="005075AB">
              <w:rPr>
                <w:rFonts w:cs="Times New Roman"/>
                <w:szCs w:val="28"/>
              </w:rPr>
              <w:t xml:space="preserve"> </w:t>
            </w:r>
            <w:proofErr w:type="spellStart"/>
            <w:r w:rsidR="00077E49" w:rsidRPr="005075AB">
              <w:rPr>
                <w:rFonts w:cs="Times New Roman"/>
                <w:szCs w:val="28"/>
              </w:rPr>
              <w:t>Thủ</w:t>
            </w:r>
            <w:proofErr w:type="spellEnd"/>
            <w:r w:rsidR="00077E49" w:rsidRPr="005075AB">
              <w:rPr>
                <w:rFonts w:cs="Times New Roman"/>
                <w:szCs w:val="28"/>
              </w:rPr>
              <w:t xml:space="preserve"> </w:t>
            </w:r>
            <w:proofErr w:type="spellStart"/>
            <w:r w:rsidR="00077E49" w:rsidRPr="005075AB">
              <w:rPr>
                <w:rFonts w:cs="Times New Roman"/>
                <w:szCs w:val="28"/>
              </w:rPr>
              <w:t>tướng</w:t>
            </w:r>
            <w:proofErr w:type="spellEnd"/>
            <w:r w:rsidR="00077E49" w:rsidRPr="005075AB">
              <w:rPr>
                <w:rFonts w:cs="Times New Roman"/>
                <w:szCs w:val="28"/>
              </w:rPr>
              <w:t xml:space="preserve"> </w:t>
            </w:r>
            <w:proofErr w:type="spellStart"/>
            <w:r w:rsidR="00077E49" w:rsidRPr="005075AB">
              <w:rPr>
                <w:rFonts w:cs="Times New Roman"/>
                <w:szCs w:val="28"/>
              </w:rPr>
              <w:t>Chính</w:t>
            </w:r>
            <w:proofErr w:type="spellEnd"/>
            <w:r w:rsidR="00077E49" w:rsidRPr="005075AB">
              <w:rPr>
                <w:rFonts w:cs="Times New Roman"/>
                <w:szCs w:val="28"/>
              </w:rPr>
              <w:t xml:space="preserve"> </w:t>
            </w:r>
            <w:proofErr w:type="spellStart"/>
            <w:r w:rsidR="00077E49" w:rsidRPr="005075AB">
              <w:rPr>
                <w:rFonts w:cs="Times New Roman"/>
                <w:szCs w:val="28"/>
              </w:rPr>
              <w:t>phủ</w:t>
            </w:r>
            <w:proofErr w:type="spellEnd"/>
            <w:r w:rsidR="00077E49" w:rsidRPr="005075AB">
              <w:rPr>
                <w:rFonts w:cs="Times New Roman"/>
                <w:szCs w:val="28"/>
              </w:rPr>
              <w:t xml:space="preserve"> </w:t>
            </w:r>
            <w:proofErr w:type="spellStart"/>
            <w:r w:rsidR="00077E49" w:rsidRPr="005075AB">
              <w:rPr>
                <w:rFonts w:cs="Times New Roman"/>
                <w:szCs w:val="28"/>
              </w:rPr>
              <w:t>chậm</w:t>
            </w:r>
            <w:proofErr w:type="spellEnd"/>
            <w:r w:rsidR="00077E49" w:rsidRPr="005075AB">
              <w:rPr>
                <w:rFonts w:cs="Times New Roman"/>
                <w:szCs w:val="28"/>
              </w:rPr>
              <w:t xml:space="preserve"> </w:t>
            </w:r>
            <w:proofErr w:type="spellStart"/>
            <w:r w:rsidR="00077E49" w:rsidRPr="005075AB">
              <w:rPr>
                <w:rFonts w:cs="Times New Roman"/>
                <w:szCs w:val="28"/>
              </w:rPr>
              <w:t>hơn</w:t>
            </w:r>
            <w:proofErr w:type="spellEnd"/>
            <w:r w:rsidR="00077E49" w:rsidRPr="005075AB">
              <w:rPr>
                <w:rFonts w:cs="Times New Roman"/>
                <w:szCs w:val="28"/>
              </w:rPr>
              <w:t xml:space="preserve"> </w:t>
            </w:r>
            <w:proofErr w:type="spellStart"/>
            <w:r w:rsidR="00077E49" w:rsidRPr="005075AB">
              <w:rPr>
                <w:rFonts w:cs="Times New Roman"/>
                <w:szCs w:val="28"/>
              </w:rPr>
              <w:t>các</w:t>
            </w:r>
            <w:proofErr w:type="spellEnd"/>
            <w:r w:rsidR="00077E49" w:rsidRPr="005075AB">
              <w:rPr>
                <w:rFonts w:cs="Times New Roman"/>
                <w:szCs w:val="28"/>
              </w:rPr>
              <w:t xml:space="preserve"> </w:t>
            </w:r>
            <w:proofErr w:type="spellStart"/>
            <w:r w:rsidR="00077E49" w:rsidRPr="005075AB">
              <w:rPr>
                <w:rFonts w:cs="Times New Roman"/>
                <w:szCs w:val="28"/>
              </w:rPr>
              <w:t>Quyết</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nguyên</w:t>
            </w:r>
            <w:proofErr w:type="spellEnd"/>
            <w:r w:rsidR="00077E49" w:rsidRPr="005075AB">
              <w:rPr>
                <w:rFonts w:cs="Times New Roman"/>
                <w:szCs w:val="28"/>
              </w:rPr>
              <w:t xml:space="preserve"> </w:t>
            </w:r>
            <w:proofErr w:type="spellStart"/>
            <w:r w:rsidR="00077E49" w:rsidRPr="005075AB">
              <w:rPr>
                <w:rFonts w:cs="Times New Roman"/>
                <w:szCs w:val="28"/>
              </w:rPr>
              <w:t>tắc</w:t>
            </w:r>
            <w:proofErr w:type="spellEnd"/>
            <w:r w:rsidR="00077E49" w:rsidRPr="005075AB">
              <w:rPr>
                <w:rFonts w:cs="Times New Roman"/>
                <w:szCs w:val="28"/>
              </w:rPr>
              <w:t xml:space="preserve">, </w:t>
            </w:r>
            <w:proofErr w:type="spellStart"/>
            <w:r w:rsidR="00077E49" w:rsidRPr="005075AB">
              <w:rPr>
                <w:rFonts w:cs="Times New Roman"/>
                <w:szCs w:val="28"/>
              </w:rPr>
              <w:t>tiêu</w:t>
            </w:r>
            <w:proofErr w:type="spellEnd"/>
            <w:r w:rsidR="00077E49" w:rsidRPr="005075AB">
              <w:rPr>
                <w:rFonts w:cs="Times New Roman"/>
                <w:szCs w:val="28"/>
              </w:rPr>
              <w:t xml:space="preserve"> </w:t>
            </w:r>
            <w:proofErr w:type="spellStart"/>
            <w:r w:rsidR="00077E49" w:rsidRPr="005075AB">
              <w:rPr>
                <w:rFonts w:cs="Times New Roman"/>
                <w:szCs w:val="28"/>
              </w:rPr>
              <w:t>chí</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mức</w:t>
            </w:r>
            <w:proofErr w:type="spellEnd"/>
            <w:r w:rsidR="00077E49" w:rsidRPr="005075AB">
              <w:rPr>
                <w:rFonts w:cs="Times New Roman"/>
                <w:szCs w:val="28"/>
              </w:rPr>
              <w:t xml:space="preserve"> </w:t>
            </w:r>
            <w:proofErr w:type="spellStart"/>
            <w:r w:rsidR="00077E49" w:rsidRPr="005075AB">
              <w:rPr>
                <w:rFonts w:cs="Times New Roman"/>
                <w:szCs w:val="28"/>
              </w:rPr>
              <w:t>phân</w:t>
            </w:r>
            <w:proofErr w:type="spellEnd"/>
            <w:r w:rsidR="00077E49" w:rsidRPr="005075AB">
              <w:rPr>
                <w:rFonts w:cs="Times New Roman"/>
                <w:szCs w:val="28"/>
              </w:rPr>
              <w:t xml:space="preserve"> </w:t>
            </w:r>
            <w:proofErr w:type="spellStart"/>
            <w:r w:rsidR="00077E49" w:rsidRPr="005075AB">
              <w:rPr>
                <w:rFonts w:cs="Times New Roman"/>
                <w:szCs w:val="28"/>
              </w:rPr>
              <w:t>bổ</w:t>
            </w:r>
            <w:proofErr w:type="spellEnd"/>
            <w:r w:rsidR="00077E49" w:rsidRPr="005075AB">
              <w:rPr>
                <w:rFonts w:cs="Times New Roman"/>
                <w:szCs w:val="28"/>
              </w:rPr>
              <w:t xml:space="preserve"> </w:t>
            </w:r>
            <w:proofErr w:type="spellStart"/>
            <w:r w:rsidR="00077E49" w:rsidRPr="005075AB">
              <w:rPr>
                <w:rFonts w:cs="Times New Roman"/>
                <w:szCs w:val="28"/>
              </w:rPr>
              <w:t>vốn</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roofErr w:type="spellStart"/>
            <w:r w:rsidR="00077E49" w:rsidRPr="005075AB">
              <w:rPr>
                <w:rFonts w:cs="Times New Roman"/>
                <w:szCs w:val="28"/>
              </w:rPr>
              <w:t>sách</w:t>
            </w:r>
            <w:proofErr w:type="spellEnd"/>
            <w:r w:rsidR="00077E49" w:rsidRPr="005075AB">
              <w:rPr>
                <w:rFonts w:cs="Times New Roman"/>
                <w:szCs w:val="28"/>
              </w:rPr>
              <w:t xml:space="preserve"> </w:t>
            </w:r>
            <w:proofErr w:type="spellStart"/>
            <w:r w:rsidR="00077E49" w:rsidRPr="005075AB">
              <w:rPr>
                <w:rFonts w:cs="Times New Roman"/>
                <w:szCs w:val="28"/>
              </w:rPr>
              <w:t>trung</w:t>
            </w:r>
            <w:proofErr w:type="spellEnd"/>
            <w:r w:rsidR="00077E49" w:rsidRPr="005075AB">
              <w:rPr>
                <w:rFonts w:cs="Times New Roman"/>
                <w:szCs w:val="28"/>
              </w:rPr>
              <w:t xml:space="preserve"> </w:t>
            </w:r>
            <w:proofErr w:type="spellStart"/>
            <w:r w:rsidR="00077E49" w:rsidRPr="005075AB">
              <w:rPr>
                <w:rFonts w:cs="Times New Roman"/>
                <w:szCs w:val="28"/>
              </w:rPr>
              <w:t>ương</w:t>
            </w:r>
            <w:proofErr w:type="spellEnd"/>
            <w:r w:rsidR="00077E49" w:rsidRPr="005075AB">
              <w:rPr>
                <w:rFonts w:cs="Times New Roman"/>
                <w:szCs w:val="28"/>
              </w:rPr>
              <w:t xml:space="preserve"> </w:t>
            </w:r>
            <w:proofErr w:type="spellStart"/>
            <w:r w:rsidR="00077E49" w:rsidRPr="005075AB">
              <w:rPr>
                <w:rFonts w:cs="Times New Roman"/>
                <w:szCs w:val="28"/>
              </w:rPr>
              <w:t>và</w:t>
            </w:r>
            <w:proofErr w:type="spellEnd"/>
            <w:r w:rsidR="00077E49" w:rsidRPr="005075AB">
              <w:rPr>
                <w:rFonts w:cs="Times New Roman"/>
                <w:szCs w:val="28"/>
              </w:rPr>
              <w:t xml:space="preserve"> </w:t>
            </w:r>
            <w:proofErr w:type="spellStart"/>
            <w:r w:rsidR="00077E49" w:rsidRPr="005075AB">
              <w:rPr>
                <w:rFonts w:cs="Times New Roman"/>
                <w:szCs w:val="28"/>
              </w:rPr>
              <w:t>tỷ</w:t>
            </w:r>
            <w:proofErr w:type="spellEnd"/>
            <w:r w:rsidR="00077E49" w:rsidRPr="005075AB">
              <w:rPr>
                <w:rFonts w:cs="Times New Roman"/>
                <w:szCs w:val="28"/>
              </w:rPr>
              <w:t xml:space="preserve"> </w:t>
            </w:r>
            <w:proofErr w:type="spellStart"/>
            <w:r w:rsidR="00077E49" w:rsidRPr="005075AB">
              <w:rPr>
                <w:rFonts w:cs="Times New Roman"/>
                <w:szCs w:val="28"/>
              </w:rPr>
              <w:t>lệ</w:t>
            </w:r>
            <w:proofErr w:type="spellEnd"/>
            <w:r w:rsidR="00077E49" w:rsidRPr="005075AB">
              <w:rPr>
                <w:rFonts w:cs="Times New Roman"/>
                <w:szCs w:val="28"/>
              </w:rPr>
              <w:t xml:space="preserve"> </w:t>
            </w:r>
            <w:proofErr w:type="spellStart"/>
            <w:r w:rsidR="00077E49" w:rsidRPr="005075AB">
              <w:rPr>
                <w:rFonts w:cs="Times New Roman"/>
                <w:szCs w:val="28"/>
              </w:rPr>
              <w:t>vốn</w:t>
            </w:r>
            <w:proofErr w:type="spellEnd"/>
            <w:r w:rsidR="00077E49" w:rsidRPr="005075AB">
              <w:rPr>
                <w:rFonts w:cs="Times New Roman"/>
                <w:szCs w:val="28"/>
              </w:rPr>
              <w:t xml:space="preserve"> </w:t>
            </w:r>
            <w:proofErr w:type="spellStart"/>
            <w:r w:rsidR="00077E49" w:rsidRPr="005075AB">
              <w:rPr>
                <w:rFonts w:cs="Times New Roman"/>
                <w:szCs w:val="28"/>
              </w:rPr>
              <w:t>đối</w:t>
            </w:r>
            <w:proofErr w:type="spellEnd"/>
            <w:r w:rsidR="00077E49" w:rsidRPr="005075AB">
              <w:rPr>
                <w:rFonts w:cs="Times New Roman"/>
                <w:szCs w:val="28"/>
              </w:rPr>
              <w:t xml:space="preserve"> </w:t>
            </w:r>
            <w:proofErr w:type="spellStart"/>
            <w:r w:rsidR="00077E49" w:rsidRPr="005075AB">
              <w:rPr>
                <w:rFonts w:cs="Times New Roman"/>
                <w:szCs w:val="28"/>
              </w:rPr>
              <w:t>ứng</w:t>
            </w:r>
            <w:proofErr w:type="spellEnd"/>
            <w:r w:rsidR="00077E49" w:rsidRPr="005075AB">
              <w:rPr>
                <w:rFonts w:cs="Times New Roman"/>
                <w:szCs w:val="28"/>
              </w:rPr>
              <w:t xml:space="preserve"> </w:t>
            </w:r>
            <w:proofErr w:type="spellStart"/>
            <w:r w:rsidR="00077E49" w:rsidRPr="005075AB">
              <w:rPr>
                <w:rFonts w:cs="Times New Roman"/>
                <w:szCs w:val="28"/>
              </w:rPr>
              <w:t>của</w:t>
            </w:r>
            <w:proofErr w:type="spellEnd"/>
            <w:r w:rsidR="00077E49" w:rsidRPr="005075AB">
              <w:rPr>
                <w:rFonts w:cs="Times New Roman"/>
                <w:szCs w:val="28"/>
              </w:rPr>
              <w:t xml:space="preserve"> </w:t>
            </w:r>
            <w:proofErr w:type="spellStart"/>
            <w:r w:rsidR="00077E49" w:rsidRPr="005075AB">
              <w:rPr>
                <w:rFonts w:cs="Times New Roman"/>
                <w:szCs w:val="28"/>
              </w:rPr>
              <w:t>ngân</w:t>
            </w:r>
            <w:proofErr w:type="spellEnd"/>
            <w:r w:rsidR="00077E49" w:rsidRPr="005075AB">
              <w:rPr>
                <w:rFonts w:cs="Times New Roman"/>
                <w:szCs w:val="28"/>
              </w:rPr>
              <w:t xml:space="preserve"> </w:t>
            </w:r>
            <w:proofErr w:type="spellStart"/>
            <w:r w:rsidR="00077E49" w:rsidRPr="005075AB">
              <w:rPr>
                <w:rFonts w:cs="Times New Roman"/>
                <w:szCs w:val="28"/>
              </w:rPr>
              <w:t>sách</w:t>
            </w:r>
            <w:proofErr w:type="spellEnd"/>
            <w:r w:rsidR="00077E49" w:rsidRPr="005075AB">
              <w:rPr>
                <w:rFonts w:cs="Times New Roman"/>
                <w:szCs w:val="28"/>
              </w:rPr>
              <w:t xml:space="preserve"> </w:t>
            </w:r>
            <w:proofErr w:type="spellStart"/>
            <w:r w:rsidR="00077E49" w:rsidRPr="005075AB">
              <w:rPr>
                <w:rFonts w:cs="Times New Roman"/>
                <w:szCs w:val="28"/>
              </w:rPr>
              <w:t>địa</w:t>
            </w:r>
            <w:proofErr w:type="spellEnd"/>
            <w:r w:rsidR="00077E49" w:rsidRPr="005075AB">
              <w:rPr>
                <w:rFonts w:cs="Times New Roman"/>
                <w:szCs w:val="28"/>
              </w:rPr>
              <w:t xml:space="preserve"> </w:t>
            </w:r>
            <w:proofErr w:type="spellStart"/>
            <w:r w:rsidR="00077E49" w:rsidRPr="005075AB">
              <w:rPr>
                <w:rFonts w:cs="Times New Roman"/>
                <w:szCs w:val="28"/>
              </w:rPr>
              <w:t>phương</w:t>
            </w:r>
            <w:proofErr w:type="spellEnd"/>
            <w:r w:rsidR="00077E49" w:rsidRPr="005075AB">
              <w:rPr>
                <w:rFonts w:cs="Times New Roman"/>
                <w:szCs w:val="28"/>
              </w:rPr>
              <w:t xml:space="preserve"> </w:t>
            </w:r>
            <w:proofErr w:type="spellStart"/>
            <w:r w:rsidR="00077E49" w:rsidRPr="005075AB">
              <w:rPr>
                <w:rFonts w:cs="Times New Roman"/>
                <w:szCs w:val="28"/>
              </w:rPr>
              <w:t>từ</w:t>
            </w:r>
            <w:proofErr w:type="spellEnd"/>
            <w:r w:rsidR="00077E49" w:rsidRPr="005075AB">
              <w:rPr>
                <w:rFonts w:cs="Times New Roman"/>
                <w:szCs w:val="28"/>
              </w:rPr>
              <w:t xml:space="preserve"> 3 - 5 </w:t>
            </w:r>
            <w:proofErr w:type="spellStart"/>
            <w:r w:rsidR="00077E49" w:rsidRPr="005075AB">
              <w:rPr>
                <w:rFonts w:cs="Times New Roman"/>
                <w:szCs w:val="28"/>
              </w:rPr>
              <w:t>tháng</w:t>
            </w:r>
            <w:proofErr w:type="spellEnd"/>
            <w:r w:rsidR="00077E49" w:rsidRPr="005075AB">
              <w:rPr>
                <w:rFonts w:cs="Times New Roman"/>
                <w:szCs w:val="28"/>
              </w:rPr>
              <w:t xml:space="preserve">, </w:t>
            </w:r>
            <w:proofErr w:type="spellStart"/>
            <w:r w:rsidR="00077E49" w:rsidRPr="005075AB">
              <w:rPr>
                <w:rFonts w:cs="Times New Roman"/>
                <w:szCs w:val="28"/>
              </w:rPr>
              <w:t>tại</w:t>
            </w:r>
            <w:proofErr w:type="spellEnd"/>
            <w:r w:rsidR="00077E49" w:rsidRPr="005075AB">
              <w:rPr>
                <w:rFonts w:cs="Times New Roman"/>
                <w:szCs w:val="28"/>
              </w:rPr>
              <w:t xml:space="preserve"> </w:t>
            </w:r>
            <w:proofErr w:type="spellStart"/>
            <w:r w:rsidR="00077E49" w:rsidRPr="005075AB">
              <w:rPr>
                <w:rFonts w:cs="Times New Roman"/>
                <w:szCs w:val="28"/>
              </w:rPr>
              <w:t>thời</w:t>
            </w:r>
            <w:proofErr w:type="spellEnd"/>
            <w:r w:rsidR="00077E49" w:rsidRPr="005075AB">
              <w:rPr>
                <w:rFonts w:cs="Times New Roman"/>
                <w:szCs w:val="28"/>
              </w:rPr>
              <w:t xml:space="preserve"> </w:t>
            </w:r>
            <w:proofErr w:type="spellStart"/>
            <w:r w:rsidR="00077E49" w:rsidRPr="005075AB">
              <w:rPr>
                <w:rFonts w:cs="Times New Roman"/>
                <w:szCs w:val="28"/>
              </w:rPr>
              <w:t>điểm</w:t>
            </w:r>
            <w:proofErr w:type="spellEnd"/>
            <w:r w:rsidR="00077E49" w:rsidRPr="005075AB">
              <w:rPr>
                <w:rFonts w:cs="Times New Roman"/>
                <w:szCs w:val="28"/>
              </w:rPr>
              <w:t xml:space="preserve"> </w:t>
            </w:r>
            <w:proofErr w:type="spellStart"/>
            <w:r w:rsidR="00077E49" w:rsidRPr="005075AB">
              <w:rPr>
                <w:rFonts w:cs="Times New Roman"/>
                <w:szCs w:val="28"/>
              </w:rPr>
              <w:t>xây</w:t>
            </w:r>
            <w:proofErr w:type="spellEnd"/>
            <w:r w:rsidR="00077E49" w:rsidRPr="005075AB">
              <w:rPr>
                <w:rFonts w:cs="Times New Roman"/>
                <w:szCs w:val="28"/>
              </w:rPr>
              <w:t xml:space="preserve"> </w:t>
            </w:r>
            <w:proofErr w:type="spellStart"/>
            <w:r w:rsidR="00077E49" w:rsidRPr="005075AB">
              <w:rPr>
                <w:rFonts w:cs="Times New Roman"/>
                <w:szCs w:val="28"/>
              </w:rPr>
              <w:t>dựng</w:t>
            </w:r>
            <w:proofErr w:type="spellEnd"/>
            <w:r w:rsidR="00077E49" w:rsidRPr="005075AB">
              <w:rPr>
                <w:rFonts w:cs="Times New Roman"/>
                <w:szCs w:val="28"/>
              </w:rPr>
              <w:t xml:space="preserve"> </w:t>
            </w:r>
            <w:proofErr w:type="spellStart"/>
            <w:r w:rsidR="00077E49" w:rsidRPr="005075AB">
              <w:rPr>
                <w:rFonts w:cs="Times New Roman"/>
                <w:szCs w:val="28"/>
              </w:rPr>
              <w:t>kế</w:t>
            </w:r>
            <w:proofErr w:type="spellEnd"/>
            <w:r w:rsidR="00077E49" w:rsidRPr="005075AB">
              <w:rPr>
                <w:rFonts w:cs="Times New Roman"/>
                <w:szCs w:val="28"/>
              </w:rPr>
              <w:t xml:space="preserve"> </w:t>
            </w:r>
            <w:proofErr w:type="spellStart"/>
            <w:r w:rsidR="00077E49" w:rsidRPr="005075AB">
              <w:rPr>
                <w:rFonts w:cs="Times New Roman"/>
                <w:szCs w:val="28"/>
              </w:rPr>
              <w:t>hoạch</w:t>
            </w:r>
            <w:proofErr w:type="spellEnd"/>
            <w:r w:rsidR="00077E49" w:rsidRPr="005075AB">
              <w:rPr>
                <w:rFonts w:cs="Times New Roman"/>
                <w:szCs w:val="28"/>
              </w:rPr>
              <w:t xml:space="preserve"> </w:t>
            </w:r>
            <w:proofErr w:type="spellStart"/>
            <w:r w:rsidR="00077E49" w:rsidRPr="005075AB">
              <w:rPr>
                <w:rFonts w:cs="Times New Roman"/>
                <w:szCs w:val="28"/>
              </w:rPr>
              <w:t>chưa</w:t>
            </w:r>
            <w:proofErr w:type="spellEnd"/>
            <w:r w:rsidR="00077E49" w:rsidRPr="005075AB">
              <w:rPr>
                <w:rFonts w:cs="Times New Roman"/>
                <w:szCs w:val="28"/>
              </w:rPr>
              <w:t xml:space="preserve"> </w:t>
            </w:r>
            <w:proofErr w:type="spellStart"/>
            <w:r w:rsidR="00077E49" w:rsidRPr="005075AB">
              <w:rPr>
                <w:rFonts w:cs="Times New Roman"/>
                <w:szCs w:val="28"/>
              </w:rPr>
              <w:t>có</w:t>
            </w:r>
            <w:proofErr w:type="spellEnd"/>
            <w:r w:rsidR="00077E49" w:rsidRPr="005075AB">
              <w:rPr>
                <w:rFonts w:cs="Times New Roman"/>
                <w:szCs w:val="28"/>
              </w:rPr>
              <w:t xml:space="preserve"> </w:t>
            </w:r>
            <w:proofErr w:type="spellStart"/>
            <w:r w:rsidR="00077E49" w:rsidRPr="005075AB">
              <w:rPr>
                <w:rFonts w:cs="Times New Roman"/>
                <w:szCs w:val="28"/>
              </w:rPr>
              <w:t>Hệ</w:t>
            </w:r>
            <w:proofErr w:type="spellEnd"/>
            <w:r w:rsidR="00077E49" w:rsidRPr="005075AB">
              <w:rPr>
                <w:rFonts w:cs="Times New Roman"/>
                <w:szCs w:val="28"/>
              </w:rPr>
              <w:t xml:space="preserve"> </w:t>
            </w:r>
            <w:proofErr w:type="spellStart"/>
            <w:r w:rsidR="00077E49" w:rsidRPr="005075AB">
              <w:rPr>
                <w:rFonts w:cs="Times New Roman"/>
                <w:szCs w:val="28"/>
              </w:rPr>
              <w:t>thống</w:t>
            </w:r>
            <w:proofErr w:type="spellEnd"/>
            <w:r w:rsidR="00077E49" w:rsidRPr="005075AB">
              <w:rPr>
                <w:rFonts w:cs="Times New Roman"/>
                <w:szCs w:val="28"/>
              </w:rPr>
              <w:t xml:space="preserve"> </w:t>
            </w:r>
            <w:proofErr w:type="spellStart"/>
            <w:r w:rsidR="00077E49" w:rsidRPr="005075AB">
              <w:rPr>
                <w:rFonts w:cs="Times New Roman"/>
                <w:szCs w:val="28"/>
              </w:rPr>
              <w:t>giám</w:t>
            </w:r>
            <w:proofErr w:type="spellEnd"/>
            <w:r w:rsidR="00077E49" w:rsidRPr="005075AB">
              <w:rPr>
                <w:rFonts w:cs="Times New Roman"/>
                <w:szCs w:val="28"/>
              </w:rPr>
              <w:t xml:space="preserve"> </w:t>
            </w:r>
            <w:proofErr w:type="spellStart"/>
            <w:r w:rsidR="00077E49" w:rsidRPr="005075AB">
              <w:rPr>
                <w:rFonts w:cs="Times New Roman"/>
                <w:szCs w:val="28"/>
              </w:rPr>
              <w:t>sát</w:t>
            </w:r>
            <w:proofErr w:type="spellEnd"/>
            <w:r w:rsidR="00077E49" w:rsidRPr="005075AB">
              <w:rPr>
                <w:rFonts w:cs="Times New Roman"/>
                <w:szCs w:val="28"/>
              </w:rPr>
              <w:t xml:space="preserve">, </w:t>
            </w:r>
            <w:proofErr w:type="spellStart"/>
            <w:r w:rsidR="00077E49" w:rsidRPr="005075AB">
              <w:rPr>
                <w:rFonts w:cs="Times New Roman"/>
                <w:szCs w:val="28"/>
              </w:rPr>
              <w:t>đánh</w:t>
            </w:r>
            <w:proofErr w:type="spellEnd"/>
            <w:r w:rsidR="00077E49" w:rsidRPr="005075AB">
              <w:rPr>
                <w:rFonts w:cs="Times New Roman"/>
                <w:szCs w:val="28"/>
              </w:rPr>
              <w:t xml:space="preserve"> </w:t>
            </w:r>
            <w:proofErr w:type="spellStart"/>
            <w:r w:rsidR="00077E49" w:rsidRPr="005075AB">
              <w:rPr>
                <w:rFonts w:cs="Times New Roman"/>
                <w:szCs w:val="28"/>
              </w:rPr>
              <w:t>giá</w:t>
            </w:r>
            <w:proofErr w:type="spellEnd"/>
            <w:r w:rsidR="00077E49" w:rsidRPr="005075AB">
              <w:rPr>
                <w:rFonts w:cs="Times New Roman"/>
                <w:szCs w:val="28"/>
              </w:rPr>
              <w:t xml:space="preserve"> </w:t>
            </w:r>
            <w:proofErr w:type="spellStart"/>
            <w:r w:rsidR="00077E49" w:rsidRPr="005075AB">
              <w:rPr>
                <w:rFonts w:cs="Times New Roman"/>
                <w:szCs w:val="28"/>
              </w:rPr>
              <w:t>các</w:t>
            </w:r>
            <w:proofErr w:type="spellEnd"/>
            <w:r w:rsidR="00077E49" w:rsidRPr="005075AB">
              <w:rPr>
                <w:rFonts w:cs="Times New Roman"/>
                <w:szCs w:val="28"/>
              </w:rPr>
              <w:t xml:space="preserve"> </w:t>
            </w:r>
            <w:r w:rsidR="00043F72" w:rsidRPr="005075AB">
              <w:rPr>
                <w:rFonts w:cs="Times New Roman"/>
                <w:szCs w:val="28"/>
              </w:rPr>
              <w:t xml:space="preserve">CTMTQG </w:t>
            </w:r>
            <w:proofErr w:type="spellStart"/>
            <w:r w:rsidR="00077E49" w:rsidRPr="005075AB">
              <w:rPr>
                <w:rFonts w:cs="Times New Roman"/>
                <w:szCs w:val="28"/>
              </w:rPr>
              <w:t>để</w:t>
            </w:r>
            <w:proofErr w:type="spellEnd"/>
            <w:r w:rsidR="00077E49" w:rsidRPr="005075AB">
              <w:rPr>
                <w:rFonts w:cs="Times New Roman"/>
                <w:szCs w:val="28"/>
              </w:rPr>
              <w:t xml:space="preserve"> </w:t>
            </w:r>
            <w:proofErr w:type="spellStart"/>
            <w:r w:rsidR="00077E49" w:rsidRPr="005075AB">
              <w:rPr>
                <w:rFonts w:cs="Times New Roman"/>
                <w:szCs w:val="28"/>
              </w:rPr>
              <w:t>thực</w:t>
            </w:r>
            <w:proofErr w:type="spellEnd"/>
            <w:r w:rsidR="00077E49" w:rsidRPr="005075AB">
              <w:rPr>
                <w:rFonts w:cs="Times New Roman"/>
                <w:szCs w:val="28"/>
              </w:rPr>
              <w:t xml:space="preserve"> </w:t>
            </w:r>
            <w:proofErr w:type="spellStart"/>
            <w:r w:rsidR="00077E49" w:rsidRPr="005075AB">
              <w:rPr>
                <w:rFonts w:cs="Times New Roman"/>
                <w:szCs w:val="28"/>
              </w:rPr>
              <w:t>hiện</w:t>
            </w:r>
            <w:proofErr w:type="spellEnd"/>
            <w:r w:rsidR="00077E49" w:rsidRPr="005075AB">
              <w:rPr>
                <w:rFonts w:cs="Times New Roman"/>
                <w:szCs w:val="28"/>
              </w:rPr>
              <w:t xml:space="preserve"> </w:t>
            </w:r>
            <w:proofErr w:type="spellStart"/>
            <w:r w:rsidR="00077E49" w:rsidRPr="005075AB">
              <w:rPr>
                <w:rFonts w:cs="Times New Roman"/>
                <w:szCs w:val="28"/>
              </w:rPr>
              <w:t>nhập</w:t>
            </w:r>
            <w:proofErr w:type="spellEnd"/>
            <w:r w:rsidR="00077E49" w:rsidRPr="005075AB">
              <w:rPr>
                <w:rFonts w:cs="Times New Roman"/>
                <w:szCs w:val="28"/>
              </w:rPr>
              <w:t xml:space="preserve"> </w:t>
            </w:r>
            <w:proofErr w:type="spellStart"/>
            <w:r w:rsidR="00077E49" w:rsidRPr="005075AB">
              <w:rPr>
                <w:rFonts w:cs="Times New Roman"/>
                <w:szCs w:val="28"/>
              </w:rPr>
              <w:t>dữ</w:t>
            </w:r>
            <w:proofErr w:type="spellEnd"/>
            <w:r w:rsidR="00077E49" w:rsidRPr="005075AB">
              <w:rPr>
                <w:rFonts w:cs="Times New Roman"/>
                <w:szCs w:val="28"/>
              </w:rPr>
              <w:t xml:space="preserve"> </w:t>
            </w:r>
            <w:proofErr w:type="spellStart"/>
            <w:r w:rsidR="00077E49" w:rsidRPr="005075AB">
              <w:rPr>
                <w:rFonts w:cs="Times New Roman"/>
                <w:szCs w:val="28"/>
              </w:rPr>
              <w:t>liệu</w:t>
            </w:r>
            <w:proofErr w:type="spellEnd"/>
            <w:r w:rsidR="00077E49" w:rsidRPr="005075AB">
              <w:rPr>
                <w:rFonts w:cs="Times New Roman"/>
                <w:szCs w:val="28"/>
              </w:rPr>
              <w:t xml:space="preserve">. </w:t>
            </w:r>
          </w:p>
          <w:p w14:paraId="339A67F2" w14:textId="6B288C91" w:rsidR="00077E49" w:rsidRPr="005075AB" w:rsidRDefault="00BE463A" w:rsidP="000A2F44">
            <w:pPr>
              <w:ind w:firstLine="0"/>
              <w:jc w:val="both"/>
              <w:rPr>
                <w:rFonts w:cs="Times New Roman"/>
                <w:szCs w:val="28"/>
              </w:rPr>
            </w:pPr>
            <w:r>
              <w:rPr>
                <w:rFonts w:cs="Times New Roman"/>
                <w:szCs w:val="28"/>
              </w:rPr>
              <w:t xml:space="preserve">- </w:t>
            </w:r>
            <w:proofErr w:type="spellStart"/>
            <w:r>
              <w:rPr>
                <w:rFonts w:cs="Times New Roman"/>
                <w:szCs w:val="28"/>
              </w:rPr>
              <w:t>Đ</w:t>
            </w:r>
            <w:r w:rsidR="00077E49" w:rsidRPr="005075AB">
              <w:rPr>
                <w:rFonts w:cs="Times New Roman"/>
                <w:szCs w:val="28"/>
              </w:rPr>
              <w:t>ề</w:t>
            </w:r>
            <w:proofErr w:type="spellEnd"/>
            <w:r w:rsidR="00077E49" w:rsidRPr="005075AB">
              <w:rPr>
                <w:rFonts w:cs="Times New Roman"/>
                <w:szCs w:val="28"/>
              </w:rPr>
              <w:t xml:space="preserve"> </w:t>
            </w:r>
            <w:proofErr w:type="spellStart"/>
            <w:r w:rsidR="00077E49" w:rsidRPr="005075AB">
              <w:rPr>
                <w:rFonts w:cs="Times New Roman"/>
                <w:szCs w:val="28"/>
              </w:rPr>
              <w:t>nghị</w:t>
            </w:r>
            <w:proofErr w:type="spellEnd"/>
            <w:r w:rsidR="00077E49" w:rsidRPr="005075AB">
              <w:rPr>
                <w:rFonts w:cs="Times New Roman"/>
                <w:szCs w:val="28"/>
              </w:rPr>
              <w:t xml:space="preserve"> </w:t>
            </w:r>
            <w:proofErr w:type="spellStart"/>
            <w:r w:rsidR="00077E49" w:rsidRPr="005075AB">
              <w:rPr>
                <w:rFonts w:cs="Times New Roman"/>
                <w:szCs w:val="28"/>
              </w:rPr>
              <w:t>bổ</w:t>
            </w:r>
            <w:proofErr w:type="spellEnd"/>
            <w:r w:rsidR="00077E49" w:rsidRPr="005075AB">
              <w:rPr>
                <w:rFonts w:cs="Times New Roman"/>
                <w:szCs w:val="28"/>
              </w:rPr>
              <w:t xml:space="preserve"> sung </w:t>
            </w:r>
            <w:proofErr w:type="spellStart"/>
            <w:r w:rsidR="00077E49" w:rsidRPr="005075AB">
              <w:rPr>
                <w:rFonts w:cs="Times New Roman"/>
                <w:szCs w:val="28"/>
              </w:rPr>
              <w:t>quy</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đối</w:t>
            </w:r>
            <w:proofErr w:type="spellEnd"/>
            <w:r w:rsidR="00077E49" w:rsidRPr="005075AB">
              <w:rPr>
                <w:rFonts w:cs="Times New Roman"/>
                <w:szCs w:val="28"/>
              </w:rPr>
              <w:t xml:space="preserve"> </w:t>
            </w:r>
            <w:proofErr w:type="spellStart"/>
            <w:r w:rsidR="00077E49" w:rsidRPr="005075AB">
              <w:rPr>
                <w:rFonts w:cs="Times New Roman"/>
                <w:szCs w:val="28"/>
              </w:rPr>
              <w:t>với</w:t>
            </w:r>
            <w:proofErr w:type="spellEnd"/>
            <w:r w:rsidR="00077E49" w:rsidRPr="005075AB">
              <w:rPr>
                <w:rFonts w:cs="Times New Roman"/>
                <w:szCs w:val="28"/>
              </w:rPr>
              <w:t xml:space="preserve"> </w:t>
            </w:r>
            <w:proofErr w:type="spellStart"/>
            <w:r w:rsidR="00077E49" w:rsidRPr="005075AB">
              <w:rPr>
                <w:rFonts w:cs="Times New Roman"/>
                <w:szCs w:val="28"/>
              </w:rPr>
              <w:t>trường</w:t>
            </w:r>
            <w:proofErr w:type="spellEnd"/>
            <w:r w:rsidR="00077E49" w:rsidRPr="005075AB">
              <w:rPr>
                <w:rFonts w:cs="Times New Roman"/>
                <w:szCs w:val="28"/>
              </w:rPr>
              <w:t xml:space="preserve"> </w:t>
            </w:r>
            <w:proofErr w:type="spellStart"/>
            <w:r w:rsidR="00077E49" w:rsidRPr="005075AB">
              <w:rPr>
                <w:rFonts w:cs="Times New Roman"/>
                <w:szCs w:val="28"/>
              </w:rPr>
              <w:t>hợp</w:t>
            </w:r>
            <w:proofErr w:type="spellEnd"/>
            <w:r w:rsidR="00077E49" w:rsidRPr="005075AB">
              <w:rPr>
                <w:rFonts w:cs="Times New Roman"/>
                <w:szCs w:val="28"/>
              </w:rPr>
              <w:t xml:space="preserve"> </w:t>
            </w:r>
            <w:proofErr w:type="spellStart"/>
            <w:r w:rsidR="00077E49" w:rsidRPr="005075AB">
              <w:rPr>
                <w:rFonts w:cs="Times New Roman"/>
                <w:szCs w:val="28"/>
              </w:rPr>
              <w:t>giao</w:t>
            </w:r>
            <w:proofErr w:type="spellEnd"/>
            <w:r w:rsidR="00077E49" w:rsidRPr="005075AB">
              <w:rPr>
                <w:rFonts w:cs="Times New Roman"/>
                <w:szCs w:val="28"/>
              </w:rPr>
              <w:t xml:space="preserve"> </w:t>
            </w:r>
            <w:proofErr w:type="spellStart"/>
            <w:r w:rsidR="00077E49" w:rsidRPr="005075AB">
              <w:rPr>
                <w:rFonts w:cs="Times New Roman"/>
                <w:szCs w:val="28"/>
              </w:rPr>
              <w:t>điều</w:t>
            </w:r>
            <w:proofErr w:type="spellEnd"/>
            <w:r w:rsidR="00077E49" w:rsidRPr="005075AB">
              <w:rPr>
                <w:rFonts w:cs="Times New Roman"/>
                <w:szCs w:val="28"/>
              </w:rPr>
              <w:t xml:space="preserve"> </w:t>
            </w:r>
            <w:proofErr w:type="spellStart"/>
            <w:r w:rsidR="00077E49" w:rsidRPr="005075AB">
              <w:rPr>
                <w:rFonts w:cs="Times New Roman"/>
                <w:szCs w:val="28"/>
              </w:rPr>
              <w:t>chỉnh</w:t>
            </w:r>
            <w:proofErr w:type="spellEnd"/>
            <w:r w:rsidR="00077E49" w:rsidRPr="005075AB">
              <w:rPr>
                <w:rFonts w:cs="Times New Roman"/>
                <w:szCs w:val="28"/>
              </w:rPr>
              <w:t xml:space="preserve">, </w:t>
            </w:r>
            <w:proofErr w:type="spellStart"/>
            <w:r w:rsidR="00077E49" w:rsidRPr="005075AB">
              <w:rPr>
                <w:rFonts w:cs="Times New Roman"/>
                <w:szCs w:val="28"/>
              </w:rPr>
              <w:t>bổ</w:t>
            </w:r>
            <w:proofErr w:type="spellEnd"/>
            <w:r w:rsidR="00077E49" w:rsidRPr="005075AB">
              <w:rPr>
                <w:rFonts w:cs="Times New Roman"/>
                <w:szCs w:val="28"/>
              </w:rPr>
              <w:t xml:space="preserve"> sung </w:t>
            </w:r>
            <w:proofErr w:type="spellStart"/>
            <w:r w:rsidR="00077E49" w:rsidRPr="005075AB">
              <w:rPr>
                <w:rFonts w:cs="Times New Roman"/>
                <w:szCs w:val="28"/>
              </w:rPr>
              <w:t>kế</w:t>
            </w:r>
            <w:proofErr w:type="spellEnd"/>
            <w:r w:rsidR="00077E49" w:rsidRPr="005075AB">
              <w:rPr>
                <w:rFonts w:cs="Times New Roman"/>
                <w:szCs w:val="28"/>
              </w:rPr>
              <w:t xml:space="preserve"> </w:t>
            </w:r>
            <w:proofErr w:type="spellStart"/>
            <w:r w:rsidR="00077E49" w:rsidRPr="005075AB">
              <w:rPr>
                <w:rFonts w:cs="Times New Roman"/>
                <w:szCs w:val="28"/>
              </w:rPr>
              <w:t>hoạch</w:t>
            </w:r>
            <w:proofErr w:type="spellEnd"/>
            <w:r w:rsidR="00077E49" w:rsidRPr="005075AB">
              <w:rPr>
                <w:rFonts w:cs="Times New Roman"/>
                <w:szCs w:val="28"/>
              </w:rPr>
              <w:t xml:space="preserve"> </w:t>
            </w:r>
            <w:proofErr w:type="spellStart"/>
            <w:r w:rsidR="00077E49" w:rsidRPr="005075AB">
              <w:rPr>
                <w:rFonts w:cs="Times New Roman"/>
                <w:szCs w:val="28"/>
              </w:rPr>
              <w:t>các</w:t>
            </w:r>
            <w:proofErr w:type="spellEnd"/>
            <w:r w:rsidR="00077E49" w:rsidRPr="005075AB">
              <w:rPr>
                <w:rFonts w:cs="Times New Roman"/>
                <w:szCs w:val="28"/>
              </w:rPr>
              <w:t xml:space="preserve"> </w:t>
            </w:r>
            <w:r w:rsidR="00043F72" w:rsidRPr="005075AB">
              <w:rPr>
                <w:rFonts w:cs="Times New Roman"/>
                <w:szCs w:val="28"/>
              </w:rPr>
              <w:t xml:space="preserve">CTMTQG </w:t>
            </w:r>
            <w:proofErr w:type="spellStart"/>
            <w:r w:rsidR="00077E49" w:rsidRPr="005075AB">
              <w:rPr>
                <w:rFonts w:cs="Times New Roman"/>
                <w:szCs w:val="28"/>
              </w:rPr>
              <w:t>giai</w:t>
            </w:r>
            <w:proofErr w:type="spellEnd"/>
            <w:r w:rsidR="00077E49" w:rsidRPr="005075AB">
              <w:rPr>
                <w:rFonts w:cs="Times New Roman"/>
                <w:szCs w:val="28"/>
              </w:rPr>
              <w:t xml:space="preserve"> </w:t>
            </w:r>
            <w:proofErr w:type="spellStart"/>
            <w:r w:rsidR="00077E49" w:rsidRPr="005075AB">
              <w:rPr>
                <w:rFonts w:cs="Times New Roman"/>
                <w:szCs w:val="28"/>
              </w:rPr>
              <w:t>đoạn</w:t>
            </w:r>
            <w:proofErr w:type="spellEnd"/>
            <w:r w:rsidR="00077E49" w:rsidRPr="005075AB">
              <w:rPr>
                <w:rFonts w:cs="Times New Roman"/>
                <w:szCs w:val="28"/>
              </w:rPr>
              <w:t xml:space="preserve"> 5 </w:t>
            </w:r>
            <w:proofErr w:type="spellStart"/>
            <w:r w:rsidR="00077E49" w:rsidRPr="005075AB">
              <w:rPr>
                <w:rFonts w:cs="Times New Roman"/>
                <w:szCs w:val="28"/>
              </w:rPr>
              <w:t>năm</w:t>
            </w:r>
            <w:proofErr w:type="spellEnd"/>
            <w:r w:rsidR="00077E49" w:rsidRPr="005075AB">
              <w:rPr>
                <w:rFonts w:cs="Times New Roman"/>
                <w:szCs w:val="28"/>
              </w:rPr>
              <w:t xml:space="preserve">. </w:t>
            </w:r>
          </w:p>
          <w:p w14:paraId="19D7C3E8" w14:textId="76B1A4C9" w:rsidR="00077E49" w:rsidRPr="005075AB" w:rsidRDefault="00077E49" w:rsidP="000A2F44">
            <w:pPr>
              <w:ind w:firstLine="0"/>
              <w:jc w:val="both"/>
              <w:rPr>
                <w:szCs w:val="28"/>
              </w:rPr>
            </w:pPr>
            <w:r w:rsidRPr="005075AB">
              <w:rPr>
                <w:rFonts w:cs="Times New Roman"/>
                <w:szCs w:val="28"/>
              </w:rPr>
              <w:t xml:space="preserve">3.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ở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cụm</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r w:rsidR="00043F72" w:rsidRPr="005075AB">
              <w:rPr>
                <w:rFonts w:cs="Times New Roman"/>
                <w:szCs w:val="28"/>
              </w:rPr>
              <w:t>“</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00043F72" w:rsidRPr="005075AB">
              <w:rPr>
                <w:rFonts w:cs="Times New Roman"/>
                <w:szCs w:val="28"/>
              </w:rPr>
              <w:t xml:space="preserve">” </w:t>
            </w:r>
            <w:proofErr w:type="spellStart"/>
            <w:r w:rsidR="00043F72" w:rsidRPr="005075AB">
              <w:rPr>
                <w:rFonts w:cs="Times New Roman"/>
                <w:szCs w:val="28"/>
              </w:rPr>
              <w:t>thành</w:t>
            </w:r>
            <w:proofErr w:type="spellEnd"/>
            <w:r w:rsidR="00043F72"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00043F72" w:rsidRPr="005075AB">
              <w:rPr>
                <w:rFonts w:cs="Times New Roman"/>
                <w:szCs w:val="28"/>
              </w:rPr>
              <w:t>”.</w:t>
            </w:r>
          </w:p>
        </w:tc>
        <w:tc>
          <w:tcPr>
            <w:tcW w:w="5050" w:type="dxa"/>
          </w:tcPr>
          <w:p w14:paraId="4EADBEDC" w14:textId="77777777" w:rsidR="00B458A7" w:rsidRDefault="00B458A7" w:rsidP="000A2F44">
            <w:pPr>
              <w:ind w:firstLine="0"/>
              <w:jc w:val="both"/>
              <w:rPr>
                <w:rFonts w:cs="Times New Roman"/>
                <w:szCs w:val="28"/>
              </w:rPr>
            </w:pPr>
            <w:r>
              <w:rPr>
                <w:rFonts w:cs="Times New Roman"/>
                <w:szCs w:val="28"/>
              </w:rPr>
              <w:t xml:space="preserve">1.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xây</w:t>
            </w:r>
            <w:proofErr w:type="spellEnd"/>
            <w:r>
              <w:rPr>
                <w:rFonts w:cs="Times New Roman"/>
                <w:szCs w:val="28"/>
              </w:rPr>
              <w:t xml:space="preserve"> </w:t>
            </w:r>
            <w:proofErr w:type="spellStart"/>
            <w:r>
              <w:rPr>
                <w:rFonts w:cs="Times New Roman"/>
                <w:szCs w:val="28"/>
              </w:rPr>
              <w:t>dựng</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chung</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Pr>
                <w:rFonts w:cs="Times New Roman"/>
                <w:szCs w:val="28"/>
              </w:rPr>
              <w:t>gặp</w:t>
            </w:r>
            <w:proofErr w:type="spellEnd"/>
            <w:r>
              <w:rPr>
                <w:rFonts w:cs="Times New Roman"/>
                <w:szCs w:val="28"/>
              </w:rPr>
              <w:t xml:space="preserve"> </w:t>
            </w:r>
            <w:proofErr w:type="spellStart"/>
            <w:r>
              <w:rPr>
                <w:rFonts w:cs="Times New Roman"/>
                <w:szCs w:val="28"/>
              </w:rPr>
              <w:t>nhiều</w:t>
            </w:r>
            <w:proofErr w:type="spellEnd"/>
            <w:r>
              <w:rPr>
                <w:rFonts w:cs="Times New Roman"/>
                <w:szCs w:val="28"/>
              </w:rPr>
              <w:t xml:space="preserve"> </w:t>
            </w:r>
            <w:proofErr w:type="spellStart"/>
            <w:r>
              <w:rPr>
                <w:rFonts w:cs="Times New Roman"/>
                <w:szCs w:val="28"/>
              </w:rPr>
              <w:t>bất</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do </w:t>
            </w:r>
            <w:proofErr w:type="spellStart"/>
            <w:r>
              <w:rPr>
                <w:rFonts w:cs="Times New Roman"/>
                <w:szCs w:val="28"/>
              </w:rPr>
              <w:t>hiện</w:t>
            </w:r>
            <w:proofErr w:type="spellEnd"/>
            <w:r>
              <w:rPr>
                <w:rFonts w:cs="Times New Roman"/>
                <w:szCs w:val="28"/>
              </w:rPr>
              <w:t xml:space="preserve"> nay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r w:rsidRPr="00B458A7">
              <w:rPr>
                <w:rFonts w:cs="Times New Roman"/>
                <w:szCs w:val="28"/>
              </w:rPr>
              <w:t>“</w:t>
            </w:r>
            <w:proofErr w:type="spellStart"/>
            <w:r w:rsidRPr="00B458A7">
              <w:rPr>
                <w:rFonts w:cs="Times New Roman"/>
                <w:szCs w:val="28"/>
              </w:rPr>
              <w:t>Hệ</w:t>
            </w:r>
            <w:proofErr w:type="spellEnd"/>
            <w:r w:rsidRPr="00B458A7">
              <w:rPr>
                <w:rFonts w:cs="Times New Roman"/>
                <w:szCs w:val="28"/>
              </w:rPr>
              <w:t xml:space="preserve"> </w:t>
            </w:r>
            <w:proofErr w:type="spellStart"/>
            <w:r w:rsidRPr="00B458A7">
              <w:rPr>
                <w:rFonts w:cs="Times New Roman"/>
                <w:szCs w:val="28"/>
              </w:rPr>
              <w:t>thống</w:t>
            </w:r>
            <w:proofErr w:type="spellEnd"/>
            <w:r w:rsidRPr="00B458A7">
              <w:rPr>
                <w:rFonts w:cs="Times New Roman"/>
                <w:szCs w:val="28"/>
              </w:rPr>
              <w:t xml:space="preserve"> </w:t>
            </w:r>
            <w:proofErr w:type="spellStart"/>
            <w:r w:rsidRPr="00B458A7">
              <w:rPr>
                <w:rFonts w:cs="Times New Roman"/>
                <w:szCs w:val="28"/>
              </w:rPr>
              <w:t>thông</w:t>
            </w:r>
            <w:proofErr w:type="spellEnd"/>
            <w:r w:rsidRPr="00B458A7">
              <w:rPr>
                <w:rFonts w:cs="Times New Roman"/>
                <w:szCs w:val="28"/>
              </w:rPr>
              <w:t xml:space="preserve"> tin </w:t>
            </w:r>
            <w:proofErr w:type="spellStart"/>
            <w:r w:rsidRPr="00B458A7">
              <w:rPr>
                <w:rFonts w:cs="Times New Roman"/>
                <w:szCs w:val="28"/>
              </w:rPr>
              <w:t>quản</w:t>
            </w:r>
            <w:proofErr w:type="spellEnd"/>
            <w:r w:rsidRPr="00B458A7">
              <w:rPr>
                <w:rFonts w:cs="Times New Roman"/>
                <w:szCs w:val="28"/>
              </w:rPr>
              <w:t xml:space="preserve"> </w:t>
            </w:r>
            <w:proofErr w:type="spellStart"/>
            <w:r w:rsidRPr="00B458A7">
              <w:rPr>
                <w:rFonts w:cs="Times New Roman"/>
                <w:szCs w:val="28"/>
              </w:rPr>
              <w:t>lý</w:t>
            </w:r>
            <w:proofErr w:type="spellEnd"/>
            <w:r w:rsidRPr="00B458A7">
              <w:rPr>
                <w:rFonts w:cs="Times New Roman"/>
                <w:szCs w:val="28"/>
              </w:rPr>
              <w:t xml:space="preserve"> </w:t>
            </w:r>
            <w:proofErr w:type="spellStart"/>
            <w:r w:rsidRPr="00B458A7">
              <w:rPr>
                <w:rFonts w:cs="Times New Roman"/>
                <w:szCs w:val="28"/>
              </w:rPr>
              <w:t>ngân</w:t>
            </w:r>
            <w:proofErr w:type="spellEnd"/>
            <w:r w:rsidRPr="00B458A7">
              <w:rPr>
                <w:rFonts w:cs="Times New Roman"/>
                <w:szCs w:val="28"/>
              </w:rPr>
              <w:t xml:space="preserve"> </w:t>
            </w:r>
            <w:proofErr w:type="spellStart"/>
            <w:r w:rsidRPr="00B458A7">
              <w:rPr>
                <w:rFonts w:cs="Times New Roman"/>
                <w:szCs w:val="28"/>
              </w:rPr>
              <w:t>sách</w:t>
            </w:r>
            <w:proofErr w:type="spellEnd"/>
            <w:r w:rsidRPr="00B458A7">
              <w:rPr>
                <w:rFonts w:cs="Times New Roman"/>
                <w:szCs w:val="28"/>
              </w:rPr>
              <w:t xml:space="preserve"> </w:t>
            </w:r>
            <w:proofErr w:type="spellStart"/>
            <w:r w:rsidRPr="00B458A7">
              <w:rPr>
                <w:rFonts w:cs="Times New Roman"/>
                <w:szCs w:val="28"/>
              </w:rPr>
              <w:t>nhà</w:t>
            </w:r>
            <w:proofErr w:type="spellEnd"/>
            <w:r w:rsidRPr="00B458A7">
              <w:rPr>
                <w:rFonts w:cs="Times New Roman"/>
                <w:szCs w:val="28"/>
              </w:rPr>
              <w:t xml:space="preserve"> </w:t>
            </w:r>
            <w:proofErr w:type="spellStart"/>
            <w:r w:rsidRPr="00B458A7">
              <w:rPr>
                <w:rFonts w:cs="Times New Roman"/>
                <w:szCs w:val="28"/>
              </w:rPr>
              <w:t>nước</w:t>
            </w:r>
            <w:proofErr w:type="spellEnd"/>
            <w:r w:rsidRPr="00B458A7">
              <w:rPr>
                <w:rFonts w:cs="Times New Roman"/>
                <w:szCs w:val="28"/>
              </w:rPr>
              <w:t xml:space="preserve"> </w:t>
            </w:r>
            <w:proofErr w:type="spellStart"/>
            <w:r w:rsidRPr="00B458A7">
              <w:rPr>
                <w:rFonts w:cs="Times New Roman"/>
                <w:szCs w:val="28"/>
              </w:rPr>
              <w:t>và</w:t>
            </w:r>
            <w:proofErr w:type="spellEnd"/>
            <w:r w:rsidRPr="00B458A7">
              <w:rPr>
                <w:rFonts w:cs="Times New Roman"/>
                <w:szCs w:val="28"/>
              </w:rPr>
              <w:t xml:space="preserve"> </w:t>
            </w:r>
            <w:proofErr w:type="spellStart"/>
            <w:r w:rsidRPr="00B458A7">
              <w:rPr>
                <w:rFonts w:cs="Times New Roman"/>
                <w:szCs w:val="28"/>
              </w:rPr>
              <w:t>kho</w:t>
            </w:r>
            <w:proofErr w:type="spellEnd"/>
            <w:r w:rsidRPr="00B458A7">
              <w:rPr>
                <w:rFonts w:cs="Times New Roman"/>
                <w:szCs w:val="28"/>
              </w:rPr>
              <w:t xml:space="preserve"> </w:t>
            </w:r>
            <w:proofErr w:type="spellStart"/>
            <w:r w:rsidRPr="00B458A7">
              <w:rPr>
                <w:rFonts w:cs="Times New Roman"/>
                <w:szCs w:val="28"/>
              </w:rPr>
              <w:t>bạc</w:t>
            </w:r>
            <w:proofErr w:type="spellEnd"/>
            <w:r w:rsidRPr="00B458A7">
              <w:rPr>
                <w:rFonts w:cs="Times New Roman"/>
                <w:szCs w:val="28"/>
              </w:rPr>
              <w:t>”</w:t>
            </w:r>
            <w:r>
              <w:rPr>
                <w:rFonts w:cs="Times New Roman"/>
                <w:szCs w:val="28"/>
              </w:rPr>
              <w:t xml:space="preserve"> (</w:t>
            </w:r>
            <w:proofErr w:type="spellStart"/>
            <w:r>
              <w:rPr>
                <w:rFonts w:cs="Times New Roman"/>
                <w:szCs w:val="28"/>
              </w:rPr>
              <w:t>Tabmis</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bố</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ngân</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r w:rsidRPr="00B458A7">
              <w:rPr>
                <w:rFonts w:cs="Times New Roman"/>
                <w:szCs w:val="28"/>
              </w:rPr>
              <w:t>“</w:t>
            </w:r>
            <w:proofErr w:type="spellStart"/>
            <w:r w:rsidRPr="00B458A7">
              <w:rPr>
                <w:rFonts w:cs="Times New Roman"/>
                <w:szCs w:val="28"/>
              </w:rPr>
              <w:t>Hệ</w:t>
            </w:r>
            <w:proofErr w:type="spellEnd"/>
            <w:r w:rsidRPr="00B458A7">
              <w:rPr>
                <w:rFonts w:cs="Times New Roman"/>
                <w:szCs w:val="28"/>
              </w:rPr>
              <w:t xml:space="preserve"> </w:t>
            </w:r>
            <w:proofErr w:type="spellStart"/>
            <w:r w:rsidRPr="00B458A7">
              <w:rPr>
                <w:rFonts w:cs="Times New Roman"/>
                <w:szCs w:val="28"/>
              </w:rPr>
              <w:t>thống</w:t>
            </w:r>
            <w:proofErr w:type="spellEnd"/>
            <w:r w:rsidRPr="00B458A7">
              <w:rPr>
                <w:rFonts w:cs="Times New Roman"/>
                <w:szCs w:val="28"/>
              </w:rPr>
              <w:t xml:space="preserve"> </w:t>
            </w:r>
            <w:proofErr w:type="spellStart"/>
            <w:r w:rsidRPr="00B458A7">
              <w:rPr>
                <w:rFonts w:cs="Times New Roman"/>
                <w:szCs w:val="28"/>
              </w:rPr>
              <w:t>thông</w:t>
            </w:r>
            <w:proofErr w:type="spellEnd"/>
            <w:r w:rsidRPr="00B458A7">
              <w:rPr>
                <w:rFonts w:cs="Times New Roman"/>
                <w:szCs w:val="28"/>
              </w:rPr>
              <w:t xml:space="preserve"> tin </w:t>
            </w:r>
            <w:proofErr w:type="spellStart"/>
            <w:r w:rsidRPr="00B458A7">
              <w:rPr>
                <w:rFonts w:cs="Times New Roman"/>
                <w:szCs w:val="28"/>
              </w:rPr>
              <w:t>và</w:t>
            </w:r>
            <w:proofErr w:type="spellEnd"/>
            <w:r w:rsidRPr="00B458A7">
              <w:rPr>
                <w:rFonts w:cs="Times New Roman"/>
                <w:szCs w:val="28"/>
              </w:rPr>
              <w:t xml:space="preserve"> </w:t>
            </w:r>
            <w:proofErr w:type="spellStart"/>
            <w:r w:rsidRPr="00B458A7">
              <w:rPr>
                <w:rFonts w:cs="Times New Roman"/>
                <w:szCs w:val="28"/>
              </w:rPr>
              <w:t>cơ</w:t>
            </w:r>
            <w:proofErr w:type="spellEnd"/>
            <w:r w:rsidRPr="00B458A7">
              <w:rPr>
                <w:rFonts w:cs="Times New Roman"/>
                <w:szCs w:val="28"/>
              </w:rPr>
              <w:t xml:space="preserve"> </w:t>
            </w:r>
            <w:proofErr w:type="spellStart"/>
            <w:r w:rsidRPr="00B458A7">
              <w:rPr>
                <w:rFonts w:cs="Times New Roman"/>
                <w:szCs w:val="28"/>
              </w:rPr>
              <w:t>sở</w:t>
            </w:r>
            <w:proofErr w:type="spellEnd"/>
            <w:r w:rsidRPr="00B458A7">
              <w:rPr>
                <w:rFonts w:cs="Times New Roman"/>
                <w:szCs w:val="28"/>
              </w:rPr>
              <w:t xml:space="preserve"> </w:t>
            </w:r>
            <w:proofErr w:type="spellStart"/>
            <w:r w:rsidRPr="00B458A7">
              <w:rPr>
                <w:rFonts w:cs="Times New Roman"/>
                <w:szCs w:val="28"/>
              </w:rPr>
              <w:t>dữ</w:t>
            </w:r>
            <w:proofErr w:type="spellEnd"/>
            <w:r w:rsidRPr="00B458A7">
              <w:rPr>
                <w:rFonts w:cs="Times New Roman"/>
                <w:szCs w:val="28"/>
              </w:rPr>
              <w:t xml:space="preserve"> </w:t>
            </w:r>
            <w:proofErr w:type="spellStart"/>
            <w:r w:rsidRPr="00B458A7">
              <w:rPr>
                <w:rFonts w:cs="Times New Roman"/>
                <w:szCs w:val="28"/>
              </w:rPr>
              <w:t>liệu</w:t>
            </w:r>
            <w:proofErr w:type="spellEnd"/>
            <w:r w:rsidRPr="00B458A7">
              <w:rPr>
                <w:rFonts w:cs="Times New Roman"/>
                <w:szCs w:val="28"/>
              </w:rPr>
              <w:t xml:space="preserve"> </w:t>
            </w:r>
            <w:proofErr w:type="spellStart"/>
            <w:r w:rsidRPr="00B458A7">
              <w:rPr>
                <w:rFonts w:cs="Times New Roman"/>
                <w:szCs w:val="28"/>
              </w:rPr>
              <w:t>quốc</w:t>
            </w:r>
            <w:proofErr w:type="spellEnd"/>
            <w:r w:rsidRPr="00B458A7">
              <w:rPr>
                <w:rFonts w:cs="Times New Roman"/>
                <w:szCs w:val="28"/>
              </w:rPr>
              <w:t xml:space="preserve"> </w:t>
            </w:r>
            <w:proofErr w:type="spellStart"/>
            <w:r w:rsidRPr="00B458A7">
              <w:rPr>
                <w:rFonts w:cs="Times New Roman"/>
                <w:szCs w:val="28"/>
              </w:rPr>
              <w:t>gia</w:t>
            </w:r>
            <w:proofErr w:type="spellEnd"/>
            <w:r w:rsidRPr="00B458A7">
              <w:rPr>
                <w:rFonts w:cs="Times New Roman"/>
                <w:szCs w:val="28"/>
              </w:rPr>
              <w:t xml:space="preserve"> </w:t>
            </w:r>
            <w:proofErr w:type="spellStart"/>
            <w:r w:rsidRPr="00B458A7">
              <w:rPr>
                <w:rFonts w:cs="Times New Roman"/>
                <w:szCs w:val="28"/>
              </w:rPr>
              <w:t>về</w:t>
            </w:r>
            <w:proofErr w:type="spellEnd"/>
            <w:r w:rsidRPr="00B458A7">
              <w:rPr>
                <w:rFonts w:cs="Times New Roman"/>
                <w:szCs w:val="28"/>
              </w:rPr>
              <w:t xml:space="preserve"> </w:t>
            </w:r>
            <w:proofErr w:type="spellStart"/>
            <w:r w:rsidRPr="00B458A7">
              <w:rPr>
                <w:rFonts w:cs="Times New Roman"/>
                <w:szCs w:val="28"/>
              </w:rPr>
              <w:t>đầu</w:t>
            </w:r>
            <w:proofErr w:type="spellEnd"/>
            <w:r w:rsidRPr="00B458A7">
              <w:rPr>
                <w:rFonts w:cs="Times New Roman"/>
                <w:szCs w:val="28"/>
              </w:rPr>
              <w:t xml:space="preserve"> </w:t>
            </w:r>
            <w:proofErr w:type="spellStart"/>
            <w:r w:rsidRPr="00B458A7">
              <w:rPr>
                <w:rFonts w:cs="Times New Roman"/>
                <w:szCs w:val="28"/>
              </w:rPr>
              <w:t>tư</w:t>
            </w:r>
            <w:proofErr w:type="spellEnd"/>
            <w:r w:rsidRPr="00B458A7">
              <w:rPr>
                <w:rFonts w:cs="Times New Roman"/>
                <w:szCs w:val="28"/>
              </w:rPr>
              <w:t xml:space="preserve"> </w:t>
            </w:r>
            <w:proofErr w:type="spellStart"/>
            <w:r w:rsidRPr="00B458A7">
              <w:rPr>
                <w:rFonts w:cs="Times New Roman"/>
                <w:szCs w:val="28"/>
              </w:rPr>
              <w:t>công</w:t>
            </w:r>
            <w:proofErr w:type="spellEnd"/>
            <w:r w:rsidRPr="00B458A7">
              <w:rPr>
                <w:rFonts w:cs="Times New Roman"/>
                <w:szCs w:val="28"/>
              </w:rPr>
              <w:t>”</w:t>
            </w:r>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vốn</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Bên</w:t>
            </w:r>
            <w:proofErr w:type="spellEnd"/>
            <w:r>
              <w:rPr>
                <w:rFonts w:cs="Times New Roman"/>
                <w:szCs w:val="28"/>
              </w:rPr>
              <w:t xml:space="preserve"> </w:t>
            </w:r>
            <w:proofErr w:type="spellStart"/>
            <w:r>
              <w:rPr>
                <w:rFonts w:cs="Times New Roman"/>
                <w:szCs w:val="28"/>
              </w:rPr>
              <w:t>cạnh</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CTMTQG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hạn</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5 </w:t>
            </w:r>
            <w:proofErr w:type="spellStart"/>
            <w:r>
              <w:rPr>
                <w:rFonts w:cs="Times New Roman"/>
                <w:szCs w:val="28"/>
              </w:rPr>
              <w:t>năm</w:t>
            </w:r>
            <w:proofErr w:type="spellEnd"/>
            <w:r>
              <w:rPr>
                <w:rFonts w:cs="Times New Roman"/>
                <w:szCs w:val="28"/>
              </w:rPr>
              <w:t xml:space="preserve">, </w:t>
            </w:r>
            <w:proofErr w:type="spellStart"/>
            <w:r>
              <w:rPr>
                <w:rFonts w:cs="Times New Roman"/>
                <w:szCs w:val="28"/>
              </w:rPr>
              <w:t>mỗi</w:t>
            </w:r>
            <w:proofErr w:type="spellEnd"/>
            <w:r>
              <w:rPr>
                <w:rFonts w:cs="Times New Roman"/>
                <w:szCs w:val="28"/>
              </w:rPr>
              <w:t xml:space="preserve"> </w:t>
            </w:r>
            <w:proofErr w:type="spellStart"/>
            <w:r>
              <w:rPr>
                <w:rFonts w:cs="Times New Roman"/>
                <w:szCs w:val="28"/>
              </w:rPr>
              <w:t>giai</w:t>
            </w:r>
            <w:proofErr w:type="spellEnd"/>
            <w:r>
              <w:rPr>
                <w:rFonts w:cs="Times New Roman"/>
                <w:szCs w:val="28"/>
              </w:rPr>
              <w:t xml:space="preserve"> </w:t>
            </w:r>
            <w:proofErr w:type="spellStart"/>
            <w:r>
              <w:rPr>
                <w:rFonts w:cs="Times New Roman"/>
                <w:szCs w:val="28"/>
              </w:rPr>
              <w:t>đoạn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phát</w:t>
            </w:r>
            <w:proofErr w:type="spellEnd"/>
            <w:r>
              <w:rPr>
                <w:rFonts w:cs="Times New Roman"/>
                <w:szCs w:val="28"/>
              </w:rPr>
              <w:t xml:space="preserve"> </w:t>
            </w:r>
            <w:proofErr w:type="spellStart"/>
            <w:r>
              <w:rPr>
                <w:rFonts w:cs="Times New Roman"/>
                <w:szCs w:val="28"/>
              </w:rPr>
              <w:t>sinh</w:t>
            </w:r>
            <w:proofErr w:type="spellEnd"/>
            <w:r>
              <w:rPr>
                <w:rFonts w:cs="Times New Roman"/>
                <w:szCs w:val="28"/>
              </w:rPr>
              <w:t xml:space="preserve"> </w:t>
            </w:r>
            <w:proofErr w:type="spellStart"/>
            <w:r>
              <w:rPr>
                <w:rFonts w:cs="Times New Roman"/>
                <w:szCs w:val="28"/>
              </w:rPr>
              <w:t>tăng</w:t>
            </w:r>
            <w:proofErr w:type="spellEnd"/>
            <w:r>
              <w:rPr>
                <w:rFonts w:cs="Times New Roman"/>
                <w:szCs w:val="28"/>
              </w:rPr>
              <w:t xml:space="preserve">, </w:t>
            </w:r>
            <w:proofErr w:type="spellStart"/>
            <w:r>
              <w:rPr>
                <w:rFonts w:cs="Times New Roman"/>
                <w:szCs w:val="28"/>
              </w:rPr>
              <w:t>giảm</w:t>
            </w:r>
            <w:proofErr w:type="spellEnd"/>
            <w:r>
              <w:rPr>
                <w:rFonts w:cs="Times New Roman"/>
                <w:szCs w:val="28"/>
              </w:rPr>
              <w:t xml:space="preserve"> </w:t>
            </w:r>
            <w:proofErr w:type="spellStart"/>
            <w:r>
              <w:rPr>
                <w:rFonts w:cs="Times New Roman"/>
                <w:szCs w:val="28"/>
              </w:rPr>
              <w:t>khác</w:t>
            </w:r>
            <w:proofErr w:type="spellEnd"/>
            <w:r>
              <w:rPr>
                <w:rFonts w:cs="Times New Roman"/>
                <w:szCs w:val="28"/>
              </w:rPr>
              <w:t xml:space="preserve"> </w:t>
            </w:r>
            <w:proofErr w:type="spellStart"/>
            <w:r>
              <w:rPr>
                <w:rFonts w:cs="Times New Roman"/>
                <w:szCs w:val="28"/>
              </w:rPr>
              <w:t>nhau</w:t>
            </w:r>
            <w:proofErr w:type="spellEnd"/>
            <w:r>
              <w:rPr>
                <w:rFonts w:cs="Times New Roman"/>
                <w:szCs w:val="28"/>
              </w:rPr>
              <w:t xml:space="preserve">. Do </w:t>
            </w:r>
            <w:proofErr w:type="spellStart"/>
            <w:r>
              <w:rPr>
                <w:rFonts w:cs="Times New Roman"/>
                <w:szCs w:val="28"/>
              </w:rPr>
              <w:t>vậy</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xây</w:t>
            </w:r>
            <w:proofErr w:type="spellEnd"/>
            <w:r>
              <w:rPr>
                <w:rFonts w:cs="Times New Roman"/>
                <w:szCs w:val="28"/>
              </w:rPr>
              <w:t xml:space="preserve"> </w:t>
            </w:r>
            <w:proofErr w:type="spellStart"/>
            <w:r>
              <w:rPr>
                <w:rFonts w:cs="Times New Roman"/>
                <w:szCs w:val="28"/>
              </w:rPr>
              <w:t>dựng</w:t>
            </w:r>
            <w:proofErr w:type="spellEnd"/>
            <w:r>
              <w:rPr>
                <w:rFonts w:cs="Times New Roman"/>
                <w:szCs w:val="28"/>
              </w:rPr>
              <w:t xml:space="preserve"> </w:t>
            </w:r>
            <w:proofErr w:type="spellStart"/>
            <w:r>
              <w:rPr>
                <w:rFonts w:cs="Times New Roman"/>
                <w:szCs w:val="28"/>
              </w:rPr>
              <w:t>mới</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duy</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CTMTQG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đảm</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tính</w:t>
            </w:r>
            <w:proofErr w:type="spellEnd"/>
            <w:r>
              <w:rPr>
                <w:rFonts w:cs="Times New Roman"/>
                <w:szCs w:val="28"/>
              </w:rPr>
              <w:t xml:space="preserve"> </w:t>
            </w:r>
            <w:proofErr w:type="spellStart"/>
            <w:r>
              <w:rPr>
                <w:rFonts w:cs="Times New Roman"/>
                <w:szCs w:val="28"/>
              </w:rPr>
              <w:t>khả</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w:t>
            </w:r>
          </w:p>
          <w:p w14:paraId="7612DB40" w14:textId="1EDA250F" w:rsidR="00BE463A" w:rsidRDefault="00B458A7" w:rsidP="000A2F44">
            <w:pPr>
              <w:ind w:firstLine="0"/>
              <w:jc w:val="both"/>
              <w:rPr>
                <w:rFonts w:cs="Times New Roman"/>
                <w:szCs w:val="28"/>
              </w:rPr>
            </w:pPr>
            <w:r>
              <w:rPr>
                <w:rFonts w:cs="Times New Roman"/>
                <w:szCs w:val="28"/>
              </w:rPr>
              <w:t>2.</w:t>
            </w:r>
            <w:r w:rsidR="00BE463A">
              <w:rPr>
                <w:rFonts w:cs="Times New Roman"/>
                <w:szCs w:val="28"/>
              </w:rPr>
              <w:t xml:space="preserve"> </w:t>
            </w:r>
            <w:proofErr w:type="spellStart"/>
            <w:r w:rsidR="00BE463A">
              <w:rPr>
                <w:rFonts w:cs="Times New Roman"/>
                <w:szCs w:val="28"/>
              </w:rPr>
              <w:t>Giải</w:t>
            </w:r>
            <w:proofErr w:type="spellEnd"/>
            <w:r w:rsidR="00BE463A">
              <w:rPr>
                <w:rFonts w:cs="Times New Roman"/>
                <w:szCs w:val="28"/>
              </w:rPr>
              <w:t xml:space="preserve"> </w:t>
            </w:r>
            <w:proofErr w:type="spellStart"/>
            <w:r w:rsidR="00BE463A">
              <w:rPr>
                <w:rFonts w:cs="Times New Roman"/>
                <w:szCs w:val="28"/>
              </w:rPr>
              <w:t>trình</w:t>
            </w:r>
            <w:proofErr w:type="spellEnd"/>
            <w:r w:rsidR="00BE463A">
              <w:rPr>
                <w:rFonts w:cs="Times New Roman"/>
                <w:szCs w:val="28"/>
              </w:rPr>
              <w:t xml:space="preserve"> chi </w:t>
            </w:r>
            <w:proofErr w:type="spellStart"/>
            <w:r w:rsidR="00BE463A">
              <w:rPr>
                <w:rFonts w:cs="Times New Roman"/>
                <w:szCs w:val="28"/>
              </w:rPr>
              <w:t>tiết</w:t>
            </w:r>
            <w:proofErr w:type="spellEnd"/>
            <w:r w:rsidR="00BE463A">
              <w:rPr>
                <w:rFonts w:cs="Times New Roman"/>
                <w:szCs w:val="28"/>
              </w:rPr>
              <w:t>:</w:t>
            </w:r>
            <w:r>
              <w:rPr>
                <w:rFonts w:cs="Times New Roman"/>
                <w:szCs w:val="28"/>
              </w:rPr>
              <w:t xml:space="preserve"> </w:t>
            </w:r>
          </w:p>
          <w:p w14:paraId="17D26B01" w14:textId="0AA33177" w:rsidR="00B458A7" w:rsidRDefault="00BE463A" w:rsidP="000A2F44">
            <w:pPr>
              <w:ind w:firstLine="0"/>
              <w:jc w:val="both"/>
              <w:rPr>
                <w:rFonts w:cs="Times New Roman"/>
                <w:szCs w:val="28"/>
              </w:rPr>
            </w:pPr>
            <w:r>
              <w:rPr>
                <w:rFonts w:cs="Times New Roman"/>
                <w:szCs w:val="28"/>
              </w:rPr>
              <w:t xml:space="preserve">- </w:t>
            </w:r>
            <w:proofErr w:type="spellStart"/>
            <w:r w:rsidR="0064410E">
              <w:rPr>
                <w:rFonts w:cs="Times New Roman"/>
                <w:szCs w:val="28"/>
              </w:rPr>
              <w:t>Bổ</w:t>
            </w:r>
            <w:proofErr w:type="spellEnd"/>
            <w:r w:rsidR="0064410E">
              <w:rPr>
                <w:rFonts w:cs="Times New Roman"/>
                <w:szCs w:val="28"/>
              </w:rPr>
              <w:t xml:space="preserve"> sung </w:t>
            </w:r>
            <w:proofErr w:type="spellStart"/>
            <w:r w:rsidR="0064410E">
              <w:rPr>
                <w:rFonts w:cs="Times New Roman"/>
                <w:szCs w:val="28"/>
              </w:rPr>
              <w:t>báo</w:t>
            </w:r>
            <w:proofErr w:type="spellEnd"/>
            <w:r w:rsidR="0064410E">
              <w:rPr>
                <w:rFonts w:cs="Times New Roman"/>
                <w:szCs w:val="28"/>
              </w:rPr>
              <w:t xml:space="preserve"> </w:t>
            </w:r>
            <w:proofErr w:type="spellStart"/>
            <w:r w:rsidR="0064410E">
              <w:rPr>
                <w:rFonts w:cs="Times New Roman"/>
                <w:szCs w:val="28"/>
              </w:rPr>
              <w:t>cáo</w:t>
            </w:r>
            <w:proofErr w:type="spellEnd"/>
            <w:r w:rsidR="0064410E">
              <w:rPr>
                <w:rFonts w:cs="Times New Roman"/>
                <w:szCs w:val="28"/>
              </w:rPr>
              <w:t xml:space="preserve"> </w:t>
            </w:r>
            <w:proofErr w:type="spellStart"/>
            <w:r w:rsidR="0064410E">
              <w:rPr>
                <w:rFonts w:cs="Times New Roman"/>
                <w:szCs w:val="28"/>
              </w:rPr>
              <w:t>đột</w:t>
            </w:r>
            <w:proofErr w:type="spellEnd"/>
            <w:r w:rsidR="0064410E">
              <w:rPr>
                <w:rFonts w:cs="Times New Roman"/>
                <w:szCs w:val="28"/>
              </w:rPr>
              <w:t xml:space="preserve"> </w:t>
            </w:r>
            <w:proofErr w:type="spellStart"/>
            <w:r w:rsidR="0064410E">
              <w:rPr>
                <w:rFonts w:cs="Times New Roman"/>
                <w:szCs w:val="28"/>
              </w:rPr>
              <w:t>xuất</w:t>
            </w:r>
            <w:proofErr w:type="spellEnd"/>
            <w:r w:rsidR="0064410E">
              <w:rPr>
                <w:rFonts w:cs="Times New Roman"/>
                <w:szCs w:val="28"/>
              </w:rPr>
              <w:t xml:space="preserve"> </w:t>
            </w:r>
            <w:proofErr w:type="spellStart"/>
            <w:r w:rsidR="0064410E">
              <w:rPr>
                <w:rFonts w:cs="Times New Roman"/>
                <w:szCs w:val="28"/>
              </w:rPr>
              <w:t>theo</w:t>
            </w:r>
            <w:proofErr w:type="spellEnd"/>
            <w:r w:rsidR="0064410E">
              <w:rPr>
                <w:rFonts w:cs="Times New Roman"/>
                <w:szCs w:val="28"/>
              </w:rPr>
              <w:t xml:space="preserve"> </w:t>
            </w:r>
            <w:proofErr w:type="spellStart"/>
            <w:r w:rsidR="0064410E">
              <w:rPr>
                <w:rFonts w:cs="Times New Roman"/>
                <w:szCs w:val="28"/>
              </w:rPr>
              <w:t>Chỉ</w:t>
            </w:r>
            <w:proofErr w:type="spellEnd"/>
            <w:r w:rsidR="0064410E">
              <w:rPr>
                <w:rFonts w:cs="Times New Roman"/>
                <w:szCs w:val="28"/>
              </w:rPr>
              <w:t xml:space="preserve"> </w:t>
            </w:r>
            <w:proofErr w:type="spellStart"/>
            <w:r w:rsidR="0064410E">
              <w:rPr>
                <w:rFonts w:cs="Times New Roman"/>
                <w:szCs w:val="28"/>
              </w:rPr>
              <w:t>thị</w:t>
            </w:r>
            <w:proofErr w:type="spellEnd"/>
            <w:r w:rsidR="0064410E">
              <w:rPr>
                <w:rFonts w:cs="Times New Roman"/>
                <w:szCs w:val="28"/>
              </w:rPr>
              <w:t xml:space="preserve"> </w:t>
            </w:r>
            <w:proofErr w:type="spellStart"/>
            <w:r w:rsidR="0064410E">
              <w:rPr>
                <w:rFonts w:cs="Times New Roman"/>
                <w:szCs w:val="28"/>
              </w:rPr>
              <w:t>số</w:t>
            </w:r>
            <w:proofErr w:type="spellEnd"/>
            <w:r w:rsidR="0064410E">
              <w:rPr>
                <w:rFonts w:cs="Times New Roman"/>
                <w:szCs w:val="28"/>
              </w:rPr>
              <w:t xml:space="preserve"> 08/CT-</w:t>
            </w:r>
            <w:proofErr w:type="spellStart"/>
            <w:r w:rsidR="0064410E">
              <w:rPr>
                <w:rFonts w:cs="Times New Roman"/>
                <w:szCs w:val="28"/>
              </w:rPr>
              <w:t>TTg</w:t>
            </w:r>
            <w:proofErr w:type="spellEnd"/>
            <w:r w:rsidR="0064410E">
              <w:rPr>
                <w:rFonts w:cs="Times New Roman"/>
                <w:szCs w:val="28"/>
              </w:rPr>
              <w:t xml:space="preserve"> </w:t>
            </w:r>
            <w:proofErr w:type="spellStart"/>
            <w:r w:rsidR="0064410E">
              <w:rPr>
                <w:rFonts w:cs="Times New Roman"/>
                <w:szCs w:val="28"/>
              </w:rPr>
              <w:t>ngày</w:t>
            </w:r>
            <w:proofErr w:type="spellEnd"/>
            <w:r w:rsidR="0064410E">
              <w:rPr>
                <w:rFonts w:cs="Times New Roman"/>
                <w:szCs w:val="28"/>
              </w:rPr>
              <w:t xml:space="preserve"> 23/3/2023 </w:t>
            </w:r>
            <w:proofErr w:type="spellStart"/>
            <w:r w:rsidR="0064410E">
              <w:rPr>
                <w:rFonts w:cs="Times New Roman"/>
                <w:szCs w:val="28"/>
              </w:rPr>
              <w:t>của</w:t>
            </w:r>
            <w:proofErr w:type="spellEnd"/>
            <w:r w:rsidR="0064410E">
              <w:rPr>
                <w:rFonts w:cs="Times New Roman"/>
                <w:szCs w:val="28"/>
              </w:rPr>
              <w:t xml:space="preserve"> </w:t>
            </w:r>
            <w:proofErr w:type="spellStart"/>
            <w:r w:rsidR="0064410E">
              <w:rPr>
                <w:rFonts w:cs="Times New Roman"/>
                <w:szCs w:val="28"/>
              </w:rPr>
              <w:t>Thủ</w:t>
            </w:r>
            <w:proofErr w:type="spellEnd"/>
            <w:r w:rsidR="0064410E">
              <w:rPr>
                <w:rFonts w:cs="Times New Roman"/>
                <w:szCs w:val="28"/>
              </w:rPr>
              <w:t xml:space="preserve"> </w:t>
            </w:r>
            <w:proofErr w:type="spellStart"/>
            <w:r w:rsidR="0064410E">
              <w:rPr>
                <w:rFonts w:cs="Times New Roman"/>
                <w:szCs w:val="28"/>
              </w:rPr>
              <w:t>tướng</w:t>
            </w:r>
            <w:proofErr w:type="spellEnd"/>
            <w:r w:rsidR="0064410E">
              <w:rPr>
                <w:rFonts w:cs="Times New Roman"/>
                <w:szCs w:val="28"/>
              </w:rPr>
              <w:t xml:space="preserve"> </w:t>
            </w:r>
            <w:proofErr w:type="spellStart"/>
            <w:r w:rsidR="0064410E">
              <w:rPr>
                <w:rFonts w:cs="Times New Roman"/>
                <w:szCs w:val="28"/>
              </w:rPr>
              <w:t>Chính</w:t>
            </w:r>
            <w:proofErr w:type="spellEnd"/>
            <w:r w:rsidR="0064410E">
              <w:rPr>
                <w:rFonts w:cs="Times New Roman"/>
                <w:szCs w:val="28"/>
              </w:rPr>
              <w:t xml:space="preserve"> </w:t>
            </w:r>
            <w:proofErr w:type="spellStart"/>
            <w:r w:rsidR="0064410E">
              <w:rPr>
                <w:rFonts w:cs="Times New Roman"/>
                <w:szCs w:val="28"/>
              </w:rPr>
              <w:t>phủ</w:t>
            </w:r>
            <w:proofErr w:type="spellEnd"/>
            <w:r w:rsidR="00B458A7">
              <w:rPr>
                <w:rFonts w:cs="Times New Roman"/>
                <w:szCs w:val="28"/>
              </w:rPr>
              <w:t>.</w:t>
            </w:r>
          </w:p>
          <w:p w14:paraId="454DBD44" w14:textId="0B755201" w:rsidR="00B458A7" w:rsidRDefault="00BE463A" w:rsidP="000A2F44">
            <w:pPr>
              <w:ind w:firstLine="0"/>
              <w:jc w:val="both"/>
              <w:rPr>
                <w:rFonts w:cs="Times New Roman"/>
                <w:szCs w:val="28"/>
              </w:rPr>
            </w:pPr>
            <w:r>
              <w:rPr>
                <w:rFonts w:cs="Times New Roman"/>
                <w:szCs w:val="28"/>
              </w:rPr>
              <w:t xml:space="preserve">- </w:t>
            </w:r>
            <w:proofErr w:type="spellStart"/>
            <w:r w:rsidR="00B458A7">
              <w:rPr>
                <w:rFonts w:cs="Times New Roman"/>
                <w:szCs w:val="28"/>
              </w:rPr>
              <w:t>Việc</w:t>
            </w:r>
            <w:proofErr w:type="spellEnd"/>
            <w:r w:rsidR="00B458A7">
              <w:rPr>
                <w:rFonts w:cs="Times New Roman"/>
                <w:szCs w:val="28"/>
              </w:rPr>
              <w:t xml:space="preserve"> </w:t>
            </w:r>
            <w:proofErr w:type="spellStart"/>
            <w:r w:rsidR="00B458A7">
              <w:rPr>
                <w:rFonts w:cs="Times New Roman"/>
                <w:szCs w:val="28"/>
              </w:rPr>
              <w:t>tích</w:t>
            </w:r>
            <w:proofErr w:type="spellEnd"/>
            <w:r w:rsidR="00B458A7">
              <w:rPr>
                <w:rFonts w:cs="Times New Roman"/>
                <w:szCs w:val="28"/>
              </w:rPr>
              <w:t xml:space="preserve"> </w:t>
            </w:r>
            <w:proofErr w:type="spellStart"/>
            <w:r w:rsidR="00B458A7">
              <w:rPr>
                <w:rFonts w:cs="Times New Roman"/>
                <w:szCs w:val="28"/>
              </w:rPr>
              <w:t>hợp</w:t>
            </w:r>
            <w:proofErr w:type="spellEnd"/>
            <w:r w:rsidR="00B458A7">
              <w:rPr>
                <w:rFonts w:cs="Times New Roman"/>
                <w:szCs w:val="28"/>
              </w:rPr>
              <w:t xml:space="preserve">, chia </w:t>
            </w:r>
            <w:proofErr w:type="spellStart"/>
            <w:r w:rsidR="00B458A7">
              <w:rPr>
                <w:rFonts w:cs="Times New Roman"/>
                <w:szCs w:val="28"/>
              </w:rPr>
              <w:t>sẻ</w:t>
            </w:r>
            <w:proofErr w:type="spellEnd"/>
            <w:r w:rsidR="00B458A7">
              <w:rPr>
                <w:rFonts w:cs="Times New Roman"/>
                <w:szCs w:val="28"/>
              </w:rPr>
              <w:t xml:space="preserve"> </w:t>
            </w:r>
            <w:proofErr w:type="spellStart"/>
            <w:r w:rsidR="00B458A7">
              <w:rPr>
                <w:rFonts w:cs="Times New Roman"/>
                <w:szCs w:val="28"/>
              </w:rPr>
              <w:t>dữ</w:t>
            </w:r>
            <w:proofErr w:type="spellEnd"/>
            <w:r w:rsidR="00B458A7">
              <w:rPr>
                <w:rFonts w:cs="Times New Roman"/>
                <w:szCs w:val="28"/>
              </w:rPr>
              <w:t xml:space="preserve"> </w:t>
            </w:r>
            <w:proofErr w:type="spellStart"/>
            <w:r w:rsidR="00B458A7">
              <w:rPr>
                <w:rFonts w:cs="Times New Roman"/>
                <w:szCs w:val="28"/>
              </w:rPr>
              <w:t>liệu</w:t>
            </w:r>
            <w:proofErr w:type="spellEnd"/>
            <w:r w:rsidR="00B458A7">
              <w:rPr>
                <w:rFonts w:cs="Times New Roman"/>
                <w:szCs w:val="28"/>
              </w:rPr>
              <w:t xml:space="preserve"> </w:t>
            </w:r>
            <w:proofErr w:type="spellStart"/>
            <w:r w:rsidR="00B458A7">
              <w:rPr>
                <w:rFonts w:cs="Times New Roman"/>
                <w:szCs w:val="28"/>
              </w:rPr>
              <w:t>từ</w:t>
            </w:r>
            <w:proofErr w:type="spellEnd"/>
            <w:r w:rsidR="00B458A7">
              <w:rPr>
                <w:rFonts w:cs="Times New Roman"/>
                <w:szCs w:val="28"/>
              </w:rPr>
              <w:t xml:space="preserve"> </w:t>
            </w:r>
            <w:r w:rsidR="00B458A7" w:rsidRPr="00B458A7">
              <w:rPr>
                <w:rFonts w:cs="Times New Roman"/>
                <w:szCs w:val="28"/>
              </w:rPr>
              <w:t>“</w:t>
            </w:r>
            <w:proofErr w:type="spellStart"/>
            <w:r w:rsidR="00B458A7" w:rsidRPr="00B458A7">
              <w:rPr>
                <w:rFonts w:cs="Times New Roman"/>
                <w:szCs w:val="28"/>
              </w:rPr>
              <w:t>Hệ</w:t>
            </w:r>
            <w:proofErr w:type="spellEnd"/>
            <w:r w:rsidR="00B458A7" w:rsidRPr="00B458A7">
              <w:rPr>
                <w:rFonts w:cs="Times New Roman"/>
                <w:szCs w:val="28"/>
              </w:rPr>
              <w:t xml:space="preserve"> </w:t>
            </w:r>
            <w:proofErr w:type="spellStart"/>
            <w:r w:rsidR="00B458A7" w:rsidRPr="00B458A7">
              <w:rPr>
                <w:rFonts w:cs="Times New Roman"/>
                <w:szCs w:val="28"/>
              </w:rPr>
              <w:t>thống</w:t>
            </w:r>
            <w:proofErr w:type="spellEnd"/>
            <w:r w:rsidR="00B458A7" w:rsidRPr="00B458A7">
              <w:rPr>
                <w:rFonts w:cs="Times New Roman"/>
                <w:szCs w:val="28"/>
              </w:rPr>
              <w:t xml:space="preserve"> </w:t>
            </w:r>
            <w:proofErr w:type="spellStart"/>
            <w:r w:rsidR="00B458A7" w:rsidRPr="00B458A7">
              <w:rPr>
                <w:rFonts w:cs="Times New Roman"/>
                <w:szCs w:val="28"/>
              </w:rPr>
              <w:t>thông</w:t>
            </w:r>
            <w:proofErr w:type="spellEnd"/>
            <w:r w:rsidR="00B458A7" w:rsidRPr="00B458A7">
              <w:rPr>
                <w:rFonts w:cs="Times New Roman"/>
                <w:szCs w:val="28"/>
              </w:rPr>
              <w:t xml:space="preserve"> tin </w:t>
            </w:r>
            <w:proofErr w:type="spellStart"/>
            <w:r w:rsidR="00B458A7" w:rsidRPr="00B458A7">
              <w:rPr>
                <w:rFonts w:cs="Times New Roman"/>
                <w:szCs w:val="28"/>
              </w:rPr>
              <w:t>quản</w:t>
            </w:r>
            <w:proofErr w:type="spellEnd"/>
            <w:r w:rsidR="00B458A7" w:rsidRPr="00B458A7">
              <w:rPr>
                <w:rFonts w:cs="Times New Roman"/>
                <w:szCs w:val="28"/>
              </w:rPr>
              <w:t xml:space="preserve"> </w:t>
            </w:r>
            <w:proofErr w:type="spellStart"/>
            <w:r w:rsidR="00B458A7" w:rsidRPr="00B458A7">
              <w:rPr>
                <w:rFonts w:cs="Times New Roman"/>
                <w:szCs w:val="28"/>
              </w:rPr>
              <w:t>lý</w:t>
            </w:r>
            <w:proofErr w:type="spellEnd"/>
            <w:r w:rsidR="00B458A7" w:rsidRPr="00B458A7">
              <w:rPr>
                <w:rFonts w:cs="Times New Roman"/>
                <w:szCs w:val="28"/>
              </w:rPr>
              <w:t xml:space="preserve"> </w:t>
            </w:r>
            <w:proofErr w:type="spellStart"/>
            <w:r w:rsidR="00B458A7" w:rsidRPr="00B458A7">
              <w:rPr>
                <w:rFonts w:cs="Times New Roman"/>
                <w:szCs w:val="28"/>
              </w:rPr>
              <w:t>ngân</w:t>
            </w:r>
            <w:proofErr w:type="spellEnd"/>
            <w:r w:rsidR="00B458A7" w:rsidRPr="00B458A7">
              <w:rPr>
                <w:rFonts w:cs="Times New Roman"/>
                <w:szCs w:val="28"/>
              </w:rPr>
              <w:t xml:space="preserve"> </w:t>
            </w:r>
            <w:proofErr w:type="spellStart"/>
            <w:r w:rsidR="00B458A7" w:rsidRPr="00B458A7">
              <w:rPr>
                <w:rFonts w:cs="Times New Roman"/>
                <w:szCs w:val="28"/>
              </w:rPr>
              <w:t>sách</w:t>
            </w:r>
            <w:proofErr w:type="spellEnd"/>
            <w:r w:rsidR="00B458A7" w:rsidRPr="00B458A7">
              <w:rPr>
                <w:rFonts w:cs="Times New Roman"/>
                <w:szCs w:val="28"/>
              </w:rPr>
              <w:t xml:space="preserve"> </w:t>
            </w:r>
            <w:proofErr w:type="spellStart"/>
            <w:r w:rsidR="00B458A7" w:rsidRPr="00B458A7">
              <w:rPr>
                <w:rFonts w:cs="Times New Roman"/>
                <w:szCs w:val="28"/>
              </w:rPr>
              <w:t>nhà</w:t>
            </w:r>
            <w:proofErr w:type="spellEnd"/>
            <w:r w:rsidR="00B458A7" w:rsidRPr="00B458A7">
              <w:rPr>
                <w:rFonts w:cs="Times New Roman"/>
                <w:szCs w:val="28"/>
              </w:rPr>
              <w:t xml:space="preserve"> </w:t>
            </w:r>
            <w:proofErr w:type="spellStart"/>
            <w:r w:rsidR="00B458A7" w:rsidRPr="00B458A7">
              <w:rPr>
                <w:rFonts w:cs="Times New Roman"/>
                <w:szCs w:val="28"/>
              </w:rPr>
              <w:t>nước</w:t>
            </w:r>
            <w:proofErr w:type="spellEnd"/>
            <w:r w:rsidR="00B458A7" w:rsidRPr="00B458A7">
              <w:rPr>
                <w:rFonts w:cs="Times New Roman"/>
                <w:szCs w:val="28"/>
              </w:rPr>
              <w:t xml:space="preserve"> </w:t>
            </w:r>
            <w:proofErr w:type="spellStart"/>
            <w:r w:rsidR="00B458A7" w:rsidRPr="00B458A7">
              <w:rPr>
                <w:rFonts w:cs="Times New Roman"/>
                <w:szCs w:val="28"/>
              </w:rPr>
              <w:t>và</w:t>
            </w:r>
            <w:proofErr w:type="spellEnd"/>
            <w:r w:rsidR="00B458A7" w:rsidRPr="00B458A7">
              <w:rPr>
                <w:rFonts w:cs="Times New Roman"/>
                <w:szCs w:val="28"/>
              </w:rPr>
              <w:t xml:space="preserve"> </w:t>
            </w:r>
            <w:proofErr w:type="spellStart"/>
            <w:r w:rsidR="00B458A7" w:rsidRPr="00B458A7">
              <w:rPr>
                <w:rFonts w:cs="Times New Roman"/>
                <w:szCs w:val="28"/>
              </w:rPr>
              <w:t>kho</w:t>
            </w:r>
            <w:proofErr w:type="spellEnd"/>
            <w:r w:rsidR="00B458A7" w:rsidRPr="00B458A7">
              <w:rPr>
                <w:rFonts w:cs="Times New Roman"/>
                <w:szCs w:val="28"/>
              </w:rPr>
              <w:t xml:space="preserve"> </w:t>
            </w:r>
            <w:proofErr w:type="spellStart"/>
            <w:r w:rsidR="00B458A7" w:rsidRPr="00B458A7">
              <w:rPr>
                <w:rFonts w:cs="Times New Roman"/>
                <w:szCs w:val="28"/>
              </w:rPr>
              <w:t>bạc</w:t>
            </w:r>
            <w:proofErr w:type="spellEnd"/>
            <w:r w:rsidR="00B458A7" w:rsidRPr="00B458A7">
              <w:rPr>
                <w:rFonts w:cs="Times New Roman"/>
                <w:szCs w:val="28"/>
              </w:rPr>
              <w:t>”</w:t>
            </w:r>
            <w:r w:rsidR="00B458A7">
              <w:rPr>
                <w:rFonts w:cs="Times New Roman"/>
                <w:szCs w:val="28"/>
              </w:rPr>
              <w:t xml:space="preserve"> </w:t>
            </w:r>
            <w:proofErr w:type="spellStart"/>
            <w:r w:rsidR="00B458A7">
              <w:rPr>
                <w:rFonts w:cs="Times New Roman"/>
                <w:szCs w:val="28"/>
              </w:rPr>
              <w:t>phải</w:t>
            </w:r>
            <w:proofErr w:type="spellEnd"/>
            <w:r w:rsidR="00B458A7">
              <w:rPr>
                <w:rFonts w:cs="Times New Roman"/>
                <w:szCs w:val="28"/>
              </w:rPr>
              <w:t xml:space="preserve"> </w:t>
            </w:r>
            <w:proofErr w:type="spellStart"/>
            <w:r w:rsidR="00B458A7">
              <w:rPr>
                <w:rFonts w:cs="Times New Roman"/>
                <w:szCs w:val="28"/>
              </w:rPr>
              <w:t>được</w:t>
            </w:r>
            <w:proofErr w:type="spellEnd"/>
            <w:r w:rsidR="00B458A7">
              <w:rPr>
                <w:rFonts w:cs="Times New Roman"/>
                <w:szCs w:val="28"/>
              </w:rPr>
              <w:t xml:space="preserve"> </w:t>
            </w:r>
            <w:proofErr w:type="spellStart"/>
            <w:r w:rsidR="00B458A7">
              <w:rPr>
                <w:rFonts w:cs="Times New Roman"/>
                <w:szCs w:val="28"/>
              </w:rPr>
              <w:t>xác</w:t>
            </w:r>
            <w:proofErr w:type="spellEnd"/>
            <w:r w:rsidR="00B458A7">
              <w:rPr>
                <w:rFonts w:cs="Times New Roman"/>
                <w:szCs w:val="28"/>
              </w:rPr>
              <w:t xml:space="preserve"> </w:t>
            </w:r>
            <w:proofErr w:type="spellStart"/>
            <w:r w:rsidR="00B458A7">
              <w:rPr>
                <w:rFonts w:cs="Times New Roman"/>
                <w:szCs w:val="28"/>
              </w:rPr>
              <w:t>lập</w:t>
            </w:r>
            <w:proofErr w:type="spellEnd"/>
            <w:r w:rsidR="00B458A7">
              <w:rPr>
                <w:rFonts w:cs="Times New Roman"/>
                <w:szCs w:val="28"/>
              </w:rPr>
              <w:t xml:space="preserve"> </w:t>
            </w:r>
            <w:proofErr w:type="spellStart"/>
            <w:r w:rsidR="00B458A7">
              <w:rPr>
                <w:rFonts w:cs="Times New Roman"/>
                <w:szCs w:val="28"/>
              </w:rPr>
              <w:t>từ</w:t>
            </w:r>
            <w:proofErr w:type="spellEnd"/>
            <w:r w:rsidR="00B458A7">
              <w:rPr>
                <w:rFonts w:cs="Times New Roman"/>
                <w:szCs w:val="28"/>
              </w:rPr>
              <w:t xml:space="preserve"> </w:t>
            </w:r>
            <w:proofErr w:type="spellStart"/>
            <w:r w:rsidR="00B458A7">
              <w:rPr>
                <w:rFonts w:cs="Times New Roman"/>
                <w:szCs w:val="28"/>
              </w:rPr>
              <w:t>Bộ</w:t>
            </w:r>
            <w:proofErr w:type="spellEnd"/>
            <w:r w:rsidR="00B458A7">
              <w:rPr>
                <w:rFonts w:cs="Times New Roman"/>
                <w:szCs w:val="28"/>
              </w:rPr>
              <w:t xml:space="preserve"> </w:t>
            </w:r>
            <w:proofErr w:type="spellStart"/>
            <w:r w:rsidR="00B458A7">
              <w:rPr>
                <w:rFonts w:cs="Times New Roman"/>
                <w:szCs w:val="28"/>
              </w:rPr>
              <w:t>Tài</w:t>
            </w:r>
            <w:proofErr w:type="spellEnd"/>
            <w:r w:rsidR="00B458A7">
              <w:rPr>
                <w:rFonts w:cs="Times New Roman"/>
                <w:szCs w:val="28"/>
              </w:rPr>
              <w:t xml:space="preserve"> </w:t>
            </w:r>
            <w:proofErr w:type="spellStart"/>
            <w:r w:rsidR="00B458A7">
              <w:rPr>
                <w:rFonts w:cs="Times New Roman"/>
                <w:szCs w:val="28"/>
              </w:rPr>
              <w:t>chính</w:t>
            </w:r>
            <w:proofErr w:type="spellEnd"/>
            <w:r w:rsidR="00B458A7">
              <w:rPr>
                <w:rFonts w:cs="Times New Roman"/>
                <w:szCs w:val="28"/>
              </w:rPr>
              <w:t xml:space="preserve">. </w:t>
            </w:r>
            <w:proofErr w:type="spellStart"/>
            <w:r w:rsidR="00B458A7">
              <w:rPr>
                <w:rFonts w:cs="Times New Roman"/>
                <w:szCs w:val="28"/>
              </w:rPr>
              <w:t>Bộ</w:t>
            </w:r>
            <w:proofErr w:type="spellEnd"/>
            <w:r w:rsidR="00B458A7">
              <w:rPr>
                <w:rFonts w:cs="Times New Roman"/>
                <w:szCs w:val="28"/>
              </w:rPr>
              <w:t xml:space="preserve"> </w:t>
            </w:r>
            <w:proofErr w:type="spellStart"/>
            <w:r w:rsidR="00B458A7">
              <w:rPr>
                <w:rFonts w:cs="Times New Roman"/>
                <w:szCs w:val="28"/>
              </w:rPr>
              <w:t>Kế</w:t>
            </w:r>
            <w:proofErr w:type="spellEnd"/>
            <w:r w:rsidR="00B458A7">
              <w:rPr>
                <w:rFonts w:cs="Times New Roman"/>
                <w:szCs w:val="28"/>
              </w:rPr>
              <w:t xml:space="preserve"> </w:t>
            </w:r>
            <w:proofErr w:type="spellStart"/>
            <w:r w:rsidR="00B458A7">
              <w:rPr>
                <w:rFonts w:cs="Times New Roman"/>
                <w:szCs w:val="28"/>
              </w:rPr>
              <w:t>hoạch</w:t>
            </w:r>
            <w:proofErr w:type="spellEnd"/>
            <w:r w:rsidR="00B458A7">
              <w:rPr>
                <w:rFonts w:cs="Times New Roman"/>
                <w:szCs w:val="28"/>
              </w:rPr>
              <w:t xml:space="preserve"> </w:t>
            </w:r>
            <w:proofErr w:type="spellStart"/>
            <w:r w:rsidR="00B458A7">
              <w:rPr>
                <w:rFonts w:cs="Times New Roman"/>
                <w:szCs w:val="28"/>
              </w:rPr>
              <w:t>và</w:t>
            </w:r>
            <w:proofErr w:type="spellEnd"/>
            <w:r w:rsidR="00B458A7">
              <w:rPr>
                <w:rFonts w:cs="Times New Roman"/>
                <w:szCs w:val="28"/>
              </w:rPr>
              <w:t xml:space="preserve"> </w:t>
            </w:r>
            <w:proofErr w:type="spellStart"/>
            <w:r w:rsidR="00B458A7">
              <w:rPr>
                <w:rFonts w:cs="Times New Roman"/>
                <w:szCs w:val="28"/>
              </w:rPr>
              <w:t>Đầu</w:t>
            </w:r>
            <w:proofErr w:type="spellEnd"/>
            <w:r w:rsidR="00B458A7">
              <w:rPr>
                <w:rFonts w:cs="Times New Roman"/>
                <w:szCs w:val="28"/>
              </w:rPr>
              <w:t xml:space="preserve"> </w:t>
            </w:r>
            <w:proofErr w:type="spellStart"/>
            <w:r w:rsidR="00B458A7">
              <w:rPr>
                <w:rFonts w:cs="Times New Roman"/>
                <w:szCs w:val="28"/>
              </w:rPr>
              <w:t>tư</w:t>
            </w:r>
            <w:proofErr w:type="spellEnd"/>
            <w:r w:rsidR="00B458A7">
              <w:rPr>
                <w:rFonts w:cs="Times New Roman"/>
                <w:szCs w:val="28"/>
              </w:rPr>
              <w:t xml:space="preserve"> </w:t>
            </w:r>
            <w:proofErr w:type="spellStart"/>
            <w:r w:rsidR="00B458A7">
              <w:rPr>
                <w:rFonts w:cs="Times New Roman"/>
                <w:szCs w:val="28"/>
              </w:rPr>
              <w:t>đã</w:t>
            </w:r>
            <w:proofErr w:type="spellEnd"/>
            <w:r w:rsidR="00B458A7">
              <w:rPr>
                <w:rFonts w:cs="Times New Roman"/>
                <w:szCs w:val="28"/>
              </w:rPr>
              <w:t xml:space="preserve"> </w:t>
            </w:r>
            <w:proofErr w:type="spellStart"/>
            <w:r w:rsidR="00B458A7">
              <w:rPr>
                <w:rFonts w:cs="Times New Roman"/>
                <w:szCs w:val="28"/>
              </w:rPr>
              <w:t>tiếp</w:t>
            </w:r>
            <w:proofErr w:type="spellEnd"/>
            <w:r w:rsidR="00B458A7">
              <w:rPr>
                <w:rFonts w:cs="Times New Roman"/>
                <w:szCs w:val="28"/>
              </w:rPr>
              <w:t xml:space="preserve"> </w:t>
            </w:r>
            <w:proofErr w:type="spellStart"/>
            <w:r w:rsidR="00B458A7">
              <w:rPr>
                <w:rFonts w:cs="Times New Roman"/>
                <w:szCs w:val="28"/>
              </w:rPr>
              <w:t>thu</w:t>
            </w:r>
            <w:proofErr w:type="spellEnd"/>
            <w:r w:rsidR="00B458A7">
              <w:rPr>
                <w:rFonts w:cs="Times New Roman"/>
                <w:szCs w:val="28"/>
              </w:rPr>
              <w:t xml:space="preserve">, </w:t>
            </w:r>
            <w:proofErr w:type="spellStart"/>
            <w:r w:rsidR="00B458A7">
              <w:rPr>
                <w:rFonts w:cs="Times New Roman"/>
                <w:szCs w:val="28"/>
              </w:rPr>
              <w:t>bổ</w:t>
            </w:r>
            <w:proofErr w:type="spellEnd"/>
            <w:r w:rsidR="00B458A7">
              <w:rPr>
                <w:rFonts w:cs="Times New Roman"/>
                <w:szCs w:val="28"/>
              </w:rPr>
              <w:t xml:space="preserve"> sung </w:t>
            </w:r>
            <w:proofErr w:type="spellStart"/>
            <w:r w:rsidR="00B458A7">
              <w:rPr>
                <w:rFonts w:cs="Times New Roman"/>
                <w:szCs w:val="28"/>
              </w:rPr>
              <w:t>quy</w:t>
            </w:r>
            <w:proofErr w:type="spellEnd"/>
            <w:r w:rsidR="00B458A7">
              <w:rPr>
                <w:rFonts w:cs="Times New Roman"/>
                <w:szCs w:val="28"/>
              </w:rPr>
              <w:t xml:space="preserve"> </w:t>
            </w:r>
            <w:proofErr w:type="spellStart"/>
            <w:r w:rsidR="00B458A7">
              <w:rPr>
                <w:rFonts w:cs="Times New Roman"/>
                <w:szCs w:val="28"/>
              </w:rPr>
              <w:t>định</w:t>
            </w:r>
            <w:proofErr w:type="spellEnd"/>
            <w:r w:rsidR="00B458A7">
              <w:rPr>
                <w:rFonts w:cs="Times New Roman"/>
                <w:szCs w:val="28"/>
              </w:rPr>
              <w:t xml:space="preserve"> </w:t>
            </w:r>
            <w:proofErr w:type="spellStart"/>
            <w:r w:rsidR="00B458A7">
              <w:rPr>
                <w:rFonts w:cs="Times New Roman"/>
                <w:szCs w:val="28"/>
              </w:rPr>
              <w:t>phân</w:t>
            </w:r>
            <w:proofErr w:type="spellEnd"/>
            <w:r w:rsidR="00B458A7">
              <w:rPr>
                <w:rFonts w:cs="Times New Roman"/>
                <w:szCs w:val="28"/>
              </w:rPr>
              <w:t xml:space="preserve"> </w:t>
            </w:r>
            <w:proofErr w:type="spellStart"/>
            <w:r w:rsidR="00B458A7">
              <w:rPr>
                <w:rFonts w:cs="Times New Roman"/>
                <w:szCs w:val="28"/>
              </w:rPr>
              <w:t>quyền</w:t>
            </w:r>
            <w:proofErr w:type="spellEnd"/>
            <w:r w:rsidR="00B458A7">
              <w:rPr>
                <w:rFonts w:cs="Times New Roman"/>
                <w:szCs w:val="28"/>
              </w:rPr>
              <w:t xml:space="preserve"> </w:t>
            </w:r>
            <w:proofErr w:type="spellStart"/>
            <w:r w:rsidR="00B458A7">
              <w:rPr>
                <w:rFonts w:cs="Times New Roman"/>
                <w:szCs w:val="28"/>
              </w:rPr>
              <w:t>để</w:t>
            </w:r>
            <w:proofErr w:type="spellEnd"/>
            <w:r w:rsidR="00B458A7">
              <w:rPr>
                <w:rFonts w:cs="Times New Roman"/>
                <w:szCs w:val="28"/>
              </w:rPr>
              <w:t xml:space="preserve"> Kho </w:t>
            </w:r>
            <w:proofErr w:type="spellStart"/>
            <w:r w:rsidR="00B458A7">
              <w:rPr>
                <w:rFonts w:cs="Times New Roman"/>
                <w:szCs w:val="28"/>
              </w:rPr>
              <w:t>bạc</w:t>
            </w:r>
            <w:proofErr w:type="spellEnd"/>
            <w:r w:rsidR="00B458A7">
              <w:rPr>
                <w:rFonts w:cs="Times New Roman"/>
                <w:szCs w:val="28"/>
              </w:rPr>
              <w:t xml:space="preserve"> </w:t>
            </w:r>
            <w:proofErr w:type="spellStart"/>
            <w:r w:rsidR="00B458A7">
              <w:rPr>
                <w:rFonts w:cs="Times New Roman"/>
                <w:szCs w:val="28"/>
              </w:rPr>
              <w:t>Nhà</w:t>
            </w:r>
            <w:proofErr w:type="spellEnd"/>
            <w:r w:rsidR="00B458A7">
              <w:rPr>
                <w:rFonts w:cs="Times New Roman"/>
                <w:szCs w:val="28"/>
              </w:rPr>
              <w:t xml:space="preserve"> </w:t>
            </w:r>
            <w:proofErr w:type="spellStart"/>
            <w:r w:rsidR="00B458A7">
              <w:rPr>
                <w:rFonts w:cs="Times New Roman"/>
                <w:szCs w:val="28"/>
              </w:rPr>
              <w:t>nước</w:t>
            </w:r>
            <w:proofErr w:type="spellEnd"/>
            <w:r w:rsidR="00B458A7">
              <w:rPr>
                <w:rFonts w:cs="Times New Roman"/>
                <w:szCs w:val="28"/>
              </w:rPr>
              <w:t xml:space="preserve"> </w:t>
            </w:r>
            <w:proofErr w:type="spellStart"/>
            <w:r w:rsidR="00B458A7">
              <w:rPr>
                <w:rFonts w:cs="Times New Roman"/>
                <w:szCs w:val="28"/>
              </w:rPr>
              <w:t>các</w:t>
            </w:r>
            <w:proofErr w:type="spellEnd"/>
            <w:r w:rsidR="00B458A7">
              <w:rPr>
                <w:rFonts w:cs="Times New Roman"/>
                <w:szCs w:val="28"/>
              </w:rPr>
              <w:t xml:space="preserve"> </w:t>
            </w:r>
            <w:proofErr w:type="spellStart"/>
            <w:r w:rsidR="00B458A7">
              <w:rPr>
                <w:rFonts w:cs="Times New Roman"/>
                <w:szCs w:val="28"/>
              </w:rPr>
              <w:t>cấp</w:t>
            </w:r>
            <w:proofErr w:type="spellEnd"/>
            <w:r w:rsidR="00B458A7">
              <w:rPr>
                <w:rFonts w:cs="Times New Roman"/>
                <w:szCs w:val="28"/>
              </w:rPr>
              <w:t xml:space="preserve"> </w:t>
            </w:r>
            <w:proofErr w:type="spellStart"/>
            <w:r w:rsidR="00B458A7">
              <w:rPr>
                <w:rFonts w:cs="Times New Roman"/>
                <w:szCs w:val="28"/>
              </w:rPr>
              <w:t>đẩy</w:t>
            </w:r>
            <w:proofErr w:type="spellEnd"/>
            <w:r w:rsidR="00B458A7">
              <w:rPr>
                <w:rFonts w:cs="Times New Roman"/>
                <w:szCs w:val="28"/>
              </w:rPr>
              <w:t xml:space="preserve"> </w:t>
            </w:r>
            <w:proofErr w:type="spellStart"/>
            <w:r w:rsidR="00B458A7">
              <w:rPr>
                <w:rFonts w:cs="Times New Roman"/>
                <w:szCs w:val="28"/>
              </w:rPr>
              <w:t>thông</w:t>
            </w:r>
            <w:proofErr w:type="spellEnd"/>
            <w:r w:rsidR="00B458A7">
              <w:rPr>
                <w:rFonts w:cs="Times New Roman"/>
                <w:szCs w:val="28"/>
              </w:rPr>
              <w:t xml:space="preserve"> tin </w:t>
            </w:r>
            <w:proofErr w:type="spellStart"/>
            <w:r w:rsidR="00B458A7">
              <w:rPr>
                <w:rFonts w:cs="Times New Roman"/>
                <w:szCs w:val="28"/>
              </w:rPr>
              <w:t>về</w:t>
            </w:r>
            <w:proofErr w:type="spellEnd"/>
            <w:r w:rsidR="00B458A7">
              <w:rPr>
                <w:rFonts w:cs="Times New Roman"/>
                <w:szCs w:val="28"/>
              </w:rPr>
              <w:t xml:space="preserve"> </w:t>
            </w:r>
            <w:proofErr w:type="spellStart"/>
            <w:r w:rsidR="00B458A7">
              <w:rPr>
                <w:rFonts w:cs="Times New Roman"/>
                <w:szCs w:val="28"/>
              </w:rPr>
              <w:t>giải</w:t>
            </w:r>
            <w:proofErr w:type="spellEnd"/>
            <w:r w:rsidR="00B458A7">
              <w:rPr>
                <w:rFonts w:cs="Times New Roman"/>
                <w:szCs w:val="28"/>
              </w:rPr>
              <w:t xml:space="preserve"> </w:t>
            </w:r>
            <w:proofErr w:type="spellStart"/>
            <w:r w:rsidR="00B458A7">
              <w:rPr>
                <w:rFonts w:cs="Times New Roman"/>
                <w:szCs w:val="28"/>
              </w:rPr>
              <w:t>ngân</w:t>
            </w:r>
            <w:proofErr w:type="spellEnd"/>
            <w:r w:rsidR="00B458A7">
              <w:rPr>
                <w:rFonts w:cs="Times New Roman"/>
                <w:szCs w:val="28"/>
              </w:rPr>
              <w:t xml:space="preserve"> </w:t>
            </w:r>
            <w:proofErr w:type="spellStart"/>
            <w:r w:rsidR="00B458A7">
              <w:rPr>
                <w:rFonts w:cs="Times New Roman"/>
                <w:szCs w:val="28"/>
              </w:rPr>
              <w:t>vốn</w:t>
            </w:r>
            <w:proofErr w:type="spellEnd"/>
            <w:r w:rsidR="00B458A7">
              <w:rPr>
                <w:rFonts w:cs="Times New Roman"/>
                <w:szCs w:val="28"/>
              </w:rPr>
              <w:t xml:space="preserve"> </w:t>
            </w:r>
            <w:proofErr w:type="spellStart"/>
            <w:r w:rsidR="00B458A7">
              <w:rPr>
                <w:rFonts w:cs="Times New Roman"/>
                <w:szCs w:val="28"/>
              </w:rPr>
              <w:t>ngân</w:t>
            </w:r>
            <w:proofErr w:type="spellEnd"/>
            <w:r w:rsidR="00B458A7">
              <w:rPr>
                <w:rFonts w:cs="Times New Roman"/>
                <w:szCs w:val="28"/>
              </w:rPr>
              <w:t xml:space="preserve"> </w:t>
            </w:r>
            <w:proofErr w:type="spellStart"/>
            <w:r w:rsidR="00B458A7">
              <w:rPr>
                <w:rFonts w:cs="Times New Roman"/>
                <w:szCs w:val="28"/>
              </w:rPr>
              <w:t>sách</w:t>
            </w:r>
            <w:proofErr w:type="spellEnd"/>
            <w:r w:rsidR="00B458A7">
              <w:rPr>
                <w:rFonts w:cs="Times New Roman"/>
                <w:szCs w:val="28"/>
              </w:rPr>
              <w:t xml:space="preserve"> </w:t>
            </w:r>
            <w:proofErr w:type="spellStart"/>
            <w:r w:rsidR="00B458A7">
              <w:rPr>
                <w:rFonts w:cs="Times New Roman"/>
                <w:szCs w:val="28"/>
              </w:rPr>
              <w:t>nhà</w:t>
            </w:r>
            <w:proofErr w:type="spellEnd"/>
            <w:r w:rsidR="00B458A7">
              <w:rPr>
                <w:rFonts w:cs="Times New Roman"/>
                <w:szCs w:val="28"/>
              </w:rPr>
              <w:t xml:space="preserve"> </w:t>
            </w:r>
            <w:proofErr w:type="spellStart"/>
            <w:r w:rsidR="00B458A7">
              <w:rPr>
                <w:rFonts w:cs="Times New Roman"/>
                <w:szCs w:val="28"/>
              </w:rPr>
              <w:t>nước</w:t>
            </w:r>
            <w:proofErr w:type="spellEnd"/>
            <w:r w:rsidR="00B458A7">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w:t>
            </w:r>
          </w:p>
          <w:p w14:paraId="15B74B19" w14:textId="5AE92DCF" w:rsidR="00BE463A" w:rsidRDefault="00BE463A" w:rsidP="000A2F44">
            <w:pPr>
              <w:ind w:firstLine="0"/>
              <w:jc w:val="both"/>
              <w:rPr>
                <w:rFonts w:cs="Times New Roman"/>
                <w:szCs w:val="28"/>
              </w:rPr>
            </w:pPr>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hạn</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xuất</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hạn</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w:t>
            </w:r>
          </w:p>
          <w:p w14:paraId="18764A3F" w14:textId="0D0B2131" w:rsidR="00BE463A" w:rsidRDefault="00BE463A" w:rsidP="000A2F44">
            <w:pPr>
              <w:ind w:firstLine="0"/>
              <w:jc w:val="both"/>
              <w:rPr>
                <w:rFonts w:cs="Times New Roman"/>
                <w:szCs w:val="28"/>
              </w:rPr>
            </w:pPr>
          </w:p>
          <w:p w14:paraId="7F050128" w14:textId="7E0A49BF" w:rsidR="00BE463A" w:rsidRDefault="00BE463A" w:rsidP="000A2F44">
            <w:pPr>
              <w:ind w:firstLine="0"/>
              <w:jc w:val="both"/>
              <w:rPr>
                <w:rFonts w:cs="Times New Roman"/>
                <w:szCs w:val="28"/>
              </w:rPr>
            </w:pPr>
          </w:p>
          <w:p w14:paraId="6BBC2C14" w14:textId="2CF3F9AC" w:rsidR="00BE463A" w:rsidRDefault="00BE463A" w:rsidP="000A2F44">
            <w:pPr>
              <w:ind w:firstLine="0"/>
              <w:jc w:val="both"/>
              <w:rPr>
                <w:rFonts w:cs="Times New Roman"/>
                <w:szCs w:val="28"/>
              </w:rPr>
            </w:pPr>
          </w:p>
          <w:p w14:paraId="26BDFF72" w14:textId="61FD8896" w:rsidR="00BE463A" w:rsidRDefault="00BE463A" w:rsidP="000A2F44">
            <w:pPr>
              <w:ind w:firstLine="0"/>
              <w:jc w:val="both"/>
              <w:rPr>
                <w:rFonts w:cs="Times New Roman"/>
                <w:szCs w:val="28"/>
              </w:rPr>
            </w:pPr>
          </w:p>
          <w:p w14:paraId="488274B6" w14:textId="24B4CBB3" w:rsidR="00BE463A" w:rsidRDefault="00BE463A" w:rsidP="000A2F44">
            <w:pPr>
              <w:ind w:firstLine="0"/>
              <w:jc w:val="both"/>
              <w:rPr>
                <w:rFonts w:cs="Times New Roman"/>
                <w:szCs w:val="28"/>
              </w:rPr>
            </w:pPr>
            <w:r>
              <w:rPr>
                <w:rFonts w:cs="Times New Roman"/>
                <w:szCs w:val="28"/>
              </w:rPr>
              <w:t xml:space="preserve">-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w:t>
            </w:r>
          </w:p>
          <w:p w14:paraId="346A96F8" w14:textId="782E71E5" w:rsidR="00BE463A" w:rsidRDefault="00BE463A" w:rsidP="000A2F44">
            <w:pPr>
              <w:ind w:firstLine="0"/>
              <w:jc w:val="both"/>
              <w:rPr>
                <w:rFonts w:cs="Times New Roman"/>
                <w:szCs w:val="28"/>
              </w:rPr>
            </w:pPr>
          </w:p>
          <w:p w14:paraId="05836B9C" w14:textId="3E47573C" w:rsidR="00B458A7" w:rsidRPr="005075AB" w:rsidRDefault="00BE463A" w:rsidP="000A2F44">
            <w:pPr>
              <w:ind w:firstLine="0"/>
              <w:jc w:val="both"/>
              <w:rPr>
                <w:rFonts w:cs="Times New Roman"/>
                <w:szCs w:val="28"/>
              </w:rPr>
            </w:pPr>
            <w:r>
              <w:rPr>
                <w:rFonts w:cs="Times New Roman"/>
                <w:szCs w:val="28"/>
              </w:rPr>
              <w:t xml:space="preserve">3.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kèm</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w:t>
            </w:r>
          </w:p>
        </w:tc>
      </w:tr>
      <w:tr w:rsidR="00077E49" w:rsidRPr="005075AB" w14:paraId="06B8FC96" w14:textId="77777777" w:rsidTr="005075AB">
        <w:tc>
          <w:tcPr>
            <w:tcW w:w="713" w:type="dxa"/>
          </w:tcPr>
          <w:p w14:paraId="7FB5DD19" w14:textId="34D8E0EE" w:rsidR="00077E49" w:rsidRPr="005075AB" w:rsidRDefault="006A4AB0" w:rsidP="000A2F44">
            <w:pPr>
              <w:ind w:firstLine="0"/>
              <w:jc w:val="center"/>
              <w:rPr>
                <w:rFonts w:cs="Times New Roman"/>
                <w:szCs w:val="28"/>
              </w:rPr>
            </w:pPr>
            <w:r w:rsidRPr="005075AB">
              <w:rPr>
                <w:rFonts w:cs="Times New Roman"/>
                <w:szCs w:val="28"/>
              </w:rPr>
              <w:t>04</w:t>
            </w:r>
          </w:p>
        </w:tc>
        <w:tc>
          <w:tcPr>
            <w:tcW w:w="1131" w:type="dxa"/>
          </w:tcPr>
          <w:p w14:paraId="7EEFF373" w14:textId="34BE7555" w:rsidR="00077E49" w:rsidRPr="005075AB" w:rsidRDefault="00077E49" w:rsidP="000A2F44">
            <w:pPr>
              <w:ind w:firstLine="0"/>
              <w:jc w:val="both"/>
              <w:rPr>
                <w:rFonts w:cs="Times New Roman"/>
                <w:szCs w:val="28"/>
              </w:rPr>
            </w:pPr>
            <w:proofErr w:type="spellStart"/>
            <w:r w:rsidRPr="005075AB">
              <w:rPr>
                <w:rFonts w:cs="Times New Roman"/>
                <w:szCs w:val="28"/>
              </w:rPr>
              <w:t>Lào</w:t>
            </w:r>
            <w:proofErr w:type="spellEnd"/>
            <w:r w:rsidRPr="005075AB">
              <w:rPr>
                <w:rFonts w:cs="Times New Roman"/>
                <w:szCs w:val="28"/>
              </w:rPr>
              <w:t xml:space="preserve"> Cai</w:t>
            </w:r>
          </w:p>
        </w:tc>
        <w:tc>
          <w:tcPr>
            <w:tcW w:w="1553" w:type="dxa"/>
          </w:tcPr>
          <w:p w14:paraId="565B8E38" w14:textId="09A806F0" w:rsidR="00077E49" w:rsidRPr="005075AB" w:rsidRDefault="00077E49" w:rsidP="000A2F44">
            <w:pPr>
              <w:ind w:firstLine="0"/>
              <w:jc w:val="both"/>
              <w:rPr>
                <w:rFonts w:cs="Times New Roman"/>
                <w:szCs w:val="28"/>
              </w:rPr>
            </w:pPr>
            <w:r w:rsidRPr="005075AB">
              <w:rPr>
                <w:rFonts w:cs="Times New Roman"/>
                <w:szCs w:val="28"/>
              </w:rPr>
              <w:t xml:space="preserve">4011/UBND-TH </w:t>
            </w:r>
            <w:proofErr w:type="spellStart"/>
            <w:r w:rsidRPr="005075AB">
              <w:rPr>
                <w:rFonts w:cs="Times New Roman"/>
                <w:szCs w:val="28"/>
              </w:rPr>
              <w:t>ngày</w:t>
            </w:r>
            <w:proofErr w:type="spellEnd"/>
            <w:r w:rsidRPr="005075AB">
              <w:rPr>
                <w:rFonts w:cs="Times New Roman"/>
                <w:szCs w:val="28"/>
              </w:rPr>
              <w:t xml:space="preserve"> 14/8/2023</w:t>
            </w:r>
          </w:p>
        </w:tc>
        <w:tc>
          <w:tcPr>
            <w:tcW w:w="6810" w:type="dxa"/>
          </w:tcPr>
          <w:p w14:paraId="0E1EDC7D" w14:textId="77777777" w:rsidR="00077E49" w:rsidRPr="005075AB" w:rsidRDefault="00077E49" w:rsidP="000A2F44">
            <w:pPr>
              <w:ind w:firstLine="0"/>
              <w:jc w:val="both"/>
              <w:rPr>
                <w:rFonts w:cs="Times New Roman"/>
                <w:szCs w:val="28"/>
              </w:rPr>
            </w:pPr>
            <w:r w:rsidRPr="005075AB">
              <w:rPr>
                <w:rFonts w:cs="Times New Roman"/>
                <w:szCs w:val="28"/>
              </w:rPr>
              <w:t xml:space="preserve">1. Theo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thuật</w:t>
            </w:r>
            <w:proofErr w:type="spellEnd"/>
            <w:r w:rsidRPr="005075AB">
              <w:rPr>
                <w:rFonts w:cs="Times New Roman"/>
                <w:szCs w:val="28"/>
              </w:rPr>
              <w:t xml:space="preserve"> </w:t>
            </w:r>
            <w:proofErr w:type="spellStart"/>
            <w:r w:rsidRPr="005075AB">
              <w:rPr>
                <w:rFonts w:cs="Times New Roman"/>
                <w:szCs w:val="28"/>
              </w:rPr>
              <w:t>ngữ</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trì</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dễ</w:t>
            </w:r>
            <w:proofErr w:type="spellEnd"/>
            <w:r w:rsidRPr="005075AB">
              <w:rPr>
                <w:rFonts w:cs="Times New Roman"/>
                <w:szCs w:val="28"/>
              </w:rPr>
              <w:t xml:space="preserve"> </w:t>
            </w:r>
            <w:proofErr w:type="spellStart"/>
            <w:r w:rsidRPr="005075AB">
              <w:rPr>
                <w:rFonts w:cs="Times New Roman"/>
                <w:szCs w:val="28"/>
              </w:rPr>
              <w:t>gây</w:t>
            </w:r>
            <w:proofErr w:type="spellEnd"/>
            <w:r w:rsidRPr="005075AB">
              <w:rPr>
                <w:rFonts w:cs="Times New Roman"/>
                <w:szCs w:val="28"/>
              </w:rPr>
              <w:t xml:space="preserve"> </w:t>
            </w:r>
            <w:proofErr w:type="spellStart"/>
            <w:r w:rsidRPr="005075AB">
              <w:rPr>
                <w:rFonts w:cs="Times New Roman"/>
                <w:szCs w:val="28"/>
              </w:rPr>
              <w:t>hiểu</w:t>
            </w:r>
            <w:proofErr w:type="spellEnd"/>
            <w:r w:rsidRPr="005075AB">
              <w:rPr>
                <w:rFonts w:cs="Times New Roman"/>
                <w:szCs w:val="28"/>
              </w:rPr>
              <w:t xml:space="preserve"> </w:t>
            </w:r>
            <w:proofErr w:type="spellStart"/>
            <w:r w:rsidRPr="005075AB">
              <w:rPr>
                <w:rFonts w:cs="Times New Roman"/>
                <w:szCs w:val="28"/>
              </w:rPr>
              <w:t>lầm</w:t>
            </w:r>
            <w:proofErr w:type="spellEnd"/>
            <w:r w:rsidRPr="005075AB">
              <w:rPr>
                <w:rFonts w:cs="Times New Roman"/>
                <w:szCs w:val="28"/>
              </w:rPr>
              <w:t xml:space="preserve">, </w:t>
            </w:r>
            <w:proofErr w:type="spellStart"/>
            <w:r w:rsidRPr="005075AB">
              <w:rPr>
                <w:rFonts w:cs="Times New Roman"/>
                <w:szCs w:val="28"/>
              </w:rPr>
              <w:t>khó</w:t>
            </w:r>
            <w:proofErr w:type="spellEnd"/>
            <w:r w:rsidRPr="005075AB">
              <w:rPr>
                <w:rFonts w:cs="Times New Roman"/>
                <w:szCs w:val="28"/>
              </w:rPr>
              <w:t xml:space="preserve"> </w:t>
            </w:r>
            <w:proofErr w:type="spellStart"/>
            <w:r w:rsidRPr="005075AB">
              <w:rPr>
                <w:rFonts w:cs="Times New Roman"/>
                <w:szCs w:val="28"/>
              </w:rPr>
              <w:t>khăn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ở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Vì</w:t>
            </w:r>
            <w:proofErr w:type="spellEnd"/>
            <w:r w:rsidRPr="005075AB">
              <w:rPr>
                <w:rFonts w:cs="Times New Roman"/>
                <w:szCs w:val="28"/>
              </w:rPr>
              <w:t xml:space="preserve"> </w:t>
            </w:r>
            <w:proofErr w:type="spellStart"/>
            <w:r w:rsidRPr="005075AB">
              <w:rPr>
                <w:rFonts w:cs="Times New Roman"/>
                <w:szCs w:val="28"/>
              </w:rPr>
              <w:t>vậy</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thích</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ngữ</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cách</w:t>
            </w:r>
            <w:proofErr w:type="spellEnd"/>
            <w:r w:rsidRPr="005075AB">
              <w:rPr>
                <w:rFonts w:cs="Times New Roman"/>
                <w:szCs w:val="28"/>
              </w:rPr>
              <w:t xml:space="preserve"> </w:t>
            </w:r>
            <w:proofErr w:type="spellStart"/>
            <w:r w:rsidRPr="005075AB">
              <w:rPr>
                <w:rFonts w:cs="Times New Roman"/>
                <w:szCs w:val="28"/>
              </w:rPr>
              <w:t>hiểu</w:t>
            </w:r>
            <w:proofErr w:type="spellEnd"/>
            <w:r w:rsidRPr="005075AB">
              <w:rPr>
                <w:rFonts w:cs="Times New Roman"/>
                <w:szCs w:val="28"/>
              </w:rPr>
              <w:t xml:space="preserve">. </w:t>
            </w:r>
          </w:p>
          <w:p w14:paraId="50FD5CD5" w14:textId="77777777" w:rsidR="00077E49" w:rsidRPr="005075AB" w:rsidRDefault="00077E49"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vai</w:t>
            </w:r>
            <w:proofErr w:type="spellEnd"/>
            <w:r w:rsidRPr="005075AB">
              <w:rPr>
                <w:rFonts w:cs="Times New Roman"/>
                <w:szCs w:val="28"/>
              </w:rPr>
              <w:t xml:space="preserve"> </w:t>
            </w:r>
            <w:proofErr w:type="spellStart"/>
            <w:r w:rsidRPr="005075AB">
              <w:rPr>
                <w:rFonts w:cs="Times New Roman"/>
                <w:szCs w:val="28"/>
              </w:rPr>
              <w:t>trò</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vậy</w:t>
            </w:r>
            <w:proofErr w:type="spellEnd"/>
            <w:r w:rsidRPr="005075AB">
              <w:rPr>
                <w:rFonts w:cs="Times New Roman"/>
                <w:szCs w:val="28"/>
              </w:rPr>
              <w:t xml:space="preserve"> </w:t>
            </w:r>
            <w:proofErr w:type="spellStart"/>
            <w:r w:rsidRPr="005075AB">
              <w:rPr>
                <w:rFonts w:cs="Times New Roman"/>
                <w:szCs w:val="28"/>
              </w:rPr>
              <w:t>mới</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ràng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bị</w:t>
            </w:r>
            <w:proofErr w:type="spellEnd"/>
            <w:r w:rsidRPr="005075AB">
              <w:rPr>
                <w:rFonts w:cs="Times New Roman"/>
                <w:szCs w:val="28"/>
              </w:rPr>
              <w:t xml:space="preserve"> </w:t>
            </w:r>
            <w:proofErr w:type="spellStart"/>
            <w:r w:rsidRPr="005075AB">
              <w:rPr>
                <w:rFonts w:cs="Times New Roman"/>
                <w:szCs w:val="28"/>
              </w:rPr>
              <w:t>chồng</w:t>
            </w:r>
            <w:proofErr w:type="spellEnd"/>
            <w:r w:rsidRPr="005075AB">
              <w:rPr>
                <w:rFonts w:cs="Times New Roman"/>
                <w:szCs w:val="28"/>
              </w:rPr>
              <w:t xml:space="preserve"> </w:t>
            </w:r>
            <w:proofErr w:type="spellStart"/>
            <w:r w:rsidRPr="005075AB">
              <w:rPr>
                <w:rFonts w:cs="Times New Roman"/>
                <w:szCs w:val="28"/>
              </w:rPr>
              <w:t>chéo</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MTQG. </w:t>
            </w:r>
          </w:p>
          <w:p w14:paraId="22DF44C7" w14:textId="77777777" w:rsidR="00077E49" w:rsidRPr="005075AB" w:rsidRDefault="00077E49" w:rsidP="000A2F44">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01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đó</w:t>
            </w:r>
            <w:proofErr w:type="spellEnd"/>
            <w:r w:rsidRPr="005075AB">
              <w:rPr>
                <w:rFonts w:cs="Times New Roman"/>
                <w:szCs w:val="28"/>
              </w:rPr>
              <w:t xml:space="preserve">: </w:t>
            </w:r>
          </w:p>
          <w:p w14:paraId="6A5E4142" w14:textId="19ADF996" w:rsidR="00077E49" w:rsidRPr="005075AB" w:rsidRDefault="00077E49"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đích</w:t>
            </w:r>
            <w:proofErr w:type="spellEnd"/>
            <w:r w:rsidRPr="005075AB">
              <w:rPr>
                <w:rFonts w:cs="Times New Roman"/>
                <w:szCs w:val="28"/>
              </w:rPr>
              <w:t xml:space="preserve">, </w:t>
            </w:r>
            <w:proofErr w:type="spellStart"/>
            <w:r w:rsidRPr="005075AB">
              <w:rPr>
                <w:rFonts w:cs="Times New Roman"/>
                <w:szCs w:val="28"/>
              </w:rPr>
              <w:t>yêu</w:t>
            </w:r>
            <w:proofErr w:type="spellEnd"/>
            <w:r w:rsidRPr="005075AB">
              <w:rPr>
                <w:rFonts w:cs="Times New Roman"/>
                <w:szCs w:val="28"/>
              </w:rPr>
              <w:t xml:space="preserve"> </w:t>
            </w:r>
            <w:proofErr w:type="spellStart"/>
            <w:r w:rsidRPr="005075AB">
              <w:rPr>
                <w:rFonts w:cs="Times New Roman"/>
                <w:szCs w:val="28"/>
              </w:rPr>
              <w:t>cầu</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43F72" w:rsidRPr="005075AB">
              <w:rPr>
                <w:rFonts w:cs="Times New Roman"/>
                <w:szCs w:val="28"/>
              </w:rPr>
              <w:t>CTMTQG</w:t>
            </w:r>
            <w:r w:rsidRPr="005075AB">
              <w:rPr>
                <w:rFonts w:cs="Times New Roman"/>
                <w:szCs w:val="28"/>
              </w:rPr>
              <w:t xml:space="preserve">. </w:t>
            </w:r>
          </w:p>
          <w:p w14:paraId="3CFA7F4E" w14:textId="15FFA92A" w:rsidR="00077E49" w:rsidRPr="005075AB" w:rsidRDefault="00077E49"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nguyên</w:t>
            </w:r>
            <w:proofErr w:type="spellEnd"/>
            <w:r w:rsidRPr="005075AB">
              <w:rPr>
                <w:rFonts w:cs="Times New Roman"/>
                <w:szCs w:val="28"/>
              </w:rPr>
              <w:t xml:space="preserve"> </w:t>
            </w:r>
            <w:proofErr w:type="spellStart"/>
            <w:r w:rsidRPr="005075AB">
              <w:rPr>
                <w:rFonts w:cs="Times New Roman"/>
                <w:szCs w:val="28"/>
              </w:rPr>
              <w:t>tắc</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43F72" w:rsidRPr="005075AB">
              <w:rPr>
                <w:rFonts w:cs="Times New Roman"/>
                <w:szCs w:val="28"/>
              </w:rPr>
              <w:t>CTMTQG</w:t>
            </w:r>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tích</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tối</w:t>
            </w:r>
            <w:proofErr w:type="spellEnd"/>
            <w:r w:rsidRPr="005075AB">
              <w:rPr>
                <w:rFonts w:cs="Times New Roman"/>
                <w:szCs w:val="28"/>
              </w:rPr>
              <w:t xml:space="preserve"> </w:t>
            </w:r>
            <w:proofErr w:type="spellStart"/>
            <w:r w:rsidRPr="005075AB">
              <w:rPr>
                <w:rFonts w:cs="Times New Roman"/>
                <w:szCs w:val="28"/>
              </w:rPr>
              <w:t>đa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sẵn</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kho</w:t>
            </w:r>
            <w:proofErr w:type="spellEnd"/>
            <w:r w:rsidRPr="005075AB">
              <w:rPr>
                <w:rFonts w:cs="Times New Roman"/>
                <w:szCs w:val="28"/>
              </w:rPr>
              <w:t xml:space="preserve"> </w:t>
            </w:r>
            <w:proofErr w:type="spellStart"/>
            <w:r w:rsidRPr="005075AB">
              <w:rPr>
                <w:rFonts w:cs="Times New Roman"/>
                <w:szCs w:val="28"/>
              </w:rPr>
              <w:t>bạc</w:t>
            </w:r>
            <w:proofErr w:type="spellEnd"/>
            <w:r w:rsidRPr="005075AB">
              <w:rPr>
                <w:rFonts w:cs="Times New Roman"/>
                <w:szCs w:val="28"/>
              </w:rPr>
              <w:t xml:space="preserve"> (TABMIS);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tối</w:t>
            </w:r>
            <w:proofErr w:type="spellEnd"/>
            <w:r w:rsidRPr="005075AB">
              <w:rPr>
                <w:rFonts w:cs="Times New Roman"/>
                <w:szCs w:val="28"/>
              </w:rPr>
              <w:t xml:space="preserve"> </w:t>
            </w:r>
            <w:proofErr w:type="spellStart"/>
            <w:r w:rsidRPr="005075AB">
              <w:rPr>
                <w:rFonts w:cs="Times New Roman"/>
                <w:szCs w:val="28"/>
              </w:rPr>
              <w:t>đa</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chồng</w:t>
            </w:r>
            <w:proofErr w:type="spellEnd"/>
            <w:r w:rsidRPr="005075AB">
              <w:rPr>
                <w:rFonts w:cs="Times New Roman"/>
                <w:szCs w:val="28"/>
              </w:rPr>
              <w:t xml:space="preserve"> </w:t>
            </w:r>
            <w:proofErr w:type="spellStart"/>
            <w:r w:rsidRPr="005075AB">
              <w:rPr>
                <w:rFonts w:cs="Times New Roman"/>
                <w:szCs w:val="28"/>
              </w:rPr>
              <w:t>chéo</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thác</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2 </w:t>
            </w:r>
            <w:r w:rsidR="00043F72" w:rsidRPr="005075AB">
              <w:rPr>
                <w:rFonts w:cs="Times New Roman"/>
                <w:szCs w:val="28"/>
              </w:rPr>
              <w:t xml:space="preserve">CTMTQG </w:t>
            </w:r>
            <w:r w:rsidRPr="005075AB">
              <w:rPr>
                <w:rFonts w:cs="Times New Roman"/>
                <w:szCs w:val="28"/>
              </w:rPr>
              <w:t xml:space="preserve">ở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nối</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03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03 </w:t>
            </w:r>
            <w:r w:rsidR="00043F72" w:rsidRPr="005075AB">
              <w:rPr>
                <w:rFonts w:cs="Times New Roman"/>
                <w:szCs w:val="28"/>
              </w:rPr>
              <w:t xml:space="preserve">CTMTQG </w:t>
            </w:r>
            <w:r w:rsidRPr="005075AB">
              <w:rPr>
                <w:rFonts w:cs="Times New Roman"/>
                <w:szCs w:val="28"/>
              </w:rPr>
              <w:t>(</w:t>
            </w:r>
            <w:proofErr w:type="spellStart"/>
            <w:r w:rsidRPr="005075AB">
              <w:rPr>
                <w:rFonts w:cs="Times New Roman"/>
                <w:szCs w:val="28"/>
              </w:rPr>
              <w:t>tránh</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ở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vừa</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về</w:t>
            </w:r>
            <w:proofErr w:type="spellEnd"/>
            <w:r w:rsidR="00043F72" w:rsidRPr="005075AB">
              <w:rPr>
                <w:rFonts w:cs="Times New Roman"/>
                <w:szCs w:val="28"/>
              </w:rPr>
              <w:t xml:space="preserve"> </w:t>
            </w:r>
            <w:r w:rsidRPr="005075AB">
              <w:rPr>
                <w:rFonts w:cs="Times New Roman"/>
                <w:szCs w:val="28"/>
              </w:rPr>
              <w:t xml:space="preserve">Trung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nhưng</w:t>
            </w:r>
            <w:proofErr w:type="spellEnd"/>
            <w:r w:rsidRPr="005075AB">
              <w:rPr>
                <w:rFonts w:cs="Times New Roman"/>
                <w:szCs w:val="28"/>
              </w:rPr>
              <w:t xml:space="preserve"> </w:t>
            </w:r>
            <w:proofErr w:type="spellStart"/>
            <w:r w:rsidRPr="005075AB">
              <w:rPr>
                <w:rFonts w:cs="Times New Roman"/>
                <w:szCs w:val="28"/>
              </w:rPr>
              <w:t>vẫn</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khác</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ở </w:t>
            </w:r>
            <w:proofErr w:type="spellStart"/>
            <w:r w:rsidRPr="005075AB">
              <w:rPr>
                <w:rFonts w:cs="Times New Roman"/>
                <w:szCs w:val="28"/>
              </w:rPr>
              <w:t>tỉnh</w:t>
            </w:r>
            <w:proofErr w:type="spellEnd"/>
            <w:r w:rsidRPr="005075AB">
              <w:rPr>
                <w:rFonts w:cs="Times New Roman"/>
                <w:szCs w:val="28"/>
              </w:rPr>
              <w:t xml:space="preserve"> do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đầy</w:t>
            </w:r>
            <w:proofErr w:type="spellEnd"/>
            <w:r w:rsidRPr="005075AB">
              <w:rPr>
                <w:rFonts w:cs="Times New Roman"/>
                <w:szCs w:val="28"/>
              </w:rPr>
              <w:t xml:space="preserve"> </w:t>
            </w:r>
            <w:proofErr w:type="spellStart"/>
            <w:r w:rsidRPr="005075AB">
              <w:rPr>
                <w:rFonts w:cs="Times New Roman"/>
                <w:szCs w:val="28"/>
              </w:rPr>
              <w:t>đủ</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
          <w:p w14:paraId="70F2B69D" w14:textId="531036C3" w:rsidR="00077E49" w:rsidRPr="005075AB" w:rsidRDefault="00077E49" w:rsidP="000A2F44">
            <w:pPr>
              <w:ind w:firstLine="0"/>
              <w:jc w:val="both"/>
              <w:rPr>
                <w:rFonts w:cs="Times New Roman"/>
                <w:szCs w:val="28"/>
              </w:rPr>
            </w:pPr>
            <w:r w:rsidRPr="005075AB">
              <w:rPr>
                <w:rFonts w:cs="Times New Roman"/>
                <w:szCs w:val="28"/>
              </w:rPr>
              <w:t xml:space="preserve">4.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Mục</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đào</w:t>
            </w:r>
            <w:proofErr w:type="spellEnd"/>
            <w:r w:rsidRPr="005075AB">
              <w:rPr>
                <w:rFonts w:cs="Times New Roman"/>
                <w:szCs w:val="28"/>
              </w:rPr>
              <w:t xml:space="preserve"> </w:t>
            </w:r>
            <w:proofErr w:type="spellStart"/>
            <w:r w:rsidRPr="005075AB">
              <w:rPr>
                <w:rFonts w:cs="Times New Roman"/>
                <w:szCs w:val="28"/>
              </w:rPr>
              <w:t>tạo</w:t>
            </w:r>
            <w:proofErr w:type="spellEnd"/>
            <w:r w:rsidRPr="005075AB">
              <w:rPr>
                <w:rFonts w:cs="Times New Roman"/>
                <w:szCs w:val="28"/>
              </w:rPr>
              <w:t xml:space="preserve"> </w:t>
            </w:r>
            <w:proofErr w:type="spellStart"/>
            <w:r w:rsidRPr="005075AB">
              <w:rPr>
                <w:rFonts w:cs="Times New Roman"/>
                <w:szCs w:val="28"/>
              </w:rPr>
              <w:t>tập</w:t>
            </w:r>
            <w:proofErr w:type="spellEnd"/>
            <w:r w:rsidRPr="005075AB">
              <w:rPr>
                <w:rFonts w:cs="Times New Roman"/>
                <w:szCs w:val="28"/>
              </w:rPr>
              <w:t xml:space="preserve"> </w:t>
            </w:r>
            <w:proofErr w:type="spellStart"/>
            <w:r w:rsidRPr="005075AB">
              <w:rPr>
                <w:rFonts w:cs="Times New Roman"/>
                <w:szCs w:val="28"/>
              </w:rPr>
              <w:t>huấn</w:t>
            </w:r>
            <w:proofErr w:type="spellEnd"/>
            <w:r w:rsidRPr="005075AB">
              <w:rPr>
                <w:rFonts w:cs="Times New Roman"/>
                <w:szCs w:val="28"/>
              </w:rPr>
              <w:t xml:space="preserve">, </w:t>
            </w:r>
            <w:proofErr w:type="spellStart"/>
            <w:r w:rsidRPr="005075AB">
              <w:rPr>
                <w:rFonts w:cs="Times New Roman"/>
                <w:szCs w:val="28"/>
              </w:rPr>
              <w:t>hướng</w:t>
            </w:r>
            <w:proofErr w:type="spellEnd"/>
            <w:r w:rsidRPr="005075AB">
              <w:rPr>
                <w:rFonts w:cs="Times New Roman"/>
                <w:szCs w:val="28"/>
              </w:rPr>
              <w:t xml:space="preserve"> </w:t>
            </w:r>
            <w:proofErr w:type="spellStart"/>
            <w:r w:rsidRPr="005075AB">
              <w:rPr>
                <w:rFonts w:cs="Times New Roman"/>
                <w:szCs w:val="28"/>
              </w:rPr>
              <w:t>dẫn</w:t>
            </w:r>
            <w:proofErr w:type="spellEnd"/>
            <w:r w:rsidRPr="005075AB">
              <w:rPr>
                <w:rFonts w:cs="Times New Roman"/>
                <w:szCs w:val="28"/>
              </w:rPr>
              <w:t xml:space="preserve">. </w:t>
            </w:r>
          </w:p>
          <w:p w14:paraId="19DC3F08" w14:textId="20123C9B" w:rsidR="00077E49" w:rsidRPr="005075AB" w:rsidRDefault="00077E49" w:rsidP="006D2F13">
            <w:pPr>
              <w:ind w:firstLine="0"/>
              <w:jc w:val="both"/>
              <w:rPr>
                <w:rFonts w:cs="Times New Roman"/>
                <w:szCs w:val="28"/>
              </w:rPr>
            </w:pPr>
            <w:r w:rsidRPr="005075AB">
              <w:rPr>
                <w:rFonts w:cs="Times New Roman"/>
                <w:szCs w:val="28"/>
              </w:rPr>
              <w:t xml:space="preserve">5.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Mục</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Thủ</w:t>
            </w:r>
            <w:proofErr w:type="spellEnd"/>
            <w:r w:rsidRPr="005075AB">
              <w:rPr>
                <w:rFonts w:cs="Times New Roman"/>
                <w:szCs w:val="28"/>
              </w:rPr>
              <w:t xml:space="preserve"> </w:t>
            </w:r>
            <w:proofErr w:type="spellStart"/>
            <w:r w:rsidRPr="005075AB">
              <w:rPr>
                <w:rFonts w:cs="Times New Roman"/>
                <w:szCs w:val="28"/>
              </w:rPr>
              <w:t>tướng</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43F72" w:rsidRPr="005075AB">
              <w:rPr>
                <w:rFonts w:cs="Times New Roman"/>
                <w:szCs w:val="28"/>
              </w:rPr>
              <w:t>CTMTQG</w:t>
            </w:r>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danh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43F72" w:rsidRPr="005075AB">
              <w:rPr>
                <w:rFonts w:cs="Times New Roman"/>
                <w:szCs w:val="28"/>
              </w:rPr>
              <w:t>CTMTQG</w:t>
            </w:r>
            <w:r w:rsidRPr="005075AB">
              <w:rPr>
                <w:rFonts w:cs="Times New Roman"/>
                <w:szCs w:val="28"/>
              </w:rPr>
              <w:t xml:space="preserve">); UBND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do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43F72" w:rsidRPr="005075AB">
              <w:rPr>
                <w:rFonts w:cs="Times New Roman"/>
                <w:szCs w:val="28"/>
              </w:rPr>
              <w:t>CTMTQG</w:t>
            </w:r>
            <w:r w:rsidRPr="005075AB">
              <w:rPr>
                <w:rFonts w:cs="Times New Roman"/>
                <w:szCs w:val="28"/>
              </w:rPr>
              <w:t xml:space="preserve"> </w:t>
            </w:r>
          </w:p>
          <w:p w14:paraId="316ACBEE" w14:textId="77777777" w:rsidR="00077E49" w:rsidRPr="005075AB" w:rsidRDefault="00077E49" w:rsidP="000A2F44">
            <w:pPr>
              <w:ind w:firstLine="0"/>
              <w:jc w:val="both"/>
              <w:rPr>
                <w:rFonts w:cs="Times New Roman"/>
                <w:szCs w:val="28"/>
              </w:rPr>
            </w:pPr>
            <w:r w:rsidRPr="005075AB">
              <w:rPr>
                <w:rFonts w:cs="Times New Roman"/>
                <w:szCs w:val="28"/>
              </w:rPr>
              <w:t xml:space="preserve">6.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
          <w:p w14:paraId="691E41E0" w14:textId="77777777" w:rsidR="00077E49" w:rsidRPr="005075AB" w:rsidRDefault="00077E49"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nhóm</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bố</w:t>
            </w:r>
            <w:proofErr w:type="spellEnd"/>
            <w:r w:rsidRPr="005075AB">
              <w:rPr>
                <w:rFonts w:cs="Times New Roman"/>
                <w:szCs w:val="28"/>
              </w:rPr>
              <w:t xml:space="preserve"> </w:t>
            </w:r>
            <w:proofErr w:type="spellStart"/>
            <w:r w:rsidRPr="005075AB">
              <w:rPr>
                <w:rFonts w:cs="Times New Roman"/>
                <w:szCs w:val="28"/>
              </w:rPr>
              <w:t>trí</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w:t>
            </w:r>
            <w:proofErr w:type="spellStart"/>
            <w:r w:rsidRPr="005075AB">
              <w:rPr>
                <w:rFonts w:cs="Times New Roman"/>
                <w:szCs w:val="28"/>
              </w:rPr>
              <w:t>tự</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cột</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1.1, </w:t>
            </w:r>
            <w:proofErr w:type="spellStart"/>
            <w:r w:rsidRPr="005075AB">
              <w:rPr>
                <w:rFonts w:cs="Times New Roman"/>
                <w:szCs w:val="28"/>
              </w:rPr>
              <w:t>Mẫu</w:t>
            </w:r>
            <w:proofErr w:type="spellEnd"/>
            <w:r w:rsidRPr="005075AB">
              <w:rPr>
                <w:rFonts w:cs="Times New Roman"/>
                <w:szCs w:val="28"/>
              </w:rPr>
              <w:t xml:space="preserve"> 1.2, </w:t>
            </w:r>
            <w:proofErr w:type="spellStart"/>
            <w:r w:rsidRPr="005075AB">
              <w:rPr>
                <w:rFonts w:cs="Times New Roman"/>
                <w:szCs w:val="28"/>
              </w:rPr>
              <w:t>Mẫu</w:t>
            </w:r>
            <w:proofErr w:type="spellEnd"/>
            <w:r w:rsidRPr="005075AB">
              <w:rPr>
                <w:rFonts w:cs="Times New Roman"/>
                <w:szCs w:val="28"/>
              </w:rPr>
              <w:t xml:space="preserve"> 1.3 (</w:t>
            </w:r>
            <w:proofErr w:type="spellStart"/>
            <w:r w:rsidRPr="005075AB">
              <w:rPr>
                <w:rFonts w:cs="Times New Roman"/>
                <w:szCs w:val="28"/>
              </w:rPr>
              <w:t>Ví</w:t>
            </w:r>
            <w:proofErr w:type="spellEnd"/>
            <w:r w:rsidRPr="005075AB">
              <w:rPr>
                <w:rFonts w:cs="Times New Roman"/>
                <w:szCs w:val="28"/>
              </w:rPr>
              <w:t xml:space="preserve"> </w:t>
            </w:r>
            <w:proofErr w:type="spellStart"/>
            <w:r w:rsidRPr="005075AB">
              <w:rPr>
                <w:rFonts w:cs="Times New Roman"/>
                <w:szCs w:val="28"/>
              </w:rPr>
              <w:t>dụ</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w:t>
            </w:r>
            <w:proofErr w:type="spellStart"/>
            <w:r w:rsidRPr="005075AB">
              <w:rPr>
                <w:rFonts w:cs="Times New Roman"/>
                <w:szCs w:val="28"/>
              </w:rPr>
              <w:t>tự</w:t>
            </w:r>
            <w:proofErr w:type="spellEnd"/>
            <w:r w:rsidRPr="005075AB">
              <w:rPr>
                <w:rFonts w:cs="Times New Roman"/>
                <w:szCs w:val="28"/>
              </w:rPr>
              <w:t xml:space="preserve">, </w:t>
            </w:r>
            <w:proofErr w:type="spellStart"/>
            <w:r w:rsidRPr="005075AB">
              <w:rPr>
                <w:rFonts w:cs="Times New Roman"/>
                <w:szCs w:val="28"/>
              </w:rPr>
              <w:t>tên</w:t>
            </w:r>
            <w:proofErr w:type="spellEnd"/>
            <w:r w:rsidRPr="005075AB">
              <w:rPr>
                <w:rFonts w:cs="Times New Roman"/>
                <w:szCs w:val="28"/>
              </w:rPr>
              <w:t xml:space="preserve"> </w:t>
            </w:r>
            <w:proofErr w:type="spellStart"/>
            <w:r w:rsidRPr="005075AB">
              <w:rPr>
                <w:rFonts w:cs="Times New Roman"/>
                <w:szCs w:val="28"/>
              </w:rPr>
              <w:t>loại</w:t>
            </w:r>
            <w:proofErr w:type="spellEnd"/>
            <w:r w:rsidRPr="005075AB">
              <w:rPr>
                <w:rFonts w:cs="Times New Roman"/>
                <w:szCs w:val="28"/>
              </w:rPr>
              <w:t xml:space="preserve"> </w:t>
            </w:r>
            <w:proofErr w:type="spellStart"/>
            <w:r w:rsidRPr="005075AB">
              <w:rPr>
                <w:rFonts w:cs="Times New Roman"/>
                <w:szCs w:val="28"/>
              </w:rPr>
              <w:t>văn</w:t>
            </w:r>
            <w:proofErr w:type="spellEnd"/>
            <w:r w:rsidRPr="005075AB">
              <w:rPr>
                <w:rFonts w:cs="Times New Roman"/>
                <w:szCs w:val="28"/>
              </w:rPr>
              <w:t xml:space="preserve"> </w:t>
            </w:r>
            <w:proofErr w:type="spellStart"/>
            <w:r w:rsidRPr="005075AB">
              <w:rPr>
                <w:rFonts w:cs="Times New Roman"/>
                <w:szCs w:val="28"/>
              </w:rPr>
              <w:t>bản</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hiệu</w:t>
            </w:r>
            <w:proofErr w:type="spellEnd"/>
            <w:r w:rsidRPr="005075AB">
              <w:rPr>
                <w:rFonts w:cs="Times New Roman"/>
                <w:szCs w:val="28"/>
              </w:rPr>
              <w:t xml:space="preserve">, </w:t>
            </w:r>
            <w:proofErr w:type="spellStart"/>
            <w:r w:rsidRPr="005075AB">
              <w:rPr>
                <w:rFonts w:cs="Times New Roman"/>
                <w:szCs w:val="28"/>
              </w:rPr>
              <w:t>trích</w:t>
            </w:r>
            <w:proofErr w:type="spellEnd"/>
            <w:r w:rsidRPr="005075AB">
              <w:rPr>
                <w:rFonts w:cs="Times New Roman"/>
                <w:szCs w:val="28"/>
              </w:rPr>
              <w:t xml:space="preserve"> </w:t>
            </w:r>
            <w:proofErr w:type="spellStart"/>
            <w:r w:rsidRPr="005075AB">
              <w:rPr>
                <w:rFonts w:cs="Times New Roman"/>
                <w:szCs w:val="28"/>
              </w:rPr>
              <w:t>yếu</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ban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tiến</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nhằm</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dõi</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trích</w:t>
            </w:r>
            <w:proofErr w:type="spellEnd"/>
            <w:r w:rsidRPr="005075AB">
              <w:rPr>
                <w:rFonts w:cs="Times New Roman"/>
                <w:szCs w:val="28"/>
              </w:rPr>
              <w:t xml:space="preserve"> </w:t>
            </w:r>
            <w:proofErr w:type="spellStart"/>
            <w:r w:rsidRPr="005075AB">
              <w:rPr>
                <w:rFonts w:cs="Times New Roman"/>
                <w:szCs w:val="28"/>
              </w:rPr>
              <w:t>xuất</w:t>
            </w:r>
            <w:proofErr w:type="spellEnd"/>
            <w:r w:rsidRPr="005075AB">
              <w:rPr>
                <w:rFonts w:cs="Times New Roman"/>
                <w:szCs w:val="28"/>
              </w:rPr>
              <w:t xml:space="preserve">… </w:t>
            </w:r>
          </w:p>
          <w:p w14:paraId="6E8EF87C" w14:textId="48D2151A" w:rsidR="00077E49" w:rsidRPr="005075AB" w:rsidRDefault="00077E49"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nhóm</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3: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cột</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xã</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3.2,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dõi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cấu</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thác</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tác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p>
        </w:tc>
        <w:tc>
          <w:tcPr>
            <w:tcW w:w="5050" w:type="dxa"/>
          </w:tcPr>
          <w:p w14:paraId="779B0A21" w14:textId="77777777" w:rsidR="00077E49" w:rsidRDefault="006D2F13" w:rsidP="000A2F44">
            <w:pPr>
              <w:ind w:firstLine="0"/>
              <w:jc w:val="both"/>
              <w:rPr>
                <w:rFonts w:cs="Times New Roman"/>
                <w:szCs w:val="28"/>
              </w:rPr>
            </w:pPr>
            <w:r>
              <w:rPr>
                <w:rFonts w:cs="Times New Roman"/>
                <w:szCs w:val="28"/>
              </w:rPr>
              <w:t xml:space="preserve">1.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khái</w:t>
            </w:r>
            <w:proofErr w:type="spellEnd"/>
            <w:r>
              <w:rPr>
                <w:rFonts w:cs="Times New Roman"/>
                <w:szCs w:val="28"/>
              </w:rPr>
              <w:t xml:space="preserve"> </w:t>
            </w:r>
            <w:proofErr w:type="spellStart"/>
            <w:r>
              <w:rPr>
                <w:rFonts w:cs="Times New Roman"/>
                <w:szCs w:val="28"/>
              </w:rPr>
              <w:t>niệm</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phần</w:t>
            </w:r>
            <w:proofErr w:type="spellEnd"/>
            <w:r>
              <w:rPr>
                <w:rFonts w:cs="Times New Roman"/>
                <w:szCs w:val="28"/>
              </w:rPr>
              <w:t>”,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Luật</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w:t>
            </w:r>
          </w:p>
          <w:p w14:paraId="6DAAE41A" w14:textId="77777777" w:rsidR="006D2F13" w:rsidRDefault="006D2F13" w:rsidP="000A2F44">
            <w:pPr>
              <w:ind w:firstLine="0"/>
              <w:jc w:val="both"/>
              <w:rPr>
                <w:rFonts w:cs="Times New Roman"/>
                <w:szCs w:val="28"/>
              </w:rPr>
            </w:pPr>
          </w:p>
          <w:p w14:paraId="528E9539" w14:textId="77777777" w:rsidR="006D2F13" w:rsidRDefault="006D2F13" w:rsidP="000A2F44">
            <w:pPr>
              <w:ind w:firstLine="0"/>
              <w:jc w:val="both"/>
              <w:rPr>
                <w:rFonts w:cs="Times New Roman"/>
                <w:szCs w:val="28"/>
              </w:rPr>
            </w:pPr>
          </w:p>
          <w:p w14:paraId="72D50196" w14:textId="0590DFE8" w:rsidR="006D2F13" w:rsidRDefault="006D2F13"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w:t>
            </w:r>
          </w:p>
          <w:p w14:paraId="64F67B46" w14:textId="77777777" w:rsidR="006D2F13" w:rsidRDefault="006D2F13" w:rsidP="000A2F44">
            <w:pPr>
              <w:ind w:firstLine="0"/>
              <w:jc w:val="both"/>
              <w:rPr>
                <w:rFonts w:cs="Times New Roman"/>
                <w:szCs w:val="28"/>
              </w:rPr>
            </w:pPr>
          </w:p>
          <w:p w14:paraId="7046AEE7" w14:textId="77777777" w:rsidR="006D2F13" w:rsidRDefault="006D2F13" w:rsidP="000A2F44">
            <w:pPr>
              <w:ind w:firstLine="0"/>
              <w:jc w:val="both"/>
              <w:rPr>
                <w:rFonts w:cs="Times New Roman"/>
                <w:szCs w:val="28"/>
              </w:rPr>
            </w:pPr>
          </w:p>
          <w:p w14:paraId="3436C17A" w14:textId="77777777" w:rsidR="006D2F13" w:rsidRDefault="006D2F13" w:rsidP="000A2F44">
            <w:pPr>
              <w:ind w:firstLine="0"/>
              <w:jc w:val="both"/>
              <w:rPr>
                <w:rFonts w:cs="Times New Roman"/>
                <w:szCs w:val="28"/>
              </w:rPr>
            </w:pPr>
          </w:p>
          <w:p w14:paraId="7C4557F4" w14:textId="77777777" w:rsidR="006D2F13" w:rsidRDefault="006D2F13" w:rsidP="000A2F44">
            <w:pPr>
              <w:ind w:firstLine="0"/>
              <w:jc w:val="both"/>
              <w:rPr>
                <w:rFonts w:cs="Times New Roman"/>
                <w:szCs w:val="28"/>
              </w:rPr>
            </w:pPr>
          </w:p>
          <w:p w14:paraId="347436B6" w14:textId="77777777" w:rsidR="006D2F13" w:rsidRDefault="006D2F13" w:rsidP="000A2F44">
            <w:pPr>
              <w:ind w:firstLine="0"/>
              <w:jc w:val="both"/>
              <w:rPr>
                <w:rFonts w:cs="Times New Roman"/>
                <w:szCs w:val="28"/>
              </w:rPr>
            </w:pPr>
            <w:r>
              <w:rPr>
                <w:rFonts w:cs="Times New Roman"/>
                <w:szCs w:val="28"/>
              </w:rPr>
              <w:t xml:space="preserve">3.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chi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32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 </w:t>
            </w:r>
            <w:proofErr w:type="spellStart"/>
            <w:r>
              <w:rPr>
                <w:rFonts w:cs="Times New Roman"/>
                <w:szCs w:val="28"/>
              </w:rPr>
              <w:t>đã</w:t>
            </w:r>
            <w:proofErr w:type="spellEnd"/>
            <w:r>
              <w:rPr>
                <w:rFonts w:cs="Times New Roman"/>
                <w:szCs w:val="28"/>
              </w:rPr>
              <w:t xml:space="preserve"> bao </w:t>
            </w:r>
            <w:proofErr w:type="spellStart"/>
            <w:r>
              <w:rPr>
                <w:rFonts w:cs="Times New Roman"/>
                <w:szCs w:val="28"/>
              </w:rPr>
              <w:t>quát</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xây</w:t>
            </w:r>
            <w:proofErr w:type="spellEnd"/>
            <w:r>
              <w:rPr>
                <w:rFonts w:cs="Times New Roman"/>
                <w:szCs w:val="28"/>
              </w:rPr>
              <w:t xml:space="preserve"> </w:t>
            </w:r>
            <w:proofErr w:type="spellStart"/>
            <w:r>
              <w:rPr>
                <w:rFonts w:cs="Times New Roman"/>
                <w:szCs w:val="28"/>
              </w:rPr>
              <w:t>dựng</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thiết</w:t>
            </w:r>
            <w:proofErr w:type="spellEnd"/>
            <w:r>
              <w:rPr>
                <w:rFonts w:cs="Times New Roman"/>
                <w:szCs w:val="28"/>
              </w:rPr>
              <w:t xml:space="preserve"> </w:t>
            </w:r>
            <w:proofErr w:type="spellStart"/>
            <w:r>
              <w:rPr>
                <w:rFonts w:cs="Times New Roman"/>
                <w:szCs w:val="28"/>
              </w:rPr>
              <w:t>lập</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nhằm</w:t>
            </w:r>
            <w:proofErr w:type="spellEnd"/>
            <w:r>
              <w:rPr>
                <w:rFonts w:cs="Times New Roman"/>
                <w:szCs w:val="28"/>
              </w:rPr>
              <w:t xml:space="preserve"> </w:t>
            </w:r>
            <w:proofErr w:type="spellStart"/>
            <w:r>
              <w:rPr>
                <w:rFonts w:cs="Times New Roman"/>
                <w:szCs w:val="28"/>
              </w:rPr>
              <w:t>đảm</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giữa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khắc</w:t>
            </w:r>
            <w:proofErr w:type="spellEnd"/>
            <w:r>
              <w:rPr>
                <w:rFonts w:cs="Times New Roman"/>
                <w:szCs w:val="28"/>
              </w:rPr>
              <w:t xml:space="preserve"> </w:t>
            </w:r>
            <w:proofErr w:type="spellStart"/>
            <w:r>
              <w:rPr>
                <w:rFonts w:cs="Times New Roman"/>
                <w:szCs w:val="28"/>
              </w:rPr>
              <w:t>phục</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trùng</w:t>
            </w:r>
            <w:proofErr w:type="spellEnd"/>
            <w:r>
              <w:rPr>
                <w:rFonts w:cs="Times New Roman"/>
                <w:szCs w:val="28"/>
              </w:rPr>
              <w:t xml:space="preserve"> </w:t>
            </w:r>
            <w:proofErr w:type="spellStart"/>
            <w:r>
              <w:rPr>
                <w:rFonts w:cs="Times New Roman"/>
                <w:szCs w:val="28"/>
              </w:rPr>
              <w:t>chéo</w:t>
            </w:r>
            <w:proofErr w:type="spellEnd"/>
            <w:r>
              <w:rPr>
                <w:rFonts w:cs="Times New Roman"/>
                <w:szCs w:val="28"/>
              </w:rPr>
              <w:t xml:space="preserve"> </w:t>
            </w:r>
            <w:proofErr w:type="spellStart"/>
            <w:r>
              <w:rPr>
                <w:rFonts w:cs="Times New Roman"/>
                <w:szCs w:val="28"/>
              </w:rPr>
              <w:t>dữ</w:t>
            </w:r>
            <w:proofErr w:type="spellEnd"/>
            <w:r>
              <w:rPr>
                <w:rFonts w:cs="Times New Roman"/>
                <w:szCs w:val="28"/>
              </w:rPr>
              <w:t xml:space="preserve"> </w:t>
            </w:r>
            <w:proofErr w:type="spellStart"/>
            <w:r>
              <w:rPr>
                <w:rFonts w:cs="Times New Roman"/>
                <w:szCs w:val="28"/>
              </w:rPr>
              <w:t>liệu</w:t>
            </w:r>
            <w:proofErr w:type="spellEnd"/>
            <w:r>
              <w:rPr>
                <w:rFonts w:cs="Times New Roman"/>
                <w:szCs w:val="28"/>
              </w:rPr>
              <w:t xml:space="preserve">, </w:t>
            </w:r>
            <w:proofErr w:type="spellStart"/>
            <w:r>
              <w:rPr>
                <w:rFonts w:cs="Times New Roman"/>
                <w:szCs w:val="28"/>
              </w:rPr>
              <w:t>thuận</w:t>
            </w:r>
            <w:proofErr w:type="spellEnd"/>
            <w:r>
              <w:rPr>
                <w:rFonts w:cs="Times New Roman"/>
                <w:szCs w:val="28"/>
              </w:rPr>
              <w:t xml:space="preserve"> </w:t>
            </w:r>
            <w:proofErr w:type="spellStart"/>
            <w:r>
              <w:rPr>
                <w:rFonts w:cs="Times New Roman"/>
                <w:szCs w:val="28"/>
              </w:rPr>
              <w:t>lợi</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khai</w:t>
            </w:r>
            <w:proofErr w:type="spellEnd"/>
            <w:r>
              <w:rPr>
                <w:rFonts w:cs="Times New Roman"/>
                <w:szCs w:val="28"/>
              </w:rPr>
              <w:t xml:space="preserve"> </w:t>
            </w:r>
            <w:proofErr w:type="spellStart"/>
            <w:r>
              <w:rPr>
                <w:rFonts w:cs="Times New Roman"/>
                <w:szCs w:val="28"/>
              </w:rPr>
              <w:t>thác</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mong </w:t>
            </w:r>
            <w:proofErr w:type="spellStart"/>
            <w:r>
              <w:rPr>
                <w:rFonts w:cs="Times New Roman"/>
                <w:szCs w:val="28"/>
              </w:rPr>
              <w:t>muốn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w:t>
            </w:r>
          </w:p>
          <w:p w14:paraId="3269F274" w14:textId="77777777" w:rsidR="006D2F13" w:rsidRDefault="006D2F13" w:rsidP="000A2F44">
            <w:pPr>
              <w:ind w:firstLine="0"/>
              <w:jc w:val="both"/>
              <w:rPr>
                <w:rFonts w:cs="Times New Roman"/>
                <w:szCs w:val="28"/>
              </w:rPr>
            </w:pPr>
          </w:p>
          <w:p w14:paraId="4AAC782B" w14:textId="77777777" w:rsidR="006D2F13" w:rsidRDefault="006D2F13" w:rsidP="000A2F44">
            <w:pPr>
              <w:ind w:firstLine="0"/>
              <w:jc w:val="both"/>
              <w:rPr>
                <w:rFonts w:cs="Times New Roman"/>
                <w:szCs w:val="28"/>
              </w:rPr>
            </w:pPr>
          </w:p>
          <w:p w14:paraId="4D532B62" w14:textId="77777777" w:rsidR="006D2F13" w:rsidRDefault="006D2F13" w:rsidP="000A2F44">
            <w:pPr>
              <w:ind w:firstLine="0"/>
              <w:jc w:val="both"/>
              <w:rPr>
                <w:rFonts w:cs="Times New Roman"/>
                <w:szCs w:val="28"/>
              </w:rPr>
            </w:pPr>
          </w:p>
          <w:p w14:paraId="3BDF4FF7" w14:textId="77777777" w:rsidR="006D2F13" w:rsidRDefault="006D2F13" w:rsidP="000A2F44">
            <w:pPr>
              <w:ind w:firstLine="0"/>
              <w:jc w:val="both"/>
              <w:rPr>
                <w:rFonts w:cs="Times New Roman"/>
                <w:szCs w:val="28"/>
              </w:rPr>
            </w:pPr>
          </w:p>
          <w:p w14:paraId="33BBC274" w14:textId="77777777" w:rsidR="006D2F13" w:rsidRDefault="006D2F13" w:rsidP="000A2F44">
            <w:pPr>
              <w:ind w:firstLine="0"/>
              <w:jc w:val="both"/>
              <w:rPr>
                <w:rFonts w:cs="Times New Roman"/>
                <w:szCs w:val="28"/>
              </w:rPr>
            </w:pPr>
          </w:p>
          <w:p w14:paraId="6B47CA5B" w14:textId="77777777" w:rsidR="006D2F13" w:rsidRDefault="006D2F13" w:rsidP="000A2F44">
            <w:pPr>
              <w:ind w:firstLine="0"/>
              <w:jc w:val="both"/>
              <w:rPr>
                <w:rFonts w:cs="Times New Roman"/>
                <w:szCs w:val="28"/>
              </w:rPr>
            </w:pPr>
          </w:p>
          <w:p w14:paraId="587B9843" w14:textId="77777777" w:rsidR="006D2F13" w:rsidRDefault="006D2F13" w:rsidP="000A2F44">
            <w:pPr>
              <w:ind w:firstLine="0"/>
              <w:jc w:val="both"/>
              <w:rPr>
                <w:rFonts w:cs="Times New Roman"/>
                <w:szCs w:val="28"/>
              </w:rPr>
            </w:pPr>
          </w:p>
          <w:p w14:paraId="7A6A6C44" w14:textId="77777777" w:rsidR="006D2F13" w:rsidRDefault="006D2F13" w:rsidP="000A2F44">
            <w:pPr>
              <w:ind w:firstLine="0"/>
              <w:jc w:val="both"/>
              <w:rPr>
                <w:rFonts w:cs="Times New Roman"/>
                <w:szCs w:val="28"/>
              </w:rPr>
            </w:pPr>
          </w:p>
          <w:p w14:paraId="24D64B2C" w14:textId="77777777" w:rsidR="006D2F13" w:rsidRDefault="006D2F13" w:rsidP="000A2F44">
            <w:pPr>
              <w:ind w:firstLine="0"/>
              <w:jc w:val="both"/>
              <w:rPr>
                <w:rFonts w:cs="Times New Roman"/>
                <w:szCs w:val="28"/>
              </w:rPr>
            </w:pPr>
          </w:p>
          <w:p w14:paraId="6A438497" w14:textId="77777777" w:rsidR="006D2F13" w:rsidRDefault="006D2F13" w:rsidP="000A2F44">
            <w:pPr>
              <w:ind w:firstLine="0"/>
              <w:jc w:val="both"/>
              <w:rPr>
                <w:rFonts w:cs="Times New Roman"/>
                <w:szCs w:val="28"/>
              </w:rPr>
            </w:pPr>
          </w:p>
          <w:p w14:paraId="01AE3109" w14:textId="77777777" w:rsidR="006D2F13" w:rsidRDefault="006D2F13" w:rsidP="000A2F44">
            <w:pPr>
              <w:ind w:firstLine="0"/>
              <w:jc w:val="both"/>
              <w:rPr>
                <w:rFonts w:cs="Times New Roman"/>
                <w:szCs w:val="28"/>
              </w:rPr>
            </w:pPr>
          </w:p>
          <w:p w14:paraId="7E0BFC6E" w14:textId="1C85C62C" w:rsidR="006D2F13" w:rsidRDefault="006D2F13"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AA2F9A0" w14:textId="77777777" w:rsidR="006D2F13" w:rsidRDefault="006D2F13" w:rsidP="000A2F44">
            <w:pPr>
              <w:ind w:firstLine="0"/>
              <w:jc w:val="both"/>
              <w:rPr>
                <w:rFonts w:cs="Times New Roman"/>
                <w:szCs w:val="28"/>
              </w:rPr>
            </w:pPr>
          </w:p>
          <w:p w14:paraId="000E3029" w14:textId="3011BA32" w:rsidR="006D2F13" w:rsidRDefault="006D2F13" w:rsidP="000A2F44">
            <w:pPr>
              <w:ind w:firstLine="0"/>
              <w:jc w:val="both"/>
              <w:rPr>
                <w:rFonts w:cs="Times New Roman"/>
                <w:szCs w:val="28"/>
              </w:rPr>
            </w:pPr>
          </w:p>
          <w:p w14:paraId="3320E476" w14:textId="36ADE46D" w:rsidR="006D2F13" w:rsidRDefault="006D2F13" w:rsidP="000A2F44">
            <w:pPr>
              <w:ind w:firstLine="0"/>
              <w:jc w:val="both"/>
              <w:rPr>
                <w:rFonts w:cs="Times New Roman"/>
                <w:szCs w:val="28"/>
              </w:rPr>
            </w:pPr>
            <w:r>
              <w:rPr>
                <w:rFonts w:cs="Times New Roman"/>
                <w:szCs w:val="28"/>
              </w:rPr>
              <w:t xml:space="preserve">5.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37BAC665" w14:textId="77777777" w:rsidR="006D2F13" w:rsidRDefault="006D2F13" w:rsidP="000A2F44">
            <w:pPr>
              <w:ind w:firstLine="0"/>
              <w:jc w:val="both"/>
              <w:rPr>
                <w:rFonts w:cs="Times New Roman"/>
                <w:szCs w:val="28"/>
              </w:rPr>
            </w:pPr>
          </w:p>
          <w:p w14:paraId="7B7BB598" w14:textId="77777777" w:rsidR="006D2F13" w:rsidRDefault="006D2F13" w:rsidP="000A2F44">
            <w:pPr>
              <w:ind w:firstLine="0"/>
              <w:jc w:val="both"/>
              <w:rPr>
                <w:rFonts w:cs="Times New Roman"/>
                <w:szCs w:val="28"/>
              </w:rPr>
            </w:pPr>
          </w:p>
          <w:p w14:paraId="170FCF86" w14:textId="77777777" w:rsidR="006D2F13" w:rsidRDefault="006D2F13" w:rsidP="000A2F44">
            <w:pPr>
              <w:ind w:firstLine="0"/>
              <w:jc w:val="both"/>
              <w:rPr>
                <w:rFonts w:cs="Times New Roman"/>
                <w:szCs w:val="28"/>
              </w:rPr>
            </w:pPr>
          </w:p>
          <w:p w14:paraId="0CF3532E" w14:textId="77777777" w:rsidR="006D2F13" w:rsidRDefault="006D2F13" w:rsidP="000A2F44">
            <w:pPr>
              <w:ind w:firstLine="0"/>
              <w:jc w:val="both"/>
              <w:rPr>
                <w:rFonts w:cs="Times New Roman"/>
                <w:szCs w:val="28"/>
              </w:rPr>
            </w:pPr>
          </w:p>
          <w:p w14:paraId="1612863E" w14:textId="77777777" w:rsidR="006D2F13" w:rsidRDefault="006D2F13" w:rsidP="000A2F44">
            <w:pPr>
              <w:ind w:firstLine="0"/>
              <w:jc w:val="both"/>
              <w:rPr>
                <w:rFonts w:cs="Times New Roman"/>
                <w:szCs w:val="28"/>
              </w:rPr>
            </w:pPr>
          </w:p>
          <w:p w14:paraId="31C70735" w14:textId="77777777" w:rsidR="006D2F13" w:rsidRDefault="006D2F13" w:rsidP="000A2F44">
            <w:pPr>
              <w:ind w:firstLine="0"/>
              <w:jc w:val="both"/>
              <w:rPr>
                <w:rFonts w:cs="Times New Roman"/>
                <w:szCs w:val="28"/>
              </w:rPr>
            </w:pPr>
          </w:p>
          <w:p w14:paraId="43FC41BD" w14:textId="77777777" w:rsidR="006D2F13" w:rsidRDefault="006D2F13" w:rsidP="000A2F44">
            <w:pPr>
              <w:ind w:firstLine="0"/>
              <w:jc w:val="both"/>
              <w:rPr>
                <w:rFonts w:cs="Times New Roman"/>
                <w:szCs w:val="28"/>
              </w:rPr>
            </w:pPr>
          </w:p>
          <w:p w14:paraId="31E84254" w14:textId="77777777" w:rsidR="006D2F13" w:rsidRDefault="006D2F13" w:rsidP="000A2F44">
            <w:pPr>
              <w:ind w:firstLine="0"/>
              <w:jc w:val="both"/>
              <w:rPr>
                <w:rFonts w:cs="Times New Roman"/>
                <w:szCs w:val="28"/>
              </w:rPr>
            </w:pPr>
          </w:p>
          <w:p w14:paraId="1DE60F90" w14:textId="77777777" w:rsidR="006D2F13" w:rsidRDefault="006D2F13" w:rsidP="000A2F44">
            <w:pPr>
              <w:ind w:firstLine="0"/>
              <w:jc w:val="both"/>
              <w:rPr>
                <w:rFonts w:cs="Times New Roman"/>
                <w:szCs w:val="28"/>
              </w:rPr>
            </w:pPr>
          </w:p>
          <w:p w14:paraId="14644073" w14:textId="77777777" w:rsidR="006D2F13" w:rsidRDefault="006D2F13" w:rsidP="000A2F44">
            <w:pPr>
              <w:ind w:firstLine="0"/>
              <w:jc w:val="both"/>
              <w:rPr>
                <w:rFonts w:cs="Times New Roman"/>
                <w:szCs w:val="28"/>
              </w:rPr>
            </w:pPr>
          </w:p>
          <w:p w14:paraId="2DE21137" w14:textId="0A991F67" w:rsidR="006D2F13" w:rsidRDefault="006D2F13" w:rsidP="000A2F44">
            <w:pPr>
              <w:ind w:firstLine="0"/>
              <w:jc w:val="both"/>
              <w:rPr>
                <w:rFonts w:cs="Times New Roman"/>
                <w:szCs w:val="28"/>
              </w:rPr>
            </w:pPr>
            <w:r>
              <w:rPr>
                <w:rFonts w:cs="Times New Roman"/>
                <w:szCs w:val="28"/>
              </w:rPr>
              <w:t xml:space="preserve">6.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7DDF9DE3" w14:textId="65093924" w:rsidR="006D2F13" w:rsidRPr="005075AB" w:rsidRDefault="006D2F13" w:rsidP="000A2F44">
            <w:pPr>
              <w:ind w:firstLine="0"/>
              <w:jc w:val="both"/>
              <w:rPr>
                <w:rFonts w:cs="Times New Roman"/>
                <w:szCs w:val="28"/>
              </w:rPr>
            </w:pPr>
          </w:p>
        </w:tc>
      </w:tr>
      <w:tr w:rsidR="00077E49" w:rsidRPr="005075AB" w14:paraId="35817153" w14:textId="77777777" w:rsidTr="005075AB">
        <w:tc>
          <w:tcPr>
            <w:tcW w:w="713" w:type="dxa"/>
          </w:tcPr>
          <w:p w14:paraId="257F7528" w14:textId="1D5AD9CE" w:rsidR="00077E49" w:rsidRPr="005075AB" w:rsidRDefault="00AB2969" w:rsidP="000A2F44">
            <w:pPr>
              <w:ind w:firstLine="0"/>
              <w:jc w:val="center"/>
              <w:rPr>
                <w:rFonts w:cs="Times New Roman"/>
                <w:szCs w:val="28"/>
              </w:rPr>
            </w:pPr>
            <w:r w:rsidRPr="005075AB">
              <w:rPr>
                <w:rFonts w:cs="Times New Roman"/>
                <w:szCs w:val="28"/>
              </w:rPr>
              <w:t>0</w:t>
            </w:r>
            <w:r w:rsidR="006A4AB0" w:rsidRPr="005075AB">
              <w:rPr>
                <w:rFonts w:cs="Times New Roman"/>
                <w:szCs w:val="28"/>
              </w:rPr>
              <w:t>5</w:t>
            </w:r>
          </w:p>
        </w:tc>
        <w:tc>
          <w:tcPr>
            <w:tcW w:w="1131" w:type="dxa"/>
          </w:tcPr>
          <w:p w14:paraId="25BE539A" w14:textId="2A10A03A" w:rsidR="00077E49" w:rsidRPr="005075AB" w:rsidRDefault="00077E49" w:rsidP="000A2F44">
            <w:pPr>
              <w:ind w:firstLine="0"/>
              <w:rPr>
                <w:rFonts w:cs="Times New Roman"/>
                <w:szCs w:val="28"/>
              </w:rPr>
            </w:pPr>
            <w:proofErr w:type="spellStart"/>
            <w:r w:rsidRPr="005075AB">
              <w:rPr>
                <w:rFonts w:cs="Times New Roman"/>
                <w:szCs w:val="28"/>
              </w:rPr>
              <w:t>Yên</w:t>
            </w:r>
            <w:proofErr w:type="spellEnd"/>
            <w:r w:rsidRPr="005075AB">
              <w:rPr>
                <w:rFonts w:cs="Times New Roman"/>
                <w:szCs w:val="28"/>
              </w:rPr>
              <w:t xml:space="preserve"> Bái</w:t>
            </w:r>
          </w:p>
        </w:tc>
        <w:tc>
          <w:tcPr>
            <w:tcW w:w="1553" w:type="dxa"/>
          </w:tcPr>
          <w:p w14:paraId="119A0D25" w14:textId="5ADFA331" w:rsidR="00077E49" w:rsidRPr="005075AB" w:rsidRDefault="00077E49" w:rsidP="000A2F44">
            <w:pPr>
              <w:ind w:firstLine="0"/>
              <w:rPr>
                <w:szCs w:val="28"/>
              </w:rPr>
            </w:pPr>
            <w:r w:rsidRPr="005075AB">
              <w:rPr>
                <w:rFonts w:cs="Times New Roman"/>
                <w:szCs w:val="28"/>
              </w:rPr>
              <w:t xml:space="preserve">1623/SKHĐT-TH </w:t>
            </w:r>
            <w:proofErr w:type="spellStart"/>
            <w:r w:rsidRPr="005075AB">
              <w:rPr>
                <w:rFonts w:cs="Times New Roman"/>
                <w:szCs w:val="28"/>
              </w:rPr>
              <w:t>ngày</w:t>
            </w:r>
            <w:proofErr w:type="spellEnd"/>
            <w:r w:rsidRPr="005075AB">
              <w:rPr>
                <w:rFonts w:cs="Times New Roman"/>
                <w:szCs w:val="28"/>
              </w:rPr>
              <w:t xml:space="preserve"> 09/8/2023</w:t>
            </w:r>
          </w:p>
        </w:tc>
        <w:tc>
          <w:tcPr>
            <w:tcW w:w="6810" w:type="dxa"/>
          </w:tcPr>
          <w:p w14:paraId="053F02BE" w14:textId="365ACE2F" w:rsidR="00077E49" w:rsidRPr="005075AB" w:rsidRDefault="00077E49" w:rsidP="000A2F44">
            <w:pPr>
              <w:ind w:firstLine="0"/>
              <w:jc w:val="both"/>
              <w:rPr>
                <w:szCs w:val="28"/>
              </w:rPr>
            </w:pPr>
            <w:proofErr w:type="spellStart"/>
            <w:r w:rsidRPr="005075AB">
              <w:rPr>
                <w:color w:val="000000"/>
                <w:szCs w:val="28"/>
              </w:rPr>
              <w:t>Tại</w:t>
            </w:r>
            <w:proofErr w:type="spellEnd"/>
            <w:r w:rsidRPr="005075AB">
              <w:rPr>
                <w:color w:val="000000"/>
                <w:szCs w:val="28"/>
              </w:rPr>
              <w:t xml:space="preserve"> </w:t>
            </w:r>
            <w:proofErr w:type="spellStart"/>
            <w:r w:rsidRPr="005075AB">
              <w:rPr>
                <w:color w:val="000000"/>
                <w:szCs w:val="28"/>
              </w:rPr>
              <w:t>điếm</w:t>
            </w:r>
            <w:proofErr w:type="spellEnd"/>
            <w:r w:rsidRPr="005075AB">
              <w:rPr>
                <w:color w:val="000000"/>
                <w:szCs w:val="28"/>
              </w:rPr>
              <w:t xml:space="preserve"> c, </w:t>
            </w:r>
            <w:proofErr w:type="spellStart"/>
            <w:r w:rsidRPr="005075AB">
              <w:rPr>
                <w:color w:val="000000"/>
                <w:szCs w:val="28"/>
              </w:rPr>
              <w:t>khoản</w:t>
            </w:r>
            <w:proofErr w:type="spellEnd"/>
            <w:r w:rsidRPr="005075AB">
              <w:rPr>
                <w:color w:val="000000"/>
                <w:szCs w:val="28"/>
              </w:rPr>
              <w:t xml:space="preserve"> 2, </w:t>
            </w:r>
            <w:proofErr w:type="spellStart"/>
            <w:r w:rsidRPr="005075AB">
              <w:rPr>
                <w:color w:val="000000"/>
                <w:szCs w:val="28"/>
              </w:rPr>
              <w:t>Điều</w:t>
            </w:r>
            <w:proofErr w:type="spellEnd"/>
            <w:r w:rsidRPr="005075AB">
              <w:rPr>
                <w:color w:val="000000"/>
                <w:szCs w:val="28"/>
              </w:rPr>
              <w:t xml:space="preserve"> 2 </w:t>
            </w:r>
            <w:proofErr w:type="spellStart"/>
            <w:r w:rsidRPr="005075AB">
              <w:rPr>
                <w:color w:val="000000"/>
                <w:szCs w:val="28"/>
              </w:rPr>
              <w:t>dự</w:t>
            </w:r>
            <w:proofErr w:type="spellEnd"/>
            <w:r w:rsidRPr="005075AB">
              <w:rPr>
                <w:color w:val="000000"/>
                <w:szCs w:val="28"/>
              </w:rPr>
              <w:t xml:space="preserve"> </w:t>
            </w:r>
            <w:proofErr w:type="spellStart"/>
            <w:r w:rsidRPr="005075AB">
              <w:rPr>
                <w:color w:val="000000"/>
                <w:szCs w:val="28"/>
              </w:rPr>
              <w:t>thảo</w:t>
            </w:r>
            <w:proofErr w:type="spellEnd"/>
            <w:r w:rsidRPr="005075AB">
              <w:rPr>
                <w:color w:val="000000"/>
                <w:szCs w:val="28"/>
              </w:rPr>
              <w:t xml:space="preserve"> </w:t>
            </w:r>
            <w:proofErr w:type="spellStart"/>
            <w:r w:rsidRPr="005075AB">
              <w:rPr>
                <w:color w:val="000000"/>
                <w:szCs w:val="28"/>
              </w:rPr>
              <w:t>Quyết</w:t>
            </w:r>
            <w:proofErr w:type="spellEnd"/>
            <w:r w:rsidRPr="005075AB">
              <w:rPr>
                <w:color w:val="000000"/>
                <w:szCs w:val="28"/>
              </w:rPr>
              <w:t xml:space="preserve"> </w:t>
            </w:r>
            <w:proofErr w:type="spellStart"/>
            <w:r w:rsidRPr="005075AB">
              <w:rPr>
                <w:color w:val="000000"/>
                <w:szCs w:val="28"/>
              </w:rPr>
              <w:t>định</w:t>
            </w:r>
            <w:proofErr w:type="spellEnd"/>
            <w:r w:rsidRPr="005075AB">
              <w:rPr>
                <w:color w:val="000000"/>
                <w:szCs w:val="28"/>
              </w:rPr>
              <w:t xml:space="preserve">: </w:t>
            </w:r>
            <w:proofErr w:type="spellStart"/>
            <w:r w:rsidRPr="005075AB">
              <w:rPr>
                <w:color w:val="000000"/>
                <w:szCs w:val="28"/>
              </w:rPr>
              <w:t>Đề</w:t>
            </w:r>
            <w:proofErr w:type="spellEnd"/>
            <w:r w:rsidRPr="005075AB">
              <w:rPr>
                <w:color w:val="000000"/>
                <w:szCs w:val="28"/>
              </w:rPr>
              <w:t xml:space="preserve"> </w:t>
            </w:r>
            <w:proofErr w:type="spellStart"/>
            <w:r w:rsidRPr="005075AB">
              <w:rPr>
                <w:color w:val="000000"/>
                <w:szCs w:val="28"/>
              </w:rPr>
              <w:t>nghị</w:t>
            </w:r>
            <w:proofErr w:type="spellEnd"/>
            <w:r w:rsidRPr="005075AB">
              <w:rPr>
                <w:color w:val="000000"/>
                <w:szCs w:val="28"/>
              </w:rPr>
              <w:t xml:space="preserve"> </w:t>
            </w:r>
            <w:proofErr w:type="spellStart"/>
            <w:r w:rsidRPr="005075AB">
              <w:rPr>
                <w:color w:val="000000"/>
                <w:szCs w:val="28"/>
              </w:rPr>
              <w:t>cơ</w:t>
            </w:r>
            <w:proofErr w:type="spellEnd"/>
            <w:r w:rsidRPr="005075AB">
              <w:rPr>
                <w:color w:val="000000"/>
                <w:szCs w:val="28"/>
              </w:rPr>
              <w:t xml:space="preserve"> </w:t>
            </w:r>
            <w:proofErr w:type="spellStart"/>
            <w:r w:rsidRPr="005075AB">
              <w:rPr>
                <w:color w:val="000000"/>
                <w:szCs w:val="28"/>
              </w:rPr>
              <w:t>quan</w:t>
            </w:r>
            <w:proofErr w:type="spellEnd"/>
            <w:r w:rsidRPr="005075AB">
              <w:rPr>
                <w:color w:val="000000"/>
                <w:szCs w:val="28"/>
              </w:rPr>
              <w:t xml:space="preserve"> </w:t>
            </w:r>
            <w:proofErr w:type="spellStart"/>
            <w:r w:rsidRPr="005075AB">
              <w:rPr>
                <w:color w:val="000000"/>
                <w:szCs w:val="28"/>
              </w:rPr>
              <w:t>soạn</w:t>
            </w:r>
            <w:proofErr w:type="spellEnd"/>
            <w:r w:rsidRPr="005075AB">
              <w:rPr>
                <w:color w:val="000000"/>
                <w:szCs w:val="28"/>
              </w:rPr>
              <w:t xml:space="preserve"> </w:t>
            </w:r>
            <w:proofErr w:type="spellStart"/>
            <w:r w:rsidRPr="005075AB">
              <w:rPr>
                <w:color w:val="000000"/>
                <w:szCs w:val="28"/>
              </w:rPr>
              <w:t>thảo</w:t>
            </w:r>
            <w:proofErr w:type="spellEnd"/>
            <w:r w:rsidRPr="005075AB">
              <w:rPr>
                <w:color w:val="000000"/>
                <w:szCs w:val="28"/>
              </w:rPr>
              <w:t xml:space="preserve"> </w:t>
            </w:r>
            <w:proofErr w:type="spellStart"/>
            <w:r w:rsidRPr="005075AB">
              <w:rPr>
                <w:color w:val="000000"/>
                <w:szCs w:val="28"/>
              </w:rPr>
              <w:t>quy</w:t>
            </w:r>
            <w:proofErr w:type="spellEnd"/>
            <w:r w:rsidRPr="005075AB">
              <w:rPr>
                <w:color w:val="000000"/>
                <w:szCs w:val="28"/>
              </w:rPr>
              <w:t xml:space="preserve"> </w:t>
            </w:r>
            <w:proofErr w:type="spellStart"/>
            <w:r w:rsidRPr="005075AB">
              <w:rPr>
                <w:color w:val="000000"/>
                <w:szCs w:val="28"/>
              </w:rPr>
              <w:t>định</w:t>
            </w:r>
            <w:proofErr w:type="spellEnd"/>
            <w:r w:rsidRPr="005075AB">
              <w:rPr>
                <w:color w:val="000000"/>
                <w:szCs w:val="28"/>
              </w:rPr>
              <w:t xml:space="preserve"> </w:t>
            </w:r>
            <w:proofErr w:type="spellStart"/>
            <w:r w:rsidRPr="005075AB">
              <w:rPr>
                <w:color w:val="000000"/>
                <w:szCs w:val="28"/>
              </w:rPr>
              <w:t>cụ</w:t>
            </w:r>
            <w:proofErr w:type="spellEnd"/>
            <w:r w:rsidRPr="005075AB">
              <w:rPr>
                <w:color w:val="000000"/>
                <w:szCs w:val="28"/>
              </w:rPr>
              <w:t xml:space="preserve"> </w:t>
            </w:r>
            <w:proofErr w:type="spellStart"/>
            <w:r w:rsidRPr="005075AB">
              <w:rPr>
                <w:color w:val="000000"/>
                <w:szCs w:val="28"/>
              </w:rPr>
              <w:t>thể</w:t>
            </w:r>
            <w:proofErr w:type="spellEnd"/>
            <w:r w:rsidRPr="005075AB">
              <w:rPr>
                <w:color w:val="000000"/>
                <w:szCs w:val="28"/>
              </w:rPr>
              <w:t xml:space="preserve"> </w:t>
            </w:r>
            <w:proofErr w:type="spellStart"/>
            <w:r w:rsidRPr="005075AB">
              <w:rPr>
                <w:color w:val="000000"/>
                <w:szCs w:val="28"/>
              </w:rPr>
              <w:t>trách</w:t>
            </w:r>
            <w:proofErr w:type="spellEnd"/>
            <w:r w:rsidRPr="005075AB">
              <w:rPr>
                <w:color w:val="000000"/>
                <w:szCs w:val="28"/>
              </w:rPr>
              <w:t xml:space="preserve"> </w:t>
            </w:r>
            <w:proofErr w:type="spellStart"/>
            <w:r w:rsidRPr="005075AB">
              <w:rPr>
                <w:color w:val="000000"/>
                <w:szCs w:val="28"/>
              </w:rPr>
              <w:t>nhiệm</w:t>
            </w:r>
            <w:proofErr w:type="spellEnd"/>
            <w:r w:rsidRPr="005075AB">
              <w:rPr>
                <w:color w:val="000000"/>
                <w:szCs w:val="28"/>
              </w:rPr>
              <w:t xml:space="preserve"> </w:t>
            </w:r>
            <w:proofErr w:type="spellStart"/>
            <w:r w:rsidRPr="005075AB">
              <w:rPr>
                <w:color w:val="000000"/>
                <w:szCs w:val="28"/>
              </w:rPr>
              <w:t>Bộ</w:t>
            </w:r>
            <w:proofErr w:type="spellEnd"/>
            <w:r w:rsidRPr="005075AB">
              <w:rPr>
                <w:color w:val="000000"/>
                <w:szCs w:val="28"/>
              </w:rPr>
              <w:t xml:space="preserve"> </w:t>
            </w:r>
            <w:proofErr w:type="spellStart"/>
            <w:r w:rsidRPr="005075AB">
              <w:rPr>
                <w:color w:val="000000"/>
                <w:szCs w:val="28"/>
              </w:rPr>
              <w:t>Tài</w:t>
            </w:r>
            <w:proofErr w:type="spellEnd"/>
            <w:r w:rsidRPr="005075AB">
              <w:rPr>
                <w:color w:val="000000"/>
                <w:szCs w:val="28"/>
              </w:rPr>
              <w:t xml:space="preserve"> </w:t>
            </w:r>
            <w:proofErr w:type="spellStart"/>
            <w:r w:rsidRPr="005075AB">
              <w:rPr>
                <w:color w:val="000000"/>
                <w:szCs w:val="28"/>
              </w:rPr>
              <w:t>chính</w:t>
            </w:r>
            <w:proofErr w:type="spellEnd"/>
            <w:r w:rsidRPr="005075AB">
              <w:rPr>
                <w:color w:val="000000"/>
                <w:szCs w:val="28"/>
              </w:rPr>
              <w:t xml:space="preserve"> </w:t>
            </w:r>
            <w:proofErr w:type="spellStart"/>
            <w:r w:rsidRPr="005075AB">
              <w:rPr>
                <w:color w:val="000000"/>
                <w:szCs w:val="28"/>
              </w:rPr>
              <w:t>chỉ</w:t>
            </w:r>
            <w:proofErr w:type="spellEnd"/>
            <w:r w:rsidRPr="005075AB">
              <w:rPr>
                <w:color w:val="000000"/>
                <w:szCs w:val="28"/>
              </w:rPr>
              <w:t xml:space="preserve"> </w:t>
            </w:r>
            <w:proofErr w:type="spellStart"/>
            <w:r w:rsidRPr="005075AB">
              <w:rPr>
                <w:color w:val="000000"/>
                <w:szCs w:val="28"/>
              </w:rPr>
              <w:t>đạo</w:t>
            </w:r>
            <w:proofErr w:type="spellEnd"/>
            <w:r w:rsidRPr="005075AB">
              <w:rPr>
                <w:color w:val="000000"/>
                <w:szCs w:val="28"/>
              </w:rPr>
              <w:t xml:space="preserve"> </w:t>
            </w:r>
            <w:proofErr w:type="spellStart"/>
            <w:r w:rsidRPr="005075AB">
              <w:rPr>
                <w:color w:val="000000"/>
                <w:szCs w:val="28"/>
              </w:rPr>
              <w:t>Sở</w:t>
            </w:r>
            <w:proofErr w:type="spellEnd"/>
            <w:r w:rsidRPr="005075AB">
              <w:rPr>
                <w:color w:val="000000"/>
                <w:szCs w:val="28"/>
              </w:rPr>
              <w:t xml:space="preserve"> </w:t>
            </w:r>
            <w:proofErr w:type="spellStart"/>
            <w:r w:rsidRPr="005075AB">
              <w:rPr>
                <w:color w:val="000000"/>
                <w:szCs w:val="28"/>
              </w:rPr>
              <w:t>Tài</w:t>
            </w:r>
            <w:proofErr w:type="spellEnd"/>
            <w:r w:rsidRPr="005075AB">
              <w:rPr>
                <w:color w:val="000000"/>
                <w:szCs w:val="28"/>
              </w:rPr>
              <w:t xml:space="preserve"> </w:t>
            </w:r>
            <w:proofErr w:type="spellStart"/>
            <w:r w:rsidRPr="005075AB">
              <w:rPr>
                <w:color w:val="000000"/>
                <w:szCs w:val="28"/>
              </w:rPr>
              <w:t>chính</w:t>
            </w:r>
            <w:proofErr w:type="spellEnd"/>
            <w:r w:rsidRPr="005075AB">
              <w:rPr>
                <w:color w:val="000000"/>
                <w:szCs w:val="28"/>
              </w:rPr>
              <w:t xml:space="preserve"> </w:t>
            </w:r>
            <w:proofErr w:type="spellStart"/>
            <w:r w:rsidRPr="005075AB">
              <w:rPr>
                <w:color w:val="000000"/>
                <w:szCs w:val="28"/>
              </w:rPr>
              <w:t>và</w:t>
            </w:r>
            <w:proofErr w:type="spellEnd"/>
            <w:r w:rsidRPr="005075AB">
              <w:rPr>
                <w:color w:val="000000"/>
                <w:szCs w:val="28"/>
              </w:rPr>
              <w:t xml:space="preserve"> Kho </w:t>
            </w:r>
            <w:proofErr w:type="spellStart"/>
            <w:r w:rsidRPr="005075AB">
              <w:rPr>
                <w:color w:val="000000"/>
                <w:szCs w:val="28"/>
              </w:rPr>
              <w:t>bạc</w:t>
            </w:r>
            <w:proofErr w:type="spellEnd"/>
            <w:r w:rsidRPr="005075AB">
              <w:rPr>
                <w:color w:val="000000"/>
                <w:szCs w:val="28"/>
              </w:rPr>
              <w:t xml:space="preserve"> </w:t>
            </w:r>
            <w:proofErr w:type="spellStart"/>
            <w:r w:rsidRPr="005075AB">
              <w:rPr>
                <w:color w:val="000000"/>
                <w:szCs w:val="28"/>
              </w:rPr>
              <w:t>nhà</w:t>
            </w:r>
            <w:proofErr w:type="spellEnd"/>
            <w:r w:rsidRPr="005075AB">
              <w:rPr>
                <w:color w:val="000000"/>
                <w:szCs w:val="28"/>
              </w:rPr>
              <w:t xml:space="preserve"> </w:t>
            </w:r>
            <w:proofErr w:type="spellStart"/>
            <w:r w:rsidRPr="005075AB">
              <w:rPr>
                <w:color w:val="000000"/>
                <w:szCs w:val="28"/>
              </w:rPr>
              <w:t>nước</w:t>
            </w:r>
            <w:proofErr w:type="spellEnd"/>
            <w:r w:rsidRPr="005075AB">
              <w:rPr>
                <w:color w:val="000000"/>
                <w:szCs w:val="28"/>
              </w:rPr>
              <w:t xml:space="preserve"> </w:t>
            </w:r>
            <w:proofErr w:type="spellStart"/>
            <w:r w:rsidRPr="005075AB">
              <w:rPr>
                <w:color w:val="000000"/>
                <w:szCs w:val="28"/>
              </w:rPr>
              <w:t>cấp</w:t>
            </w:r>
            <w:proofErr w:type="spellEnd"/>
            <w:r w:rsidRPr="005075AB">
              <w:rPr>
                <w:color w:val="000000"/>
                <w:szCs w:val="28"/>
              </w:rPr>
              <w:t xml:space="preserve"> </w:t>
            </w:r>
            <w:proofErr w:type="spellStart"/>
            <w:r w:rsidRPr="005075AB">
              <w:rPr>
                <w:color w:val="000000"/>
                <w:szCs w:val="28"/>
              </w:rPr>
              <w:t>tỉnh</w:t>
            </w:r>
            <w:proofErr w:type="spellEnd"/>
            <w:r w:rsidRPr="005075AB">
              <w:rPr>
                <w:color w:val="000000"/>
                <w:szCs w:val="28"/>
              </w:rPr>
              <w:t>/</w:t>
            </w:r>
            <w:proofErr w:type="spellStart"/>
            <w:r w:rsidRPr="005075AB">
              <w:rPr>
                <w:color w:val="000000"/>
                <w:szCs w:val="28"/>
              </w:rPr>
              <w:t>cấp</w:t>
            </w:r>
            <w:proofErr w:type="spellEnd"/>
            <w:r w:rsidRPr="005075AB">
              <w:rPr>
                <w:color w:val="000000"/>
                <w:szCs w:val="28"/>
              </w:rPr>
              <w:t xml:space="preserve"> </w:t>
            </w:r>
            <w:proofErr w:type="spellStart"/>
            <w:r w:rsidRPr="005075AB">
              <w:rPr>
                <w:color w:val="000000"/>
                <w:szCs w:val="28"/>
              </w:rPr>
              <w:t>huyện</w:t>
            </w:r>
            <w:proofErr w:type="spellEnd"/>
            <w:r w:rsidRPr="005075AB">
              <w:rPr>
                <w:color w:val="000000"/>
                <w:szCs w:val="28"/>
              </w:rPr>
              <w:t xml:space="preserve"> </w:t>
            </w:r>
            <w:proofErr w:type="spellStart"/>
            <w:r w:rsidRPr="005075AB">
              <w:rPr>
                <w:color w:val="000000"/>
                <w:szCs w:val="28"/>
              </w:rPr>
              <w:t>cập</w:t>
            </w:r>
            <w:proofErr w:type="spellEnd"/>
            <w:r w:rsidRPr="005075AB">
              <w:rPr>
                <w:color w:val="000000"/>
                <w:szCs w:val="28"/>
              </w:rPr>
              <w:t xml:space="preserve"> </w:t>
            </w:r>
            <w:proofErr w:type="spellStart"/>
            <w:r w:rsidRPr="005075AB">
              <w:rPr>
                <w:color w:val="000000"/>
                <w:szCs w:val="28"/>
              </w:rPr>
              <w:t>nhật</w:t>
            </w:r>
            <w:proofErr w:type="spellEnd"/>
            <w:r w:rsidRPr="005075AB">
              <w:rPr>
                <w:color w:val="000000"/>
                <w:szCs w:val="28"/>
              </w:rPr>
              <w:t xml:space="preserve"> </w:t>
            </w:r>
            <w:proofErr w:type="spellStart"/>
            <w:r w:rsidRPr="005075AB">
              <w:rPr>
                <w:color w:val="000000"/>
                <w:szCs w:val="28"/>
              </w:rPr>
              <w:t>chính</w:t>
            </w:r>
            <w:proofErr w:type="spellEnd"/>
            <w:r w:rsidRPr="005075AB">
              <w:rPr>
                <w:color w:val="000000"/>
                <w:szCs w:val="28"/>
              </w:rPr>
              <w:t xml:space="preserve"> </w:t>
            </w:r>
            <w:proofErr w:type="spellStart"/>
            <w:r w:rsidRPr="005075AB">
              <w:rPr>
                <w:color w:val="000000"/>
                <w:szCs w:val="28"/>
              </w:rPr>
              <w:t>xác</w:t>
            </w:r>
            <w:proofErr w:type="spellEnd"/>
            <w:r w:rsidRPr="005075AB">
              <w:rPr>
                <w:color w:val="000000"/>
                <w:szCs w:val="28"/>
              </w:rPr>
              <w:t xml:space="preserve"> </w:t>
            </w:r>
            <w:proofErr w:type="spellStart"/>
            <w:r w:rsidRPr="005075AB">
              <w:rPr>
                <w:color w:val="000000"/>
                <w:szCs w:val="28"/>
              </w:rPr>
              <w:t>toàn</w:t>
            </w:r>
            <w:proofErr w:type="spellEnd"/>
            <w:r w:rsidRPr="005075AB">
              <w:rPr>
                <w:color w:val="000000"/>
                <w:szCs w:val="28"/>
              </w:rPr>
              <w:t xml:space="preserve"> </w:t>
            </w:r>
            <w:proofErr w:type="spellStart"/>
            <w:r w:rsidRPr="005075AB">
              <w:rPr>
                <w:color w:val="000000"/>
                <w:szCs w:val="28"/>
              </w:rPr>
              <w:t>bộ</w:t>
            </w:r>
            <w:proofErr w:type="spellEnd"/>
            <w:r w:rsidRPr="005075AB">
              <w:rPr>
                <w:color w:val="000000"/>
                <w:szCs w:val="28"/>
              </w:rPr>
              <w:t xml:space="preserve"> </w:t>
            </w:r>
            <w:proofErr w:type="spellStart"/>
            <w:r w:rsidRPr="005075AB">
              <w:rPr>
                <w:color w:val="000000"/>
                <w:szCs w:val="28"/>
              </w:rPr>
              <w:t>thông</w:t>
            </w:r>
            <w:proofErr w:type="spellEnd"/>
            <w:r w:rsidRPr="005075AB">
              <w:rPr>
                <w:color w:val="000000"/>
                <w:szCs w:val="28"/>
              </w:rPr>
              <w:t xml:space="preserve"> tin, </w:t>
            </w:r>
            <w:proofErr w:type="spellStart"/>
            <w:r w:rsidRPr="005075AB">
              <w:rPr>
                <w:color w:val="000000"/>
                <w:szCs w:val="28"/>
              </w:rPr>
              <w:t>số</w:t>
            </w:r>
            <w:proofErr w:type="spellEnd"/>
            <w:r w:rsidRPr="005075AB">
              <w:rPr>
                <w:color w:val="000000"/>
                <w:szCs w:val="28"/>
              </w:rPr>
              <w:t xml:space="preserve"> </w:t>
            </w:r>
            <w:proofErr w:type="spellStart"/>
            <w:r w:rsidRPr="005075AB">
              <w:rPr>
                <w:color w:val="000000"/>
                <w:szCs w:val="28"/>
              </w:rPr>
              <w:t>liệu</w:t>
            </w:r>
            <w:proofErr w:type="spellEnd"/>
            <w:r w:rsidRPr="005075AB">
              <w:rPr>
                <w:color w:val="000000"/>
                <w:szCs w:val="28"/>
              </w:rPr>
              <w:t xml:space="preserve"> </w:t>
            </w:r>
            <w:proofErr w:type="spellStart"/>
            <w:r w:rsidRPr="005075AB">
              <w:rPr>
                <w:color w:val="000000"/>
                <w:szCs w:val="28"/>
              </w:rPr>
              <w:t>theo</w:t>
            </w:r>
            <w:proofErr w:type="spellEnd"/>
            <w:r w:rsidRPr="005075AB">
              <w:rPr>
                <w:color w:val="000000"/>
                <w:szCs w:val="28"/>
              </w:rPr>
              <w:t xml:space="preserve"> </w:t>
            </w:r>
            <w:proofErr w:type="spellStart"/>
            <w:r w:rsidRPr="005075AB">
              <w:rPr>
                <w:color w:val="000000"/>
                <w:szCs w:val="28"/>
              </w:rPr>
              <w:t>mẫu</w:t>
            </w:r>
            <w:proofErr w:type="spellEnd"/>
            <w:r w:rsidRPr="005075AB">
              <w:rPr>
                <w:color w:val="000000"/>
                <w:szCs w:val="28"/>
              </w:rPr>
              <w:t xml:space="preserve"> 3.3 (</w:t>
            </w:r>
            <w:proofErr w:type="spellStart"/>
            <w:r w:rsidRPr="005075AB">
              <w:rPr>
                <w:color w:val="000000"/>
                <w:szCs w:val="28"/>
              </w:rPr>
              <w:t>kết</w:t>
            </w:r>
            <w:proofErr w:type="spellEnd"/>
            <w:r w:rsidRPr="005075AB">
              <w:rPr>
                <w:color w:val="000000"/>
                <w:szCs w:val="28"/>
              </w:rPr>
              <w:t xml:space="preserve"> </w:t>
            </w:r>
            <w:proofErr w:type="spellStart"/>
            <w:r w:rsidRPr="005075AB">
              <w:rPr>
                <w:color w:val="000000"/>
                <w:szCs w:val="28"/>
              </w:rPr>
              <w:t>quả</w:t>
            </w:r>
            <w:proofErr w:type="spellEnd"/>
            <w:r w:rsidRPr="005075AB">
              <w:rPr>
                <w:color w:val="000000"/>
                <w:szCs w:val="28"/>
              </w:rPr>
              <w:t xml:space="preserve"> </w:t>
            </w:r>
            <w:proofErr w:type="spellStart"/>
            <w:r w:rsidRPr="005075AB">
              <w:rPr>
                <w:color w:val="000000"/>
                <w:szCs w:val="28"/>
              </w:rPr>
              <w:t>sử</w:t>
            </w:r>
            <w:proofErr w:type="spellEnd"/>
            <w:r w:rsidRPr="005075AB">
              <w:rPr>
                <w:color w:val="000000"/>
                <w:szCs w:val="28"/>
              </w:rPr>
              <w:t xml:space="preserve"> </w:t>
            </w:r>
            <w:proofErr w:type="spellStart"/>
            <w:r w:rsidRPr="005075AB">
              <w:rPr>
                <w:color w:val="000000"/>
                <w:szCs w:val="28"/>
              </w:rPr>
              <w:t>dụng</w:t>
            </w:r>
            <w:proofErr w:type="spellEnd"/>
            <w:r w:rsidRPr="005075AB">
              <w:rPr>
                <w:color w:val="000000"/>
                <w:szCs w:val="28"/>
              </w:rPr>
              <w:t xml:space="preserve">, </w:t>
            </w:r>
            <w:proofErr w:type="spellStart"/>
            <w:r w:rsidRPr="005075AB">
              <w:rPr>
                <w:color w:val="000000"/>
                <w:szCs w:val="28"/>
              </w:rPr>
              <w:t>giải</w:t>
            </w:r>
            <w:proofErr w:type="spellEnd"/>
            <w:r w:rsidRPr="005075AB">
              <w:rPr>
                <w:color w:val="000000"/>
                <w:szCs w:val="28"/>
              </w:rPr>
              <w:t xml:space="preserve"> </w:t>
            </w:r>
            <w:proofErr w:type="spellStart"/>
            <w:r w:rsidRPr="005075AB">
              <w:rPr>
                <w:color w:val="000000"/>
                <w:szCs w:val="28"/>
              </w:rPr>
              <w:t>ngân</w:t>
            </w:r>
            <w:proofErr w:type="spellEnd"/>
            <w:r w:rsidRPr="005075AB">
              <w:rPr>
                <w:color w:val="000000"/>
                <w:szCs w:val="28"/>
              </w:rPr>
              <w:t xml:space="preserve"> </w:t>
            </w:r>
            <w:proofErr w:type="spellStart"/>
            <w:r w:rsidRPr="005075AB">
              <w:rPr>
                <w:color w:val="000000"/>
                <w:szCs w:val="28"/>
              </w:rPr>
              <w:t>vốn</w:t>
            </w:r>
            <w:proofErr w:type="spellEnd"/>
            <w:r w:rsidRPr="005075AB">
              <w:rPr>
                <w:color w:val="000000"/>
                <w:szCs w:val="28"/>
              </w:rPr>
              <w:t xml:space="preserve"> </w:t>
            </w:r>
            <w:proofErr w:type="spellStart"/>
            <w:r w:rsidRPr="005075AB">
              <w:rPr>
                <w:color w:val="000000"/>
                <w:szCs w:val="28"/>
              </w:rPr>
              <w:t>ngân</w:t>
            </w:r>
            <w:proofErr w:type="spellEnd"/>
            <w:r w:rsidRPr="005075AB">
              <w:rPr>
                <w:color w:val="000000"/>
                <w:szCs w:val="28"/>
              </w:rPr>
              <w:t xml:space="preserve"> </w:t>
            </w:r>
            <w:proofErr w:type="spellStart"/>
            <w:r w:rsidRPr="005075AB">
              <w:rPr>
                <w:color w:val="000000"/>
                <w:szCs w:val="28"/>
              </w:rPr>
              <w:t>sách</w:t>
            </w:r>
            <w:proofErr w:type="spellEnd"/>
            <w:r w:rsidRPr="005075AB">
              <w:rPr>
                <w:color w:val="000000"/>
                <w:szCs w:val="28"/>
              </w:rPr>
              <w:t xml:space="preserve"> </w:t>
            </w:r>
            <w:proofErr w:type="spellStart"/>
            <w:r w:rsidRPr="005075AB">
              <w:rPr>
                <w:color w:val="000000"/>
                <w:szCs w:val="28"/>
              </w:rPr>
              <w:t>nhà</w:t>
            </w:r>
            <w:proofErr w:type="spellEnd"/>
            <w:r w:rsidRPr="005075AB">
              <w:rPr>
                <w:color w:val="000000"/>
                <w:szCs w:val="28"/>
              </w:rPr>
              <w:t xml:space="preserve"> </w:t>
            </w:r>
            <w:proofErr w:type="spellStart"/>
            <w:r w:rsidRPr="005075AB">
              <w:rPr>
                <w:color w:val="000000"/>
                <w:szCs w:val="28"/>
              </w:rPr>
              <w:t>nước</w:t>
            </w:r>
            <w:proofErr w:type="spellEnd"/>
            <w:r w:rsidRPr="005075AB">
              <w:rPr>
                <w:color w:val="000000"/>
                <w:szCs w:val="28"/>
              </w:rPr>
              <w:t xml:space="preserve"> </w:t>
            </w:r>
            <w:proofErr w:type="spellStart"/>
            <w:r w:rsidRPr="005075AB">
              <w:rPr>
                <w:color w:val="000000"/>
                <w:szCs w:val="28"/>
              </w:rPr>
              <w:t>thực</w:t>
            </w:r>
            <w:proofErr w:type="spellEnd"/>
            <w:r w:rsidRPr="005075AB">
              <w:rPr>
                <w:color w:val="000000"/>
                <w:szCs w:val="28"/>
              </w:rPr>
              <w:t xml:space="preserve"> </w:t>
            </w:r>
            <w:proofErr w:type="spellStart"/>
            <w:r w:rsidRPr="005075AB">
              <w:rPr>
                <w:color w:val="000000"/>
                <w:szCs w:val="28"/>
              </w:rPr>
              <w:t>hiện</w:t>
            </w:r>
            <w:proofErr w:type="spellEnd"/>
            <w:r w:rsidRPr="005075AB">
              <w:rPr>
                <w:color w:val="000000"/>
                <w:szCs w:val="28"/>
              </w:rPr>
              <w:t xml:space="preserve"> </w:t>
            </w:r>
            <w:proofErr w:type="spellStart"/>
            <w:r w:rsidRPr="005075AB">
              <w:rPr>
                <w:color w:val="000000"/>
                <w:szCs w:val="28"/>
              </w:rPr>
              <w:t>các</w:t>
            </w:r>
            <w:proofErr w:type="spellEnd"/>
            <w:r w:rsidRPr="005075AB">
              <w:rPr>
                <w:color w:val="000000"/>
                <w:szCs w:val="28"/>
              </w:rPr>
              <w:t xml:space="preserve"> </w:t>
            </w:r>
            <w:r w:rsidR="00043F72" w:rsidRPr="005075AB">
              <w:rPr>
                <w:rFonts w:cs="Times New Roman"/>
                <w:szCs w:val="28"/>
              </w:rPr>
              <w:t>CTMTQG</w:t>
            </w:r>
            <w:r w:rsidRPr="005075AB">
              <w:rPr>
                <w:color w:val="000000"/>
                <w:szCs w:val="28"/>
              </w:rPr>
              <w:t xml:space="preserve">) </w:t>
            </w:r>
            <w:proofErr w:type="spellStart"/>
            <w:r w:rsidRPr="005075AB">
              <w:rPr>
                <w:color w:val="000000"/>
                <w:szCs w:val="28"/>
              </w:rPr>
              <w:t>và</w:t>
            </w:r>
            <w:proofErr w:type="spellEnd"/>
            <w:r w:rsidRPr="005075AB">
              <w:rPr>
                <w:color w:val="000000"/>
                <w:szCs w:val="28"/>
              </w:rPr>
              <w:t xml:space="preserve"> </w:t>
            </w:r>
            <w:proofErr w:type="spellStart"/>
            <w:r w:rsidRPr="005075AB">
              <w:rPr>
                <w:color w:val="000000"/>
                <w:szCs w:val="28"/>
              </w:rPr>
              <w:t>mẫu</w:t>
            </w:r>
            <w:proofErr w:type="spellEnd"/>
            <w:r w:rsidRPr="005075AB">
              <w:rPr>
                <w:color w:val="000000"/>
                <w:szCs w:val="28"/>
              </w:rPr>
              <w:t xml:space="preserve"> 3.4 (</w:t>
            </w:r>
            <w:proofErr w:type="spellStart"/>
            <w:r w:rsidRPr="005075AB">
              <w:rPr>
                <w:color w:val="000000"/>
                <w:szCs w:val="28"/>
              </w:rPr>
              <w:t>danh</w:t>
            </w:r>
            <w:proofErr w:type="spellEnd"/>
            <w:r w:rsidRPr="005075AB">
              <w:rPr>
                <w:color w:val="000000"/>
                <w:szCs w:val="28"/>
              </w:rPr>
              <w:t xml:space="preserve"> </w:t>
            </w:r>
            <w:proofErr w:type="spellStart"/>
            <w:r w:rsidRPr="005075AB">
              <w:rPr>
                <w:color w:val="000000"/>
                <w:szCs w:val="28"/>
              </w:rPr>
              <w:t>mục</w:t>
            </w:r>
            <w:proofErr w:type="spellEnd"/>
            <w:r w:rsidRPr="005075AB">
              <w:rPr>
                <w:color w:val="000000"/>
                <w:szCs w:val="28"/>
              </w:rPr>
              <w:t xml:space="preserve"> </w:t>
            </w:r>
            <w:proofErr w:type="spellStart"/>
            <w:r w:rsidRPr="005075AB">
              <w:rPr>
                <w:color w:val="000000"/>
                <w:szCs w:val="28"/>
              </w:rPr>
              <w:t>các</w:t>
            </w:r>
            <w:proofErr w:type="spellEnd"/>
            <w:r w:rsidRPr="005075AB">
              <w:rPr>
                <w:color w:val="000000"/>
                <w:szCs w:val="28"/>
              </w:rPr>
              <w:t xml:space="preserve"> </w:t>
            </w:r>
            <w:proofErr w:type="spellStart"/>
            <w:r w:rsidRPr="005075AB">
              <w:rPr>
                <w:color w:val="000000"/>
                <w:szCs w:val="28"/>
              </w:rPr>
              <w:t>dự</w:t>
            </w:r>
            <w:proofErr w:type="spellEnd"/>
            <w:r w:rsidRPr="005075AB">
              <w:rPr>
                <w:color w:val="000000"/>
                <w:szCs w:val="28"/>
              </w:rPr>
              <w:t xml:space="preserve"> </w:t>
            </w:r>
            <w:proofErr w:type="spellStart"/>
            <w:r w:rsidRPr="005075AB">
              <w:rPr>
                <w:color w:val="000000"/>
                <w:szCs w:val="28"/>
              </w:rPr>
              <w:t>án</w:t>
            </w:r>
            <w:proofErr w:type="spellEnd"/>
            <w:r w:rsidRPr="005075AB">
              <w:rPr>
                <w:color w:val="000000"/>
                <w:szCs w:val="28"/>
              </w:rPr>
              <w:t xml:space="preserve"> </w:t>
            </w:r>
            <w:proofErr w:type="spellStart"/>
            <w:r w:rsidRPr="005075AB">
              <w:rPr>
                <w:color w:val="000000"/>
                <w:szCs w:val="28"/>
              </w:rPr>
              <w:t>đầu</w:t>
            </w:r>
            <w:proofErr w:type="spellEnd"/>
            <w:r w:rsidRPr="005075AB">
              <w:rPr>
                <w:color w:val="000000"/>
                <w:szCs w:val="28"/>
              </w:rPr>
              <w:t xml:space="preserve"> </w:t>
            </w:r>
            <w:proofErr w:type="spellStart"/>
            <w:r w:rsidRPr="005075AB">
              <w:rPr>
                <w:color w:val="000000"/>
                <w:szCs w:val="28"/>
              </w:rPr>
              <w:t>tư</w:t>
            </w:r>
            <w:proofErr w:type="spellEnd"/>
            <w:r w:rsidRPr="005075AB">
              <w:rPr>
                <w:color w:val="000000"/>
                <w:szCs w:val="28"/>
              </w:rPr>
              <w:t xml:space="preserve"> </w:t>
            </w:r>
            <w:proofErr w:type="spellStart"/>
            <w:r w:rsidRPr="005075AB">
              <w:rPr>
                <w:color w:val="000000"/>
                <w:szCs w:val="28"/>
              </w:rPr>
              <w:t>thực</w:t>
            </w:r>
            <w:proofErr w:type="spellEnd"/>
            <w:r w:rsidRPr="005075AB">
              <w:rPr>
                <w:color w:val="000000"/>
                <w:szCs w:val="28"/>
              </w:rPr>
              <w:t xml:space="preserve"> </w:t>
            </w:r>
            <w:proofErr w:type="spellStart"/>
            <w:r w:rsidRPr="005075AB">
              <w:rPr>
                <w:color w:val="000000"/>
                <w:szCs w:val="28"/>
              </w:rPr>
              <w:t>hiện</w:t>
            </w:r>
            <w:proofErr w:type="spellEnd"/>
            <w:r w:rsidRPr="005075AB">
              <w:rPr>
                <w:color w:val="000000"/>
                <w:szCs w:val="28"/>
              </w:rPr>
              <w:t xml:space="preserve"> </w:t>
            </w:r>
            <w:proofErr w:type="spellStart"/>
            <w:r w:rsidRPr="005075AB">
              <w:rPr>
                <w:color w:val="000000"/>
                <w:szCs w:val="28"/>
              </w:rPr>
              <w:t>các</w:t>
            </w:r>
            <w:proofErr w:type="spellEnd"/>
            <w:r w:rsidRPr="005075AB">
              <w:rPr>
                <w:color w:val="000000"/>
                <w:szCs w:val="28"/>
              </w:rPr>
              <w:t xml:space="preserve"> </w:t>
            </w:r>
            <w:r w:rsidR="00043F72" w:rsidRPr="005075AB">
              <w:rPr>
                <w:rFonts w:cs="Times New Roman"/>
                <w:szCs w:val="28"/>
              </w:rPr>
              <w:t>CTMTQG</w:t>
            </w:r>
            <w:r w:rsidRPr="005075AB">
              <w:rPr>
                <w:color w:val="000000"/>
                <w:szCs w:val="28"/>
              </w:rPr>
              <w:t xml:space="preserve">) </w:t>
            </w:r>
            <w:proofErr w:type="spellStart"/>
            <w:r w:rsidRPr="005075AB">
              <w:rPr>
                <w:color w:val="000000"/>
                <w:szCs w:val="28"/>
              </w:rPr>
              <w:t>làm</w:t>
            </w:r>
            <w:proofErr w:type="spellEnd"/>
            <w:r w:rsidRPr="005075AB">
              <w:rPr>
                <w:color w:val="000000"/>
                <w:szCs w:val="28"/>
              </w:rPr>
              <w:t xml:space="preserve"> </w:t>
            </w:r>
            <w:proofErr w:type="spellStart"/>
            <w:r w:rsidRPr="005075AB">
              <w:rPr>
                <w:color w:val="000000"/>
                <w:szCs w:val="28"/>
              </w:rPr>
              <w:t>căn</w:t>
            </w:r>
            <w:proofErr w:type="spellEnd"/>
            <w:r w:rsidRPr="005075AB">
              <w:rPr>
                <w:color w:val="000000"/>
                <w:szCs w:val="28"/>
              </w:rPr>
              <w:t xml:space="preserve"> </w:t>
            </w:r>
            <w:proofErr w:type="spellStart"/>
            <w:r w:rsidRPr="005075AB">
              <w:rPr>
                <w:color w:val="000000"/>
                <w:szCs w:val="28"/>
              </w:rPr>
              <w:t>cứ</w:t>
            </w:r>
            <w:proofErr w:type="spellEnd"/>
            <w:r w:rsidRPr="005075AB">
              <w:rPr>
                <w:color w:val="000000"/>
                <w:szCs w:val="28"/>
              </w:rPr>
              <w:t xml:space="preserve"> </w:t>
            </w:r>
            <w:proofErr w:type="spellStart"/>
            <w:r w:rsidRPr="005075AB">
              <w:rPr>
                <w:color w:val="000000"/>
                <w:szCs w:val="28"/>
              </w:rPr>
              <w:t>để</w:t>
            </w:r>
            <w:proofErr w:type="spellEnd"/>
            <w:r w:rsidRPr="005075AB">
              <w:rPr>
                <w:color w:val="000000"/>
                <w:szCs w:val="28"/>
              </w:rPr>
              <w:t xml:space="preserve"> </w:t>
            </w:r>
            <w:proofErr w:type="spellStart"/>
            <w:r w:rsidRPr="005075AB">
              <w:rPr>
                <w:color w:val="000000"/>
                <w:szCs w:val="28"/>
              </w:rPr>
              <w:t>tổng</w:t>
            </w:r>
            <w:proofErr w:type="spellEnd"/>
            <w:r w:rsidRPr="005075AB">
              <w:rPr>
                <w:color w:val="000000"/>
                <w:szCs w:val="28"/>
              </w:rPr>
              <w:t xml:space="preserve"> </w:t>
            </w:r>
            <w:proofErr w:type="spellStart"/>
            <w:r w:rsidRPr="005075AB">
              <w:rPr>
                <w:color w:val="000000"/>
                <w:szCs w:val="28"/>
              </w:rPr>
              <w:t>hợp</w:t>
            </w:r>
            <w:proofErr w:type="spellEnd"/>
            <w:r w:rsidRPr="005075AB">
              <w:rPr>
                <w:color w:val="000000"/>
                <w:szCs w:val="28"/>
              </w:rPr>
              <w:t xml:space="preserve"> </w:t>
            </w:r>
            <w:proofErr w:type="spellStart"/>
            <w:r w:rsidRPr="005075AB">
              <w:rPr>
                <w:color w:val="000000"/>
                <w:szCs w:val="28"/>
              </w:rPr>
              <w:t>vào</w:t>
            </w:r>
            <w:proofErr w:type="spellEnd"/>
            <w:r w:rsidRPr="005075AB">
              <w:rPr>
                <w:color w:val="000000"/>
                <w:szCs w:val="28"/>
              </w:rPr>
              <w:t xml:space="preserve"> </w:t>
            </w:r>
            <w:proofErr w:type="spellStart"/>
            <w:r w:rsidRPr="005075AB">
              <w:rPr>
                <w:color w:val="000000"/>
                <w:szCs w:val="28"/>
              </w:rPr>
              <w:t>báo</w:t>
            </w:r>
            <w:proofErr w:type="spellEnd"/>
            <w:r w:rsidRPr="005075AB">
              <w:rPr>
                <w:color w:val="000000"/>
                <w:szCs w:val="28"/>
              </w:rPr>
              <w:t xml:space="preserve"> </w:t>
            </w:r>
            <w:proofErr w:type="spellStart"/>
            <w:r w:rsidRPr="005075AB">
              <w:rPr>
                <w:color w:val="000000"/>
                <w:szCs w:val="28"/>
              </w:rPr>
              <w:t>cáo</w:t>
            </w:r>
            <w:proofErr w:type="spellEnd"/>
            <w:r w:rsidRPr="005075AB">
              <w:rPr>
                <w:color w:val="000000"/>
                <w:szCs w:val="28"/>
              </w:rPr>
              <w:t xml:space="preserve"> </w:t>
            </w:r>
            <w:proofErr w:type="spellStart"/>
            <w:r w:rsidRPr="005075AB">
              <w:rPr>
                <w:color w:val="000000"/>
                <w:szCs w:val="28"/>
              </w:rPr>
              <w:t>chung</w:t>
            </w:r>
            <w:proofErr w:type="spellEnd"/>
            <w:r w:rsidRPr="005075AB">
              <w:rPr>
                <w:color w:val="000000"/>
                <w:szCs w:val="28"/>
              </w:rPr>
              <w:t xml:space="preserve"> </w:t>
            </w:r>
            <w:proofErr w:type="spellStart"/>
            <w:r w:rsidRPr="005075AB">
              <w:rPr>
                <w:color w:val="000000"/>
                <w:szCs w:val="28"/>
              </w:rPr>
              <w:t>việc</w:t>
            </w:r>
            <w:proofErr w:type="spellEnd"/>
            <w:r w:rsidRPr="005075AB">
              <w:rPr>
                <w:color w:val="000000"/>
                <w:szCs w:val="28"/>
              </w:rPr>
              <w:t xml:space="preserve"> </w:t>
            </w:r>
            <w:proofErr w:type="spellStart"/>
            <w:r w:rsidRPr="005075AB">
              <w:rPr>
                <w:color w:val="000000"/>
                <w:szCs w:val="28"/>
              </w:rPr>
              <w:t>thực</w:t>
            </w:r>
            <w:proofErr w:type="spellEnd"/>
            <w:r w:rsidRPr="005075AB">
              <w:rPr>
                <w:color w:val="000000"/>
                <w:szCs w:val="28"/>
              </w:rPr>
              <w:t xml:space="preserve"> </w:t>
            </w:r>
            <w:proofErr w:type="spellStart"/>
            <w:r w:rsidRPr="005075AB">
              <w:rPr>
                <w:color w:val="000000"/>
                <w:szCs w:val="28"/>
              </w:rPr>
              <w:t>hiện</w:t>
            </w:r>
            <w:proofErr w:type="spellEnd"/>
            <w:r w:rsidRPr="005075AB">
              <w:rPr>
                <w:color w:val="000000"/>
                <w:szCs w:val="28"/>
              </w:rPr>
              <w:t xml:space="preserve"> </w:t>
            </w:r>
            <w:proofErr w:type="spellStart"/>
            <w:r w:rsidRPr="005075AB">
              <w:rPr>
                <w:color w:val="000000"/>
                <w:szCs w:val="28"/>
              </w:rPr>
              <w:t>các</w:t>
            </w:r>
            <w:proofErr w:type="spellEnd"/>
            <w:r w:rsidRPr="005075AB">
              <w:rPr>
                <w:color w:val="000000"/>
                <w:szCs w:val="28"/>
              </w:rPr>
              <w:t xml:space="preserve"> </w:t>
            </w:r>
            <w:r w:rsidR="00043F72" w:rsidRPr="005075AB">
              <w:rPr>
                <w:rFonts w:cs="Times New Roman"/>
                <w:szCs w:val="28"/>
              </w:rPr>
              <w:t>CTMTQG</w:t>
            </w:r>
            <w:r w:rsidRPr="005075AB">
              <w:rPr>
                <w:color w:val="000000"/>
                <w:szCs w:val="28"/>
              </w:rPr>
              <w:t>.</w:t>
            </w:r>
          </w:p>
        </w:tc>
        <w:tc>
          <w:tcPr>
            <w:tcW w:w="5050" w:type="dxa"/>
          </w:tcPr>
          <w:p w14:paraId="5D58DF75" w14:textId="33DA6A09" w:rsidR="00077E49" w:rsidRPr="005075AB" w:rsidRDefault="006A2DF6" w:rsidP="000A2F44">
            <w:pPr>
              <w:ind w:firstLine="0"/>
              <w:jc w:val="both"/>
              <w:rPr>
                <w:rFonts w:cs="Times New Roman"/>
                <w:szCs w:val="28"/>
              </w:rPr>
            </w:pP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077E49" w:rsidRPr="005075AB" w14:paraId="61AA24B7" w14:textId="77777777" w:rsidTr="005075AB">
        <w:tc>
          <w:tcPr>
            <w:tcW w:w="713" w:type="dxa"/>
          </w:tcPr>
          <w:p w14:paraId="4A4ADB7C" w14:textId="07007E6E" w:rsidR="00077E49" w:rsidRPr="005075AB" w:rsidRDefault="00AB2969" w:rsidP="000A2F44">
            <w:pPr>
              <w:ind w:firstLine="0"/>
              <w:jc w:val="center"/>
              <w:rPr>
                <w:rFonts w:cs="Times New Roman"/>
                <w:szCs w:val="28"/>
              </w:rPr>
            </w:pPr>
            <w:r w:rsidRPr="005075AB">
              <w:rPr>
                <w:rFonts w:cs="Times New Roman"/>
                <w:szCs w:val="28"/>
              </w:rPr>
              <w:t>0</w:t>
            </w:r>
            <w:r w:rsidR="006A4AB0" w:rsidRPr="005075AB">
              <w:rPr>
                <w:rFonts w:cs="Times New Roman"/>
                <w:szCs w:val="28"/>
              </w:rPr>
              <w:t>6</w:t>
            </w:r>
          </w:p>
        </w:tc>
        <w:tc>
          <w:tcPr>
            <w:tcW w:w="1131" w:type="dxa"/>
          </w:tcPr>
          <w:p w14:paraId="34D312DE" w14:textId="4FE42CC3" w:rsidR="00077E49" w:rsidRPr="005075AB" w:rsidRDefault="00077E49" w:rsidP="000A2F44">
            <w:pPr>
              <w:ind w:firstLine="0"/>
              <w:rPr>
                <w:rFonts w:cs="Times New Roman"/>
                <w:szCs w:val="28"/>
              </w:rPr>
            </w:pPr>
            <w:proofErr w:type="spellStart"/>
            <w:r w:rsidRPr="005075AB">
              <w:rPr>
                <w:rFonts w:cs="Times New Roman"/>
                <w:szCs w:val="28"/>
              </w:rPr>
              <w:t>Bắc</w:t>
            </w:r>
            <w:proofErr w:type="spellEnd"/>
            <w:r w:rsidRPr="005075AB">
              <w:rPr>
                <w:rFonts w:cs="Times New Roman"/>
                <w:szCs w:val="28"/>
              </w:rPr>
              <w:t xml:space="preserve"> </w:t>
            </w:r>
            <w:proofErr w:type="spellStart"/>
            <w:r w:rsidRPr="005075AB">
              <w:rPr>
                <w:rFonts w:cs="Times New Roman"/>
                <w:szCs w:val="28"/>
              </w:rPr>
              <w:t>Kạn</w:t>
            </w:r>
            <w:proofErr w:type="spellEnd"/>
          </w:p>
        </w:tc>
        <w:tc>
          <w:tcPr>
            <w:tcW w:w="1553" w:type="dxa"/>
          </w:tcPr>
          <w:p w14:paraId="20879AED" w14:textId="7F9624DB" w:rsidR="00077E49" w:rsidRPr="005075AB" w:rsidRDefault="00077E49" w:rsidP="000A2F44">
            <w:pPr>
              <w:ind w:firstLine="0"/>
              <w:rPr>
                <w:szCs w:val="28"/>
              </w:rPr>
            </w:pPr>
            <w:r w:rsidRPr="005075AB">
              <w:rPr>
                <w:rFonts w:cs="Times New Roman"/>
                <w:szCs w:val="28"/>
              </w:rPr>
              <w:t xml:space="preserve">5195/UBND-TH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3E10D49A" w14:textId="30999907" w:rsidR="00077E49" w:rsidRPr="005075AB" w:rsidRDefault="00077E49" w:rsidP="000A2F44">
            <w:pPr>
              <w:ind w:firstLine="0"/>
              <w:jc w:val="both"/>
              <w:rPr>
                <w:rFonts w:cs="Times New Roman"/>
                <w:szCs w:val="28"/>
              </w:rPr>
            </w:pPr>
            <w:r w:rsidRPr="005075AB">
              <w:rPr>
                <w:rFonts w:cs="Times New Roman"/>
                <w:szCs w:val="28"/>
              </w:rPr>
              <w:t xml:space="preserve">1. </w:t>
            </w:r>
            <w:proofErr w:type="spellStart"/>
            <w:r w:rsidR="006A2DF6">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tích</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kho</w:t>
            </w:r>
            <w:proofErr w:type="spellEnd"/>
            <w:r w:rsidRPr="005075AB">
              <w:rPr>
                <w:rFonts w:cs="Times New Roman"/>
                <w:szCs w:val="28"/>
              </w:rPr>
              <w:t xml:space="preserve">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43F72" w:rsidRPr="005075AB">
              <w:rPr>
                <w:rFonts w:cs="Times New Roman"/>
                <w:szCs w:val="28"/>
              </w:rPr>
              <w:t xml:space="preserve">CTMTQG </w:t>
            </w:r>
            <w:r w:rsidRPr="005075AB">
              <w:rPr>
                <w:rFonts w:cs="Times New Roman"/>
                <w:szCs w:val="28"/>
              </w:rPr>
              <w:t>(</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này</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1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tác</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tham</w:t>
            </w:r>
            <w:proofErr w:type="spellEnd"/>
            <w:r w:rsidRPr="005075AB">
              <w:rPr>
                <w:rFonts w:cs="Times New Roman"/>
                <w:szCs w:val="28"/>
              </w:rPr>
              <w:t xml:space="preserve"> </w:t>
            </w:r>
            <w:proofErr w:type="spellStart"/>
            <w:r w:rsidRPr="005075AB">
              <w:rPr>
                <w:rFonts w:cs="Times New Roman"/>
                <w:szCs w:val="28"/>
              </w:rPr>
              <w:t>mưu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1E7755" w:rsidRPr="005075AB">
              <w:rPr>
                <w:rFonts w:cs="Times New Roman"/>
                <w:szCs w:val="28"/>
              </w:rPr>
              <w:t xml:space="preserve">CTMTQG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3,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khoản</w:t>
            </w:r>
            <w:proofErr w:type="spellEnd"/>
            <w:r w:rsidRPr="005075AB">
              <w:rPr>
                <w:rFonts w:cs="Times New Roman"/>
                <w:szCs w:val="28"/>
              </w:rPr>
              <w:t xml:space="preserve"> 5, </w:t>
            </w:r>
            <w:proofErr w:type="spellStart"/>
            <w:r w:rsidRPr="005075AB">
              <w:rPr>
                <w:rFonts w:cs="Times New Roman"/>
                <w:szCs w:val="28"/>
              </w:rPr>
              <w:t>khoản</w:t>
            </w:r>
            <w:proofErr w:type="spellEnd"/>
            <w:r w:rsidRPr="005075AB">
              <w:rPr>
                <w:rFonts w:cs="Times New Roman"/>
                <w:szCs w:val="28"/>
              </w:rPr>
              <w:t xml:space="preserve"> 6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
          <w:p w14:paraId="37C29896" w14:textId="77777777" w:rsidR="006A2DF6" w:rsidRDefault="006A2DF6" w:rsidP="000A2F44">
            <w:pPr>
              <w:ind w:firstLine="0"/>
              <w:jc w:val="both"/>
              <w:rPr>
                <w:rFonts w:cs="Times New Roman"/>
                <w:szCs w:val="28"/>
              </w:rPr>
            </w:pPr>
          </w:p>
          <w:p w14:paraId="10BB9B4B" w14:textId="77777777" w:rsidR="006A2DF6" w:rsidRDefault="006A2DF6" w:rsidP="000A2F44">
            <w:pPr>
              <w:ind w:firstLine="0"/>
              <w:jc w:val="both"/>
              <w:rPr>
                <w:rFonts w:cs="Times New Roman"/>
                <w:szCs w:val="28"/>
              </w:rPr>
            </w:pPr>
          </w:p>
          <w:p w14:paraId="4C025930" w14:textId="77777777" w:rsidR="006A2DF6" w:rsidRDefault="006A2DF6" w:rsidP="000A2F44">
            <w:pPr>
              <w:ind w:firstLine="0"/>
              <w:jc w:val="both"/>
              <w:rPr>
                <w:rFonts w:cs="Times New Roman"/>
                <w:szCs w:val="28"/>
              </w:rPr>
            </w:pPr>
          </w:p>
          <w:p w14:paraId="1651E5FF" w14:textId="08414BB7" w:rsidR="00077E49" w:rsidRPr="005075AB" w:rsidRDefault="00077E49" w:rsidP="000A2F44">
            <w:pPr>
              <w:ind w:firstLine="0"/>
              <w:jc w:val="both"/>
              <w:rPr>
                <w:szCs w:val="28"/>
              </w:rPr>
            </w:pPr>
            <w:r w:rsidRPr="005075AB">
              <w:rPr>
                <w:rFonts w:cs="Times New Roman"/>
                <w:szCs w:val="28"/>
              </w:rPr>
              <w:t xml:space="preserve">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ban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hướng</w:t>
            </w:r>
            <w:proofErr w:type="spellEnd"/>
            <w:r w:rsidRPr="005075AB">
              <w:rPr>
                <w:rFonts w:cs="Times New Roman"/>
                <w:szCs w:val="28"/>
              </w:rPr>
              <w:t xml:space="preserve"> </w:t>
            </w:r>
            <w:proofErr w:type="spellStart"/>
            <w:r w:rsidRPr="005075AB">
              <w:rPr>
                <w:rFonts w:cs="Times New Roman"/>
                <w:szCs w:val="28"/>
              </w:rPr>
              <w:t>dẫn</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vận</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truy</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thác</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đăng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ở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w:t>
            </w:r>
          </w:p>
        </w:tc>
        <w:tc>
          <w:tcPr>
            <w:tcW w:w="5050" w:type="dxa"/>
          </w:tcPr>
          <w:p w14:paraId="3A6922A8" w14:textId="77777777" w:rsidR="00077E49" w:rsidRDefault="006A2DF6" w:rsidP="000A2F44">
            <w:pPr>
              <w:ind w:firstLine="0"/>
              <w:jc w:val="both"/>
              <w:rPr>
                <w:rFonts w:cs="Times New Roman"/>
                <w:szCs w:val="28"/>
              </w:rPr>
            </w:pPr>
            <w:r>
              <w:rPr>
                <w:rFonts w:cs="Times New Roman"/>
                <w:szCs w:val="28"/>
              </w:rPr>
              <w:t xml:space="preserve">1. Theo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điểm</w:t>
            </w:r>
            <w:proofErr w:type="spellEnd"/>
            <w:r>
              <w:rPr>
                <w:rFonts w:cs="Times New Roman"/>
                <w:szCs w:val="28"/>
              </w:rPr>
              <w:t xml:space="preserve"> a </w:t>
            </w:r>
            <w:proofErr w:type="spellStart"/>
            <w:r>
              <w:rPr>
                <w:rFonts w:cs="Times New Roman"/>
                <w:szCs w:val="28"/>
              </w:rPr>
              <w:t>khoản</w:t>
            </w:r>
            <w:proofErr w:type="spellEnd"/>
            <w:r>
              <w:rPr>
                <w:rFonts w:cs="Times New Roman"/>
                <w:szCs w:val="28"/>
              </w:rPr>
              <w:t xml:space="preserve"> 2 </w:t>
            </w:r>
            <w:proofErr w:type="spellStart"/>
            <w:r>
              <w:rPr>
                <w:rFonts w:cs="Times New Roman"/>
                <w:szCs w:val="28"/>
              </w:rPr>
              <w:t>Điều</w:t>
            </w:r>
            <w:proofErr w:type="spellEnd"/>
            <w:r>
              <w:rPr>
                <w:rFonts w:cs="Times New Roman"/>
                <w:szCs w:val="28"/>
              </w:rPr>
              <w:t xml:space="preserve"> 32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 “</w:t>
            </w:r>
            <w:proofErr w:type="spellStart"/>
            <w:r w:rsidRPr="006A2DF6">
              <w:rPr>
                <w:rFonts w:cs="Times New Roman"/>
                <w:szCs w:val="28"/>
              </w:rPr>
              <w:t>Hệ</w:t>
            </w:r>
            <w:proofErr w:type="spellEnd"/>
            <w:r w:rsidRPr="006A2DF6">
              <w:rPr>
                <w:rFonts w:cs="Times New Roman"/>
                <w:szCs w:val="28"/>
              </w:rPr>
              <w:t xml:space="preserve"> </w:t>
            </w:r>
            <w:proofErr w:type="spellStart"/>
            <w:r w:rsidRPr="006A2DF6">
              <w:rPr>
                <w:rFonts w:cs="Times New Roman"/>
                <w:szCs w:val="28"/>
              </w:rPr>
              <w:t>thống</w:t>
            </w:r>
            <w:proofErr w:type="spellEnd"/>
            <w:r w:rsidRPr="006A2DF6">
              <w:rPr>
                <w:rFonts w:cs="Times New Roman"/>
                <w:szCs w:val="28"/>
              </w:rPr>
              <w:t xml:space="preserve"> </w:t>
            </w:r>
            <w:proofErr w:type="spellStart"/>
            <w:r w:rsidRPr="006A2DF6">
              <w:rPr>
                <w:rFonts w:cs="Times New Roman"/>
                <w:szCs w:val="28"/>
              </w:rPr>
              <w:t>được</w:t>
            </w:r>
            <w:proofErr w:type="spellEnd"/>
            <w:r w:rsidRPr="006A2DF6">
              <w:rPr>
                <w:rFonts w:cs="Times New Roman"/>
                <w:szCs w:val="28"/>
              </w:rPr>
              <w:t xml:space="preserve"> </w:t>
            </w:r>
            <w:proofErr w:type="spellStart"/>
            <w:r w:rsidRPr="006A2DF6">
              <w:rPr>
                <w:rFonts w:cs="Times New Roman"/>
                <w:szCs w:val="28"/>
              </w:rPr>
              <w:t>thiết</w:t>
            </w:r>
            <w:proofErr w:type="spellEnd"/>
            <w:r w:rsidRPr="006A2DF6">
              <w:rPr>
                <w:rFonts w:cs="Times New Roman"/>
                <w:szCs w:val="28"/>
              </w:rPr>
              <w:t xml:space="preserve"> </w:t>
            </w:r>
            <w:proofErr w:type="spellStart"/>
            <w:r w:rsidRPr="006A2DF6">
              <w:rPr>
                <w:rFonts w:cs="Times New Roman"/>
                <w:szCs w:val="28"/>
              </w:rPr>
              <w:t>lập</w:t>
            </w:r>
            <w:proofErr w:type="spellEnd"/>
            <w:r w:rsidRPr="006A2DF6">
              <w:rPr>
                <w:rFonts w:cs="Times New Roman"/>
                <w:szCs w:val="28"/>
              </w:rPr>
              <w:t xml:space="preserve"> </w:t>
            </w:r>
            <w:proofErr w:type="spellStart"/>
            <w:r w:rsidRPr="006A2DF6">
              <w:rPr>
                <w:rFonts w:cs="Times New Roman"/>
                <w:szCs w:val="28"/>
              </w:rPr>
              <w:t>tại</w:t>
            </w:r>
            <w:proofErr w:type="spellEnd"/>
            <w:r w:rsidRPr="006A2DF6">
              <w:rPr>
                <w:rFonts w:cs="Times New Roman"/>
                <w:szCs w:val="28"/>
              </w:rPr>
              <w:t xml:space="preserve"> </w:t>
            </w:r>
            <w:proofErr w:type="spellStart"/>
            <w:r w:rsidRPr="006A2DF6">
              <w:rPr>
                <w:rFonts w:cs="Times New Roman"/>
                <w:szCs w:val="28"/>
              </w:rPr>
              <w:t>Bộ</w:t>
            </w:r>
            <w:proofErr w:type="spellEnd"/>
            <w:r w:rsidRPr="006A2DF6">
              <w:rPr>
                <w:rFonts w:cs="Times New Roman"/>
                <w:szCs w:val="28"/>
              </w:rPr>
              <w:t xml:space="preserve"> </w:t>
            </w:r>
            <w:proofErr w:type="spellStart"/>
            <w:r w:rsidRPr="006A2DF6">
              <w:rPr>
                <w:rFonts w:cs="Times New Roman"/>
                <w:szCs w:val="28"/>
              </w:rPr>
              <w:t>Kế</w:t>
            </w:r>
            <w:proofErr w:type="spellEnd"/>
            <w:r w:rsidRPr="006A2DF6">
              <w:rPr>
                <w:rFonts w:cs="Times New Roman"/>
                <w:szCs w:val="28"/>
              </w:rPr>
              <w:t xml:space="preserve"> </w:t>
            </w:r>
            <w:proofErr w:type="spellStart"/>
            <w:r w:rsidRPr="006A2DF6">
              <w:rPr>
                <w:rFonts w:cs="Times New Roman"/>
                <w:szCs w:val="28"/>
              </w:rPr>
              <w:t>hoạch</w:t>
            </w:r>
            <w:proofErr w:type="spellEnd"/>
            <w:r w:rsidRPr="006A2DF6">
              <w:rPr>
                <w:rFonts w:cs="Times New Roman"/>
                <w:szCs w:val="28"/>
              </w:rPr>
              <w:t xml:space="preserve"> </w:t>
            </w:r>
            <w:proofErr w:type="spellStart"/>
            <w:r w:rsidRPr="006A2DF6">
              <w:rPr>
                <w:rFonts w:cs="Times New Roman"/>
                <w:szCs w:val="28"/>
              </w:rPr>
              <w:t>và</w:t>
            </w:r>
            <w:proofErr w:type="spellEnd"/>
            <w:r w:rsidRPr="006A2DF6">
              <w:rPr>
                <w:rFonts w:cs="Times New Roman"/>
                <w:szCs w:val="28"/>
              </w:rPr>
              <w:t xml:space="preserve"> </w:t>
            </w:r>
            <w:proofErr w:type="spellStart"/>
            <w:r w:rsidRPr="006A2DF6">
              <w:rPr>
                <w:rFonts w:cs="Times New Roman"/>
                <w:szCs w:val="28"/>
              </w:rPr>
              <w:t>Đầu</w:t>
            </w:r>
            <w:proofErr w:type="spellEnd"/>
            <w:r w:rsidRPr="006A2DF6">
              <w:rPr>
                <w:rFonts w:cs="Times New Roman"/>
                <w:szCs w:val="28"/>
              </w:rPr>
              <w:t xml:space="preserve"> </w:t>
            </w:r>
            <w:proofErr w:type="spellStart"/>
            <w:r w:rsidRPr="006A2DF6">
              <w:rPr>
                <w:rFonts w:cs="Times New Roman"/>
                <w:szCs w:val="28"/>
              </w:rPr>
              <w:t>tư</w:t>
            </w:r>
            <w:proofErr w:type="spellEnd"/>
            <w:r w:rsidRPr="006A2DF6">
              <w:rPr>
                <w:rFonts w:cs="Times New Roman"/>
                <w:szCs w:val="28"/>
              </w:rPr>
              <w:t xml:space="preserve"> </w:t>
            </w:r>
            <w:proofErr w:type="spellStart"/>
            <w:r w:rsidRPr="006A2DF6">
              <w:rPr>
                <w:rFonts w:cs="Times New Roman"/>
                <w:szCs w:val="28"/>
              </w:rPr>
              <w:t>trên</w:t>
            </w:r>
            <w:proofErr w:type="spellEnd"/>
            <w:r w:rsidRPr="006A2DF6">
              <w:rPr>
                <w:rFonts w:cs="Times New Roman"/>
                <w:szCs w:val="28"/>
              </w:rPr>
              <w:t xml:space="preserve"> </w:t>
            </w:r>
            <w:proofErr w:type="spellStart"/>
            <w:r w:rsidRPr="006A2DF6">
              <w:rPr>
                <w:rFonts w:cs="Times New Roman"/>
                <w:szCs w:val="28"/>
              </w:rPr>
              <w:t>cơ</w:t>
            </w:r>
            <w:proofErr w:type="spellEnd"/>
            <w:r w:rsidRPr="006A2DF6">
              <w:rPr>
                <w:rFonts w:cs="Times New Roman"/>
                <w:szCs w:val="28"/>
              </w:rPr>
              <w:t xml:space="preserve"> </w:t>
            </w:r>
            <w:proofErr w:type="spellStart"/>
            <w:r w:rsidRPr="006A2DF6">
              <w:rPr>
                <w:rFonts w:cs="Times New Roman"/>
                <w:szCs w:val="28"/>
              </w:rPr>
              <w:t>sở</w:t>
            </w:r>
            <w:proofErr w:type="spellEnd"/>
            <w:r w:rsidRPr="006A2DF6">
              <w:rPr>
                <w:rFonts w:cs="Times New Roman"/>
                <w:szCs w:val="28"/>
              </w:rPr>
              <w:t xml:space="preserve"> </w:t>
            </w:r>
            <w:proofErr w:type="spellStart"/>
            <w:r w:rsidRPr="006A2DF6">
              <w:rPr>
                <w:rFonts w:cs="Times New Roman"/>
                <w:szCs w:val="28"/>
              </w:rPr>
              <w:t>liên</w:t>
            </w:r>
            <w:proofErr w:type="spellEnd"/>
            <w:r w:rsidRPr="006A2DF6">
              <w:rPr>
                <w:rFonts w:cs="Times New Roman"/>
                <w:szCs w:val="28"/>
              </w:rPr>
              <w:t xml:space="preserve"> </w:t>
            </w:r>
            <w:proofErr w:type="spellStart"/>
            <w:r w:rsidRPr="006A2DF6">
              <w:rPr>
                <w:rFonts w:cs="Times New Roman"/>
                <w:szCs w:val="28"/>
              </w:rPr>
              <w:t>thông</w:t>
            </w:r>
            <w:proofErr w:type="spellEnd"/>
            <w:r w:rsidRPr="006A2DF6">
              <w:rPr>
                <w:rFonts w:cs="Times New Roman"/>
                <w:szCs w:val="28"/>
              </w:rPr>
              <w:t xml:space="preserve"> </w:t>
            </w:r>
            <w:proofErr w:type="spellStart"/>
            <w:r w:rsidRPr="006A2DF6">
              <w:rPr>
                <w:rFonts w:cs="Times New Roman"/>
                <w:szCs w:val="28"/>
              </w:rPr>
              <w:t>dữ</w:t>
            </w:r>
            <w:proofErr w:type="spellEnd"/>
            <w:r w:rsidRPr="006A2DF6">
              <w:rPr>
                <w:rFonts w:cs="Times New Roman"/>
                <w:szCs w:val="28"/>
              </w:rPr>
              <w:t xml:space="preserve"> </w:t>
            </w:r>
            <w:proofErr w:type="spellStart"/>
            <w:r w:rsidRPr="006A2DF6">
              <w:rPr>
                <w:rFonts w:cs="Times New Roman"/>
                <w:szCs w:val="28"/>
              </w:rPr>
              <w:t>liệu</w:t>
            </w:r>
            <w:proofErr w:type="spellEnd"/>
            <w:r w:rsidRPr="006A2DF6">
              <w:rPr>
                <w:rFonts w:cs="Times New Roman"/>
                <w:szCs w:val="28"/>
              </w:rPr>
              <w:t xml:space="preserve"> </w:t>
            </w:r>
            <w:proofErr w:type="spellStart"/>
            <w:r w:rsidRPr="006A2DF6">
              <w:rPr>
                <w:rFonts w:cs="Times New Roman"/>
                <w:szCs w:val="28"/>
              </w:rPr>
              <w:t>giữa</w:t>
            </w:r>
            <w:proofErr w:type="spellEnd"/>
            <w:r w:rsidRPr="006A2DF6">
              <w:rPr>
                <w:rFonts w:cs="Times New Roman"/>
                <w:szCs w:val="28"/>
              </w:rPr>
              <w:t xml:space="preserve"> </w:t>
            </w:r>
            <w:proofErr w:type="spellStart"/>
            <w:r w:rsidRPr="006A2DF6">
              <w:rPr>
                <w:rFonts w:cs="Times New Roman"/>
                <w:szCs w:val="28"/>
              </w:rPr>
              <w:t>Hệ</w:t>
            </w:r>
            <w:proofErr w:type="spellEnd"/>
            <w:r w:rsidRPr="006A2DF6">
              <w:rPr>
                <w:rFonts w:cs="Times New Roman"/>
                <w:szCs w:val="28"/>
              </w:rPr>
              <w:t xml:space="preserve"> </w:t>
            </w:r>
            <w:proofErr w:type="spellStart"/>
            <w:r w:rsidRPr="006A2DF6">
              <w:rPr>
                <w:rFonts w:cs="Times New Roman"/>
                <w:szCs w:val="28"/>
              </w:rPr>
              <w:t>thống</w:t>
            </w:r>
            <w:proofErr w:type="spellEnd"/>
            <w:r w:rsidRPr="006A2DF6">
              <w:rPr>
                <w:rFonts w:cs="Times New Roman"/>
                <w:szCs w:val="28"/>
              </w:rPr>
              <w:t xml:space="preserve"> </w:t>
            </w:r>
            <w:proofErr w:type="spellStart"/>
            <w:r w:rsidRPr="006A2DF6">
              <w:rPr>
                <w:rFonts w:cs="Times New Roman"/>
                <w:szCs w:val="28"/>
              </w:rPr>
              <w:t>thông</w:t>
            </w:r>
            <w:proofErr w:type="spellEnd"/>
            <w:r w:rsidRPr="006A2DF6">
              <w:rPr>
                <w:rFonts w:cs="Times New Roman"/>
                <w:szCs w:val="28"/>
              </w:rPr>
              <w:t xml:space="preserve"> tin </w:t>
            </w:r>
            <w:proofErr w:type="spellStart"/>
            <w:r w:rsidRPr="006A2DF6">
              <w:rPr>
                <w:rFonts w:cs="Times New Roman"/>
                <w:szCs w:val="28"/>
              </w:rPr>
              <w:t>và</w:t>
            </w:r>
            <w:proofErr w:type="spellEnd"/>
            <w:r w:rsidRPr="006A2DF6">
              <w:rPr>
                <w:rFonts w:cs="Times New Roman"/>
                <w:szCs w:val="28"/>
              </w:rPr>
              <w:t xml:space="preserve"> </w:t>
            </w:r>
            <w:proofErr w:type="spellStart"/>
            <w:r w:rsidRPr="006A2DF6">
              <w:rPr>
                <w:rFonts w:cs="Times New Roman"/>
                <w:szCs w:val="28"/>
              </w:rPr>
              <w:t>cơ</w:t>
            </w:r>
            <w:proofErr w:type="spellEnd"/>
            <w:r w:rsidRPr="006A2DF6">
              <w:rPr>
                <w:rFonts w:cs="Times New Roman"/>
                <w:szCs w:val="28"/>
              </w:rPr>
              <w:t xml:space="preserve"> </w:t>
            </w:r>
            <w:proofErr w:type="spellStart"/>
            <w:r w:rsidRPr="006A2DF6">
              <w:rPr>
                <w:rFonts w:cs="Times New Roman"/>
                <w:szCs w:val="28"/>
              </w:rPr>
              <w:t>sở</w:t>
            </w:r>
            <w:proofErr w:type="spellEnd"/>
            <w:r w:rsidRPr="006A2DF6">
              <w:rPr>
                <w:rFonts w:cs="Times New Roman"/>
                <w:szCs w:val="28"/>
              </w:rPr>
              <w:t xml:space="preserve"> </w:t>
            </w:r>
            <w:proofErr w:type="spellStart"/>
            <w:r w:rsidRPr="006A2DF6">
              <w:rPr>
                <w:rFonts w:cs="Times New Roman"/>
                <w:szCs w:val="28"/>
              </w:rPr>
              <w:t>dữ</w:t>
            </w:r>
            <w:proofErr w:type="spellEnd"/>
            <w:r w:rsidRPr="006A2DF6">
              <w:rPr>
                <w:rFonts w:cs="Times New Roman"/>
                <w:szCs w:val="28"/>
              </w:rPr>
              <w:t xml:space="preserve"> </w:t>
            </w:r>
            <w:proofErr w:type="spellStart"/>
            <w:r w:rsidRPr="006A2DF6">
              <w:rPr>
                <w:rFonts w:cs="Times New Roman"/>
                <w:szCs w:val="28"/>
              </w:rPr>
              <w:t>liệu</w:t>
            </w:r>
            <w:proofErr w:type="spellEnd"/>
            <w:r w:rsidRPr="006A2DF6">
              <w:rPr>
                <w:rFonts w:cs="Times New Roman"/>
                <w:szCs w:val="28"/>
              </w:rPr>
              <w:t xml:space="preserve"> </w:t>
            </w:r>
            <w:proofErr w:type="spellStart"/>
            <w:r w:rsidRPr="006A2DF6">
              <w:rPr>
                <w:rFonts w:cs="Times New Roman"/>
                <w:szCs w:val="28"/>
              </w:rPr>
              <w:t>quốc</w:t>
            </w:r>
            <w:proofErr w:type="spellEnd"/>
            <w:r w:rsidRPr="006A2DF6">
              <w:rPr>
                <w:rFonts w:cs="Times New Roman"/>
                <w:szCs w:val="28"/>
              </w:rPr>
              <w:t xml:space="preserve"> </w:t>
            </w:r>
            <w:proofErr w:type="spellStart"/>
            <w:r w:rsidRPr="006A2DF6">
              <w:rPr>
                <w:rFonts w:cs="Times New Roman"/>
                <w:szCs w:val="28"/>
              </w:rPr>
              <w:t>gia</w:t>
            </w:r>
            <w:proofErr w:type="spellEnd"/>
            <w:r w:rsidRPr="006A2DF6">
              <w:rPr>
                <w:rFonts w:cs="Times New Roman"/>
                <w:szCs w:val="28"/>
              </w:rPr>
              <w:t xml:space="preserve"> </w:t>
            </w:r>
            <w:proofErr w:type="spellStart"/>
            <w:r w:rsidRPr="006A2DF6">
              <w:rPr>
                <w:rFonts w:cs="Times New Roman"/>
                <w:szCs w:val="28"/>
              </w:rPr>
              <w:t>về</w:t>
            </w:r>
            <w:proofErr w:type="spellEnd"/>
            <w:r w:rsidRPr="006A2DF6">
              <w:rPr>
                <w:rFonts w:cs="Times New Roman"/>
                <w:szCs w:val="28"/>
              </w:rPr>
              <w:t xml:space="preserve"> </w:t>
            </w:r>
            <w:proofErr w:type="spellStart"/>
            <w:r w:rsidRPr="006A2DF6">
              <w:rPr>
                <w:rFonts w:cs="Times New Roman"/>
                <w:szCs w:val="28"/>
              </w:rPr>
              <w:t>đầu</w:t>
            </w:r>
            <w:proofErr w:type="spellEnd"/>
            <w:r w:rsidRPr="006A2DF6">
              <w:rPr>
                <w:rFonts w:cs="Times New Roman"/>
                <w:szCs w:val="28"/>
              </w:rPr>
              <w:t xml:space="preserve"> </w:t>
            </w:r>
            <w:proofErr w:type="spellStart"/>
            <w:r w:rsidRPr="006A2DF6">
              <w:rPr>
                <w:rFonts w:cs="Times New Roman"/>
                <w:szCs w:val="28"/>
              </w:rPr>
              <w:t>tư</w:t>
            </w:r>
            <w:proofErr w:type="spellEnd"/>
            <w:r w:rsidRPr="006A2DF6">
              <w:rPr>
                <w:rFonts w:cs="Times New Roman"/>
                <w:szCs w:val="28"/>
              </w:rPr>
              <w:t xml:space="preserve"> </w:t>
            </w:r>
            <w:proofErr w:type="spellStart"/>
            <w:r w:rsidRPr="006A2DF6">
              <w:rPr>
                <w:rFonts w:cs="Times New Roman"/>
                <w:szCs w:val="28"/>
              </w:rPr>
              <w:t>công</w:t>
            </w:r>
            <w:proofErr w:type="spellEnd"/>
            <w:r w:rsidRPr="006A2DF6">
              <w:rPr>
                <w:rFonts w:cs="Times New Roman"/>
                <w:szCs w:val="28"/>
              </w:rPr>
              <w:t xml:space="preserve"> </w:t>
            </w:r>
            <w:proofErr w:type="spellStart"/>
            <w:r w:rsidRPr="006A2DF6">
              <w:rPr>
                <w:rFonts w:cs="Times New Roman"/>
                <w:szCs w:val="28"/>
              </w:rPr>
              <w:t>và</w:t>
            </w:r>
            <w:proofErr w:type="spellEnd"/>
            <w:r w:rsidRPr="006A2DF6">
              <w:rPr>
                <w:rFonts w:cs="Times New Roman"/>
                <w:szCs w:val="28"/>
              </w:rPr>
              <w:t xml:space="preserve"> </w:t>
            </w:r>
            <w:proofErr w:type="spellStart"/>
            <w:r w:rsidRPr="006A2DF6">
              <w:rPr>
                <w:rFonts w:cs="Times New Roman"/>
                <w:szCs w:val="28"/>
              </w:rPr>
              <w:t>các</w:t>
            </w:r>
            <w:proofErr w:type="spellEnd"/>
            <w:r w:rsidRPr="006A2DF6">
              <w:rPr>
                <w:rFonts w:cs="Times New Roman"/>
                <w:szCs w:val="28"/>
              </w:rPr>
              <w:t xml:space="preserve"> </w:t>
            </w:r>
            <w:proofErr w:type="spellStart"/>
            <w:r w:rsidRPr="006A2DF6">
              <w:rPr>
                <w:rFonts w:cs="Times New Roman"/>
                <w:szCs w:val="28"/>
              </w:rPr>
              <w:t>Hệ</w:t>
            </w:r>
            <w:proofErr w:type="spellEnd"/>
            <w:r w:rsidRPr="006A2DF6">
              <w:rPr>
                <w:rFonts w:cs="Times New Roman"/>
                <w:szCs w:val="28"/>
              </w:rPr>
              <w:t xml:space="preserve"> </w:t>
            </w:r>
            <w:proofErr w:type="spellStart"/>
            <w:r w:rsidRPr="006A2DF6">
              <w:rPr>
                <w:rFonts w:cs="Times New Roman"/>
                <w:szCs w:val="28"/>
              </w:rPr>
              <w:t>thống</w:t>
            </w:r>
            <w:proofErr w:type="spellEnd"/>
            <w:r w:rsidRPr="006A2DF6">
              <w:rPr>
                <w:rFonts w:cs="Times New Roman"/>
                <w:szCs w:val="28"/>
              </w:rPr>
              <w:t xml:space="preserve"> </w:t>
            </w:r>
            <w:proofErr w:type="spellStart"/>
            <w:r w:rsidRPr="006A2DF6">
              <w:rPr>
                <w:rFonts w:cs="Times New Roman"/>
                <w:szCs w:val="28"/>
              </w:rPr>
              <w:t>quản</w:t>
            </w:r>
            <w:proofErr w:type="spellEnd"/>
            <w:r w:rsidRPr="006A2DF6">
              <w:rPr>
                <w:rFonts w:cs="Times New Roman"/>
                <w:szCs w:val="28"/>
              </w:rPr>
              <w:t xml:space="preserve"> </w:t>
            </w:r>
            <w:proofErr w:type="spellStart"/>
            <w:r w:rsidRPr="006A2DF6">
              <w:rPr>
                <w:rFonts w:cs="Times New Roman"/>
                <w:szCs w:val="28"/>
              </w:rPr>
              <w:t>lý</w:t>
            </w:r>
            <w:proofErr w:type="spellEnd"/>
            <w:r w:rsidRPr="006A2DF6">
              <w:rPr>
                <w:rFonts w:cs="Times New Roman"/>
                <w:szCs w:val="28"/>
              </w:rPr>
              <w:t xml:space="preserve"> </w:t>
            </w:r>
            <w:proofErr w:type="spellStart"/>
            <w:r w:rsidRPr="006A2DF6">
              <w:rPr>
                <w:rFonts w:cs="Times New Roman"/>
                <w:szCs w:val="28"/>
              </w:rPr>
              <w:t>chương</w:t>
            </w:r>
            <w:proofErr w:type="spellEnd"/>
            <w:r w:rsidRPr="006A2DF6">
              <w:rPr>
                <w:rFonts w:cs="Times New Roman"/>
                <w:szCs w:val="28"/>
              </w:rPr>
              <w:t xml:space="preserve"> </w:t>
            </w:r>
            <w:proofErr w:type="spellStart"/>
            <w:r w:rsidRPr="006A2DF6">
              <w:rPr>
                <w:rFonts w:cs="Times New Roman"/>
                <w:szCs w:val="28"/>
              </w:rPr>
              <w:t>trình</w:t>
            </w:r>
            <w:proofErr w:type="spellEnd"/>
            <w:r w:rsidRPr="006A2DF6">
              <w:rPr>
                <w:rFonts w:cs="Times New Roman"/>
                <w:szCs w:val="28"/>
              </w:rPr>
              <w:t xml:space="preserve"> </w:t>
            </w:r>
            <w:proofErr w:type="spellStart"/>
            <w:r w:rsidRPr="006A2DF6">
              <w:rPr>
                <w:rFonts w:cs="Times New Roman"/>
                <w:szCs w:val="28"/>
              </w:rPr>
              <w:t>mục</w:t>
            </w:r>
            <w:proofErr w:type="spellEnd"/>
            <w:r w:rsidRPr="006A2DF6">
              <w:rPr>
                <w:rFonts w:cs="Times New Roman"/>
                <w:szCs w:val="28"/>
              </w:rPr>
              <w:t xml:space="preserve"> </w:t>
            </w:r>
            <w:proofErr w:type="spellStart"/>
            <w:r w:rsidRPr="006A2DF6">
              <w:rPr>
                <w:rFonts w:cs="Times New Roman"/>
                <w:szCs w:val="28"/>
              </w:rPr>
              <w:t>tiêu</w:t>
            </w:r>
            <w:proofErr w:type="spellEnd"/>
            <w:r w:rsidRPr="006A2DF6">
              <w:rPr>
                <w:rFonts w:cs="Times New Roman"/>
                <w:szCs w:val="28"/>
              </w:rPr>
              <w:t xml:space="preserve"> </w:t>
            </w:r>
            <w:proofErr w:type="spellStart"/>
            <w:r w:rsidRPr="006A2DF6">
              <w:rPr>
                <w:rFonts w:cs="Times New Roman"/>
                <w:szCs w:val="28"/>
              </w:rPr>
              <w:t>quốc</w:t>
            </w:r>
            <w:proofErr w:type="spellEnd"/>
            <w:r w:rsidRPr="006A2DF6">
              <w:rPr>
                <w:rFonts w:cs="Times New Roman"/>
                <w:szCs w:val="28"/>
              </w:rPr>
              <w:t xml:space="preserve"> </w:t>
            </w:r>
            <w:proofErr w:type="spellStart"/>
            <w:r w:rsidRPr="006A2DF6">
              <w:rPr>
                <w:rFonts w:cs="Times New Roman"/>
                <w:szCs w:val="28"/>
              </w:rPr>
              <w:t>gia</w:t>
            </w:r>
            <w:proofErr w:type="spellEnd"/>
            <w:r w:rsidRPr="006A2DF6">
              <w:rPr>
                <w:rFonts w:cs="Times New Roman"/>
                <w:szCs w:val="28"/>
              </w:rPr>
              <w:t xml:space="preserve"> </w:t>
            </w:r>
            <w:proofErr w:type="spellStart"/>
            <w:r w:rsidRPr="006A2DF6">
              <w:rPr>
                <w:rFonts w:cs="Times New Roman"/>
                <w:szCs w:val="28"/>
              </w:rPr>
              <w:t>để</w:t>
            </w:r>
            <w:proofErr w:type="spellEnd"/>
            <w:r w:rsidRPr="006A2DF6">
              <w:rPr>
                <w:rFonts w:cs="Times New Roman"/>
                <w:szCs w:val="28"/>
              </w:rPr>
              <w:t xml:space="preserve"> </w:t>
            </w:r>
            <w:proofErr w:type="spellStart"/>
            <w:r w:rsidRPr="006A2DF6">
              <w:rPr>
                <w:rFonts w:cs="Times New Roman"/>
                <w:szCs w:val="28"/>
              </w:rPr>
              <w:t>cập</w:t>
            </w:r>
            <w:proofErr w:type="spellEnd"/>
            <w:r w:rsidRPr="006A2DF6">
              <w:rPr>
                <w:rFonts w:cs="Times New Roman"/>
                <w:szCs w:val="28"/>
              </w:rPr>
              <w:t xml:space="preserve"> </w:t>
            </w:r>
            <w:proofErr w:type="spellStart"/>
            <w:r w:rsidRPr="006A2DF6">
              <w:rPr>
                <w:rFonts w:cs="Times New Roman"/>
                <w:szCs w:val="28"/>
              </w:rPr>
              <w:t>nhật</w:t>
            </w:r>
            <w:proofErr w:type="spellEnd"/>
            <w:r w:rsidRPr="006A2DF6">
              <w:rPr>
                <w:rFonts w:cs="Times New Roman"/>
                <w:szCs w:val="28"/>
              </w:rPr>
              <w:t xml:space="preserve">, </w:t>
            </w:r>
            <w:proofErr w:type="spellStart"/>
            <w:r w:rsidRPr="006A2DF6">
              <w:rPr>
                <w:rFonts w:cs="Times New Roman"/>
                <w:szCs w:val="28"/>
              </w:rPr>
              <w:t>tích</w:t>
            </w:r>
            <w:proofErr w:type="spellEnd"/>
            <w:r w:rsidRPr="006A2DF6">
              <w:rPr>
                <w:rFonts w:cs="Times New Roman"/>
                <w:szCs w:val="28"/>
              </w:rPr>
              <w:t xml:space="preserve"> </w:t>
            </w:r>
            <w:proofErr w:type="spellStart"/>
            <w:r w:rsidRPr="006A2DF6">
              <w:rPr>
                <w:rFonts w:cs="Times New Roman"/>
                <w:szCs w:val="28"/>
              </w:rPr>
              <w:t>hợp</w:t>
            </w:r>
            <w:proofErr w:type="spellEnd"/>
            <w:r w:rsidRPr="006A2DF6">
              <w:rPr>
                <w:rFonts w:cs="Times New Roman"/>
                <w:szCs w:val="28"/>
              </w:rPr>
              <w:t xml:space="preserve">, </w:t>
            </w:r>
            <w:proofErr w:type="spellStart"/>
            <w:r w:rsidRPr="006A2DF6">
              <w:rPr>
                <w:rFonts w:cs="Times New Roman"/>
                <w:szCs w:val="28"/>
              </w:rPr>
              <w:t>lưu</w:t>
            </w:r>
            <w:proofErr w:type="spellEnd"/>
            <w:r w:rsidRPr="006A2DF6">
              <w:rPr>
                <w:rFonts w:cs="Times New Roman"/>
                <w:szCs w:val="28"/>
              </w:rPr>
              <w:t xml:space="preserve"> </w:t>
            </w:r>
            <w:proofErr w:type="spellStart"/>
            <w:r w:rsidRPr="006A2DF6">
              <w:rPr>
                <w:rFonts w:cs="Times New Roman"/>
                <w:szCs w:val="28"/>
              </w:rPr>
              <w:t>trữ</w:t>
            </w:r>
            <w:proofErr w:type="spellEnd"/>
            <w:r w:rsidRPr="006A2DF6">
              <w:rPr>
                <w:rFonts w:cs="Times New Roman"/>
                <w:szCs w:val="28"/>
              </w:rPr>
              <w:t xml:space="preserve"> </w:t>
            </w:r>
            <w:proofErr w:type="spellStart"/>
            <w:r w:rsidRPr="006A2DF6">
              <w:rPr>
                <w:rFonts w:cs="Times New Roman"/>
                <w:szCs w:val="28"/>
              </w:rPr>
              <w:t>thông</w:t>
            </w:r>
            <w:proofErr w:type="spellEnd"/>
            <w:r w:rsidRPr="006A2DF6">
              <w:rPr>
                <w:rFonts w:cs="Times New Roman"/>
                <w:szCs w:val="28"/>
              </w:rPr>
              <w:t xml:space="preserve"> tin </w:t>
            </w:r>
            <w:proofErr w:type="spellStart"/>
            <w:r w:rsidRPr="006A2DF6">
              <w:rPr>
                <w:rFonts w:cs="Times New Roman"/>
                <w:szCs w:val="28"/>
              </w:rPr>
              <w:t>giám</w:t>
            </w:r>
            <w:proofErr w:type="spellEnd"/>
            <w:r w:rsidRPr="006A2DF6">
              <w:rPr>
                <w:rFonts w:cs="Times New Roman"/>
                <w:szCs w:val="28"/>
              </w:rPr>
              <w:t xml:space="preserve"> </w:t>
            </w:r>
            <w:proofErr w:type="spellStart"/>
            <w:r w:rsidRPr="006A2DF6">
              <w:rPr>
                <w:rFonts w:cs="Times New Roman"/>
                <w:szCs w:val="28"/>
              </w:rPr>
              <w:t>sát</w:t>
            </w:r>
            <w:proofErr w:type="spellEnd"/>
            <w:r w:rsidRPr="006A2DF6">
              <w:rPr>
                <w:rFonts w:cs="Times New Roman"/>
                <w:szCs w:val="28"/>
              </w:rPr>
              <w:t xml:space="preserve">, </w:t>
            </w:r>
            <w:proofErr w:type="spellStart"/>
            <w:r w:rsidRPr="006A2DF6">
              <w:rPr>
                <w:rFonts w:cs="Times New Roman"/>
                <w:szCs w:val="28"/>
              </w:rPr>
              <w:t>đánh</w:t>
            </w:r>
            <w:proofErr w:type="spellEnd"/>
            <w:r w:rsidRPr="006A2DF6">
              <w:rPr>
                <w:rFonts w:cs="Times New Roman"/>
                <w:szCs w:val="28"/>
              </w:rPr>
              <w:t xml:space="preserve"> </w:t>
            </w:r>
            <w:proofErr w:type="spellStart"/>
            <w:r w:rsidRPr="006A2DF6">
              <w:rPr>
                <w:rFonts w:cs="Times New Roman"/>
                <w:szCs w:val="28"/>
              </w:rPr>
              <w:t>giá</w:t>
            </w:r>
            <w:proofErr w:type="spellEnd"/>
            <w:r w:rsidRPr="006A2DF6">
              <w:rPr>
                <w:rFonts w:cs="Times New Roman"/>
                <w:szCs w:val="28"/>
              </w:rPr>
              <w:t xml:space="preserve"> </w:t>
            </w:r>
            <w:proofErr w:type="spellStart"/>
            <w:r w:rsidRPr="006A2DF6">
              <w:rPr>
                <w:rFonts w:cs="Times New Roman"/>
                <w:szCs w:val="28"/>
              </w:rPr>
              <w:t>các</w:t>
            </w:r>
            <w:proofErr w:type="spellEnd"/>
            <w:r w:rsidRPr="006A2DF6">
              <w:rPr>
                <w:rFonts w:cs="Times New Roman"/>
                <w:szCs w:val="28"/>
              </w:rPr>
              <w:t xml:space="preserve"> </w:t>
            </w:r>
            <w:proofErr w:type="spellStart"/>
            <w:r w:rsidRPr="006A2DF6">
              <w:rPr>
                <w:rFonts w:cs="Times New Roman"/>
                <w:szCs w:val="28"/>
              </w:rPr>
              <w:t>chương</w:t>
            </w:r>
            <w:proofErr w:type="spellEnd"/>
            <w:r w:rsidRPr="006A2DF6">
              <w:rPr>
                <w:rFonts w:cs="Times New Roman"/>
                <w:szCs w:val="28"/>
              </w:rPr>
              <w:t xml:space="preserve"> </w:t>
            </w:r>
            <w:proofErr w:type="spellStart"/>
            <w:r w:rsidRPr="006A2DF6">
              <w:rPr>
                <w:rFonts w:cs="Times New Roman"/>
                <w:szCs w:val="28"/>
              </w:rPr>
              <w:t>trình</w:t>
            </w:r>
            <w:proofErr w:type="spellEnd"/>
            <w:r w:rsidRPr="006A2DF6">
              <w:rPr>
                <w:rFonts w:cs="Times New Roman"/>
                <w:szCs w:val="28"/>
              </w:rPr>
              <w:t xml:space="preserve"> </w:t>
            </w:r>
            <w:proofErr w:type="spellStart"/>
            <w:r w:rsidRPr="006A2DF6">
              <w:rPr>
                <w:rFonts w:cs="Times New Roman"/>
                <w:szCs w:val="28"/>
              </w:rPr>
              <w:t>mục</w:t>
            </w:r>
            <w:proofErr w:type="spellEnd"/>
            <w:r w:rsidRPr="006A2DF6">
              <w:rPr>
                <w:rFonts w:cs="Times New Roman"/>
                <w:szCs w:val="28"/>
              </w:rPr>
              <w:t xml:space="preserve"> </w:t>
            </w:r>
            <w:proofErr w:type="spellStart"/>
            <w:r w:rsidRPr="006A2DF6">
              <w:rPr>
                <w:rFonts w:cs="Times New Roman"/>
                <w:szCs w:val="28"/>
              </w:rPr>
              <w:t>tiêu</w:t>
            </w:r>
            <w:proofErr w:type="spellEnd"/>
            <w:r w:rsidRPr="006A2DF6">
              <w:rPr>
                <w:rFonts w:cs="Times New Roman"/>
                <w:szCs w:val="28"/>
              </w:rPr>
              <w:t xml:space="preserve"> </w:t>
            </w:r>
            <w:proofErr w:type="spellStart"/>
            <w:r w:rsidRPr="006A2DF6">
              <w:rPr>
                <w:rFonts w:cs="Times New Roman"/>
                <w:szCs w:val="28"/>
              </w:rPr>
              <w:t>quốc</w:t>
            </w:r>
            <w:proofErr w:type="spellEnd"/>
            <w:r w:rsidRPr="006A2DF6">
              <w:rPr>
                <w:rFonts w:cs="Times New Roman"/>
                <w:szCs w:val="28"/>
              </w:rPr>
              <w:t xml:space="preserve"> </w:t>
            </w:r>
            <w:proofErr w:type="spellStart"/>
            <w:r w:rsidRPr="006A2DF6">
              <w:rPr>
                <w:rFonts w:cs="Times New Roman"/>
                <w:szCs w:val="28"/>
              </w:rPr>
              <w:t>gia</w:t>
            </w:r>
            <w:proofErr w:type="spellEnd"/>
            <w:r w:rsidRPr="006A2DF6">
              <w:rPr>
                <w:rFonts w:cs="Times New Roman"/>
                <w:szCs w:val="28"/>
              </w:rPr>
              <w:t xml:space="preserve"> </w:t>
            </w:r>
            <w:proofErr w:type="spellStart"/>
            <w:r w:rsidRPr="006A2DF6">
              <w:rPr>
                <w:rFonts w:cs="Times New Roman"/>
                <w:szCs w:val="28"/>
              </w:rPr>
              <w:t>trên</w:t>
            </w:r>
            <w:proofErr w:type="spellEnd"/>
            <w:r w:rsidRPr="006A2DF6">
              <w:rPr>
                <w:rFonts w:cs="Times New Roman"/>
                <w:szCs w:val="28"/>
              </w:rPr>
              <w:t xml:space="preserve"> </w:t>
            </w:r>
            <w:proofErr w:type="spellStart"/>
            <w:r w:rsidRPr="006A2DF6">
              <w:rPr>
                <w:rFonts w:cs="Times New Roman"/>
                <w:szCs w:val="28"/>
              </w:rPr>
              <w:t>phạm</w:t>
            </w:r>
            <w:proofErr w:type="spellEnd"/>
            <w:r w:rsidRPr="006A2DF6">
              <w:rPr>
                <w:rFonts w:cs="Times New Roman"/>
                <w:szCs w:val="28"/>
              </w:rPr>
              <w:t xml:space="preserve"> vi </w:t>
            </w:r>
            <w:proofErr w:type="spellStart"/>
            <w:r w:rsidRPr="006A2DF6">
              <w:rPr>
                <w:rFonts w:cs="Times New Roman"/>
                <w:szCs w:val="28"/>
              </w:rPr>
              <w:t>cả</w:t>
            </w:r>
            <w:proofErr w:type="spellEnd"/>
            <w:r w:rsidRPr="006A2DF6">
              <w:rPr>
                <w:rFonts w:cs="Times New Roman"/>
                <w:szCs w:val="28"/>
              </w:rPr>
              <w:t xml:space="preserve"> </w:t>
            </w:r>
            <w:proofErr w:type="spellStart"/>
            <w:r w:rsidRPr="006A2DF6">
              <w:rPr>
                <w:rFonts w:cs="Times New Roman"/>
                <w:szCs w:val="28"/>
              </w:rPr>
              <w:t>nước</w:t>
            </w:r>
            <w:proofErr w:type="spellEnd"/>
            <w:r>
              <w:rPr>
                <w:rFonts w:cs="Times New Roman"/>
                <w:szCs w:val="28"/>
              </w:rPr>
              <w:t xml:space="preserve">”. Do </w:t>
            </w:r>
            <w:proofErr w:type="spellStart"/>
            <w:r>
              <w:rPr>
                <w:rFonts w:cs="Times New Roman"/>
                <w:szCs w:val="28"/>
              </w:rPr>
              <w:t>vậy</w:t>
            </w:r>
            <w:proofErr w:type="spellEnd"/>
            <w:r>
              <w:rPr>
                <w:rFonts w:cs="Times New Roman"/>
                <w:szCs w:val="28"/>
              </w:rPr>
              <w:t xml:space="preserve">, </w:t>
            </w:r>
            <w:proofErr w:type="spellStart"/>
            <w:r>
              <w:rPr>
                <w:rFonts w:cs="Times New Roman"/>
                <w:szCs w:val="28"/>
              </w:rPr>
              <w:t>chưa</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sở</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w:t>
            </w:r>
            <w:proofErr w:type="spellStart"/>
            <w:r>
              <w:rPr>
                <w:rFonts w:cs="Times New Roman"/>
                <w:szCs w:val="28"/>
              </w:rPr>
              <w:t>cả</w:t>
            </w:r>
            <w:proofErr w:type="spellEnd"/>
            <w:r>
              <w:rPr>
                <w:rFonts w:cs="Times New Roman"/>
                <w:szCs w:val="28"/>
              </w:rPr>
              <w:t xml:space="preserve"> </w:t>
            </w:r>
            <w:proofErr w:type="spellStart"/>
            <w:r>
              <w:rPr>
                <w:rFonts w:cs="Times New Roman"/>
                <w:szCs w:val="28"/>
              </w:rPr>
              <w:t>dữ</w:t>
            </w:r>
            <w:proofErr w:type="spellEnd"/>
            <w:r>
              <w:rPr>
                <w:rFonts w:cs="Times New Roman"/>
                <w:szCs w:val="28"/>
              </w:rPr>
              <w:t xml:space="preserve"> </w:t>
            </w:r>
            <w:proofErr w:type="spellStart"/>
            <w:r>
              <w:rPr>
                <w:rFonts w:cs="Times New Roman"/>
                <w:szCs w:val="28"/>
              </w:rPr>
              <w:t>liệu</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Tabmis</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w:t>
            </w:r>
          </w:p>
          <w:p w14:paraId="5EF11471" w14:textId="1306E26B" w:rsidR="006A2DF6" w:rsidRPr="005075AB" w:rsidRDefault="006A2DF6" w:rsidP="000A2F44">
            <w:pPr>
              <w:ind w:firstLine="0"/>
              <w:jc w:val="both"/>
              <w:rPr>
                <w:rFonts w:cs="Times New Roman"/>
                <w:szCs w:val="28"/>
              </w:rPr>
            </w:pPr>
            <w:r>
              <w:rPr>
                <w:rFonts w:cs="Times New Roman"/>
                <w:szCs w:val="28"/>
              </w:rPr>
              <w:t xml:space="preserve">2.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ban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tài</w:t>
            </w:r>
            <w:proofErr w:type="spellEnd"/>
            <w:r>
              <w:rPr>
                <w:rFonts w:cs="Times New Roman"/>
                <w:szCs w:val="28"/>
              </w:rPr>
              <w:t xml:space="preserve"> </w:t>
            </w:r>
            <w:proofErr w:type="spellStart"/>
            <w:r>
              <w:rPr>
                <w:rFonts w:cs="Times New Roman"/>
                <w:szCs w:val="28"/>
              </w:rPr>
              <w:t>liệu</w:t>
            </w:r>
            <w:proofErr w:type="spellEnd"/>
            <w:r>
              <w:rPr>
                <w:rFonts w:cs="Times New Roman"/>
                <w:szCs w:val="28"/>
              </w:rPr>
              <w:t xml:space="preserve">,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chức</w:t>
            </w:r>
            <w:proofErr w:type="spellEnd"/>
            <w:r>
              <w:rPr>
                <w:rFonts w:cs="Times New Roman"/>
                <w:szCs w:val="28"/>
              </w:rPr>
              <w:t xml:space="preserve"> </w:t>
            </w:r>
            <w:proofErr w:type="spellStart"/>
            <w:r>
              <w:rPr>
                <w:rFonts w:cs="Times New Roman"/>
                <w:szCs w:val="28"/>
              </w:rPr>
              <w:t>đào</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huấn</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dẫn</w:t>
            </w:r>
            <w:proofErr w:type="spellEnd"/>
            <w:r>
              <w:rPr>
                <w:rFonts w:cs="Times New Roman"/>
                <w:szCs w:val="28"/>
              </w:rPr>
              <w:t xml:space="preserve"> </w:t>
            </w:r>
            <w:proofErr w:type="spellStart"/>
            <w:r>
              <w:rPr>
                <w:rFonts w:cs="Times New Roman"/>
                <w:szCs w:val="28"/>
              </w:rPr>
              <w:t>kỹ</w:t>
            </w:r>
            <w:proofErr w:type="spellEnd"/>
            <w:r>
              <w:rPr>
                <w:rFonts w:cs="Times New Roman"/>
                <w:szCs w:val="28"/>
              </w:rPr>
              <w:t xml:space="preserve"> </w:t>
            </w:r>
            <w:proofErr w:type="spellStart"/>
            <w:r>
              <w:rPr>
                <w:rFonts w:cs="Times New Roman"/>
                <w:szCs w:val="28"/>
              </w:rPr>
              <w:t>thuật</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w:t>
            </w:r>
          </w:p>
        </w:tc>
      </w:tr>
      <w:tr w:rsidR="00077E49" w:rsidRPr="005075AB" w14:paraId="015103F3" w14:textId="77777777" w:rsidTr="005075AB">
        <w:tc>
          <w:tcPr>
            <w:tcW w:w="713" w:type="dxa"/>
          </w:tcPr>
          <w:p w14:paraId="574F6F60" w14:textId="4D899920" w:rsidR="00077E49" w:rsidRPr="005075AB" w:rsidRDefault="00AB2969" w:rsidP="000A2F44">
            <w:pPr>
              <w:ind w:firstLine="0"/>
              <w:jc w:val="center"/>
              <w:rPr>
                <w:rFonts w:cs="Times New Roman"/>
                <w:szCs w:val="28"/>
              </w:rPr>
            </w:pPr>
            <w:r w:rsidRPr="005075AB">
              <w:rPr>
                <w:rFonts w:cs="Times New Roman"/>
                <w:szCs w:val="28"/>
              </w:rPr>
              <w:t>0</w:t>
            </w:r>
            <w:r w:rsidR="006A4AB0" w:rsidRPr="005075AB">
              <w:rPr>
                <w:rFonts w:cs="Times New Roman"/>
                <w:szCs w:val="28"/>
              </w:rPr>
              <w:t>7</w:t>
            </w:r>
          </w:p>
        </w:tc>
        <w:tc>
          <w:tcPr>
            <w:tcW w:w="1131" w:type="dxa"/>
          </w:tcPr>
          <w:p w14:paraId="1D70891F" w14:textId="59B95284" w:rsidR="00077E49" w:rsidRPr="005075AB" w:rsidRDefault="00077E49" w:rsidP="000A2F44">
            <w:pPr>
              <w:ind w:firstLine="0"/>
              <w:rPr>
                <w:rFonts w:cs="Times New Roman"/>
                <w:szCs w:val="28"/>
              </w:rPr>
            </w:pPr>
            <w:proofErr w:type="spellStart"/>
            <w:r w:rsidRPr="005075AB">
              <w:rPr>
                <w:rFonts w:cs="Times New Roman"/>
                <w:szCs w:val="28"/>
              </w:rPr>
              <w:t>Phú</w:t>
            </w:r>
            <w:proofErr w:type="spellEnd"/>
            <w:r w:rsidRPr="005075AB">
              <w:rPr>
                <w:rFonts w:cs="Times New Roman"/>
                <w:szCs w:val="28"/>
              </w:rPr>
              <w:t xml:space="preserve"> </w:t>
            </w:r>
            <w:proofErr w:type="spellStart"/>
            <w:r w:rsidRPr="005075AB">
              <w:rPr>
                <w:rFonts w:cs="Times New Roman"/>
                <w:szCs w:val="28"/>
              </w:rPr>
              <w:t>Thọ</w:t>
            </w:r>
            <w:proofErr w:type="spellEnd"/>
          </w:p>
        </w:tc>
        <w:tc>
          <w:tcPr>
            <w:tcW w:w="1553" w:type="dxa"/>
          </w:tcPr>
          <w:p w14:paraId="01493C8A" w14:textId="359F748F" w:rsidR="00077E49" w:rsidRPr="005075AB" w:rsidRDefault="00077E49" w:rsidP="000A2F44">
            <w:pPr>
              <w:ind w:firstLine="0"/>
              <w:rPr>
                <w:szCs w:val="28"/>
              </w:rPr>
            </w:pPr>
            <w:r w:rsidRPr="005075AB">
              <w:rPr>
                <w:rFonts w:cs="Times New Roman"/>
                <w:szCs w:val="28"/>
              </w:rPr>
              <w:t xml:space="preserve">1493/SKH&amp;ĐT-KGVX </w:t>
            </w:r>
            <w:proofErr w:type="spellStart"/>
            <w:r w:rsidRPr="005075AB">
              <w:rPr>
                <w:rFonts w:cs="Times New Roman"/>
                <w:szCs w:val="28"/>
              </w:rPr>
              <w:t>ngày</w:t>
            </w:r>
            <w:proofErr w:type="spellEnd"/>
            <w:r w:rsidRPr="005075AB">
              <w:rPr>
                <w:rFonts w:cs="Times New Roman"/>
                <w:szCs w:val="28"/>
              </w:rPr>
              <w:t xml:space="preserve"> 15/8/2023</w:t>
            </w:r>
          </w:p>
        </w:tc>
        <w:tc>
          <w:tcPr>
            <w:tcW w:w="6810" w:type="dxa"/>
          </w:tcPr>
          <w:p w14:paraId="245EB081" w14:textId="6D48670E" w:rsidR="00077E49" w:rsidRPr="005075AB" w:rsidRDefault="00077E49" w:rsidP="000A2F44">
            <w:pPr>
              <w:ind w:firstLine="0"/>
              <w:jc w:val="both"/>
              <w:rPr>
                <w:szCs w:val="28"/>
              </w:rPr>
            </w:pP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đưa</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“Danh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MTQG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w:t>
            </w:r>
            <w:proofErr w:type="spellStart"/>
            <w:r w:rsidRPr="005075AB">
              <w:rPr>
                <w:rFonts w:cs="Times New Roman"/>
                <w:szCs w:val="28"/>
              </w:rPr>
              <w:t>năm</w:t>
            </w:r>
            <w:proofErr w:type="spellEnd"/>
            <w:r w:rsidRPr="005075AB">
              <w:rPr>
                <w:rFonts w:cs="Times New Roman"/>
                <w:szCs w:val="28"/>
              </w:rPr>
              <w:t xml:space="preserve"> ...”</w:t>
            </w:r>
            <w:r w:rsidR="006A2DF6">
              <w:rPr>
                <w:rFonts w:cs="Times New Roman"/>
                <w:szCs w:val="28"/>
              </w:rPr>
              <w:t>.</w:t>
            </w:r>
          </w:p>
        </w:tc>
        <w:tc>
          <w:tcPr>
            <w:tcW w:w="5050" w:type="dxa"/>
          </w:tcPr>
          <w:p w14:paraId="5FA613C3" w14:textId="17513DE9" w:rsidR="00077E49" w:rsidRPr="005075AB" w:rsidRDefault="006A2DF6" w:rsidP="000A2F44">
            <w:pPr>
              <w:ind w:firstLine="0"/>
              <w:jc w:val="both"/>
              <w:rPr>
                <w:rFonts w:cs="Times New Roman"/>
                <w:szCs w:val="28"/>
              </w:rPr>
            </w:pPr>
            <w:proofErr w:type="spellStart"/>
            <w:r>
              <w:rPr>
                <w:rFonts w:cs="Times New Roman"/>
                <w:szCs w:val="28"/>
              </w:rPr>
              <w:t>Việc</w:t>
            </w:r>
            <w:proofErr w:type="spellEnd"/>
            <w:r>
              <w:rPr>
                <w:rFonts w:cs="Times New Roman"/>
                <w:szCs w:val="28"/>
              </w:rPr>
              <w:t xml:space="preserve"> </w:t>
            </w:r>
            <w:proofErr w:type="spellStart"/>
            <w:r>
              <w:rPr>
                <w:rFonts w:cs="Times New Roman"/>
                <w:szCs w:val="28"/>
              </w:rPr>
              <w:t>thanh</w:t>
            </w:r>
            <w:proofErr w:type="spellEnd"/>
            <w:r>
              <w:rPr>
                <w:rFonts w:cs="Times New Roman"/>
                <w:szCs w:val="28"/>
              </w:rPr>
              <w:t xml:space="preserve"> </w:t>
            </w:r>
            <w:proofErr w:type="spellStart"/>
            <w:r>
              <w:rPr>
                <w:rFonts w:cs="Times New Roman"/>
                <w:szCs w:val="28"/>
              </w:rPr>
              <w:t>toán</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toán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trực</w:t>
            </w:r>
            <w:proofErr w:type="spellEnd"/>
            <w:r>
              <w:rPr>
                <w:rFonts w:cs="Times New Roman"/>
                <w:szCs w:val="28"/>
              </w:rPr>
              <w:t xml:space="preserve"> </w:t>
            </w:r>
            <w:proofErr w:type="spellStart"/>
            <w:r>
              <w:rPr>
                <w:rFonts w:cs="Times New Roman"/>
                <w:szCs w:val="28"/>
              </w:rPr>
              <w:t>tuyến</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Tabmis</w:t>
            </w:r>
            <w:proofErr w:type="spellEnd"/>
            <w:r>
              <w:rPr>
                <w:rFonts w:cs="Times New Roman"/>
                <w:szCs w:val="28"/>
              </w:rPr>
              <w:t xml:space="preserve">. Do </w:t>
            </w:r>
            <w:proofErr w:type="spellStart"/>
            <w:r>
              <w:rPr>
                <w:rFonts w:cs="Times New Roman"/>
                <w:szCs w:val="28"/>
              </w:rPr>
              <w:t>vậy</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xác</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thanh</w:t>
            </w:r>
            <w:proofErr w:type="spellEnd"/>
            <w:r>
              <w:rPr>
                <w:rFonts w:cs="Times New Roman"/>
                <w:szCs w:val="28"/>
              </w:rPr>
              <w:t xml:space="preserve"> </w:t>
            </w:r>
            <w:proofErr w:type="spellStart"/>
            <w:r>
              <w:rPr>
                <w:rFonts w:cs="Times New Roman"/>
                <w:szCs w:val="28"/>
              </w:rPr>
              <w:t>toán</w:t>
            </w:r>
            <w:proofErr w:type="spellEnd"/>
            <w:r>
              <w:rPr>
                <w:rFonts w:cs="Times New Roman"/>
                <w:szCs w:val="28"/>
              </w:rPr>
              <w:t xml:space="preserve"> </w:t>
            </w:r>
            <w:proofErr w:type="spellStart"/>
            <w:r>
              <w:rPr>
                <w:rFonts w:cs="Times New Roman"/>
                <w:szCs w:val="28"/>
              </w:rPr>
              <w:t>này</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tương</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sang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ngay</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điểm</w:t>
            </w:r>
            <w:proofErr w:type="spellEnd"/>
            <w:r>
              <w:rPr>
                <w:rFonts w:cs="Times New Roman"/>
                <w:szCs w:val="28"/>
              </w:rPr>
              <w:t xml:space="preserve"> </w:t>
            </w:r>
            <w:proofErr w:type="spellStart"/>
            <w:r>
              <w:rPr>
                <w:rFonts w:cs="Times New Roman"/>
                <w:szCs w:val="28"/>
              </w:rPr>
              <w:t>phát</w:t>
            </w:r>
            <w:proofErr w:type="spellEnd"/>
            <w:r>
              <w:rPr>
                <w:rFonts w:cs="Times New Roman"/>
                <w:szCs w:val="28"/>
              </w:rPr>
              <w:t xml:space="preserve"> </w:t>
            </w:r>
            <w:proofErr w:type="spellStart"/>
            <w:r>
              <w:rPr>
                <w:rFonts w:cs="Times New Roman"/>
                <w:szCs w:val="28"/>
              </w:rPr>
              <w:t>sinh</w:t>
            </w:r>
            <w:proofErr w:type="spellEnd"/>
            <w:r>
              <w:rPr>
                <w:rFonts w:cs="Times New Roman"/>
                <w:szCs w:val="28"/>
              </w:rPr>
              <w:t>.</w:t>
            </w:r>
          </w:p>
        </w:tc>
      </w:tr>
      <w:tr w:rsidR="00077E49" w:rsidRPr="005075AB" w14:paraId="021297A3" w14:textId="77777777" w:rsidTr="005075AB">
        <w:tc>
          <w:tcPr>
            <w:tcW w:w="713" w:type="dxa"/>
          </w:tcPr>
          <w:p w14:paraId="0E1C3064" w14:textId="3EAB84EC" w:rsidR="00077E49" w:rsidRPr="005075AB" w:rsidRDefault="00AB2969" w:rsidP="000A2F44">
            <w:pPr>
              <w:ind w:firstLine="0"/>
              <w:jc w:val="center"/>
              <w:rPr>
                <w:rFonts w:cs="Times New Roman"/>
                <w:szCs w:val="28"/>
              </w:rPr>
            </w:pPr>
            <w:r w:rsidRPr="005075AB">
              <w:rPr>
                <w:rFonts w:cs="Times New Roman"/>
                <w:szCs w:val="28"/>
              </w:rPr>
              <w:t>0</w:t>
            </w:r>
            <w:r w:rsidR="006A4AB0" w:rsidRPr="005075AB">
              <w:rPr>
                <w:rFonts w:cs="Times New Roman"/>
                <w:szCs w:val="28"/>
              </w:rPr>
              <w:t>8</w:t>
            </w:r>
          </w:p>
        </w:tc>
        <w:tc>
          <w:tcPr>
            <w:tcW w:w="1131" w:type="dxa"/>
          </w:tcPr>
          <w:p w14:paraId="6A791EFA" w14:textId="1A78C3BB" w:rsidR="00077E49" w:rsidRPr="005075AB" w:rsidRDefault="00077E49" w:rsidP="000A2F44">
            <w:pPr>
              <w:ind w:firstLine="0"/>
              <w:rPr>
                <w:rFonts w:cs="Times New Roman"/>
                <w:szCs w:val="28"/>
              </w:rPr>
            </w:pPr>
            <w:proofErr w:type="spellStart"/>
            <w:r w:rsidRPr="005075AB">
              <w:rPr>
                <w:rFonts w:cs="Times New Roman"/>
                <w:szCs w:val="28"/>
              </w:rPr>
              <w:t>Bắc</w:t>
            </w:r>
            <w:proofErr w:type="spellEnd"/>
            <w:r w:rsidRPr="005075AB">
              <w:rPr>
                <w:rFonts w:cs="Times New Roman"/>
                <w:szCs w:val="28"/>
              </w:rPr>
              <w:t xml:space="preserve"> Giang</w:t>
            </w:r>
          </w:p>
        </w:tc>
        <w:tc>
          <w:tcPr>
            <w:tcW w:w="1553" w:type="dxa"/>
          </w:tcPr>
          <w:p w14:paraId="43A654EE" w14:textId="25F9A085" w:rsidR="00077E49" w:rsidRPr="005075AB" w:rsidRDefault="00077E49" w:rsidP="000A2F44">
            <w:pPr>
              <w:ind w:firstLine="0"/>
              <w:rPr>
                <w:szCs w:val="28"/>
              </w:rPr>
            </w:pPr>
            <w:r w:rsidRPr="005075AB">
              <w:rPr>
                <w:rFonts w:cs="Times New Roman"/>
                <w:szCs w:val="28"/>
              </w:rPr>
              <w:t xml:space="preserve">2232/SKHĐT-KGVX </w:t>
            </w:r>
            <w:proofErr w:type="spellStart"/>
            <w:r w:rsidRPr="005075AB">
              <w:rPr>
                <w:rFonts w:cs="Times New Roman"/>
                <w:szCs w:val="28"/>
              </w:rPr>
              <w:t>ngày</w:t>
            </w:r>
            <w:proofErr w:type="spellEnd"/>
            <w:r w:rsidRPr="005075AB">
              <w:rPr>
                <w:rFonts w:cs="Times New Roman"/>
                <w:szCs w:val="28"/>
              </w:rPr>
              <w:t xml:space="preserve"> 09/8/2023</w:t>
            </w:r>
          </w:p>
        </w:tc>
        <w:tc>
          <w:tcPr>
            <w:tcW w:w="6810" w:type="dxa"/>
          </w:tcPr>
          <w:p w14:paraId="220D6309" w14:textId="47B8E025" w:rsidR="00077E49" w:rsidRPr="005075AB" w:rsidRDefault="00077E49" w:rsidP="006A2DF6">
            <w:pPr>
              <w:ind w:firstLine="0"/>
              <w:jc w:val="both"/>
              <w:rPr>
                <w:szCs w:val="28"/>
              </w:rPr>
            </w:pP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AB1A3E" w:rsidRPr="005075AB">
              <w:rPr>
                <w:rFonts w:cs="Times New Roman"/>
                <w:szCs w:val="28"/>
              </w:rPr>
              <w:t xml:space="preserve">CTMTQG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tham</w:t>
            </w:r>
            <w:proofErr w:type="spellEnd"/>
            <w:r w:rsidRPr="005075AB">
              <w:rPr>
                <w:rFonts w:cs="Times New Roman"/>
                <w:szCs w:val="28"/>
              </w:rPr>
              <w:t xml:space="preserve"> </w:t>
            </w:r>
            <w:proofErr w:type="spellStart"/>
            <w:r w:rsidRPr="005075AB">
              <w:rPr>
                <w:rFonts w:cs="Times New Roman"/>
                <w:szCs w:val="28"/>
              </w:rPr>
              <w:t>mưu</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sẽ</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do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AB1A3E" w:rsidRPr="005075AB">
              <w:rPr>
                <w:rFonts w:cs="Times New Roman"/>
                <w:szCs w:val="28"/>
              </w:rPr>
              <w:t xml:space="preserve">CTMTQG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00AB1A3E" w:rsidRPr="005075AB">
              <w:rPr>
                <w:rFonts w:cs="Times New Roman"/>
                <w:szCs w:val="28"/>
              </w:rPr>
              <w:t>.</w:t>
            </w:r>
          </w:p>
        </w:tc>
        <w:tc>
          <w:tcPr>
            <w:tcW w:w="5050" w:type="dxa"/>
          </w:tcPr>
          <w:p w14:paraId="769D0D42" w14:textId="21372A9E" w:rsidR="00077E49" w:rsidRPr="005075AB" w:rsidRDefault="006A2DF6" w:rsidP="000A2F44">
            <w:pPr>
              <w:ind w:firstLine="0"/>
              <w:jc w:val="both"/>
              <w:rPr>
                <w:rFonts w:cs="Times New Roman"/>
                <w:szCs w:val="28"/>
              </w:rPr>
            </w:pP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trách</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Kho </w:t>
            </w:r>
            <w:proofErr w:type="spellStart"/>
            <w:r>
              <w:rPr>
                <w:rFonts w:cs="Times New Roman"/>
                <w:szCs w:val="28"/>
              </w:rPr>
              <w:t>bạc</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giải</w:t>
            </w:r>
            <w:proofErr w:type="spellEnd"/>
            <w:r>
              <w:rPr>
                <w:rFonts w:cs="Times New Roman"/>
                <w:szCs w:val="28"/>
              </w:rPr>
              <w:t xml:space="preserve"> </w:t>
            </w:r>
            <w:proofErr w:type="spellStart"/>
            <w:r>
              <w:rPr>
                <w:rFonts w:cs="Times New Roman"/>
                <w:szCs w:val="28"/>
              </w:rPr>
              <w:t>ngân</w:t>
            </w:r>
            <w:proofErr w:type="spellEnd"/>
            <w:r>
              <w:rPr>
                <w:rFonts w:cs="Times New Roman"/>
                <w:szCs w:val="28"/>
              </w:rPr>
              <w:t xml:space="preserve"> </w:t>
            </w:r>
            <w:proofErr w:type="spellStart"/>
            <w:r>
              <w:rPr>
                <w:rFonts w:cs="Times New Roman"/>
                <w:szCs w:val="28"/>
              </w:rPr>
              <w:t>vốn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w:t>
            </w:r>
          </w:p>
        </w:tc>
      </w:tr>
      <w:tr w:rsidR="00077E49" w:rsidRPr="005075AB" w14:paraId="55B77B65" w14:textId="77777777" w:rsidTr="005075AB">
        <w:tc>
          <w:tcPr>
            <w:tcW w:w="713" w:type="dxa"/>
          </w:tcPr>
          <w:p w14:paraId="1E500908" w14:textId="4A4C195C" w:rsidR="00077E49" w:rsidRPr="005075AB" w:rsidRDefault="00AB2969" w:rsidP="000A2F44">
            <w:pPr>
              <w:ind w:firstLine="0"/>
              <w:jc w:val="center"/>
              <w:rPr>
                <w:rFonts w:cs="Times New Roman"/>
                <w:szCs w:val="28"/>
              </w:rPr>
            </w:pPr>
            <w:r w:rsidRPr="005075AB">
              <w:rPr>
                <w:rFonts w:cs="Times New Roman"/>
                <w:szCs w:val="28"/>
              </w:rPr>
              <w:t>0</w:t>
            </w:r>
            <w:r w:rsidR="006A4AB0" w:rsidRPr="005075AB">
              <w:rPr>
                <w:rFonts w:cs="Times New Roman"/>
                <w:szCs w:val="28"/>
              </w:rPr>
              <w:t>9</w:t>
            </w:r>
          </w:p>
        </w:tc>
        <w:tc>
          <w:tcPr>
            <w:tcW w:w="1131" w:type="dxa"/>
          </w:tcPr>
          <w:p w14:paraId="7F772FF4" w14:textId="686F274A" w:rsidR="00077E49" w:rsidRPr="005075AB" w:rsidRDefault="00077E49" w:rsidP="000A2F44">
            <w:pPr>
              <w:ind w:firstLine="0"/>
              <w:rPr>
                <w:rFonts w:cs="Times New Roman"/>
                <w:szCs w:val="28"/>
              </w:rPr>
            </w:pPr>
            <w:proofErr w:type="spellStart"/>
            <w:r w:rsidRPr="005075AB">
              <w:rPr>
                <w:rFonts w:cs="Times New Roman"/>
                <w:szCs w:val="28"/>
              </w:rPr>
              <w:t>Hòa</w:t>
            </w:r>
            <w:proofErr w:type="spellEnd"/>
            <w:r w:rsidRPr="005075AB">
              <w:rPr>
                <w:rFonts w:cs="Times New Roman"/>
                <w:szCs w:val="28"/>
              </w:rPr>
              <w:t xml:space="preserve"> </w:t>
            </w:r>
            <w:proofErr w:type="spellStart"/>
            <w:r w:rsidRPr="005075AB">
              <w:rPr>
                <w:rFonts w:cs="Times New Roman"/>
                <w:szCs w:val="28"/>
              </w:rPr>
              <w:t>Bình</w:t>
            </w:r>
            <w:proofErr w:type="spellEnd"/>
          </w:p>
        </w:tc>
        <w:tc>
          <w:tcPr>
            <w:tcW w:w="1553" w:type="dxa"/>
          </w:tcPr>
          <w:p w14:paraId="1A778F64" w14:textId="0B43393F" w:rsidR="00077E49" w:rsidRPr="005075AB" w:rsidRDefault="00077E49" w:rsidP="000A2F44">
            <w:pPr>
              <w:ind w:firstLine="0"/>
              <w:rPr>
                <w:rFonts w:cs="Times New Roman"/>
                <w:szCs w:val="28"/>
              </w:rPr>
            </w:pPr>
            <w:r w:rsidRPr="005075AB">
              <w:rPr>
                <w:rFonts w:cs="Times New Roman"/>
                <w:szCs w:val="28"/>
              </w:rPr>
              <w:t xml:space="preserve">1310/UBND-KTN </w:t>
            </w:r>
            <w:proofErr w:type="spellStart"/>
            <w:r w:rsidRPr="005075AB">
              <w:rPr>
                <w:rFonts w:cs="Times New Roman"/>
                <w:szCs w:val="28"/>
              </w:rPr>
              <w:t>ngày</w:t>
            </w:r>
            <w:proofErr w:type="spellEnd"/>
            <w:r w:rsidRPr="005075AB">
              <w:rPr>
                <w:rFonts w:cs="Times New Roman"/>
                <w:szCs w:val="28"/>
              </w:rPr>
              <w:t xml:space="preserve"> 09/8/2023</w:t>
            </w:r>
          </w:p>
        </w:tc>
        <w:tc>
          <w:tcPr>
            <w:tcW w:w="6810" w:type="dxa"/>
          </w:tcPr>
          <w:p w14:paraId="2CF7E6ED" w14:textId="418ED2FE" w:rsidR="00077E49" w:rsidRPr="005075AB" w:rsidRDefault="0018339B" w:rsidP="000A2F44">
            <w:pPr>
              <w:ind w:firstLine="0"/>
              <w:jc w:val="both"/>
              <w:rPr>
                <w:rFonts w:cs="Times New Roman"/>
                <w:szCs w:val="28"/>
              </w:rPr>
            </w:pPr>
            <w:r>
              <w:rPr>
                <w:rFonts w:cs="Times New Roman"/>
                <w:szCs w:val="28"/>
              </w:rPr>
              <w:t>1.</w:t>
            </w:r>
            <w:r w:rsidR="00077E49" w:rsidRPr="005075AB">
              <w:rPr>
                <w:rFonts w:cs="Times New Roman"/>
                <w:szCs w:val="28"/>
              </w:rPr>
              <w:t xml:space="preserve"> </w:t>
            </w:r>
            <w:proofErr w:type="spellStart"/>
            <w:r w:rsidR="00077E49" w:rsidRPr="005075AB">
              <w:rPr>
                <w:rFonts w:cs="Times New Roman"/>
                <w:szCs w:val="28"/>
              </w:rPr>
              <w:t>Đối</w:t>
            </w:r>
            <w:proofErr w:type="spellEnd"/>
            <w:r w:rsidR="00077E49" w:rsidRPr="005075AB">
              <w:rPr>
                <w:rFonts w:cs="Times New Roman"/>
                <w:szCs w:val="28"/>
              </w:rPr>
              <w:t xml:space="preserve"> </w:t>
            </w:r>
            <w:proofErr w:type="spellStart"/>
            <w:r w:rsidR="00077E49" w:rsidRPr="005075AB">
              <w:rPr>
                <w:rFonts w:cs="Times New Roman"/>
                <w:szCs w:val="28"/>
              </w:rPr>
              <w:t>với</w:t>
            </w:r>
            <w:proofErr w:type="spellEnd"/>
            <w:r w:rsidR="00077E49" w:rsidRPr="005075AB">
              <w:rPr>
                <w:rFonts w:cs="Times New Roman"/>
                <w:szCs w:val="28"/>
              </w:rPr>
              <w:t xml:space="preserve"> </w:t>
            </w:r>
            <w:proofErr w:type="spellStart"/>
            <w:r w:rsidR="00077E49" w:rsidRPr="005075AB">
              <w:rPr>
                <w:rFonts w:cs="Times New Roman"/>
                <w:szCs w:val="28"/>
              </w:rPr>
              <w:t>tên</w:t>
            </w:r>
            <w:proofErr w:type="spellEnd"/>
            <w:r w:rsidR="00077E49" w:rsidRPr="005075AB">
              <w:rPr>
                <w:rFonts w:cs="Times New Roman"/>
                <w:szCs w:val="28"/>
              </w:rPr>
              <w:t xml:space="preserve"> </w:t>
            </w:r>
            <w:proofErr w:type="spellStart"/>
            <w:r w:rsidR="00077E49" w:rsidRPr="005075AB">
              <w:rPr>
                <w:rFonts w:cs="Times New Roman"/>
                <w:szCs w:val="28"/>
              </w:rPr>
              <w:t>và</w:t>
            </w:r>
            <w:proofErr w:type="spellEnd"/>
            <w:r w:rsidR="00077E49" w:rsidRPr="005075AB">
              <w:rPr>
                <w:rFonts w:cs="Times New Roman"/>
                <w:szCs w:val="28"/>
              </w:rPr>
              <w:t xml:space="preserve"> </w:t>
            </w:r>
            <w:proofErr w:type="spellStart"/>
            <w:r w:rsidR="00077E49" w:rsidRPr="005075AB">
              <w:rPr>
                <w:rFonts w:cs="Times New Roman"/>
                <w:szCs w:val="28"/>
              </w:rPr>
              <w:t>nội</w:t>
            </w:r>
            <w:proofErr w:type="spellEnd"/>
            <w:r w:rsidR="00077E49" w:rsidRPr="005075AB">
              <w:rPr>
                <w:rFonts w:cs="Times New Roman"/>
                <w:szCs w:val="28"/>
              </w:rPr>
              <w:t xml:space="preserve"> dung </w:t>
            </w:r>
            <w:proofErr w:type="spellStart"/>
            <w:r w:rsidR="00077E49" w:rsidRPr="005075AB">
              <w:rPr>
                <w:rFonts w:cs="Times New Roman"/>
                <w:szCs w:val="28"/>
              </w:rPr>
              <w:t>dự</w:t>
            </w:r>
            <w:proofErr w:type="spellEnd"/>
            <w:r w:rsidR="00077E49" w:rsidRPr="005075AB">
              <w:rPr>
                <w:rFonts w:cs="Times New Roman"/>
                <w:szCs w:val="28"/>
              </w:rPr>
              <w:t xml:space="preserve"> </w:t>
            </w:r>
            <w:proofErr w:type="spellStart"/>
            <w:r w:rsidR="00077E49" w:rsidRPr="005075AB">
              <w:rPr>
                <w:rFonts w:cs="Times New Roman"/>
                <w:szCs w:val="28"/>
              </w:rPr>
              <w:t>thảo</w:t>
            </w:r>
            <w:proofErr w:type="spellEnd"/>
            <w:r w:rsidR="00077E49" w:rsidRPr="005075AB">
              <w:rPr>
                <w:rFonts w:cs="Times New Roman"/>
                <w:szCs w:val="28"/>
              </w:rPr>
              <w:t xml:space="preserve"> </w:t>
            </w:r>
            <w:proofErr w:type="spellStart"/>
            <w:r w:rsidR="00077E49" w:rsidRPr="005075AB">
              <w:rPr>
                <w:rFonts w:cs="Times New Roman"/>
                <w:szCs w:val="28"/>
              </w:rPr>
              <w:t>Quyết</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Đề</w:t>
            </w:r>
            <w:proofErr w:type="spellEnd"/>
            <w:r w:rsidR="00077E49" w:rsidRPr="005075AB">
              <w:rPr>
                <w:rFonts w:cs="Times New Roman"/>
                <w:szCs w:val="28"/>
              </w:rPr>
              <w:t xml:space="preserve"> </w:t>
            </w:r>
            <w:proofErr w:type="spellStart"/>
            <w:r w:rsidR="00077E49" w:rsidRPr="005075AB">
              <w:rPr>
                <w:rFonts w:cs="Times New Roman"/>
                <w:szCs w:val="28"/>
              </w:rPr>
              <w:t>nghị</w:t>
            </w:r>
            <w:proofErr w:type="spellEnd"/>
            <w:r w:rsidR="00077E49" w:rsidRPr="005075AB">
              <w:rPr>
                <w:rFonts w:cs="Times New Roman"/>
                <w:szCs w:val="28"/>
              </w:rPr>
              <w:t xml:space="preserve"> </w:t>
            </w:r>
            <w:proofErr w:type="spellStart"/>
            <w:r w:rsidR="00077E49" w:rsidRPr="005075AB">
              <w:rPr>
                <w:rFonts w:cs="Times New Roman"/>
                <w:szCs w:val="28"/>
              </w:rPr>
              <w:t>điều</w:t>
            </w:r>
            <w:proofErr w:type="spellEnd"/>
            <w:r w:rsidR="00077E49" w:rsidRPr="005075AB">
              <w:rPr>
                <w:rFonts w:cs="Times New Roman"/>
                <w:szCs w:val="28"/>
              </w:rPr>
              <w:t xml:space="preserve"> </w:t>
            </w:r>
            <w:proofErr w:type="spellStart"/>
            <w:r w:rsidR="00077E49" w:rsidRPr="005075AB">
              <w:rPr>
                <w:rFonts w:cs="Times New Roman"/>
                <w:szCs w:val="28"/>
              </w:rPr>
              <w:t>chỉnh</w:t>
            </w:r>
            <w:proofErr w:type="spellEnd"/>
            <w:r w:rsidR="00077E49" w:rsidRPr="005075AB">
              <w:rPr>
                <w:rFonts w:cs="Times New Roman"/>
                <w:szCs w:val="28"/>
              </w:rPr>
              <w:t xml:space="preserve"> </w:t>
            </w:r>
            <w:proofErr w:type="spellStart"/>
            <w:r w:rsidR="00077E49" w:rsidRPr="005075AB">
              <w:rPr>
                <w:rFonts w:cs="Times New Roman"/>
                <w:szCs w:val="28"/>
              </w:rPr>
              <w:t>nội</w:t>
            </w:r>
            <w:proofErr w:type="spellEnd"/>
            <w:r w:rsidR="00077E49" w:rsidRPr="005075AB">
              <w:rPr>
                <w:rFonts w:cs="Times New Roman"/>
                <w:szCs w:val="28"/>
              </w:rPr>
              <w:t xml:space="preserve"> dung </w:t>
            </w:r>
            <w:proofErr w:type="spellStart"/>
            <w:r w:rsidR="00077E49" w:rsidRPr="005075AB">
              <w:rPr>
                <w:rFonts w:cs="Times New Roman"/>
                <w:szCs w:val="28"/>
              </w:rPr>
              <w:t>này</w:t>
            </w:r>
            <w:proofErr w:type="spellEnd"/>
            <w:r w:rsidR="00077E49" w:rsidRPr="005075AB">
              <w:rPr>
                <w:rFonts w:cs="Times New Roman"/>
                <w:szCs w:val="28"/>
              </w:rPr>
              <w:t xml:space="preserve"> </w:t>
            </w:r>
            <w:proofErr w:type="spellStart"/>
            <w:r w:rsidR="00077E49" w:rsidRPr="005075AB">
              <w:rPr>
                <w:rFonts w:cs="Times New Roman"/>
                <w:szCs w:val="28"/>
              </w:rPr>
              <w:t>đảm</w:t>
            </w:r>
            <w:proofErr w:type="spellEnd"/>
            <w:r w:rsidR="00077E49" w:rsidRPr="005075AB">
              <w:rPr>
                <w:rFonts w:cs="Times New Roman"/>
                <w:szCs w:val="28"/>
              </w:rPr>
              <w:t xml:space="preserve"> </w:t>
            </w:r>
            <w:proofErr w:type="spellStart"/>
            <w:r w:rsidR="00077E49" w:rsidRPr="005075AB">
              <w:rPr>
                <w:rFonts w:cs="Times New Roman"/>
                <w:szCs w:val="28"/>
              </w:rPr>
              <w:t>bảo</w:t>
            </w:r>
            <w:proofErr w:type="spellEnd"/>
            <w:r w:rsidR="00077E49" w:rsidRPr="005075AB">
              <w:rPr>
                <w:rFonts w:cs="Times New Roman"/>
                <w:szCs w:val="28"/>
              </w:rPr>
              <w:t xml:space="preserve"> </w:t>
            </w:r>
            <w:proofErr w:type="spellStart"/>
            <w:r w:rsidR="00077E49" w:rsidRPr="005075AB">
              <w:rPr>
                <w:rFonts w:cs="Times New Roman"/>
                <w:szCs w:val="28"/>
              </w:rPr>
              <w:t>theo</w:t>
            </w:r>
            <w:proofErr w:type="spellEnd"/>
            <w:r w:rsidR="00077E49" w:rsidRPr="005075AB">
              <w:rPr>
                <w:rFonts w:cs="Times New Roman"/>
                <w:szCs w:val="28"/>
              </w:rPr>
              <w:t xml:space="preserve"> </w:t>
            </w:r>
            <w:proofErr w:type="spellStart"/>
            <w:r w:rsidR="00077E49" w:rsidRPr="005075AB">
              <w:rPr>
                <w:rFonts w:cs="Times New Roman"/>
                <w:szCs w:val="28"/>
              </w:rPr>
              <w:t>quy</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của</w:t>
            </w:r>
            <w:proofErr w:type="spellEnd"/>
            <w:r w:rsidR="00077E49" w:rsidRPr="005075AB">
              <w:rPr>
                <w:rFonts w:cs="Times New Roman"/>
                <w:szCs w:val="28"/>
              </w:rPr>
              <w:t xml:space="preserve"> </w:t>
            </w:r>
            <w:proofErr w:type="spellStart"/>
            <w:r w:rsidR="00077E49" w:rsidRPr="005075AB">
              <w:rPr>
                <w:rFonts w:cs="Times New Roman"/>
                <w:szCs w:val="28"/>
              </w:rPr>
              <w:t>Chính</w:t>
            </w:r>
            <w:proofErr w:type="spellEnd"/>
            <w:r w:rsidR="00077E49" w:rsidRPr="005075AB">
              <w:rPr>
                <w:rFonts w:cs="Times New Roman"/>
                <w:szCs w:val="28"/>
              </w:rPr>
              <w:t xml:space="preserve"> </w:t>
            </w:r>
            <w:proofErr w:type="spellStart"/>
            <w:r w:rsidR="00077E49" w:rsidRPr="005075AB">
              <w:rPr>
                <w:rFonts w:cs="Times New Roman"/>
                <w:szCs w:val="28"/>
              </w:rPr>
              <w:t>phủ</w:t>
            </w:r>
            <w:proofErr w:type="spellEnd"/>
            <w:r w:rsidR="00077E49" w:rsidRPr="005075AB">
              <w:rPr>
                <w:rFonts w:cs="Times New Roman"/>
                <w:szCs w:val="28"/>
              </w:rPr>
              <w:t xml:space="preserve"> </w:t>
            </w:r>
            <w:proofErr w:type="spellStart"/>
            <w:r w:rsidR="00077E49" w:rsidRPr="005075AB">
              <w:rPr>
                <w:rFonts w:cs="Times New Roman"/>
                <w:szCs w:val="28"/>
              </w:rPr>
              <w:t>tại</w:t>
            </w:r>
            <w:proofErr w:type="spellEnd"/>
            <w:r w:rsidR="00077E49" w:rsidRPr="005075AB">
              <w:rPr>
                <w:rFonts w:cs="Times New Roman"/>
                <w:szCs w:val="28"/>
              </w:rPr>
              <w:t xml:space="preserve"> </w:t>
            </w:r>
            <w:proofErr w:type="spellStart"/>
            <w:r w:rsidR="00077E49" w:rsidRPr="005075AB">
              <w:rPr>
                <w:rFonts w:cs="Times New Roman"/>
                <w:szCs w:val="28"/>
              </w:rPr>
              <w:t>điểm</w:t>
            </w:r>
            <w:proofErr w:type="spellEnd"/>
            <w:r w:rsidR="00077E49" w:rsidRPr="005075AB">
              <w:rPr>
                <w:rFonts w:cs="Times New Roman"/>
                <w:szCs w:val="28"/>
              </w:rPr>
              <w:t xml:space="preserve"> 3, </w:t>
            </w:r>
            <w:proofErr w:type="spellStart"/>
            <w:r w:rsidR="00077E49" w:rsidRPr="005075AB">
              <w:rPr>
                <w:rFonts w:cs="Times New Roman"/>
                <w:szCs w:val="28"/>
              </w:rPr>
              <w:t>khoản</w:t>
            </w:r>
            <w:proofErr w:type="spellEnd"/>
            <w:r w:rsidR="00077E49" w:rsidRPr="005075AB">
              <w:rPr>
                <w:rFonts w:cs="Times New Roman"/>
                <w:szCs w:val="28"/>
              </w:rPr>
              <w:t xml:space="preserve"> 16, </w:t>
            </w:r>
            <w:proofErr w:type="spellStart"/>
            <w:r w:rsidR="00077E49" w:rsidRPr="005075AB">
              <w:rPr>
                <w:rFonts w:cs="Times New Roman"/>
                <w:szCs w:val="28"/>
              </w:rPr>
              <w:t>Điều</w:t>
            </w:r>
            <w:proofErr w:type="spellEnd"/>
            <w:r w:rsidR="00077E49" w:rsidRPr="005075AB">
              <w:rPr>
                <w:rFonts w:cs="Times New Roman"/>
                <w:szCs w:val="28"/>
              </w:rPr>
              <w:t xml:space="preserve"> 1, </w:t>
            </w:r>
            <w:proofErr w:type="spellStart"/>
            <w:r w:rsidR="00077E49" w:rsidRPr="005075AB">
              <w:rPr>
                <w:rFonts w:cs="Times New Roman"/>
                <w:szCs w:val="28"/>
              </w:rPr>
              <w:t>Nghị</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số</w:t>
            </w:r>
            <w:proofErr w:type="spellEnd"/>
            <w:r w:rsidR="00077E49" w:rsidRPr="005075AB">
              <w:rPr>
                <w:rFonts w:cs="Times New Roman"/>
                <w:szCs w:val="28"/>
              </w:rPr>
              <w:t xml:space="preserve"> 38/2023/NĐ-CP </w:t>
            </w:r>
            <w:proofErr w:type="spellStart"/>
            <w:r w:rsidR="00077E49" w:rsidRPr="005075AB">
              <w:rPr>
                <w:rFonts w:cs="Times New Roman"/>
                <w:szCs w:val="28"/>
              </w:rPr>
              <w:t>ngày</w:t>
            </w:r>
            <w:proofErr w:type="spellEnd"/>
            <w:r w:rsidR="00077E49" w:rsidRPr="005075AB">
              <w:rPr>
                <w:rFonts w:cs="Times New Roman"/>
                <w:szCs w:val="28"/>
              </w:rPr>
              <w:t xml:space="preserve"> 24/6/2023. </w:t>
            </w:r>
          </w:p>
          <w:p w14:paraId="77C4AA98" w14:textId="11B8939A" w:rsidR="00077E49" w:rsidRPr="005075AB" w:rsidRDefault="0018339B" w:rsidP="0018339B">
            <w:pPr>
              <w:ind w:firstLine="0"/>
              <w:jc w:val="both"/>
              <w:rPr>
                <w:szCs w:val="28"/>
              </w:rPr>
            </w:pPr>
            <w:r>
              <w:rPr>
                <w:rFonts w:cs="Times New Roman"/>
                <w:szCs w:val="28"/>
              </w:rPr>
              <w:t>2.</w:t>
            </w:r>
            <w:r w:rsidR="00077E49" w:rsidRPr="005075AB">
              <w:rPr>
                <w:rFonts w:cs="Times New Roman"/>
                <w:szCs w:val="28"/>
              </w:rPr>
              <w:t xml:space="preserve"> </w:t>
            </w:r>
            <w:proofErr w:type="spellStart"/>
            <w:r w:rsidR="00077E49" w:rsidRPr="005075AB">
              <w:rPr>
                <w:rFonts w:cs="Times New Roman"/>
                <w:szCs w:val="28"/>
              </w:rPr>
              <w:t>Tại</w:t>
            </w:r>
            <w:proofErr w:type="spellEnd"/>
            <w:r w:rsidR="00077E49" w:rsidRPr="005075AB">
              <w:rPr>
                <w:rFonts w:cs="Times New Roman"/>
                <w:szCs w:val="28"/>
              </w:rPr>
              <w:t xml:space="preserve"> </w:t>
            </w:r>
            <w:proofErr w:type="spellStart"/>
            <w:r w:rsidR="00077E49" w:rsidRPr="005075AB">
              <w:rPr>
                <w:rFonts w:cs="Times New Roman"/>
                <w:szCs w:val="28"/>
              </w:rPr>
              <w:t>điểm</w:t>
            </w:r>
            <w:proofErr w:type="spellEnd"/>
            <w:r w:rsidR="00077E49" w:rsidRPr="005075AB">
              <w:rPr>
                <w:rFonts w:cs="Times New Roman"/>
                <w:szCs w:val="28"/>
              </w:rPr>
              <w:t xml:space="preserve"> c, </w:t>
            </w:r>
            <w:proofErr w:type="spellStart"/>
            <w:r w:rsidR="00077E49" w:rsidRPr="005075AB">
              <w:rPr>
                <w:rFonts w:cs="Times New Roman"/>
                <w:szCs w:val="28"/>
              </w:rPr>
              <w:t>mục</w:t>
            </w:r>
            <w:proofErr w:type="spellEnd"/>
            <w:r w:rsidR="00077E49" w:rsidRPr="005075AB">
              <w:rPr>
                <w:rFonts w:cs="Times New Roman"/>
                <w:szCs w:val="28"/>
              </w:rPr>
              <w:t xml:space="preserve"> 2, </w:t>
            </w:r>
            <w:proofErr w:type="spellStart"/>
            <w:r w:rsidR="00077E49" w:rsidRPr="005075AB">
              <w:rPr>
                <w:rFonts w:cs="Times New Roman"/>
                <w:szCs w:val="28"/>
              </w:rPr>
              <w:t>Điều</w:t>
            </w:r>
            <w:proofErr w:type="spellEnd"/>
            <w:r w:rsidR="00077E49" w:rsidRPr="005075AB">
              <w:rPr>
                <w:rFonts w:cs="Times New Roman"/>
                <w:szCs w:val="28"/>
              </w:rPr>
              <w:t xml:space="preserve"> 2 </w:t>
            </w:r>
            <w:proofErr w:type="spellStart"/>
            <w:r w:rsidR="00077E49" w:rsidRPr="005075AB">
              <w:rPr>
                <w:rFonts w:cs="Times New Roman"/>
                <w:szCs w:val="28"/>
              </w:rPr>
              <w:t>của</w:t>
            </w:r>
            <w:proofErr w:type="spellEnd"/>
            <w:r w:rsidR="00077E49" w:rsidRPr="005075AB">
              <w:rPr>
                <w:rFonts w:cs="Times New Roman"/>
                <w:szCs w:val="28"/>
              </w:rPr>
              <w:t xml:space="preserve"> </w:t>
            </w:r>
            <w:proofErr w:type="spellStart"/>
            <w:r w:rsidR="00077E49" w:rsidRPr="005075AB">
              <w:rPr>
                <w:rFonts w:cs="Times New Roman"/>
                <w:szCs w:val="28"/>
              </w:rPr>
              <w:t>dự</w:t>
            </w:r>
            <w:proofErr w:type="spellEnd"/>
            <w:r w:rsidR="00077E49" w:rsidRPr="005075AB">
              <w:rPr>
                <w:rFonts w:cs="Times New Roman"/>
                <w:szCs w:val="28"/>
              </w:rPr>
              <w:t xml:space="preserve"> </w:t>
            </w:r>
            <w:proofErr w:type="spellStart"/>
            <w:r w:rsidR="00077E49" w:rsidRPr="005075AB">
              <w:rPr>
                <w:rFonts w:cs="Times New Roman"/>
                <w:szCs w:val="28"/>
              </w:rPr>
              <w:t>Thảo</w:t>
            </w:r>
            <w:proofErr w:type="spellEnd"/>
            <w:r w:rsidR="00077E49" w:rsidRPr="005075AB">
              <w:rPr>
                <w:rFonts w:cs="Times New Roman"/>
                <w:szCs w:val="28"/>
              </w:rPr>
              <w:t xml:space="preserve"> </w:t>
            </w:r>
            <w:proofErr w:type="spellStart"/>
            <w:r w:rsidR="00077E49" w:rsidRPr="005075AB">
              <w:rPr>
                <w:rFonts w:cs="Times New Roman"/>
                <w:szCs w:val="28"/>
              </w:rPr>
              <w:t>Quyết</w:t>
            </w:r>
            <w:proofErr w:type="spellEnd"/>
            <w:r w:rsidR="00077E49" w:rsidRPr="005075AB">
              <w:rPr>
                <w:rFonts w:cs="Times New Roman"/>
                <w:szCs w:val="28"/>
              </w:rPr>
              <w:t xml:space="preserve"> </w:t>
            </w:r>
            <w:proofErr w:type="spellStart"/>
            <w:r w:rsidR="00077E49" w:rsidRPr="005075AB">
              <w:rPr>
                <w:rFonts w:cs="Times New Roman"/>
                <w:szCs w:val="28"/>
              </w:rPr>
              <w:t>định</w:t>
            </w:r>
            <w:proofErr w:type="spellEnd"/>
            <w:r w:rsidR="00077E49" w:rsidRPr="005075AB">
              <w:rPr>
                <w:rFonts w:cs="Times New Roman"/>
                <w:szCs w:val="28"/>
              </w:rPr>
              <w:t xml:space="preserve">: </w:t>
            </w:r>
            <w:proofErr w:type="spellStart"/>
            <w:r w:rsidR="00077E49" w:rsidRPr="005075AB">
              <w:rPr>
                <w:rFonts w:cs="Times New Roman"/>
                <w:szCs w:val="28"/>
              </w:rPr>
              <w:t>Đề</w:t>
            </w:r>
            <w:proofErr w:type="spellEnd"/>
            <w:r w:rsidR="00077E49" w:rsidRPr="005075AB">
              <w:rPr>
                <w:rFonts w:cs="Times New Roman"/>
                <w:szCs w:val="28"/>
              </w:rPr>
              <w:t xml:space="preserve"> </w:t>
            </w:r>
            <w:proofErr w:type="spellStart"/>
            <w:r w:rsidR="00077E49" w:rsidRPr="005075AB">
              <w:rPr>
                <w:rFonts w:cs="Times New Roman"/>
                <w:szCs w:val="28"/>
              </w:rPr>
              <w:t>nghị</w:t>
            </w:r>
            <w:proofErr w:type="spellEnd"/>
            <w:r w:rsidR="00077E49" w:rsidRPr="005075AB">
              <w:rPr>
                <w:rFonts w:cs="Times New Roman"/>
                <w:szCs w:val="28"/>
              </w:rPr>
              <w:t xml:space="preserve"> </w:t>
            </w:r>
            <w:proofErr w:type="spellStart"/>
            <w:r w:rsidR="00077E49" w:rsidRPr="005075AB">
              <w:rPr>
                <w:rFonts w:cs="Times New Roman"/>
                <w:szCs w:val="28"/>
              </w:rPr>
              <w:t>Bộ</w:t>
            </w:r>
            <w:proofErr w:type="spellEnd"/>
            <w:r w:rsidR="00077E49" w:rsidRPr="005075AB">
              <w:rPr>
                <w:rFonts w:cs="Times New Roman"/>
                <w:szCs w:val="28"/>
              </w:rPr>
              <w:t xml:space="preserve"> </w:t>
            </w:r>
            <w:proofErr w:type="spellStart"/>
            <w:r w:rsidR="00077E49" w:rsidRPr="005075AB">
              <w:rPr>
                <w:rFonts w:cs="Times New Roman"/>
                <w:szCs w:val="28"/>
              </w:rPr>
              <w:t>Kế</w:t>
            </w:r>
            <w:proofErr w:type="spellEnd"/>
            <w:r w:rsidR="00077E49" w:rsidRPr="005075AB">
              <w:rPr>
                <w:rFonts w:cs="Times New Roman"/>
                <w:szCs w:val="28"/>
              </w:rPr>
              <w:t xml:space="preserve"> </w:t>
            </w:r>
            <w:proofErr w:type="spellStart"/>
            <w:r w:rsidR="00077E49" w:rsidRPr="005075AB">
              <w:rPr>
                <w:rFonts w:cs="Times New Roman"/>
                <w:szCs w:val="28"/>
              </w:rPr>
              <w:t>hoạch</w:t>
            </w:r>
            <w:proofErr w:type="spellEnd"/>
            <w:r w:rsidR="00077E49" w:rsidRPr="005075AB">
              <w:rPr>
                <w:rFonts w:cs="Times New Roman"/>
                <w:szCs w:val="28"/>
              </w:rPr>
              <w:t xml:space="preserve"> </w:t>
            </w:r>
            <w:proofErr w:type="spellStart"/>
            <w:r w:rsidR="00077E49" w:rsidRPr="005075AB">
              <w:rPr>
                <w:rFonts w:cs="Times New Roman"/>
                <w:szCs w:val="28"/>
              </w:rPr>
              <w:t>và</w:t>
            </w:r>
            <w:proofErr w:type="spellEnd"/>
            <w:r w:rsidR="00077E49" w:rsidRPr="005075AB">
              <w:rPr>
                <w:rFonts w:cs="Times New Roman"/>
                <w:szCs w:val="28"/>
              </w:rPr>
              <w:t xml:space="preserve"> </w:t>
            </w:r>
            <w:proofErr w:type="spellStart"/>
            <w:r w:rsidR="00077E49" w:rsidRPr="005075AB">
              <w:rPr>
                <w:rFonts w:cs="Times New Roman"/>
                <w:szCs w:val="28"/>
              </w:rPr>
              <w:t>Đầu</w:t>
            </w:r>
            <w:proofErr w:type="spellEnd"/>
            <w:r w:rsidR="00077E49" w:rsidRPr="005075AB">
              <w:rPr>
                <w:rFonts w:cs="Times New Roman"/>
                <w:szCs w:val="28"/>
              </w:rPr>
              <w:t xml:space="preserve"> </w:t>
            </w:r>
            <w:proofErr w:type="spellStart"/>
            <w:r w:rsidR="00077E49" w:rsidRPr="005075AB">
              <w:rPr>
                <w:rFonts w:cs="Times New Roman"/>
                <w:szCs w:val="28"/>
              </w:rPr>
              <w:t>tư</w:t>
            </w:r>
            <w:proofErr w:type="spellEnd"/>
            <w:r w:rsidR="00077E49" w:rsidRPr="005075AB">
              <w:rPr>
                <w:rFonts w:cs="Times New Roman"/>
                <w:szCs w:val="28"/>
              </w:rPr>
              <w:t xml:space="preserve"> </w:t>
            </w:r>
            <w:proofErr w:type="spellStart"/>
            <w:r w:rsidR="00077E49" w:rsidRPr="005075AB">
              <w:rPr>
                <w:rFonts w:cs="Times New Roman"/>
                <w:szCs w:val="28"/>
              </w:rPr>
              <w:t>báo</w:t>
            </w:r>
            <w:proofErr w:type="spellEnd"/>
            <w:r w:rsidR="00077E49" w:rsidRPr="005075AB">
              <w:rPr>
                <w:rFonts w:cs="Times New Roman"/>
                <w:szCs w:val="28"/>
              </w:rPr>
              <w:t xml:space="preserve"> </w:t>
            </w:r>
            <w:proofErr w:type="spellStart"/>
            <w:r w:rsidR="00077E49" w:rsidRPr="005075AB">
              <w:rPr>
                <w:rFonts w:cs="Times New Roman"/>
                <w:szCs w:val="28"/>
              </w:rPr>
              <w:t>cáo</w:t>
            </w:r>
            <w:proofErr w:type="spellEnd"/>
            <w:r w:rsidR="00077E49" w:rsidRPr="005075AB">
              <w:rPr>
                <w:rFonts w:cs="Times New Roman"/>
                <w:szCs w:val="28"/>
              </w:rPr>
              <w:t xml:space="preserve"> </w:t>
            </w:r>
            <w:proofErr w:type="spellStart"/>
            <w:r w:rsidR="00077E49" w:rsidRPr="005075AB">
              <w:rPr>
                <w:rFonts w:cs="Times New Roman"/>
                <w:szCs w:val="28"/>
              </w:rPr>
              <w:t>Thủ</w:t>
            </w:r>
            <w:proofErr w:type="spellEnd"/>
            <w:r w:rsidR="00077E49" w:rsidRPr="005075AB">
              <w:rPr>
                <w:rFonts w:cs="Times New Roman"/>
                <w:szCs w:val="28"/>
              </w:rPr>
              <w:t xml:space="preserve"> </w:t>
            </w:r>
            <w:proofErr w:type="spellStart"/>
            <w:r w:rsidR="00077E49" w:rsidRPr="005075AB">
              <w:rPr>
                <w:rFonts w:cs="Times New Roman"/>
                <w:szCs w:val="28"/>
              </w:rPr>
              <w:t>tướng</w:t>
            </w:r>
            <w:proofErr w:type="spellEnd"/>
            <w:r w:rsidR="00077E49" w:rsidRPr="005075AB">
              <w:rPr>
                <w:rFonts w:cs="Times New Roman"/>
                <w:szCs w:val="28"/>
              </w:rPr>
              <w:t xml:space="preserve"> </w:t>
            </w:r>
            <w:proofErr w:type="spellStart"/>
            <w:r w:rsidR="00077E49" w:rsidRPr="005075AB">
              <w:rPr>
                <w:rFonts w:cs="Times New Roman"/>
                <w:szCs w:val="28"/>
              </w:rPr>
              <w:t>Chính</w:t>
            </w:r>
            <w:proofErr w:type="spellEnd"/>
            <w:r w:rsidR="00077E49" w:rsidRPr="005075AB">
              <w:rPr>
                <w:rFonts w:cs="Times New Roman"/>
                <w:szCs w:val="28"/>
              </w:rPr>
              <w:t xml:space="preserve"> </w:t>
            </w:r>
            <w:proofErr w:type="spellStart"/>
            <w:r w:rsidR="00077E49" w:rsidRPr="005075AB">
              <w:rPr>
                <w:rFonts w:cs="Times New Roman"/>
                <w:szCs w:val="28"/>
              </w:rPr>
              <w:t>phủ</w:t>
            </w:r>
            <w:proofErr w:type="spellEnd"/>
            <w:r w:rsidR="00077E49" w:rsidRPr="005075AB">
              <w:rPr>
                <w:rFonts w:cs="Times New Roman"/>
                <w:szCs w:val="28"/>
              </w:rPr>
              <w:t xml:space="preserve"> </w:t>
            </w:r>
            <w:proofErr w:type="spellStart"/>
            <w:r w:rsidR="00077E49" w:rsidRPr="005075AB">
              <w:rPr>
                <w:rFonts w:cs="Times New Roman"/>
                <w:szCs w:val="28"/>
              </w:rPr>
              <w:t>giao</w:t>
            </w:r>
            <w:proofErr w:type="spellEnd"/>
            <w:r w:rsidR="00077E49" w:rsidRPr="005075AB">
              <w:rPr>
                <w:rFonts w:cs="Times New Roman"/>
                <w:szCs w:val="28"/>
              </w:rPr>
              <w:t xml:space="preserve"> </w:t>
            </w:r>
            <w:proofErr w:type="spellStart"/>
            <w:r w:rsidR="00077E49" w:rsidRPr="005075AB">
              <w:rPr>
                <w:rFonts w:cs="Times New Roman"/>
                <w:szCs w:val="28"/>
              </w:rPr>
              <w:t>trách</w:t>
            </w:r>
            <w:proofErr w:type="spellEnd"/>
            <w:r w:rsidR="00077E49" w:rsidRPr="005075AB">
              <w:rPr>
                <w:rFonts w:cs="Times New Roman"/>
                <w:szCs w:val="28"/>
              </w:rPr>
              <w:t xml:space="preserve"> </w:t>
            </w:r>
            <w:proofErr w:type="spellStart"/>
            <w:r w:rsidR="00077E49" w:rsidRPr="005075AB">
              <w:rPr>
                <w:rFonts w:cs="Times New Roman"/>
                <w:szCs w:val="28"/>
              </w:rPr>
              <w:t>nhiệm</w:t>
            </w:r>
            <w:proofErr w:type="spellEnd"/>
            <w:r w:rsidR="00077E49" w:rsidRPr="005075AB">
              <w:rPr>
                <w:rFonts w:cs="Times New Roman"/>
                <w:szCs w:val="28"/>
              </w:rPr>
              <w:t xml:space="preserve"> </w:t>
            </w:r>
            <w:proofErr w:type="spellStart"/>
            <w:r w:rsidR="00077E49" w:rsidRPr="005075AB">
              <w:rPr>
                <w:rFonts w:cs="Times New Roman"/>
                <w:szCs w:val="28"/>
              </w:rPr>
              <w:t>cụ</w:t>
            </w:r>
            <w:proofErr w:type="spellEnd"/>
            <w:r w:rsidR="00077E49" w:rsidRPr="005075AB">
              <w:rPr>
                <w:rFonts w:cs="Times New Roman"/>
                <w:szCs w:val="28"/>
              </w:rPr>
              <w:t xml:space="preserve"> </w:t>
            </w:r>
            <w:proofErr w:type="spellStart"/>
            <w:r w:rsidR="00077E49" w:rsidRPr="005075AB">
              <w:rPr>
                <w:rFonts w:cs="Times New Roman"/>
                <w:szCs w:val="28"/>
              </w:rPr>
              <w:t>thể</w:t>
            </w:r>
            <w:proofErr w:type="spellEnd"/>
            <w:r w:rsidR="00077E49" w:rsidRPr="005075AB">
              <w:rPr>
                <w:rFonts w:cs="Times New Roman"/>
                <w:szCs w:val="28"/>
              </w:rPr>
              <w:t xml:space="preserve"> </w:t>
            </w:r>
            <w:proofErr w:type="spellStart"/>
            <w:r w:rsidR="00077E49" w:rsidRPr="005075AB">
              <w:rPr>
                <w:rFonts w:cs="Times New Roman"/>
                <w:szCs w:val="28"/>
              </w:rPr>
              <w:t>cho</w:t>
            </w:r>
            <w:proofErr w:type="spellEnd"/>
            <w:r w:rsidR="00077E49" w:rsidRPr="005075AB">
              <w:rPr>
                <w:rFonts w:cs="Times New Roman"/>
                <w:szCs w:val="28"/>
              </w:rPr>
              <w:t xml:space="preserve"> </w:t>
            </w:r>
            <w:proofErr w:type="spellStart"/>
            <w:r w:rsidR="00077E49" w:rsidRPr="005075AB">
              <w:rPr>
                <w:rFonts w:cs="Times New Roman"/>
                <w:szCs w:val="28"/>
              </w:rPr>
              <w:t>Bộ</w:t>
            </w:r>
            <w:proofErr w:type="spellEnd"/>
            <w:r w:rsidR="00077E49" w:rsidRPr="005075AB">
              <w:rPr>
                <w:rFonts w:cs="Times New Roman"/>
                <w:szCs w:val="28"/>
              </w:rPr>
              <w:t xml:space="preserve"> </w:t>
            </w:r>
            <w:proofErr w:type="spellStart"/>
            <w:r w:rsidR="00077E49" w:rsidRPr="005075AB">
              <w:rPr>
                <w:rFonts w:cs="Times New Roman"/>
                <w:szCs w:val="28"/>
              </w:rPr>
              <w:t>Tài</w:t>
            </w:r>
            <w:proofErr w:type="spellEnd"/>
            <w:r w:rsidR="00077E49" w:rsidRPr="005075AB">
              <w:rPr>
                <w:rFonts w:cs="Times New Roman"/>
                <w:szCs w:val="28"/>
              </w:rPr>
              <w:t xml:space="preserve"> </w:t>
            </w:r>
            <w:proofErr w:type="spellStart"/>
            <w:r w:rsidR="00077E49" w:rsidRPr="005075AB">
              <w:rPr>
                <w:rFonts w:cs="Times New Roman"/>
                <w:szCs w:val="28"/>
              </w:rPr>
              <w:t>chính</w:t>
            </w:r>
            <w:proofErr w:type="spellEnd"/>
            <w:r w:rsidR="00077E49" w:rsidRPr="005075AB">
              <w:rPr>
                <w:rFonts w:cs="Times New Roman"/>
                <w:szCs w:val="28"/>
              </w:rPr>
              <w:t xml:space="preserve"> </w:t>
            </w:r>
            <w:proofErr w:type="spellStart"/>
            <w:r w:rsidR="00077E49" w:rsidRPr="005075AB">
              <w:rPr>
                <w:rFonts w:cs="Times New Roman"/>
                <w:szCs w:val="28"/>
              </w:rPr>
              <w:t>chỉ</w:t>
            </w:r>
            <w:proofErr w:type="spellEnd"/>
            <w:r w:rsidR="00077E49" w:rsidRPr="005075AB">
              <w:rPr>
                <w:rFonts w:cs="Times New Roman"/>
                <w:szCs w:val="28"/>
              </w:rPr>
              <w:t xml:space="preserve"> </w:t>
            </w:r>
            <w:proofErr w:type="spellStart"/>
            <w:r w:rsidR="00077E49" w:rsidRPr="005075AB">
              <w:rPr>
                <w:rFonts w:cs="Times New Roman"/>
                <w:szCs w:val="28"/>
              </w:rPr>
              <w:t>đạo</w:t>
            </w:r>
            <w:proofErr w:type="spellEnd"/>
            <w:r w:rsidR="00077E49" w:rsidRPr="005075AB">
              <w:rPr>
                <w:rFonts w:cs="Times New Roman"/>
                <w:szCs w:val="28"/>
              </w:rPr>
              <w:t xml:space="preserve"> Kho </w:t>
            </w:r>
            <w:proofErr w:type="spellStart"/>
            <w:r w:rsidR="00077E49" w:rsidRPr="005075AB">
              <w:rPr>
                <w:rFonts w:cs="Times New Roman"/>
                <w:szCs w:val="28"/>
              </w:rPr>
              <w:t>Bạc</w:t>
            </w:r>
            <w:proofErr w:type="spellEnd"/>
            <w:r w:rsidR="00077E49" w:rsidRPr="005075AB">
              <w:rPr>
                <w:rFonts w:cs="Times New Roman"/>
                <w:szCs w:val="28"/>
              </w:rPr>
              <w:t xml:space="preserve"> </w:t>
            </w:r>
            <w:proofErr w:type="spellStart"/>
            <w:r w:rsidR="00077E49" w:rsidRPr="005075AB">
              <w:rPr>
                <w:rFonts w:cs="Times New Roman"/>
                <w:szCs w:val="28"/>
              </w:rPr>
              <w:t>nhà</w:t>
            </w:r>
            <w:proofErr w:type="spellEnd"/>
            <w:r w:rsidR="00077E49" w:rsidRPr="005075AB">
              <w:rPr>
                <w:rFonts w:cs="Times New Roman"/>
                <w:szCs w:val="28"/>
              </w:rPr>
              <w:t xml:space="preserve"> </w:t>
            </w:r>
            <w:proofErr w:type="spellStart"/>
            <w:r w:rsidR="00077E49" w:rsidRPr="005075AB">
              <w:rPr>
                <w:rFonts w:cs="Times New Roman"/>
                <w:szCs w:val="28"/>
              </w:rPr>
              <w:t>nước</w:t>
            </w:r>
            <w:proofErr w:type="spellEnd"/>
            <w:r w:rsidR="00077E49" w:rsidRPr="005075AB">
              <w:rPr>
                <w:rFonts w:cs="Times New Roman"/>
                <w:szCs w:val="28"/>
              </w:rPr>
              <w:t xml:space="preserve"> </w:t>
            </w:r>
            <w:proofErr w:type="spellStart"/>
            <w:r w:rsidR="00077E49" w:rsidRPr="005075AB">
              <w:rPr>
                <w:rFonts w:cs="Times New Roman"/>
                <w:szCs w:val="28"/>
              </w:rPr>
              <w:t>cấp</w:t>
            </w:r>
            <w:proofErr w:type="spellEnd"/>
            <w:r w:rsidR="00077E49" w:rsidRPr="005075AB">
              <w:rPr>
                <w:rFonts w:cs="Times New Roman"/>
                <w:szCs w:val="28"/>
              </w:rPr>
              <w:t xml:space="preserve"> </w:t>
            </w:r>
            <w:proofErr w:type="spellStart"/>
            <w:r w:rsidR="00077E49" w:rsidRPr="005075AB">
              <w:rPr>
                <w:rFonts w:cs="Times New Roman"/>
                <w:szCs w:val="28"/>
              </w:rPr>
              <w:t>tỉnh</w:t>
            </w:r>
            <w:proofErr w:type="spellEnd"/>
            <w:r w:rsidR="00077E49" w:rsidRPr="005075AB">
              <w:rPr>
                <w:rFonts w:cs="Times New Roman"/>
                <w:szCs w:val="28"/>
              </w:rPr>
              <w:t xml:space="preserve">, </w:t>
            </w:r>
            <w:proofErr w:type="spellStart"/>
            <w:r w:rsidR="00077E49" w:rsidRPr="005075AB">
              <w:rPr>
                <w:rFonts w:cs="Times New Roman"/>
                <w:szCs w:val="28"/>
              </w:rPr>
              <w:t>cấp</w:t>
            </w:r>
            <w:proofErr w:type="spellEnd"/>
            <w:r w:rsidR="00077E49" w:rsidRPr="005075AB">
              <w:rPr>
                <w:rFonts w:cs="Times New Roman"/>
                <w:szCs w:val="28"/>
              </w:rPr>
              <w:t xml:space="preserve"> </w:t>
            </w:r>
            <w:proofErr w:type="spellStart"/>
            <w:r w:rsidR="00077E49" w:rsidRPr="005075AB">
              <w:rPr>
                <w:rFonts w:cs="Times New Roman"/>
                <w:szCs w:val="28"/>
              </w:rPr>
              <w:t>huyện</w:t>
            </w:r>
            <w:proofErr w:type="spellEnd"/>
            <w:r w:rsidR="00077E49" w:rsidRPr="005075AB">
              <w:rPr>
                <w:rFonts w:cs="Times New Roman"/>
                <w:szCs w:val="28"/>
              </w:rPr>
              <w:t xml:space="preserve"> </w:t>
            </w:r>
            <w:proofErr w:type="spellStart"/>
            <w:r w:rsidR="00077E49" w:rsidRPr="005075AB">
              <w:rPr>
                <w:rFonts w:cs="Times New Roman"/>
                <w:szCs w:val="28"/>
              </w:rPr>
              <w:t>chịu</w:t>
            </w:r>
            <w:proofErr w:type="spellEnd"/>
            <w:r w:rsidR="00077E49" w:rsidRPr="005075AB">
              <w:rPr>
                <w:rFonts w:cs="Times New Roman"/>
                <w:szCs w:val="28"/>
              </w:rPr>
              <w:t xml:space="preserve"> </w:t>
            </w:r>
            <w:proofErr w:type="spellStart"/>
            <w:r w:rsidR="00077E49" w:rsidRPr="005075AB">
              <w:rPr>
                <w:rFonts w:cs="Times New Roman"/>
                <w:szCs w:val="28"/>
              </w:rPr>
              <w:t>trách</w:t>
            </w:r>
            <w:proofErr w:type="spellEnd"/>
            <w:r w:rsidR="00077E49" w:rsidRPr="005075AB">
              <w:rPr>
                <w:rFonts w:cs="Times New Roman"/>
                <w:szCs w:val="28"/>
              </w:rPr>
              <w:t xml:space="preserve"> </w:t>
            </w:r>
            <w:proofErr w:type="spellStart"/>
            <w:r w:rsidR="00077E49" w:rsidRPr="005075AB">
              <w:rPr>
                <w:rFonts w:cs="Times New Roman"/>
                <w:szCs w:val="28"/>
              </w:rPr>
              <w:t>nhiệm</w:t>
            </w:r>
            <w:proofErr w:type="spellEnd"/>
            <w:r w:rsidR="00077E49" w:rsidRPr="005075AB">
              <w:rPr>
                <w:rFonts w:cs="Times New Roman"/>
                <w:szCs w:val="28"/>
              </w:rPr>
              <w:t xml:space="preserve"> </w:t>
            </w:r>
            <w:proofErr w:type="spellStart"/>
            <w:r w:rsidR="00077E49" w:rsidRPr="005075AB">
              <w:rPr>
                <w:rFonts w:cs="Times New Roman"/>
                <w:szCs w:val="28"/>
              </w:rPr>
              <w:t>cập</w:t>
            </w:r>
            <w:proofErr w:type="spellEnd"/>
            <w:r w:rsidR="00077E49" w:rsidRPr="005075AB">
              <w:rPr>
                <w:rFonts w:cs="Times New Roman"/>
                <w:szCs w:val="28"/>
              </w:rPr>
              <w:t xml:space="preserve"> </w:t>
            </w:r>
            <w:proofErr w:type="spellStart"/>
            <w:r w:rsidR="00077E49" w:rsidRPr="005075AB">
              <w:rPr>
                <w:rFonts w:cs="Times New Roman"/>
                <w:szCs w:val="28"/>
              </w:rPr>
              <w:t>nhập</w:t>
            </w:r>
            <w:proofErr w:type="spellEnd"/>
            <w:r w:rsidR="00077E49" w:rsidRPr="005075AB">
              <w:rPr>
                <w:rFonts w:cs="Times New Roman"/>
                <w:szCs w:val="28"/>
              </w:rPr>
              <w:t xml:space="preserve"> </w:t>
            </w:r>
            <w:proofErr w:type="spellStart"/>
            <w:r w:rsidR="00077E49" w:rsidRPr="005075AB">
              <w:rPr>
                <w:rFonts w:cs="Times New Roman"/>
                <w:szCs w:val="28"/>
              </w:rPr>
              <w:t>chính</w:t>
            </w:r>
            <w:proofErr w:type="spellEnd"/>
            <w:r w:rsidR="00077E49" w:rsidRPr="005075AB">
              <w:rPr>
                <w:rFonts w:cs="Times New Roman"/>
                <w:szCs w:val="28"/>
              </w:rPr>
              <w:t xml:space="preserve"> </w:t>
            </w:r>
            <w:proofErr w:type="spellStart"/>
            <w:r w:rsidR="00077E49" w:rsidRPr="005075AB">
              <w:rPr>
                <w:rFonts w:cs="Times New Roman"/>
                <w:szCs w:val="28"/>
              </w:rPr>
              <w:t>xác</w:t>
            </w:r>
            <w:proofErr w:type="spellEnd"/>
            <w:r w:rsidR="00077E49" w:rsidRPr="005075AB">
              <w:rPr>
                <w:rFonts w:cs="Times New Roman"/>
                <w:szCs w:val="28"/>
              </w:rPr>
              <w:t xml:space="preserve"> </w:t>
            </w:r>
            <w:proofErr w:type="spellStart"/>
            <w:r w:rsidR="00077E49" w:rsidRPr="005075AB">
              <w:rPr>
                <w:rFonts w:cs="Times New Roman"/>
                <w:szCs w:val="28"/>
              </w:rPr>
              <w:t>toàn</w:t>
            </w:r>
            <w:proofErr w:type="spellEnd"/>
            <w:r w:rsidR="00077E49" w:rsidRPr="005075AB">
              <w:rPr>
                <w:rFonts w:cs="Times New Roman"/>
                <w:szCs w:val="28"/>
              </w:rPr>
              <w:t xml:space="preserve"> </w:t>
            </w:r>
            <w:proofErr w:type="spellStart"/>
            <w:r w:rsidR="00077E49" w:rsidRPr="005075AB">
              <w:rPr>
                <w:rFonts w:cs="Times New Roman"/>
                <w:szCs w:val="28"/>
              </w:rPr>
              <w:t>bộ</w:t>
            </w:r>
            <w:proofErr w:type="spellEnd"/>
            <w:r w:rsidR="00077E49" w:rsidRPr="005075AB">
              <w:rPr>
                <w:rFonts w:cs="Times New Roman"/>
                <w:szCs w:val="28"/>
              </w:rPr>
              <w:t xml:space="preserve"> </w:t>
            </w:r>
            <w:proofErr w:type="spellStart"/>
            <w:r w:rsidR="00077E49" w:rsidRPr="005075AB">
              <w:rPr>
                <w:rFonts w:cs="Times New Roman"/>
                <w:szCs w:val="28"/>
              </w:rPr>
              <w:t>thông</w:t>
            </w:r>
            <w:proofErr w:type="spellEnd"/>
            <w:r w:rsidR="00077E49" w:rsidRPr="005075AB">
              <w:rPr>
                <w:rFonts w:cs="Times New Roman"/>
                <w:szCs w:val="28"/>
              </w:rPr>
              <w:t xml:space="preserve"> tin </w:t>
            </w:r>
            <w:proofErr w:type="spellStart"/>
            <w:r w:rsidR="00077E49" w:rsidRPr="005075AB">
              <w:rPr>
                <w:rFonts w:cs="Times New Roman"/>
                <w:szCs w:val="28"/>
              </w:rPr>
              <w:t>số</w:t>
            </w:r>
            <w:proofErr w:type="spellEnd"/>
            <w:r w:rsidR="00077E49" w:rsidRPr="005075AB">
              <w:rPr>
                <w:rFonts w:cs="Times New Roman"/>
                <w:szCs w:val="28"/>
              </w:rPr>
              <w:t xml:space="preserve"> </w:t>
            </w:r>
            <w:proofErr w:type="spellStart"/>
            <w:r w:rsidR="00077E49" w:rsidRPr="005075AB">
              <w:rPr>
                <w:rFonts w:cs="Times New Roman"/>
                <w:szCs w:val="28"/>
              </w:rPr>
              <w:t>liệu</w:t>
            </w:r>
            <w:proofErr w:type="spellEnd"/>
            <w:r w:rsidR="00077E49" w:rsidRPr="005075AB">
              <w:rPr>
                <w:rFonts w:cs="Times New Roman"/>
                <w:szCs w:val="28"/>
              </w:rPr>
              <w:t xml:space="preserve"> </w:t>
            </w:r>
            <w:proofErr w:type="spellStart"/>
            <w:r w:rsidR="00077E49" w:rsidRPr="005075AB">
              <w:rPr>
                <w:rFonts w:cs="Times New Roman"/>
                <w:szCs w:val="28"/>
              </w:rPr>
              <w:t>mẫu</w:t>
            </w:r>
            <w:proofErr w:type="spellEnd"/>
            <w:r w:rsidR="00077E49" w:rsidRPr="005075AB">
              <w:rPr>
                <w:rFonts w:cs="Times New Roman"/>
                <w:szCs w:val="28"/>
              </w:rPr>
              <w:t xml:space="preserve"> 3.3 </w:t>
            </w:r>
            <w:proofErr w:type="spellStart"/>
            <w:r w:rsidR="00077E49" w:rsidRPr="005075AB">
              <w:rPr>
                <w:rFonts w:cs="Times New Roman"/>
                <w:szCs w:val="28"/>
              </w:rPr>
              <w:t>và</w:t>
            </w:r>
            <w:proofErr w:type="spellEnd"/>
            <w:r w:rsidR="00077E49" w:rsidRPr="005075AB">
              <w:rPr>
                <w:rFonts w:cs="Times New Roman"/>
                <w:szCs w:val="28"/>
              </w:rPr>
              <w:t xml:space="preserve"> </w:t>
            </w:r>
            <w:proofErr w:type="spellStart"/>
            <w:r w:rsidR="00077E49" w:rsidRPr="005075AB">
              <w:rPr>
                <w:rFonts w:cs="Times New Roman"/>
                <w:szCs w:val="28"/>
              </w:rPr>
              <w:t>mẫu</w:t>
            </w:r>
            <w:proofErr w:type="spellEnd"/>
            <w:r w:rsidR="00077E49" w:rsidRPr="005075AB">
              <w:rPr>
                <w:rFonts w:cs="Times New Roman"/>
                <w:szCs w:val="28"/>
              </w:rPr>
              <w:t xml:space="preserve"> 3.4</w:t>
            </w:r>
            <w:r>
              <w:rPr>
                <w:rFonts w:cs="Times New Roman"/>
                <w:szCs w:val="28"/>
              </w:rPr>
              <w:t>.</w:t>
            </w:r>
          </w:p>
        </w:tc>
        <w:tc>
          <w:tcPr>
            <w:tcW w:w="5050" w:type="dxa"/>
          </w:tcPr>
          <w:p w14:paraId="40E6AEA0" w14:textId="7D9403FE" w:rsidR="00077E49" w:rsidRDefault="0018339B"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5E34A1C" w14:textId="77777777" w:rsidR="0018339B" w:rsidRDefault="0018339B" w:rsidP="000A2F44">
            <w:pPr>
              <w:ind w:firstLine="0"/>
              <w:jc w:val="both"/>
              <w:rPr>
                <w:rFonts w:cs="Times New Roman"/>
                <w:szCs w:val="28"/>
              </w:rPr>
            </w:pPr>
          </w:p>
          <w:p w14:paraId="25C4AC9E" w14:textId="77777777" w:rsidR="0018339B" w:rsidRDefault="0018339B" w:rsidP="000A2F44">
            <w:pPr>
              <w:ind w:firstLine="0"/>
              <w:jc w:val="both"/>
              <w:rPr>
                <w:rFonts w:cs="Times New Roman"/>
                <w:szCs w:val="28"/>
              </w:rPr>
            </w:pPr>
          </w:p>
          <w:p w14:paraId="1102D5E3" w14:textId="77777777" w:rsidR="0018339B" w:rsidRDefault="0018339B" w:rsidP="000A2F44">
            <w:pPr>
              <w:ind w:firstLine="0"/>
              <w:jc w:val="both"/>
              <w:rPr>
                <w:rFonts w:cs="Times New Roman"/>
                <w:szCs w:val="28"/>
              </w:rPr>
            </w:pPr>
          </w:p>
          <w:p w14:paraId="4ED17D0F" w14:textId="6E5628AE" w:rsidR="0018339B" w:rsidRPr="005075AB" w:rsidRDefault="0018339B"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077E49" w:rsidRPr="005075AB" w14:paraId="6426776D" w14:textId="77777777" w:rsidTr="005075AB">
        <w:tc>
          <w:tcPr>
            <w:tcW w:w="713" w:type="dxa"/>
          </w:tcPr>
          <w:p w14:paraId="7B05AE73" w14:textId="6AB5185A" w:rsidR="00077E49" w:rsidRPr="005075AB" w:rsidRDefault="006A4AB0" w:rsidP="000A2F44">
            <w:pPr>
              <w:ind w:firstLine="0"/>
              <w:jc w:val="center"/>
              <w:rPr>
                <w:rFonts w:cs="Times New Roman"/>
                <w:szCs w:val="28"/>
              </w:rPr>
            </w:pPr>
            <w:r w:rsidRPr="005075AB">
              <w:rPr>
                <w:rFonts w:cs="Times New Roman"/>
                <w:szCs w:val="28"/>
              </w:rPr>
              <w:t>10</w:t>
            </w:r>
          </w:p>
        </w:tc>
        <w:tc>
          <w:tcPr>
            <w:tcW w:w="1131" w:type="dxa"/>
          </w:tcPr>
          <w:p w14:paraId="24026D09" w14:textId="32663275" w:rsidR="00077E49" w:rsidRPr="005075AB" w:rsidRDefault="00077E49" w:rsidP="000A2F44">
            <w:pPr>
              <w:ind w:firstLine="0"/>
              <w:rPr>
                <w:rFonts w:cs="Times New Roman"/>
                <w:szCs w:val="28"/>
              </w:rPr>
            </w:pPr>
            <w:proofErr w:type="spellStart"/>
            <w:r w:rsidRPr="005075AB">
              <w:rPr>
                <w:rFonts w:cs="Times New Roman"/>
                <w:szCs w:val="28"/>
              </w:rPr>
              <w:t>Sơn</w:t>
            </w:r>
            <w:proofErr w:type="spellEnd"/>
            <w:r w:rsidRPr="005075AB">
              <w:rPr>
                <w:rFonts w:cs="Times New Roman"/>
                <w:szCs w:val="28"/>
              </w:rPr>
              <w:t xml:space="preserve"> La</w:t>
            </w:r>
          </w:p>
        </w:tc>
        <w:tc>
          <w:tcPr>
            <w:tcW w:w="1553" w:type="dxa"/>
          </w:tcPr>
          <w:p w14:paraId="0C1DC478" w14:textId="15AA8F31" w:rsidR="00077E49" w:rsidRPr="005075AB" w:rsidRDefault="00077E49" w:rsidP="000A2F44">
            <w:pPr>
              <w:ind w:firstLine="0"/>
              <w:rPr>
                <w:szCs w:val="28"/>
              </w:rPr>
            </w:pPr>
            <w:r w:rsidRPr="005075AB">
              <w:rPr>
                <w:rFonts w:cs="Times New Roman"/>
                <w:szCs w:val="28"/>
              </w:rPr>
              <w:t xml:space="preserve">1532/SKHĐT-KTN </w:t>
            </w:r>
            <w:proofErr w:type="spellStart"/>
            <w:r w:rsidRPr="005075AB">
              <w:rPr>
                <w:rFonts w:cs="Times New Roman"/>
                <w:szCs w:val="28"/>
              </w:rPr>
              <w:t>ngày</w:t>
            </w:r>
            <w:proofErr w:type="spellEnd"/>
            <w:r w:rsidRPr="005075AB">
              <w:rPr>
                <w:rFonts w:cs="Times New Roman"/>
                <w:szCs w:val="28"/>
              </w:rPr>
              <w:t xml:space="preserve"> 13/8/2023</w:t>
            </w:r>
          </w:p>
        </w:tc>
        <w:tc>
          <w:tcPr>
            <w:tcW w:w="6810" w:type="dxa"/>
          </w:tcPr>
          <w:p w14:paraId="4B4418BA" w14:textId="77777777" w:rsidR="00077E49" w:rsidRPr="005075AB" w:rsidRDefault="00077E49"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
          <w:p w14:paraId="0E756DD1" w14:textId="2FADD734" w:rsidR="00077E49" w:rsidRPr="005075AB" w:rsidRDefault="00077E49"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00AE69A2" w:rsidRPr="005075AB">
              <w:rPr>
                <w:rFonts w:cs="Times New Roman"/>
                <w:szCs w:val="28"/>
              </w:rPr>
              <w:t xml:space="preserve">, </w:t>
            </w:r>
            <w:proofErr w:type="spellStart"/>
            <w:r w:rsidR="00AE69A2" w:rsidRPr="005075AB">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nêu</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tuyến</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bằng</w:t>
            </w:r>
            <w:proofErr w:type="spellEnd"/>
            <w:r w:rsidRPr="005075AB">
              <w:rPr>
                <w:rFonts w:cs="Times New Roman"/>
                <w:szCs w:val="28"/>
              </w:rPr>
              <w:t xml:space="preserve"> </w:t>
            </w:r>
            <w:proofErr w:type="spellStart"/>
            <w:r w:rsidRPr="005075AB">
              <w:rPr>
                <w:rFonts w:cs="Times New Roman"/>
                <w:szCs w:val="28"/>
              </w:rPr>
              <w:t>văn</w:t>
            </w:r>
            <w:proofErr w:type="spellEnd"/>
            <w:r w:rsidRPr="005075AB">
              <w:rPr>
                <w:rFonts w:cs="Times New Roman"/>
                <w:szCs w:val="28"/>
              </w:rPr>
              <w:t xml:space="preserve"> </w:t>
            </w:r>
            <w:proofErr w:type="spellStart"/>
            <w:r w:rsidRPr="005075AB">
              <w:rPr>
                <w:rFonts w:cs="Times New Roman"/>
                <w:szCs w:val="28"/>
              </w:rPr>
              <w:t>bản</w:t>
            </w:r>
            <w:proofErr w:type="spellEnd"/>
            <w:r w:rsidRPr="005075AB">
              <w:rPr>
                <w:rFonts w:cs="Times New Roman"/>
                <w:szCs w:val="28"/>
              </w:rPr>
              <w:t xml:space="preserve"> </w:t>
            </w:r>
            <w:proofErr w:type="spellStart"/>
            <w:r w:rsidRPr="005075AB">
              <w:rPr>
                <w:rFonts w:cs="Times New Roman"/>
                <w:szCs w:val="28"/>
              </w:rPr>
              <w:t>nữa</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
          <w:p w14:paraId="4A02A106" w14:textId="02E65F99" w:rsidR="00077E49" w:rsidRPr="005075AB" w:rsidRDefault="00077E49"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6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00AE69A2" w:rsidRPr="005075AB">
              <w:rPr>
                <w:rFonts w:cs="Times New Roman"/>
                <w:szCs w:val="28"/>
              </w:rPr>
              <w:t>,</w:t>
            </w:r>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hiệu</w:t>
            </w:r>
            <w:proofErr w:type="spellEnd"/>
            <w:r w:rsidRPr="005075AB">
              <w:rPr>
                <w:rFonts w:cs="Times New Roman"/>
                <w:szCs w:val="28"/>
              </w:rPr>
              <w:t xml:space="preserve"> </w:t>
            </w:r>
            <w:proofErr w:type="spellStart"/>
            <w:r w:rsidRPr="005075AB">
              <w:rPr>
                <w:rFonts w:cs="Times New Roman"/>
                <w:szCs w:val="28"/>
              </w:rPr>
              <w:t>lực</w:t>
            </w:r>
            <w:proofErr w:type="spellEnd"/>
            <w:r w:rsidRPr="005075AB">
              <w:rPr>
                <w:rFonts w:cs="Times New Roman"/>
                <w:szCs w:val="28"/>
              </w:rPr>
              <w:t xml:space="preserve"> </w:t>
            </w:r>
            <w:proofErr w:type="spellStart"/>
            <w:r w:rsidRPr="005075AB">
              <w:rPr>
                <w:rFonts w:cs="Times New Roman"/>
                <w:szCs w:val="28"/>
              </w:rPr>
              <w:t>thi</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kể</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ngày</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
          <w:p w14:paraId="264E70EC" w14:textId="77777777" w:rsidR="00077E49" w:rsidRPr="005075AB" w:rsidRDefault="00077E49"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bảng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
          <w:p w14:paraId="2A4EC2B6" w14:textId="6CF695D4" w:rsidR="00077E49" w:rsidRPr="005075AB" w:rsidRDefault="00077E49" w:rsidP="000A2F44">
            <w:pPr>
              <w:ind w:firstLine="0"/>
              <w:jc w:val="both"/>
              <w:rPr>
                <w:rFonts w:cs="Times New Roman"/>
                <w:szCs w:val="28"/>
              </w:rPr>
            </w:pP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nhóm</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w:t>
            </w:r>
            <w:proofErr w:type="spellStart"/>
            <w:r w:rsidRPr="005075AB">
              <w:rPr>
                <w:rFonts w:cs="Times New Roman"/>
                <w:szCs w:val="28"/>
              </w:rPr>
              <w:t>ba</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lục</w:t>
            </w:r>
            <w:proofErr w:type="spellEnd"/>
            <w:r w:rsidRPr="005075AB">
              <w:rPr>
                <w:rFonts w:cs="Times New Roman"/>
                <w:szCs w:val="28"/>
              </w:rPr>
              <w:t xml:space="preserve">: Danh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w:t>
            </w:r>
            <w:r w:rsidR="004D4FEF">
              <w:rPr>
                <w:rFonts w:cs="Times New Roman"/>
                <w:szCs w:val="28"/>
              </w:rPr>
              <w:t xml:space="preserve">, </w:t>
            </w:r>
            <w:proofErr w:type="spellStart"/>
            <w:r w:rsidR="004D4FEF">
              <w:rPr>
                <w:rFonts w:cs="Times New Roman"/>
                <w:szCs w:val="28"/>
              </w:rPr>
              <w:t>đề</w:t>
            </w:r>
            <w:proofErr w:type="spellEnd"/>
            <w:r w:rsidR="004D4FEF">
              <w:rPr>
                <w:rFonts w:cs="Times New Roman"/>
                <w:szCs w:val="28"/>
              </w:rPr>
              <w:t xml:space="preserve"> </w:t>
            </w:r>
            <w:proofErr w:type="spellStart"/>
            <w:r w:rsidR="004D4FEF">
              <w:rPr>
                <w:rFonts w:cs="Times New Roman"/>
                <w:szCs w:val="28"/>
              </w:rPr>
              <w:t>nghị</w:t>
            </w:r>
            <w:proofErr w:type="spellEnd"/>
            <w:r w:rsidR="004D4FEF">
              <w:rPr>
                <w:rFonts w:cs="Times New Roman"/>
                <w:szCs w:val="28"/>
              </w:rPr>
              <w:t xml:space="preserve"> </w:t>
            </w:r>
            <w:proofErr w:type="spellStart"/>
            <w:r w:rsidR="004D4FEF">
              <w:rPr>
                <w:rFonts w:cs="Times New Roman"/>
                <w:szCs w:val="28"/>
              </w:rPr>
              <w:t>bỏ</w:t>
            </w:r>
            <w:proofErr w:type="spellEnd"/>
            <w:r w:rsidR="004D4FEF">
              <w:rPr>
                <w:rFonts w:cs="Times New Roman"/>
                <w:szCs w:val="28"/>
              </w:rPr>
              <w:t>.</w:t>
            </w:r>
          </w:p>
          <w:p w14:paraId="1C65778D" w14:textId="77777777" w:rsidR="004D4FEF" w:rsidRDefault="004D4FEF" w:rsidP="000A2F44">
            <w:pPr>
              <w:ind w:firstLine="0"/>
              <w:jc w:val="both"/>
              <w:rPr>
                <w:rFonts w:cs="Times New Roman"/>
                <w:szCs w:val="28"/>
              </w:rPr>
            </w:pPr>
          </w:p>
          <w:p w14:paraId="2295744B" w14:textId="77777777" w:rsidR="00CC56FD" w:rsidRDefault="00CC56FD" w:rsidP="000A2F44">
            <w:pPr>
              <w:ind w:firstLine="0"/>
              <w:jc w:val="both"/>
              <w:rPr>
                <w:rFonts w:cs="Times New Roman"/>
                <w:szCs w:val="28"/>
              </w:rPr>
            </w:pPr>
          </w:p>
          <w:p w14:paraId="0F17199A" w14:textId="77777777" w:rsidR="00CC56FD" w:rsidRDefault="00CC56FD" w:rsidP="000A2F44">
            <w:pPr>
              <w:ind w:firstLine="0"/>
              <w:jc w:val="both"/>
              <w:rPr>
                <w:rFonts w:cs="Times New Roman"/>
                <w:szCs w:val="28"/>
              </w:rPr>
            </w:pPr>
          </w:p>
          <w:p w14:paraId="52B13EC1" w14:textId="77777777" w:rsidR="00CC56FD" w:rsidRDefault="00CC56FD" w:rsidP="000A2F44">
            <w:pPr>
              <w:ind w:firstLine="0"/>
              <w:jc w:val="both"/>
              <w:rPr>
                <w:rFonts w:cs="Times New Roman"/>
                <w:szCs w:val="28"/>
              </w:rPr>
            </w:pPr>
          </w:p>
          <w:p w14:paraId="0F3445CB" w14:textId="043DD216" w:rsidR="00077E49" w:rsidRPr="005075AB" w:rsidRDefault="00077E49" w:rsidP="000A2F44">
            <w:pPr>
              <w:ind w:firstLine="0"/>
              <w:jc w:val="both"/>
              <w:rPr>
                <w:szCs w:val="28"/>
              </w:rPr>
            </w:pPr>
            <w:r w:rsidRPr="005075AB">
              <w:rPr>
                <w:rFonts w:cs="Times New Roman"/>
                <w:szCs w:val="28"/>
              </w:rPr>
              <w:t xml:space="preserve">3.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khác</w:t>
            </w:r>
            <w:proofErr w:type="spellEnd"/>
            <w:r w:rsidR="00AE69A2" w:rsidRPr="005075AB">
              <w:rPr>
                <w:rFonts w:cs="Times New Roman"/>
                <w:szCs w:val="28"/>
              </w:rPr>
              <w:t>:</w:t>
            </w: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trì</w:t>
            </w:r>
            <w:proofErr w:type="spellEnd"/>
            <w:r w:rsidRPr="005075AB">
              <w:rPr>
                <w:rFonts w:cs="Times New Roman"/>
                <w:szCs w:val="28"/>
              </w:rPr>
              <w:t xml:space="preserve">, </w:t>
            </w:r>
            <w:proofErr w:type="spellStart"/>
            <w:r w:rsidRPr="005075AB">
              <w:rPr>
                <w:rFonts w:cs="Times New Roman"/>
                <w:szCs w:val="28"/>
              </w:rPr>
              <w:t>phối</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00AE69A2" w:rsidRPr="005075AB">
              <w:rPr>
                <w:rFonts w:cs="Times New Roman"/>
                <w:szCs w:val="28"/>
              </w:rPr>
              <w:t>cơ</w:t>
            </w:r>
            <w:proofErr w:type="spellEnd"/>
            <w:r w:rsidR="00AE69A2" w:rsidRPr="005075AB">
              <w:rPr>
                <w:rFonts w:cs="Times New Roman"/>
                <w:szCs w:val="28"/>
              </w:rPr>
              <w:t xml:space="preserve"> </w:t>
            </w:r>
            <w:proofErr w:type="spellStart"/>
            <w:r w:rsidR="00AE69A2" w:rsidRPr="005075AB">
              <w:rPr>
                <w:rFonts w:cs="Times New Roman"/>
                <w:szCs w:val="28"/>
              </w:rPr>
              <w:t>quan</w:t>
            </w:r>
            <w:proofErr w:type="spellEnd"/>
            <w:r w:rsidR="00AE69A2" w:rsidRPr="005075AB">
              <w:rPr>
                <w:rFonts w:cs="Times New Roman"/>
                <w:szCs w:val="28"/>
              </w:rPr>
              <w:t xml:space="preserve"> </w:t>
            </w:r>
            <w:proofErr w:type="spellStart"/>
            <w:r w:rsidR="00AE69A2" w:rsidRPr="005075AB">
              <w:rPr>
                <w:rFonts w:cs="Times New Roman"/>
                <w:szCs w:val="28"/>
              </w:rPr>
              <w:t>chủ</w:t>
            </w:r>
            <w:proofErr w:type="spellEnd"/>
            <w:r w:rsidR="00AE69A2" w:rsidRPr="005075AB">
              <w:rPr>
                <w:rFonts w:cs="Times New Roman"/>
                <w:szCs w:val="28"/>
              </w:rPr>
              <w:t xml:space="preserve"> </w:t>
            </w:r>
            <w:proofErr w:type="spellStart"/>
            <w:r w:rsidR="00AE69A2" w:rsidRPr="005075AB">
              <w:rPr>
                <w:rFonts w:cs="Times New Roman"/>
                <w:szCs w:val="28"/>
              </w:rPr>
              <w:t>chương</w:t>
            </w:r>
            <w:proofErr w:type="spellEnd"/>
            <w:r w:rsidR="00AE69A2" w:rsidRPr="005075AB">
              <w:rPr>
                <w:rFonts w:cs="Times New Roman"/>
                <w:szCs w:val="28"/>
              </w:rPr>
              <w:t xml:space="preserve"> </w:t>
            </w:r>
            <w:proofErr w:type="spellStart"/>
            <w:r w:rsidR="00AE69A2"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w:t>
            </w:r>
          </w:p>
        </w:tc>
        <w:tc>
          <w:tcPr>
            <w:tcW w:w="5050" w:type="dxa"/>
          </w:tcPr>
          <w:p w14:paraId="4E5BEBEA" w14:textId="77777777" w:rsidR="00077E49" w:rsidRDefault="0018339B" w:rsidP="000A2F44">
            <w:pPr>
              <w:ind w:firstLine="0"/>
              <w:jc w:val="both"/>
              <w:rPr>
                <w:rFonts w:cs="Times New Roman"/>
                <w:szCs w:val="28"/>
              </w:rPr>
            </w:pPr>
            <w:r>
              <w:rPr>
                <w:rFonts w:cs="Times New Roman"/>
                <w:szCs w:val="28"/>
              </w:rPr>
              <w:t xml:space="preserve">1. </w:t>
            </w:r>
            <w:proofErr w:type="spellStart"/>
            <w:r w:rsidR="004D4FEF">
              <w:rPr>
                <w:rFonts w:cs="Times New Roman"/>
                <w:szCs w:val="28"/>
              </w:rPr>
              <w:t>Việc</w:t>
            </w:r>
            <w:proofErr w:type="spellEnd"/>
            <w:r w:rsidR="004D4FEF">
              <w:rPr>
                <w:rFonts w:cs="Times New Roman"/>
                <w:szCs w:val="28"/>
              </w:rPr>
              <w:t xml:space="preserve"> </w:t>
            </w:r>
            <w:proofErr w:type="spellStart"/>
            <w:r w:rsidR="004D4FEF">
              <w:rPr>
                <w:rFonts w:cs="Times New Roman"/>
                <w:szCs w:val="28"/>
              </w:rPr>
              <w:t>cập</w:t>
            </w:r>
            <w:proofErr w:type="spellEnd"/>
            <w:r w:rsidR="004D4FEF">
              <w:rPr>
                <w:rFonts w:cs="Times New Roman"/>
                <w:szCs w:val="28"/>
              </w:rPr>
              <w:t xml:space="preserve"> </w:t>
            </w:r>
            <w:proofErr w:type="spellStart"/>
            <w:r w:rsidR="004D4FEF">
              <w:rPr>
                <w:rFonts w:cs="Times New Roman"/>
                <w:szCs w:val="28"/>
              </w:rPr>
              <w:t>nhật</w:t>
            </w:r>
            <w:proofErr w:type="spellEnd"/>
            <w:r w:rsidR="004D4FEF">
              <w:rPr>
                <w:rFonts w:cs="Times New Roman"/>
                <w:szCs w:val="28"/>
              </w:rPr>
              <w:t xml:space="preserve"> </w:t>
            </w:r>
            <w:proofErr w:type="spellStart"/>
            <w:r w:rsidR="004D4FEF">
              <w:rPr>
                <w:rFonts w:cs="Times New Roman"/>
                <w:szCs w:val="28"/>
              </w:rPr>
              <w:t>thông</w:t>
            </w:r>
            <w:proofErr w:type="spellEnd"/>
            <w:r w:rsidR="004D4FEF">
              <w:rPr>
                <w:rFonts w:cs="Times New Roman"/>
                <w:szCs w:val="28"/>
              </w:rPr>
              <w:t xml:space="preserve"> tin </w:t>
            </w:r>
            <w:proofErr w:type="spellStart"/>
            <w:r w:rsidR="004D4FEF">
              <w:rPr>
                <w:rFonts w:cs="Times New Roman"/>
                <w:szCs w:val="28"/>
              </w:rPr>
              <w:t>số</w:t>
            </w:r>
            <w:proofErr w:type="spellEnd"/>
            <w:r w:rsidR="004D4FEF">
              <w:rPr>
                <w:rFonts w:cs="Times New Roman"/>
                <w:szCs w:val="28"/>
              </w:rPr>
              <w:t xml:space="preserve"> </w:t>
            </w:r>
            <w:proofErr w:type="spellStart"/>
            <w:r w:rsidR="004D4FEF">
              <w:rPr>
                <w:rFonts w:cs="Times New Roman"/>
                <w:szCs w:val="28"/>
              </w:rPr>
              <w:t>liệu</w:t>
            </w:r>
            <w:proofErr w:type="spellEnd"/>
            <w:r w:rsidR="004D4FEF">
              <w:rPr>
                <w:rFonts w:cs="Times New Roman"/>
                <w:szCs w:val="28"/>
              </w:rPr>
              <w:t xml:space="preserve"> </w:t>
            </w:r>
            <w:proofErr w:type="spellStart"/>
            <w:r w:rsidR="004D4FEF">
              <w:rPr>
                <w:rFonts w:cs="Times New Roman"/>
                <w:szCs w:val="28"/>
              </w:rPr>
              <w:t>báo</w:t>
            </w:r>
            <w:proofErr w:type="spellEnd"/>
            <w:r w:rsidR="004D4FEF">
              <w:rPr>
                <w:rFonts w:cs="Times New Roman"/>
                <w:szCs w:val="28"/>
              </w:rPr>
              <w:t xml:space="preserve"> </w:t>
            </w:r>
            <w:proofErr w:type="spellStart"/>
            <w:r w:rsidR="004D4FEF">
              <w:rPr>
                <w:rFonts w:cs="Times New Roman"/>
                <w:szCs w:val="28"/>
              </w:rPr>
              <w:t>cáo</w:t>
            </w:r>
            <w:proofErr w:type="spellEnd"/>
            <w:r w:rsidR="004D4FEF">
              <w:rPr>
                <w:rFonts w:cs="Times New Roman"/>
                <w:szCs w:val="28"/>
              </w:rPr>
              <w:t xml:space="preserve"> </w:t>
            </w:r>
            <w:proofErr w:type="spellStart"/>
            <w:r w:rsidR="004D4FEF">
              <w:rPr>
                <w:rFonts w:cs="Times New Roman"/>
                <w:szCs w:val="28"/>
              </w:rPr>
              <w:t>trên</w:t>
            </w:r>
            <w:proofErr w:type="spellEnd"/>
            <w:r w:rsidR="004D4FEF">
              <w:rPr>
                <w:rFonts w:cs="Times New Roman"/>
                <w:szCs w:val="28"/>
              </w:rPr>
              <w:t xml:space="preserve"> </w:t>
            </w:r>
            <w:proofErr w:type="spellStart"/>
            <w:r w:rsidR="004D4FEF">
              <w:rPr>
                <w:rFonts w:cs="Times New Roman"/>
                <w:szCs w:val="28"/>
              </w:rPr>
              <w:t>Hệ</w:t>
            </w:r>
            <w:proofErr w:type="spellEnd"/>
            <w:r w:rsidR="004D4FEF">
              <w:rPr>
                <w:rFonts w:cs="Times New Roman"/>
                <w:szCs w:val="28"/>
              </w:rPr>
              <w:t xml:space="preserve"> </w:t>
            </w:r>
            <w:proofErr w:type="spellStart"/>
            <w:r w:rsidR="004D4FEF">
              <w:rPr>
                <w:rFonts w:cs="Times New Roman"/>
                <w:szCs w:val="28"/>
              </w:rPr>
              <w:t>thống</w:t>
            </w:r>
            <w:proofErr w:type="spellEnd"/>
            <w:r w:rsidR="004D4FEF">
              <w:rPr>
                <w:rFonts w:cs="Times New Roman"/>
                <w:szCs w:val="28"/>
              </w:rPr>
              <w:t xml:space="preserve"> </w:t>
            </w:r>
            <w:proofErr w:type="spellStart"/>
            <w:r w:rsidR="004D4FEF">
              <w:rPr>
                <w:rFonts w:cs="Times New Roman"/>
                <w:szCs w:val="28"/>
              </w:rPr>
              <w:t>phải</w:t>
            </w:r>
            <w:proofErr w:type="spellEnd"/>
            <w:r w:rsidR="004D4FEF">
              <w:rPr>
                <w:rFonts w:cs="Times New Roman"/>
                <w:szCs w:val="28"/>
              </w:rPr>
              <w:t xml:space="preserve"> </w:t>
            </w:r>
            <w:proofErr w:type="spellStart"/>
            <w:r w:rsidR="004D4FEF">
              <w:rPr>
                <w:rFonts w:cs="Times New Roman"/>
                <w:szCs w:val="28"/>
              </w:rPr>
              <w:t>đính</w:t>
            </w:r>
            <w:proofErr w:type="spellEnd"/>
            <w:r w:rsidR="004D4FEF">
              <w:rPr>
                <w:rFonts w:cs="Times New Roman"/>
                <w:szCs w:val="28"/>
              </w:rPr>
              <w:t xml:space="preserve"> </w:t>
            </w:r>
            <w:proofErr w:type="spellStart"/>
            <w:r w:rsidR="004D4FEF">
              <w:rPr>
                <w:rFonts w:cs="Times New Roman"/>
                <w:szCs w:val="28"/>
              </w:rPr>
              <w:t>kèm</w:t>
            </w:r>
            <w:proofErr w:type="spellEnd"/>
            <w:r w:rsidR="004D4FEF">
              <w:rPr>
                <w:rFonts w:cs="Times New Roman"/>
                <w:szCs w:val="28"/>
              </w:rPr>
              <w:t xml:space="preserve"> </w:t>
            </w:r>
            <w:proofErr w:type="spellStart"/>
            <w:r w:rsidR="004D4FEF">
              <w:rPr>
                <w:rFonts w:cs="Times New Roman"/>
                <w:szCs w:val="28"/>
              </w:rPr>
              <w:t>báo</w:t>
            </w:r>
            <w:proofErr w:type="spellEnd"/>
            <w:r w:rsidR="004D4FEF">
              <w:rPr>
                <w:rFonts w:cs="Times New Roman"/>
                <w:szCs w:val="28"/>
              </w:rPr>
              <w:t xml:space="preserve"> </w:t>
            </w:r>
            <w:proofErr w:type="spellStart"/>
            <w:r w:rsidR="004D4FEF">
              <w:rPr>
                <w:rFonts w:cs="Times New Roman"/>
                <w:szCs w:val="28"/>
              </w:rPr>
              <w:t>cáo</w:t>
            </w:r>
            <w:proofErr w:type="spellEnd"/>
            <w:r w:rsidR="004D4FEF">
              <w:rPr>
                <w:rFonts w:cs="Times New Roman"/>
                <w:szCs w:val="28"/>
              </w:rPr>
              <w:t xml:space="preserve"> </w:t>
            </w:r>
            <w:proofErr w:type="spellStart"/>
            <w:r w:rsidR="004D4FEF">
              <w:rPr>
                <w:rFonts w:cs="Times New Roman"/>
                <w:szCs w:val="28"/>
              </w:rPr>
              <w:t>đã</w:t>
            </w:r>
            <w:proofErr w:type="spellEnd"/>
            <w:r w:rsidR="004D4FEF">
              <w:rPr>
                <w:rFonts w:cs="Times New Roman"/>
                <w:szCs w:val="28"/>
              </w:rPr>
              <w:t xml:space="preserve"> </w:t>
            </w:r>
            <w:proofErr w:type="spellStart"/>
            <w:r w:rsidR="004D4FEF">
              <w:rPr>
                <w:rFonts w:cs="Times New Roman"/>
                <w:szCs w:val="28"/>
              </w:rPr>
              <w:t>được</w:t>
            </w:r>
            <w:proofErr w:type="spellEnd"/>
            <w:r w:rsidR="004D4FEF">
              <w:rPr>
                <w:rFonts w:cs="Times New Roman"/>
                <w:szCs w:val="28"/>
              </w:rPr>
              <w:t xml:space="preserve"> </w:t>
            </w:r>
            <w:proofErr w:type="spellStart"/>
            <w:r w:rsidR="004D4FEF">
              <w:rPr>
                <w:rFonts w:cs="Times New Roman"/>
                <w:szCs w:val="28"/>
              </w:rPr>
              <w:t>cấp</w:t>
            </w:r>
            <w:proofErr w:type="spellEnd"/>
            <w:r w:rsidR="004D4FEF">
              <w:rPr>
                <w:rFonts w:cs="Times New Roman"/>
                <w:szCs w:val="28"/>
              </w:rPr>
              <w:t xml:space="preserve"> </w:t>
            </w:r>
            <w:proofErr w:type="spellStart"/>
            <w:r w:rsidR="004D4FEF">
              <w:rPr>
                <w:rFonts w:cs="Times New Roman"/>
                <w:szCs w:val="28"/>
              </w:rPr>
              <w:t>có</w:t>
            </w:r>
            <w:proofErr w:type="spellEnd"/>
            <w:r w:rsidR="004D4FEF">
              <w:rPr>
                <w:rFonts w:cs="Times New Roman"/>
                <w:szCs w:val="28"/>
              </w:rPr>
              <w:t xml:space="preserve"> </w:t>
            </w:r>
            <w:proofErr w:type="spellStart"/>
            <w:r w:rsidR="004D4FEF">
              <w:rPr>
                <w:rFonts w:cs="Times New Roman"/>
                <w:szCs w:val="28"/>
              </w:rPr>
              <w:t>thẩm</w:t>
            </w:r>
            <w:proofErr w:type="spellEnd"/>
            <w:r w:rsidR="004D4FEF">
              <w:rPr>
                <w:rFonts w:cs="Times New Roman"/>
                <w:szCs w:val="28"/>
              </w:rPr>
              <w:t xml:space="preserve"> </w:t>
            </w:r>
            <w:proofErr w:type="spellStart"/>
            <w:r w:rsidR="004D4FEF">
              <w:rPr>
                <w:rFonts w:cs="Times New Roman"/>
                <w:szCs w:val="28"/>
              </w:rPr>
              <w:t>quyền</w:t>
            </w:r>
            <w:proofErr w:type="spellEnd"/>
            <w:r w:rsidR="004D4FEF">
              <w:rPr>
                <w:rFonts w:cs="Times New Roman"/>
                <w:szCs w:val="28"/>
              </w:rPr>
              <w:t xml:space="preserve"> </w:t>
            </w:r>
            <w:proofErr w:type="spellStart"/>
            <w:r w:rsidR="004D4FEF">
              <w:rPr>
                <w:rFonts w:cs="Times New Roman"/>
                <w:szCs w:val="28"/>
              </w:rPr>
              <w:t>quyết</w:t>
            </w:r>
            <w:proofErr w:type="spellEnd"/>
            <w:r w:rsidR="004D4FEF">
              <w:rPr>
                <w:rFonts w:cs="Times New Roman"/>
                <w:szCs w:val="28"/>
              </w:rPr>
              <w:t xml:space="preserve"> </w:t>
            </w:r>
            <w:proofErr w:type="spellStart"/>
            <w:r w:rsidR="004D4FEF">
              <w:rPr>
                <w:rFonts w:cs="Times New Roman"/>
                <w:szCs w:val="28"/>
              </w:rPr>
              <w:t>định</w:t>
            </w:r>
            <w:proofErr w:type="spellEnd"/>
            <w:r w:rsidR="004D4FEF">
              <w:rPr>
                <w:rFonts w:cs="Times New Roman"/>
                <w:szCs w:val="28"/>
              </w:rPr>
              <w:t>.</w:t>
            </w:r>
          </w:p>
          <w:p w14:paraId="4EF92725" w14:textId="77777777" w:rsidR="004D4FEF" w:rsidRDefault="004D4FEF" w:rsidP="000A2F44">
            <w:pPr>
              <w:ind w:firstLine="0"/>
              <w:jc w:val="both"/>
              <w:rPr>
                <w:rFonts w:cs="Times New Roman"/>
                <w:szCs w:val="28"/>
              </w:rPr>
            </w:pPr>
          </w:p>
          <w:p w14:paraId="36350297" w14:textId="77777777" w:rsidR="004D4FEF" w:rsidRDefault="004D4FEF" w:rsidP="000A2F44">
            <w:pPr>
              <w:ind w:firstLine="0"/>
              <w:jc w:val="both"/>
              <w:rPr>
                <w:rFonts w:cs="Times New Roman"/>
                <w:szCs w:val="28"/>
              </w:rPr>
            </w:pPr>
          </w:p>
          <w:p w14:paraId="6AA42951" w14:textId="77777777" w:rsidR="004D4FEF" w:rsidRDefault="004D4FEF" w:rsidP="000A2F44">
            <w:pPr>
              <w:ind w:firstLine="0"/>
              <w:jc w:val="both"/>
              <w:rPr>
                <w:rFonts w:cs="Times New Roman"/>
                <w:szCs w:val="28"/>
              </w:rPr>
            </w:pPr>
          </w:p>
          <w:p w14:paraId="316B6821" w14:textId="77777777" w:rsidR="004D4FEF" w:rsidRDefault="004D4FEF" w:rsidP="000A2F44">
            <w:pPr>
              <w:ind w:firstLine="0"/>
              <w:jc w:val="both"/>
              <w:rPr>
                <w:rFonts w:cs="Times New Roman"/>
                <w:szCs w:val="28"/>
              </w:rPr>
            </w:pPr>
          </w:p>
          <w:p w14:paraId="4EDA765A" w14:textId="77777777" w:rsidR="004D4FEF" w:rsidRDefault="004D4FEF" w:rsidP="000A2F44">
            <w:pPr>
              <w:ind w:firstLine="0"/>
              <w:jc w:val="both"/>
              <w:rPr>
                <w:rFonts w:cs="Times New Roman"/>
                <w:szCs w:val="28"/>
              </w:rPr>
            </w:pPr>
            <w:r>
              <w:rPr>
                <w:rFonts w:cs="Times New Roman"/>
                <w:szCs w:val="28"/>
              </w:rPr>
              <w:t xml:space="preserve">2.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thanh</w:t>
            </w:r>
            <w:proofErr w:type="spellEnd"/>
            <w:r>
              <w:rPr>
                <w:rFonts w:cs="Times New Roman"/>
                <w:szCs w:val="28"/>
              </w:rPr>
              <w:t xml:space="preserve"> </w:t>
            </w:r>
            <w:proofErr w:type="spellStart"/>
            <w:r>
              <w:rPr>
                <w:rFonts w:cs="Times New Roman"/>
                <w:szCs w:val="28"/>
              </w:rPr>
              <w:t>toán</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toán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trực</w:t>
            </w:r>
            <w:proofErr w:type="spellEnd"/>
            <w:r>
              <w:rPr>
                <w:rFonts w:cs="Times New Roman"/>
                <w:szCs w:val="28"/>
              </w:rPr>
              <w:t xml:space="preserve"> </w:t>
            </w:r>
            <w:proofErr w:type="spellStart"/>
            <w:r>
              <w:rPr>
                <w:rFonts w:cs="Times New Roman"/>
                <w:szCs w:val="28"/>
              </w:rPr>
              <w:t>tuyến</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Tabmis</w:t>
            </w:r>
            <w:proofErr w:type="spellEnd"/>
            <w:r>
              <w:rPr>
                <w:rFonts w:cs="Times New Roman"/>
                <w:szCs w:val="28"/>
              </w:rPr>
              <w:t xml:space="preserve">. Do </w:t>
            </w:r>
            <w:proofErr w:type="spellStart"/>
            <w:r>
              <w:rPr>
                <w:rFonts w:cs="Times New Roman"/>
                <w:szCs w:val="28"/>
              </w:rPr>
              <w:t>vậy</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xác</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thanh</w:t>
            </w:r>
            <w:proofErr w:type="spellEnd"/>
            <w:r>
              <w:rPr>
                <w:rFonts w:cs="Times New Roman"/>
                <w:szCs w:val="28"/>
              </w:rPr>
              <w:t xml:space="preserve"> </w:t>
            </w:r>
            <w:proofErr w:type="spellStart"/>
            <w:r>
              <w:rPr>
                <w:rFonts w:cs="Times New Roman"/>
                <w:szCs w:val="28"/>
              </w:rPr>
              <w:t>toán</w:t>
            </w:r>
            <w:proofErr w:type="spellEnd"/>
            <w:r>
              <w:rPr>
                <w:rFonts w:cs="Times New Roman"/>
                <w:szCs w:val="28"/>
              </w:rPr>
              <w:t xml:space="preserve"> </w:t>
            </w:r>
            <w:proofErr w:type="spellStart"/>
            <w:r>
              <w:rPr>
                <w:rFonts w:cs="Times New Roman"/>
                <w:szCs w:val="28"/>
              </w:rPr>
              <w:t>này</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chia </w:t>
            </w:r>
            <w:proofErr w:type="spellStart"/>
            <w:r>
              <w:rPr>
                <w:rFonts w:cs="Times New Roman"/>
                <w:szCs w:val="28"/>
              </w:rPr>
              <w:t>sẻ</w:t>
            </w:r>
            <w:proofErr w:type="spellEnd"/>
            <w:r>
              <w:rPr>
                <w:rFonts w:cs="Times New Roman"/>
                <w:szCs w:val="28"/>
              </w:rPr>
              <w:t xml:space="preserve"> </w:t>
            </w:r>
            <w:proofErr w:type="spellStart"/>
            <w:r>
              <w:rPr>
                <w:rFonts w:cs="Times New Roman"/>
                <w:szCs w:val="28"/>
              </w:rPr>
              <w:t>tương</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sang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đánh</w:t>
            </w:r>
            <w:proofErr w:type="spellEnd"/>
            <w:r>
              <w:rPr>
                <w:rFonts w:cs="Times New Roman"/>
                <w:szCs w:val="28"/>
              </w:rPr>
              <w:t xml:space="preserve"> </w:t>
            </w:r>
            <w:proofErr w:type="spellStart"/>
            <w:r>
              <w:rPr>
                <w:rFonts w:cs="Times New Roman"/>
                <w:szCs w:val="28"/>
              </w:rPr>
              <w:t>giá</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tiêu</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gia</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ngay</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điểm</w:t>
            </w:r>
            <w:proofErr w:type="spellEnd"/>
            <w:r>
              <w:rPr>
                <w:rFonts w:cs="Times New Roman"/>
                <w:szCs w:val="28"/>
              </w:rPr>
              <w:t xml:space="preserve"> </w:t>
            </w:r>
            <w:proofErr w:type="spellStart"/>
            <w:r>
              <w:rPr>
                <w:rFonts w:cs="Times New Roman"/>
                <w:szCs w:val="28"/>
              </w:rPr>
              <w:t>phát</w:t>
            </w:r>
            <w:proofErr w:type="spellEnd"/>
            <w:r>
              <w:rPr>
                <w:rFonts w:cs="Times New Roman"/>
                <w:szCs w:val="28"/>
              </w:rPr>
              <w:t xml:space="preserve"> </w:t>
            </w:r>
            <w:proofErr w:type="spellStart"/>
            <w:r>
              <w:rPr>
                <w:rFonts w:cs="Times New Roman"/>
                <w:szCs w:val="28"/>
              </w:rPr>
              <w:t>sinh</w:t>
            </w:r>
            <w:proofErr w:type="spellEnd"/>
            <w:r>
              <w:rPr>
                <w:rFonts w:cs="Times New Roman"/>
                <w:szCs w:val="28"/>
              </w:rPr>
              <w:t>.</w:t>
            </w:r>
          </w:p>
          <w:p w14:paraId="63663C5C" w14:textId="0E07AC37" w:rsidR="004D4FEF" w:rsidRPr="005075AB" w:rsidRDefault="004D4FEF" w:rsidP="000A2F44">
            <w:pPr>
              <w:ind w:firstLine="0"/>
              <w:jc w:val="both"/>
              <w:rPr>
                <w:rFonts w:cs="Times New Roman"/>
                <w:szCs w:val="28"/>
              </w:rPr>
            </w:pPr>
            <w:r>
              <w:rPr>
                <w:rFonts w:cs="Times New Roman"/>
                <w:szCs w:val="28"/>
              </w:rPr>
              <w:t xml:space="preserve">3. </w:t>
            </w:r>
            <w:proofErr w:type="spellStart"/>
            <w:r w:rsidR="00EA147A">
              <w:rPr>
                <w:rFonts w:cs="Times New Roman"/>
                <w:szCs w:val="28"/>
              </w:rPr>
              <w:t>Dự</w:t>
            </w:r>
            <w:proofErr w:type="spellEnd"/>
            <w:r w:rsidR="00EA147A">
              <w:rPr>
                <w:rFonts w:cs="Times New Roman"/>
                <w:szCs w:val="28"/>
              </w:rPr>
              <w:t xml:space="preserve"> </w:t>
            </w:r>
            <w:proofErr w:type="spellStart"/>
            <w:r w:rsidR="00EA147A">
              <w:rPr>
                <w:rFonts w:cs="Times New Roman"/>
                <w:szCs w:val="28"/>
              </w:rPr>
              <w:t>thảo</w:t>
            </w:r>
            <w:proofErr w:type="spellEnd"/>
            <w:r w:rsidR="00EA147A">
              <w:rPr>
                <w:rFonts w:cs="Times New Roman"/>
                <w:szCs w:val="28"/>
              </w:rPr>
              <w:t xml:space="preserve"> </w:t>
            </w:r>
            <w:proofErr w:type="spellStart"/>
            <w:r w:rsidR="00EA147A">
              <w:rPr>
                <w:rFonts w:cs="Times New Roman"/>
                <w:szCs w:val="28"/>
              </w:rPr>
              <w:t>Quyết</w:t>
            </w:r>
            <w:proofErr w:type="spellEnd"/>
            <w:r w:rsidR="00EA147A">
              <w:rPr>
                <w:rFonts w:cs="Times New Roman"/>
                <w:szCs w:val="28"/>
              </w:rPr>
              <w:t xml:space="preserve"> </w:t>
            </w:r>
            <w:proofErr w:type="spellStart"/>
            <w:r w:rsidR="00EA147A">
              <w:rPr>
                <w:rFonts w:cs="Times New Roman"/>
                <w:szCs w:val="28"/>
              </w:rPr>
              <w:t>định</w:t>
            </w:r>
            <w:proofErr w:type="spellEnd"/>
            <w:r w:rsidR="00EA147A">
              <w:rPr>
                <w:rFonts w:cs="Times New Roman"/>
                <w:szCs w:val="28"/>
              </w:rPr>
              <w:t xml:space="preserve"> </w:t>
            </w:r>
            <w:proofErr w:type="spellStart"/>
            <w:r w:rsidR="00EA147A">
              <w:rPr>
                <w:rFonts w:cs="Times New Roman"/>
                <w:szCs w:val="28"/>
              </w:rPr>
              <w:t>quy</w:t>
            </w:r>
            <w:proofErr w:type="spellEnd"/>
            <w:r w:rsidR="00EA147A">
              <w:rPr>
                <w:rFonts w:cs="Times New Roman"/>
                <w:szCs w:val="28"/>
              </w:rPr>
              <w:t xml:space="preserve"> </w:t>
            </w:r>
            <w:proofErr w:type="spellStart"/>
            <w:r w:rsidR="00EA147A">
              <w:rPr>
                <w:rFonts w:cs="Times New Roman"/>
                <w:szCs w:val="28"/>
              </w:rPr>
              <w:t>định</w:t>
            </w:r>
            <w:proofErr w:type="spellEnd"/>
            <w:r w:rsidR="00EA147A">
              <w:rPr>
                <w:rFonts w:cs="Times New Roman"/>
                <w:szCs w:val="28"/>
              </w:rPr>
              <w:t xml:space="preserve"> </w:t>
            </w:r>
            <w:proofErr w:type="spellStart"/>
            <w:r w:rsidR="00EA147A">
              <w:rPr>
                <w:rFonts w:cs="Times New Roman"/>
                <w:szCs w:val="28"/>
              </w:rPr>
              <w:t>thống</w:t>
            </w:r>
            <w:proofErr w:type="spellEnd"/>
            <w:r w:rsidR="00EA147A">
              <w:rPr>
                <w:rFonts w:cs="Times New Roman"/>
                <w:szCs w:val="28"/>
              </w:rPr>
              <w:t xml:space="preserve"> </w:t>
            </w:r>
            <w:proofErr w:type="spellStart"/>
            <w:r w:rsidR="00EA147A">
              <w:rPr>
                <w:rFonts w:cs="Times New Roman"/>
                <w:szCs w:val="28"/>
              </w:rPr>
              <w:t>nhất</w:t>
            </w:r>
            <w:proofErr w:type="spellEnd"/>
            <w:r w:rsidR="00EA147A">
              <w:rPr>
                <w:rFonts w:cs="Times New Roman"/>
                <w:szCs w:val="28"/>
              </w:rPr>
              <w:t xml:space="preserve"> </w:t>
            </w:r>
            <w:proofErr w:type="spellStart"/>
            <w:r w:rsidR="00EA147A">
              <w:rPr>
                <w:rFonts w:cs="Times New Roman"/>
                <w:szCs w:val="28"/>
              </w:rPr>
              <w:t>áp</w:t>
            </w:r>
            <w:proofErr w:type="spellEnd"/>
            <w:r w:rsidR="00EA147A">
              <w:rPr>
                <w:rFonts w:cs="Times New Roman"/>
                <w:szCs w:val="28"/>
              </w:rPr>
              <w:t xml:space="preserve"> </w:t>
            </w:r>
            <w:proofErr w:type="spellStart"/>
            <w:r w:rsidR="00EA147A">
              <w:rPr>
                <w:rFonts w:cs="Times New Roman"/>
                <w:szCs w:val="28"/>
              </w:rPr>
              <w:t>dụng</w:t>
            </w:r>
            <w:proofErr w:type="spellEnd"/>
            <w:r w:rsidR="00EA147A">
              <w:rPr>
                <w:rFonts w:cs="Times New Roman"/>
                <w:szCs w:val="28"/>
              </w:rPr>
              <w:t xml:space="preserve"> </w:t>
            </w:r>
            <w:proofErr w:type="spellStart"/>
            <w:r w:rsidR="00EA147A">
              <w:rPr>
                <w:rFonts w:cs="Times New Roman"/>
                <w:szCs w:val="28"/>
              </w:rPr>
              <w:t>các</w:t>
            </w:r>
            <w:proofErr w:type="spellEnd"/>
            <w:r w:rsidR="00EA147A">
              <w:rPr>
                <w:rFonts w:cs="Times New Roman"/>
                <w:szCs w:val="28"/>
              </w:rPr>
              <w:t xml:space="preserve"> </w:t>
            </w:r>
            <w:proofErr w:type="spellStart"/>
            <w:r w:rsidR="00EA147A">
              <w:rPr>
                <w:rFonts w:cs="Times New Roman"/>
                <w:szCs w:val="28"/>
              </w:rPr>
              <w:t>mẫu</w:t>
            </w:r>
            <w:proofErr w:type="spellEnd"/>
            <w:r w:rsidR="00EA147A">
              <w:rPr>
                <w:rFonts w:cs="Times New Roman"/>
                <w:szCs w:val="28"/>
              </w:rPr>
              <w:t xml:space="preserve"> </w:t>
            </w:r>
            <w:proofErr w:type="spellStart"/>
            <w:r w:rsidR="00EA147A">
              <w:rPr>
                <w:rFonts w:cs="Times New Roman"/>
                <w:szCs w:val="28"/>
              </w:rPr>
              <w:t>biểu</w:t>
            </w:r>
            <w:proofErr w:type="spellEnd"/>
            <w:r w:rsidR="00EA147A">
              <w:rPr>
                <w:rFonts w:cs="Times New Roman"/>
                <w:szCs w:val="28"/>
              </w:rPr>
              <w:t xml:space="preserve"> </w:t>
            </w:r>
            <w:proofErr w:type="spellStart"/>
            <w:r w:rsidR="00EA147A">
              <w:rPr>
                <w:rFonts w:cs="Times New Roman"/>
                <w:szCs w:val="28"/>
              </w:rPr>
              <w:t>giám</w:t>
            </w:r>
            <w:proofErr w:type="spellEnd"/>
            <w:r w:rsidR="00EA147A">
              <w:rPr>
                <w:rFonts w:cs="Times New Roman"/>
                <w:szCs w:val="28"/>
              </w:rPr>
              <w:t xml:space="preserve"> </w:t>
            </w:r>
            <w:proofErr w:type="spellStart"/>
            <w:r w:rsidR="00EA147A">
              <w:rPr>
                <w:rFonts w:cs="Times New Roman"/>
                <w:szCs w:val="28"/>
              </w:rPr>
              <w:t>sát</w:t>
            </w:r>
            <w:proofErr w:type="spellEnd"/>
            <w:r w:rsidR="00EA147A">
              <w:rPr>
                <w:rFonts w:cs="Times New Roman"/>
                <w:szCs w:val="28"/>
              </w:rPr>
              <w:t xml:space="preserve">, </w:t>
            </w:r>
            <w:proofErr w:type="spellStart"/>
            <w:r w:rsidR="00EA147A">
              <w:rPr>
                <w:rFonts w:cs="Times New Roman"/>
                <w:szCs w:val="28"/>
              </w:rPr>
              <w:t>đánh</w:t>
            </w:r>
            <w:proofErr w:type="spellEnd"/>
            <w:r w:rsidR="00EA147A">
              <w:rPr>
                <w:rFonts w:cs="Times New Roman"/>
                <w:szCs w:val="28"/>
              </w:rPr>
              <w:t xml:space="preserve"> </w:t>
            </w:r>
            <w:proofErr w:type="spellStart"/>
            <w:r w:rsidR="00EA147A">
              <w:rPr>
                <w:rFonts w:cs="Times New Roman"/>
                <w:szCs w:val="28"/>
              </w:rPr>
              <w:t>giá</w:t>
            </w:r>
            <w:proofErr w:type="spellEnd"/>
            <w:r w:rsidR="00EA147A">
              <w:rPr>
                <w:rFonts w:cs="Times New Roman"/>
                <w:szCs w:val="28"/>
              </w:rPr>
              <w:t xml:space="preserve"> </w:t>
            </w:r>
            <w:proofErr w:type="spellStart"/>
            <w:r w:rsidR="00EA147A">
              <w:rPr>
                <w:rFonts w:cs="Times New Roman"/>
                <w:szCs w:val="28"/>
              </w:rPr>
              <w:t>các</w:t>
            </w:r>
            <w:proofErr w:type="spellEnd"/>
            <w:r w:rsidR="00EA147A">
              <w:rPr>
                <w:rFonts w:cs="Times New Roman"/>
                <w:szCs w:val="28"/>
              </w:rPr>
              <w:t xml:space="preserve"> </w:t>
            </w:r>
            <w:proofErr w:type="spellStart"/>
            <w:r w:rsidR="00EA147A">
              <w:rPr>
                <w:rFonts w:cs="Times New Roman"/>
                <w:szCs w:val="28"/>
              </w:rPr>
              <w:t>chương</w:t>
            </w:r>
            <w:proofErr w:type="spellEnd"/>
            <w:r w:rsidR="00EA147A">
              <w:rPr>
                <w:rFonts w:cs="Times New Roman"/>
                <w:szCs w:val="28"/>
              </w:rPr>
              <w:t xml:space="preserve"> </w:t>
            </w:r>
            <w:proofErr w:type="spellStart"/>
            <w:r w:rsidR="00EA147A">
              <w:rPr>
                <w:rFonts w:cs="Times New Roman"/>
                <w:szCs w:val="28"/>
              </w:rPr>
              <w:t>trình</w:t>
            </w:r>
            <w:proofErr w:type="spellEnd"/>
            <w:r w:rsidR="00EA147A">
              <w:rPr>
                <w:rFonts w:cs="Times New Roman"/>
                <w:szCs w:val="28"/>
              </w:rPr>
              <w:t xml:space="preserve"> </w:t>
            </w:r>
            <w:proofErr w:type="spellStart"/>
            <w:r w:rsidR="00EA147A">
              <w:rPr>
                <w:rFonts w:cs="Times New Roman"/>
                <w:szCs w:val="28"/>
              </w:rPr>
              <w:t>mục</w:t>
            </w:r>
            <w:proofErr w:type="spellEnd"/>
            <w:r w:rsidR="00EA147A">
              <w:rPr>
                <w:rFonts w:cs="Times New Roman"/>
                <w:szCs w:val="28"/>
              </w:rPr>
              <w:t xml:space="preserve"> </w:t>
            </w:r>
            <w:proofErr w:type="spellStart"/>
            <w:r w:rsidR="00EA147A">
              <w:rPr>
                <w:rFonts w:cs="Times New Roman"/>
                <w:szCs w:val="28"/>
              </w:rPr>
              <w:t>tiêu</w:t>
            </w:r>
            <w:proofErr w:type="spellEnd"/>
            <w:r w:rsidR="00EA147A">
              <w:rPr>
                <w:rFonts w:cs="Times New Roman"/>
                <w:szCs w:val="28"/>
              </w:rPr>
              <w:t xml:space="preserve"> </w:t>
            </w:r>
            <w:proofErr w:type="spellStart"/>
            <w:r w:rsidR="00EA147A">
              <w:rPr>
                <w:rFonts w:cs="Times New Roman"/>
                <w:szCs w:val="28"/>
              </w:rPr>
              <w:t>quốc</w:t>
            </w:r>
            <w:proofErr w:type="spellEnd"/>
            <w:r w:rsidR="00EA147A">
              <w:rPr>
                <w:rFonts w:cs="Times New Roman"/>
                <w:szCs w:val="28"/>
              </w:rPr>
              <w:t xml:space="preserve"> </w:t>
            </w:r>
            <w:proofErr w:type="spellStart"/>
            <w:r w:rsidR="00EA147A">
              <w:rPr>
                <w:rFonts w:cs="Times New Roman"/>
                <w:szCs w:val="28"/>
              </w:rPr>
              <w:t>gia</w:t>
            </w:r>
            <w:proofErr w:type="spellEnd"/>
            <w:r w:rsidR="00EA147A">
              <w:rPr>
                <w:rFonts w:cs="Times New Roman"/>
                <w:szCs w:val="28"/>
              </w:rPr>
              <w:t xml:space="preserve"> </w:t>
            </w:r>
            <w:proofErr w:type="spellStart"/>
            <w:r w:rsidR="00EA147A">
              <w:rPr>
                <w:rFonts w:cs="Times New Roman"/>
                <w:szCs w:val="28"/>
              </w:rPr>
              <w:t>như</w:t>
            </w:r>
            <w:proofErr w:type="spellEnd"/>
            <w:r w:rsidR="00EA147A">
              <w:rPr>
                <w:rFonts w:cs="Times New Roman"/>
                <w:szCs w:val="28"/>
              </w:rPr>
              <w:t xml:space="preserve"> </w:t>
            </w:r>
            <w:proofErr w:type="spellStart"/>
            <w:r w:rsidR="00EA147A">
              <w:rPr>
                <w:rFonts w:cs="Times New Roman"/>
                <w:szCs w:val="28"/>
              </w:rPr>
              <w:t>đề</w:t>
            </w:r>
            <w:proofErr w:type="spellEnd"/>
            <w:r w:rsidR="00EA147A">
              <w:rPr>
                <w:rFonts w:cs="Times New Roman"/>
                <w:szCs w:val="28"/>
              </w:rPr>
              <w:t xml:space="preserve"> </w:t>
            </w:r>
            <w:proofErr w:type="spellStart"/>
            <w:r w:rsidR="00EA147A">
              <w:rPr>
                <w:rFonts w:cs="Times New Roman"/>
                <w:szCs w:val="28"/>
              </w:rPr>
              <w:t>xuất</w:t>
            </w:r>
            <w:proofErr w:type="spellEnd"/>
            <w:r w:rsidR="00EA147A">
              <w:rPr>
                <w:rFonts w:cs="Times New Roman"/>
                <w:szCs w:val="28"/>
              </w:rPr>
              <w:t xml:space="preserve"> </w:t>
            </w:r>
            <w:proofErr w:type="spellStart"/>
            <w:r w:rsidR="00EA147A">
              <w:rPr>
                <w:rFonts w:cs="Times New Roman"/>
                <w:szCs w:val="28"/>
              </w:rPr>
              <w:t>của</w:t>
            </w:r>
            <w:proofErr w:type="spellEnd"/>
            <w:r w:rsidR="00EA147A">
              <w:rPr>
                <w:rFonts w:cs="Times New Roman"/>
                <w:szCs w:val="28"/>
              </w:rPr>
              <w:t xml:space="preserve"> </w:t>
            </w:r>
            <w:proofErr w:type="spellStart"/>
            <w:r w:rsidR="00EA147A">
              <w:rPr>
                <w:rFonts w:cs="Times New Roman"/>
                <w:szCs w:val="28"/>
              </w:rPr>
              <w:t>địa</w:t>
            </w:r>
            <w:proofErr w:type="spellEnd"/>
            <w:r w:rsidR="00EA147A">
              <w:rPr>
                <w:rFonts w:cs="Times New Roman"/>
                <w:szCs w:val="28"/>
              </w:rPr>
              <w:t xml:space="preserve"> </w:t>
            </w:r>
            <w:proofErr w:type="spellStart"/>
            <w:r w:rsidR="00EA147A">
              <w:rPr>
                <w:rFonts w:cs="Times New Roman"/>
                <w:szCs w:val="28"/>
              </w:rPr>
              <w:t>phương</w:t>
            </w:r>
            <w:proofErr w:type="spellEnd"/>
            <w:r w:rsidR="00EA147A">
              <w:rPr>
                <w:rFonts w:cs="Times New Roman"/>
                <w:szCs w:val="28"/>
              </w:rPr>
              <w:t>.</w:t>
            </w:r>
          </w:p>
        </w:tc>
      </w:tr>
      <w:tr w:rsidR="00077E49" w:rsidRPr="005075AB" w14:paraId="1BC89B16" w14:textId="77777777" w:rsidTr="00B70330">
        <w:trPr>
          <w:trHeight w:val="2999"/>
        </w:trPr>
        <w:tc>
          <w:tcPr>
            <w:tcW w:w="713" w:type="dxa"/>
          </w:tcPr>
          <w:p w14:paraId="32C080EB" w14:textId="4E7CA323" w:rsidR="00077E49"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1</w:t>
            </w:r>
          </w:p>
        </w:tc>
        <w:tc>
          <w:tcPr>
            <w:tcW w:w="1131" w:type="dxa"/>
          </w:tcPr>
          <w:p w14:paraId="1E1E7590" w14:textId="57DD4E59" w:rsidR="00077E49" w:rsidRPr="005075AB" w:rsidRDefault="00077E49" w:rsidP="000A2F44">
            <w:pPr>
              <w:ind w:firstLine="0"/>
              <w:rPr>
                <w:rFonts w:cs="Times New Roman"/>
                <w:szCs w:val="28"/>
              </w:rPr>
            </w:pPr>
            <w:r w:rsidRPr="005075AB">
              <w:rPr>
                <w:rFonts w:cs="Times New Roman"/>
                <w:szCs w:val="28"/>
              </w:rPr>
              <w:t>Lai Châu</w:t>
            </w:r>
          </w:p>
        </w:tc>
        <w:tc>
          <w:tcPr>
            <w:tcW w:w="1553" w:type="dxa"/>
          </w:tcPr>
          <w:p w14:paraId="1190E603" w14:textId="60137FA7" w:rsidR="00077E49" w:rsidRPr="005075AB" w:rsidRDefault="00077E49" w:rsidP="000A2F44">
            <w:pPr>
              <w:ind w:firstLine="0"/>
              <w:rPr>
                <w:szCs w:val="28"/>
              </w:rPr>
            </w:pPr>
            <w:r w:rsidRPr="005075AB">
              <w:rPr>
                <w:rFonts w:cs="Times New Roman"/>
                <w:szCs w:val="28"/>
              </w:rPr>
              <w:t xml:space="preserve">1551/SKHĐT-KTN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671502E8" w14:textId="77777777" w:rsidR="00077E49" w:rsidRPr="005075AB" w:rsidRDefault="00077E49"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gạch</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dòng</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2,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mục</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thác</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CTMTQG”. </w:t>
            </w:r>
          </w:p>
          <w:p w14:paraId="2C1D64EF" w14:textId="77777777" w:rsidR="00077E49" w:rsidRPr="005075AB" w:rsidRDefault="00077E49"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d, </w:t>
            </w:r>
            <w:proofErr w:type="spellStart"/>
            <w:r w:rsidRPr="005075AB">
              <w:rPr>
                <w:rFonts w:cs="Times New Roman"/>
                <w:szCs w:val="28"/>
              </w:rPr>
              <w:t>mục</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Ủy</w:t>
            </w:r>
            <w:proofErr w:type="spellEnd"/>
            <w:r w:rsidRPr="005075AB">
              <w:rPr>
                <w:rFonts w:cs="Times New Roman"/>
                <w:szCs w:val="28"/>
              </w:rPr>
              <w:t xml:space="preserve"> ban </w:t>
            </w:r>
            <w:proofErr w:type="spellStart"/>
            <w:r w:rsidRPr="005075AB">
              <w:rPr>
                <w:rFonts w:cs="Times New Roman"/>
                <w:szCs w:val="28"/>
              </w:rPr>
              <w:t>nhân</w:t>
            </w:r>
            <w:proofErr w:type="spellEnd"/>
            <w:r w:rsidRPr="005075AB">
              <w:rPr>
                <w:rFonts w:cs="Times New Roman"/>
                <w:szCs w:val="28"/>
              </w:rPr>
              <w:t xml:space="preserve"> </w:t>
            </w:r>
            <w:proofErr w:type="spellStart"/>
            <w:r w:rsidRPr="005075AB">
              <w:rPr>
                <w:rFonts w:cs="Times New Roman"/>
                <w:szCs w:val="28"/>
              </w:rPr>
              <w:t>dân</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phố</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thuộc</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
          <w:p w14:paraId="59FF7B21" w14:textId="77777777" w:rsidR="00A56D5A" w:rsidRDefault="00077E49" w:rsidP="00A56D5A">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mục</w:t>
            </w:r>
            <w:proofErr w:type="spellEnd"/>
            <w:r w:rsidRPr="005075AB">
              <w:rPr>
                <w:rFonts w:cs="Times New Roman"/>
                <w:szCs w:val="28"/>
              </w:rPr>
              <w:t xml:space="preserve"> 7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“Thông tin,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thẩm</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phê</w:t>
            </w:r>
            <w:proofErr w:type="spellEnd"/>
            <w:r w:rsidRPr="005075AB">
              <w:rPr>
                <w:rFonts w:cs="Times New Roman"/>
                <w:szCs w:val="28"/>
              </w:rPr>
              <w:t xml:space="preserve"> </w:t>
            </w:r>
            <w:proofErr w:type="spellStart"/>
            <w:r w:rsidRPr="005075AB">
              <w:rPr>
                <w:rFonts w:cs="Times New Roman"/>
                <w:szCs w:val="28"/>
              </w:rPr>
              <w:t>duyệt</w:t>
            </w:r>
            <w:proofErr w:type="spellEnd"/>
            <w:r w:rsidRPr="005075AB">
              <w:rPr>
                <w:rFonts w:cs="Times New Roman"/>
                <w:szCs w:val="28"/>
              </w:rPr>
              <w:t xml:space="preserve"> </w:t>
            </w:r>
            <w:proofErr w:type="spellStart"/>
            <w:r w:rsidRPr="005075AB">
              <w:rPr>
                <w:rFonts w:cs="Times New Roman"/>
                <w:szCs w:val="28"/>
              </w:rPr>
              <w:t>trước</w:t>
            </w:r>
            <w:proofErr w:type="spellEnd"/>
            <w:r w:rsidRPr="005075AB">
              <w:rPr>
                <w:rFonts w:cs="Times New Roman"/>
                <w:szCs w:val="28"/>
              </w:rPr>
              <w:t xml:space="preserve"> </w:t>
            </w:r>
            <w:proofErr w:type="spellStart"/>
            <w:r w:rsidRPr="005075AB">
              <w:rPr>
                <w:rFonts w:cs="Times New Roman"/>
                <w:szCs w:val="28"/>
              </w:rPr>
              <w:t>khi</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tuyến</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trừ</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
          <w:p w14:paraId="34A9D8EF" w14:textId="42DCB0E1" w:rsidR="00077E49" w:rsidRPr="005075AB" w:rsidRDefault="00077E49" w:rsidP="00A56D5A">
            <w:pPr>
              <w:ind w:firstLine="0"/>
              <w:jc w:val="both"/>
              <w:rPr>
                <w:szCs w:val="28"/>
              </w:rPr>
            </w:pPr>
            <w:r w:rsidRPr="005075AB">
              <w:rPr>
                <w:rFonts w:cs="Times New Roman"/>
                <w:szCs w:val="28"/>
              </w:rPr>
              <w:t xml:space="preserve">4.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5</w:t>
            </w:r>
            <w:r w:rsidR="00AE69A2" w:rsidRPr="005075AB">
              <w:rPr>
                <w:rFonts w:cs="Times New Roman"/>
                <w:szCs w:val="28"/>
              </w:rPr>
              <w:t>,</w:t>
            </w: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kinh</w:t>
            </w:r>
            <w:proofErr w:type="spellEnd"/>
            <w:r w:rsidRPr="005075AB">
              <w:rPr>
                <w:rFonts w:cs="Times New Roman"/>
                <w:szCs w:val="28"/>
              </w:rPr>
              <w:t xml:space="preserve"> </w:t>
            </w:r>
            <w:proofErr w:type="spellStart"/>
            <w:r w:rsidRPr="005075AB">
              <w:rPr>
                <w:rFonts w:cs="Times New Roman"/>
                <w:szCs w:val="28"/>
              </w:rPr>
              <w:t>phí</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tập</w:t>
            </w:r>
            <w:proofErr w:type="spellEnd"/>
            <w:r w:rsidRPr="005075AB">
              <w:rPr>
                <w:rFonts w:cs="Times New Roman"/>
                <w:szCs w:val="28"/>
              </w:rPr>
              <w:t xml:space="preserve"> </w:t>
            </w:r>
            <w:proofErr w:type="spellStart"/>
            <w:r w:rsidRPr="005075AB">
              <w:rPr>
                <w:rFonts w:cs="Times New Roman"/>
                <w:szCs w:val="28"/>
              </w:rPr>
              <w:t>huấn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w:t>
            </w:r>
          </w:p>
        </w:tc>
        <w:tc>
          <w:tcPr>
            <w:tcW w:w="5050" w:type="dxa"/>
          </w:tcPr>
          <w:p w14:paraId="663CAC22" w14:textId="77777777" w:rsidR="00077E49" w:rsidRDefault="00EA147A"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1CA80F5" w14:textId="77777777" w:rsidR="00EA147A" w:rsidRDefault="00EA147A" w:rsidP="000A2F44">
            <w:pPr>
              <w:ind w:firstLine="0"/>
              <w:jc w:val="both"/>
              <w:rPr>
                <w:rFonts w:cs="Times New Roman"/>
                <w:szCs w:val="28"/>
              </w:rPr>
            </w:pPr>
          </w:p>
          <w:p w14:paraId="38369A6A" w14:textId="77777777" w:rsidR="00EA147A" w:rsidRDefault="00EA147A" w:rsidP="000A2F44">
            <w:pPr>
              <w:ind w:firstLine="0"/>
              <w:jc w:val="both"/>
              <w:rPr>
                <w:rFonts w:cs="Times New Roman"/>
                <w:szCs w:val="28"/>
              </w:rPr>
            </w:pPr>
          </w:p>
          <w:p w14:paraId="0E881A97" w14:textId="77777777" w:rsidR="00EA147A" w:rsidRDefault="00EA147A" w:rsidP="000A2F44">
            <w:pPr>
              <w:ind w:firstLine="0"/>
              <w:jc w:val="both"/>
              <w:rPr>
                <w:rFonts w:cs="Times New Roman"/>
                <w:szCs w:val="28"/>
              </w:rPr>
            </w:pPr>
          </w:p>
          <w:p w14:paraId="7DE5EE86" w14:textId="77777777" w:rsidR="00EA147A" w:rsidRDefault="00EA147A" w:rsidP="000A2F44">
            <w:pPr>
              <w:ind w:firstLine="0"/>
              <w:jc w:val="both"/>
              <w:rPr>
                <w:rFonts w:cs="Times New Roman"/>
                <w:szCs w:val="28"/>
              </w:rPr>
            </w:pPr>
          </w:p>
          <w:p w14:paraId="0AF2F73B" w14:textId="77777777" w:rsidR="00EA147A" w:rsidRDefault="00EA147A" w:rsidP="000A2F44">
            <w:pPr>
              <w:ind w:firstLine="0"/>
              <w:jc w:val="both"/>
              <w:rPr>
                <w:rFonts w:cs="Times New Roman"/>
                <w:szCs w:val="28"/>
              </w:rPr>
            </w:pPr>
          </w:p>
          <w:p w14:paraId="65395D5A" w14:textId="77777777" w:rsidR="00EA147A" w:rsidRDefault="00EA147A" w:rsidP="000A2F44">
            <w:pPr>
              <w:ind w:firstLine="0"/>
              <w:jc w:val="both"/>
              <w:rPr>
                <w:rFonts w:cs="Times New Roman"/>
                <w:szCs w:val="28"/>
              </w:rPr>
            </w:pPr>
          </w:p>
          <w:p w14:paraId="14EFC803" w14:textId="77777777" w:rsidR="00EA147A" w:rsidRDefault="00EA147A" w:rsidP="000A2F44">
            <w:pPr>
              <w:ind w:firstLine="0"/>
              <w:jc w:val="both"/>
              <w:rPr>
                <w:rFonts w:cs="Times New Roman"/>
                <w:szCs w:val="28"/>
              </w:rPr>
            </w:pPr>
          </w:p>
          <w:p w14:paraId="1B7B7B04" w14:textId="77777777" w:rsidR="00EA147A" w:rsidRDefault="00EA147A" w:rsidP="000A2F44">
            <w:pPr>
              <w:ind w:firstLine="0"/>
              <w:jc w:val="both"/>
              <w:rPr>
                <w:rFonts w:cs="Times New Roman"/>
                <w:szCs w:val="28"/>
              </w:rPr>
            </w:pPr>
            <w:r>
              <w:rPr>
                <w:rFonts w:cs="Times New Roman"/>
                <w:szCs w:val="28"/>
              </w:rPr>
              <w:t xml:space="preserve">2.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chi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trách</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từng</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đơn</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lĩnh</w:t>
            </w:r>
            <w:proofErr w:type="spellEnd"/>
            <w:r>
              <w:rPr>
                <w:rFonts w:cs="Times New Roman"/>
                <w:szCs w:val="28"/>
              </w:rPr>
              <w:t xml:space="preserve"> </w:t>
            </w:r>
            <w:proofErr w:type="spellStart"/>
            <w:r>
              <w:rPr>
                <w:rFonts w:cs="Times New Roman"/>
                <w:szCs w:val="28"/>
              </w:rPr>
              <w:t>vực</w:t>
            </w:r>
            <w:proofErr w:type="spellEnd"/>
            <w:r>
              <w:rPr>
                <w:rFonts w:cs="Times New Roman"/>
                <w:szCs w:val="28"/>
              </w:rPr>
              <w:t>.</w:t>
            </w:r>
          </w:p>
          <w:p w14:paraId="6F933724" w14:textId="77777777" w:rsidR="00EA147A" w:rsidRDefault="00EA147A" w:rsidP="000A2F44">
            <w:pPr>
              <w:ind w:firstLine="0"/>
              <w:jc w:val="both"/>
              <w:rPr>
                <w:rFonts w:cs="Times New Roman"/>
                <w:szCs w:val="28"/>
              </w:rPr>
            </w:pPr>
          </w:p>
          <w:p w14:paraId="7DD608D5" w14:textId="77777777" w:rsidR="00EA147A" w:rsidRDefault="00EA147A" w:rsidP="000A2F44">
            <w:pPr>
              <w:ind w:firstLine="0"/>
              <w:jc w:val="both"/>
              <w:rPr>
                <w:rFonts w:cs="Times New Roman"/>
                <w:szCs w:val="28"/>
              </w:rPr>
            </w:pPr>
          </w:p>
          <w:p w14:paraId="6DCC5290" w14:textId="77777777" w:rsidR="00EA147A" w:rsidRDefault="00EA147A" w:rsidP="000A2F44">
            <w:pPr>
              <w:ind w:firstLine="0"/>
              <w:jc w:val="both"/>
              <w:rPr>
                <w:rFonts w:cs="Times New Roman"/>
                <w:szCs w:val="28"/>
              </w:rPr>
            </w:pPr>
          </w:p>
          <w:p w14:paraId="540666A1" w14:textId="77777777" w:rsidR="00EA147A" w:rsidRDefault="00EA147A" w:rsidP="000A2F44">
            <w:pPr>
              <w:ind w:firstLine="0"/>
              <w:jc w:val="both"/>
              <w:rPr>
                <w:rFonts w:cs="Times New Roman"/>
                <w:szCs w:val="28"/>
              </w:rPr>
            </w:pPr>
          </w:p>
          <w:p w14:paraId="413A6D37" w14:textId="020946BC" w:rsidR="00EA147A" w:rsidRDefault="00A56D5A"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38EB5A4A" w14:textId="37F39801" w:rsidR="00B70330" w:rsidRDefault="00B70330" w:rsidP="000A2F44">
            <w:pPr>
              <w:ind w:firstLine="0"/>
              <w:jc w:val="both"/>
              <w:rPr>
                <w:rFonts w:cs="Times New Roman"/>
                <w:szCs w:val="28"/>
              </w:rPr>
            </w:pPr>
          </w:p>
          <w:p w14:paraId="171B295F" w14:textId="080ECE2C" w:rsidR="00B70330" w:rsidRDefault="00B70330" w:rsidP="000A2F44">
            <w:pPr>
              <w:ind w:firstLine="0"/>
              <w:jc w:val="both"/>
              <w:rPr>
                <w:rFonts w:cs="Times New Roman"/>
                <w:szCs w:val="28"/>
              </w:rPr>
            </w:pPr>
          </w:p>
          <w:p w14:paraId="3B082B5A" w14:textId="4373EC78" w:rsidR="00B70330" w:rsidRDefault="00B70330" w:rsidP="000A2F44">
            <w:pPr>
              <w:ind w:firstLine="0"/>
              <w:jc w:val="both"/>
              <w:rPr>
                <w:rFonts w:cs="Times New Roman"/>
                <w:szCs w:val="28"/>
              </w:rPr>
            </w:pPr>
          </w:p>
          <w:p w14:paraId="51438A17" w14:textId="27156DAC" w:rsidR="00B70330" w:rsidRDefault="00B70330" w:rsidP="000A2F44">
            <w:pPr>
              <w:ind w:firstLine="0"/>
              <w:jc w:val="both"/>
              <w:rPr>
                <w:rFonts w:cs="Times New Roman"/>
                <w:szCs w:val="28"/>
              </w:rPr>
            </w:pPr>
          </w:p>
          <w:p w14:paraId="7C1D26BD" w14:textId="7E3EA29E" w:rsidR="00B70330" w:rsidRDefault="00B70330" w:rsidP="000A2F44">
            <w:pPr>
              <w:ind w:firstLine="0"/>
              <w:jc w:val="both"/>
              <w:rPr>
                <w:rFonts w:cs="Times New Roman"/>
                <w:szCs w:val="28"/>
              </w:rPr>
            </w:pPr>
            <w:r>
              <w:rPr>
                <w:rFonts w:cs="Times New Roman"/>
                <w:szCs w:val="28"/>
              </w:rPr>
              <w:t xml:space="preserve">5.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3CD239E8" w14:textId="77777777" w:rsidR="00EA147A" w:rsidRDefault="00EA147A" w:rsidP="000A2F44">
            <w:pPr>
              <w:ind w:firstLine="0"/>
              <w:jc w:val="both"/>
              <w:rPr>
                <w:rFonts w:cs="Times New Roman"/>
                <w:szCs w:val="28"/>
              </w:rPr>
            </w:pPr>
          </w:p>
          <w:p w14:paraId="37797229" w14:textId="77777777" w:rsidR="00EA147A" w:rsidRDefault="00EA147A" w:rsidP="000A2F44">
            <w:pPr>
              <w:ind w:firstLine="0"/>
              <w:jc w:val="both"/>
              <w:rPr>
                <w:rFonts w:cs="Times New Roman"/>
                <w:szCs w:val="28"/>
              </w:rPr>
            </w:pPr>
          </w:p>
          <w:p w14:paraId="72F428A8" w14:textId="47C6FA34" w:rsidR="00EA147A" w:rsidRPr="005075AB" w:rsidRDefault="00EA147A" w:rsidP="000A2F44">
            <w:pPr>
              <w:ind w:firstLine="0"/>
              <w:jc w:val="both"/>
              <w:rPr>
                <w:rFonts w:cs="Times New Roman"/>
                <w:szCs w:val="28"/>
              </w:rPr>
            </w:pPr>
          </w:p>
        </w:tc>
      </w:tr>
      <w:tr w:rsidR="00077E49" w:rsidRPr="005075AB" w14:paraId="3917E757" w14:textId="77777777" w:rsidTr="005075AB">
        <w:tc>
          <w:tcPr>
            <w:tcW w:w="713" w:type="dxa"/>
          </w:tcPr>
          <w:p w14:paraId="79F25DC0" w14:textId="635F464D" w:rsidR="00077E49"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2</w:t>
            </w:r>
          </w:p>
        </w:tc>
        <w:tc>
          <w:tcPr>
            <w:tcW w:w="1131" w:type="dxa"/>
          </w:tcPr>
          <w:p w14:paraId="620388E2" w14:textId="6157AAAE" w:rsidR="00077E49" w:rsidRPr="005075AB" w:rsidRDefault="00077E49" w:rsidP="000A2F44">
            <w:pPr>
              <w:ind w:firstLine="0"/>
              <w:rPr>
                <w:rFonts w:cs="Times New Roman"/>
                <w:szCs w:val="28"/>
              </w:rPr>
            </w:pPr>
            <w:proofErr w:type="spellStart"/>
            <w:r w:rsidRPr="005075AB">
              <w:rPr>
                <w:rFonts w:cs="Times New Roman"/>
                <w:szCs w:val="28"/>
              </w:rPr>
              <w:t>Hải</w:t>
            </w:r>
            <w:proofErr w:type="spellEnd"/>
            <w:r w:rsidRPr="005075AB">
              <w:rPr>
                <w:rFonts w:cs="Times New Roman"/>
                <w:szCs w:val="28"/>
              </w:rPr>
              <w:t xml:space="preserve"> </w:t>
            </w:r>
            <w:proofErr w:type="spellStart"/>
            <w:r w:rsidRPr="005075AB">
              <w:rPr>
                <w:rFonts w:cs="Times New Roman"/>
                <w:szCs w:val="28"/>
              </w:rPr>
              <w:t>Phòng</w:t>
            </w:r>
            <w:proofErr w:type="spellEnd"/>
          </w:p>
        </w:tc>
        <w:tc>
          <w:tcPr>
            <w:tcW w:w="1553" w:type="dxa"/>
          </w:tcPr>
          <w:p w14:paraId="3CA722F0" w14:textId="7B3BACF3" w:rsidR="00077E49" w:rsidRPr="005075AB" w:rsidRDefault="00077E49" w:rsidP="000A2F44">
            <w:pPr>
              <w:ind w:firstLine="0"/>
              <w:rPr>
                <w:rFonts w:cs="Times New Roman"/>
                <w:szCs w:val="28"/>
              </w:rPr>
            </w:pPr>
            <w:r w:rsidRPr="005075AB">
              <w:rPr>
                <w:rFonts w:cs="Times New Roman"/>
                <w:szCs w:val="28"/>
              </w:rPr>
              <w:t xml:space="preserve">1930/UBND-NN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3B66DB04" w14:textId="3678FD17" w:rsidR="00077E49" w:rsidRPr="005075AB" w:rsidRDefault="00B70330" w:rsidP="00B70330">
            <w:pPr>
              <w:pStyle w:val="BodyText"/>
              <w:widowControl w:val="0"/>
              <w:tabs>
                <w:tab w:val="left" w:pos="379"/>
                <w:tab w:val="left" w:pos="2450"/>
                <w:tab w:val="left" w:pos="3184"/>
              </w:tabs>
              <w:autoSpaceDE/>
              <w:autoSpaceDN/>
              <w:rPr>
                <w:rFonts w:ascii="Times New Roman" w:hAnsi="Times New Roman" w:cs="Times New Roman"/>
              </w:rPr>
            </w:pPr>
            <w:r>
              <w:rPr>
                <w:rFonts w:ascii="Times New Roman" w:hAnsi="Times New Roman" w:cs="Times New Roman"/>
                <w:color w:val="000000"/>
              </w:rPr>
              <w:t xml:space="preserve">1. </w:t>
            </w:r>
            <w:proofErr w:type="spellStart"/>
            <w:r>
              <w:rPr>
                <w:rFonts w:ascii="Times New Roman" w:hAnsi="Times New Roman" w:cs="Times New Roman"/>
                <w:color w:val="000000"/>
              </w:rPr>
              <w:t>V</w:t>
            </w:r>
            <w:r w:rsidR="00077E49" w:rsidRPr="005075AB">
              <w:rPr>
                <w:rFonts w:ascii="Times New Roman" w:hAnsi="Times New Roman" w:cs="Times New Roman"/>
                <w:color w:val="000000"/>
              </w:rPr>
              <w:t>iệc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chủ</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trình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tự</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xây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dựng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nội</w:t>
            </w:r>
            <w:proofErr w:type="spellEnd"/>
            <w:r w:rsidR="00077E49" w:rsidRPr="005075AB">
              <w:rPr>
                <w:rFonts w:ascii="Times New Roman" w:hAnsi="Times New Roman" w:cs="Times New Roman"/>
                <w:color w:val="000000"/>
              </w:rPr>
              <w:t xml:space="preserve"> dung </w:t>
            </w:r>
            <w:proofErr w:type="spellStart"/>
            <w:r w:rsidR="00077E49" w:rsidRPr="005075AB">
              <w:rPr>
                <w:rFonts w:ascii="Times New Roman" w:hAnsi="Times New Roman" w:cs="Times New Roman"/>
                <w:color w:val="000000"/>
              </w:rPr>
              <w:t>này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sẽ</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dẫn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đến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không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nhất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nội</w:t>
            </w:r>
            <w:proofErr w:type="spellEnd"/>
            <w:r w:rsidR="00077E49" w:rsidRPr="005075AB">
              <w:rPr>
                <w:rFonts w:ascii="Times New Roman" w:hAnsi="Times New Roman" w:cs="Times New Roman"/>
                <w:color w:val="000000"/>
              </w:rPr>
              <w:t xml:space="preserve"> dung chi </w:t>
            </w:r>
            <w:proofErr w:type="spellStart"/>
            <w:r w:rsidR="00077E49" w:rsidRPr="005075AB">
              <w:rPr>
                <w:rFonts w:ascii="Times New Roman" w:hAnsi="Times New Roman" w:cs="Times New Roman"/>
                <w:color w:val="000000"/>
              </w:rPr>
              <w:t>tiết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thức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thực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hiện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gây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khó</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khăn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công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tổng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hợp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báo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cáo</w:t>
            </w:r>
            <w:proofErr w:type="spellEnd"/>
            <w:r w:rsidR="00077E49" w:rsidRPr="005075AB">
              <w:rPr>
                <w:rFonts w:ascii="Times New Roman" w:hAnsi="Times New Roman" w:cs="Times New Roman"/>
                <w:color w:val="000000"/>
              </w:rPr>
              <w:t>.</w:t>
            </w:r>
          </w:p>
          <w:p w14:paraId="73ED024A" w14:textId="7C353C94" w:rsidR="00077E49" w:rsidRPr="005075AB" w:rsidRDefault="00B70330" w:rsidP="00B70330">
            <w:pPr>
              <w:pStyle w:val="BodyText"/>
              <w:widowControl w:val="0"/>
              <w:tabs>
                <w:tab w:val="left" w:pos="379"/>
                <w:tab w:val="left" w:pos="2450"/>
                <w:tab w:val="left" w:pos="3184"/>
              </w:tabs>
              <w:autoSpaceDE/>
              <w:autoSpaceDN/>
              <w:rPr>
                <w:rFonts w:ascii="Times New Roman" w:hAnsi="Times New Roman" w:cs="Times New Roman"/>
              </w:rPr>
            </w:pPr>
            <w:r>
              <w:rPr>
                <w:rFonts w:ascii="Times New Roman" w:hAnsi="Times New Roman" w:cs="Times New Roman"/>
                <w:color w:val="000000"/>
              </w:rPr>
              <w:t xml:space="preserve">2. </w:t>
            </w:r>
            <w:proofErr w:type="spellStart"/>
            <w:r w:rsidR="00077E49" w:rsidRPr="005075AB">
              <w:rPr>
                <w:rFonts w:ascii="Times New Roman" w:hAnsi="Times New Roman" w:cs="Times New Roman"/>
                <w:color w:val="000000"/>
              </w:rPr>
              <w:t>Đề</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nghị</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Bộ</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Kế</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hoạch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và</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Đầu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tư</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nghiên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cứu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xây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dựng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thiết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về</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quản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lý</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trình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mục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tiêu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quốc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gia</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chỉ</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số</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pháp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tính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toán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tích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đánh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chỉ</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số</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biểu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mẫu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dữ</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liệu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về</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chỉ</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số</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giám</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sát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đánh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trình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mục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tiêu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quốc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gia</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nhất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chung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toàn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quốc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và</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hướng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dẫn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cụ</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thể</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để</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địa</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phương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thực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hiện</w:t>
            </w:r>
            <w:proofErr w:type="spellEnd"/>
            <w:r w:rsidR="00077E49" w:rsidRPr="005075AB">
              <w:rPr>
                <w:rFonts w:ascii="Times New Roman" w:hAnsi="Times New Roman" w:cs="Times New Roman"/>
                <w:color w:val="000000"/>
              </w:rPr>
              <w:t>.</w:t>
            </w:r>
            <w:r w:rsidR="00077E49" w:rsidRPr="005075AB">
              <w:rPr>
                <w:rFonts w:ascii="Times New Roman" w:hAnsi="Times New Roman" w:cs="Times New Roman"/>
              </w:rPr>
              <w:br w:type="page"/>
            </w:r>
          </w:p>
          <w:p w14:paraId="64986144" w14:textId="3F3A12CE" w:rsidR="00077E49" w:rsidRPr="00B70330" w:rsidRDefault="00B70330" w:rsidP="00B70330">
            <w:pPr>
              <w:pStyle w:val="BodyText"/>
              <w:widowControl w:val="0"/>
              <w:tabs>
                <w:tab w:val="left" w:pos="379"/>
              </w:tabs>
              <w:autoSpaceDE/>
              <w:autoSpaceDN/>
              <w:rPr>
                <w:rFonts w:ascii="Times New Roman" w:hAnsi="Times New Roman" w:cs="Times New Roman"/>
              </w:rPr>
            </w:pPr>
            <w:bookmarkStart w:id="2" w:name="bookmark7"/>
            <w:bookmarkEnd w:id="2"/>
            <w:r>
              <w:rPr>
                <w:rFonts w:ascii="Times New Roman" w:hAnsi="Times New Roman" w:cs="Times New Roman"/>
                <w:color w:val="000000"/>
              </w:rPr>
              <w:t xml:space="preserve">3. </w:t>
            </w:r>
            <w:proofErr w:type="spellStart"/>
            <w:r>
              <w:rPr>
                <w:rFonts w:ascii="Times New Roman" w:hAnsi="Times New Roman" w:cs="Times New Roman"/>
                <w:color w:val="000000"/>
              </w:rPr>
              <w:t>V</w:t>
            </w:r>
            <w:r w:rsidR="00077E49" w:rsidRPr="005075AB">
              <w:rPr>
                <w:rFonts w:ascii="Times New Roman" w:hAnsi="Times New Roman" w:cs="Times New Roman"/>
                <w:color w:val="000000"/>
              </w:rPr>
              <w:t>iệc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giải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dự</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án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đều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thực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hiện</w:t>
            </w:r>
            <w:proofErr w:type="spellEnd"/>
            <w:r w:rsidR="00077E49" w:rsidRPr="005075AB">
              <w:rPr>
                <w:rFonts w:ascii="Times New Roman" w:hAnsi="Times New Roman" w:cs="Times New Roman"/>
                <w:color w:val="000000"/>
              </w:rPr>
              <w:t xml:space="preserve"> ở </w:t>
            </w:r>
            <w:proofErr w:type="spellStart"/>
            <w:r w:rsidR="00077E49" w:rsidRPr="005075AB">
              <w:rPr>
                <w:rFonts w:ascii="Times New Roman" w:hAnsi="Times New Roman" w:cs="Times New Roman"/>
                <w:color w:val="000000"/>
              </w:rPr>
              <w:t>kho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nhà</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nước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cấp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huyện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mặt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khác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để</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đảm</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bảo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tính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chính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xác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nhất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giữa</w:t>
            </w:r>
            <w:proofErr w:type="spellEnd"/>
            <w:r w:rsidR="00077E49" w:rsidRPr="005075AB">
              <w:rPr>
                <w:rFonts w:ascii="Times New Roman" w:hAnsi="Times New Roman" w:cs="Times New Roman"/>
                <w:color w:val="000000"/>
              </w:rPr>
              <w:t xml:space="preserve"> 02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thông</w:t>
            </w:r>
            <w:proofErr w:type="spellEnd"/>
            <w:r w:rsidR="00077E49" w:rsidRPr="005075AB">
              <w:rPr>
                <w:rFonts w:ascii="Times New Roman" w:hAnsi="Times New Roman" w:cs="Times New Roman"/>
                <w:color w:val="000000"/>
              </w:rPr>
              <w:t xml:space="preserve"> tin </w:t>
            </w:r>
            <w:proofErr w:type="spellStart"/>
            <w:r w:rsidR="00077E49" w:rsidRPr="005075AB">
              <w:rPr>
                <w:rFonts w:ascii="Times New Roman" w:hAnsi="Times New Roman" w:cs="Times New Roman"/>
                <w:color w:val="000000"/>
              </w:rPr>
              <w:t>dữ</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liệu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giao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cho</w:t>
            </w:r>
            <w:proofErr w:type="spellEnd"/>
            <w:r w:rsidR="00077E49" w:rsidRPr="005075AB">
              <w:rPr>
                <w:rFonts w:ascii="Times New Roman" w:hAnsi="Times New Roman" w:cs="Times New Roman"/>
                <w:color w:val="000000"/>
              </w:rPr>
              <w:t xml:space="preserve"> 1 </w:t>
            </w:r>
            <w:proofErr w:type="spellStart"/>
            <w:r w:rsidR="00077E49" w:rsidRPr="005075AB">
              <w:rPr>
                <w:rFonts w:ascii="Times New Roman" w:hAnsi="Times New Roman" w:cs="Times New Roman"/>
                <w:color w:val="000000"/>
              </w:rPr>
              <w:t>cơ</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quan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nhật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số</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liệu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bổ</w:t>
            </w:r>
            <w:proofErr w:type="spellEnd"/>
            <w:r w:rsidR="00077E49" w:rsidRPr="005075AB">
              <w:rPr>
                <w:rFonts w:ascii="Times New Roman" w:hAnsi="Times New Roman" w:cs="Times New Roman"/>
                <w:color w:val="000000"/>
              </w:rPr>
              <w:t>/</w:t>
            </w:r>
            <w:proofErr w:type="spellStart"/>
            <w:r w:rsidR="00077E49" w:rsidRPr="005075AB">
              <w:rPr>
                <w:rFonts w:ascii="Times New Roman" w:hAnsi="Times New Roman" w:cs="Times New Roman"/>
                <w:color w:val="000000"/>
              </w:rPr>
              <w:t>giải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từng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dự</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án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Vì</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vậy</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kho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nhà</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nước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cấp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huyện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có</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trách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nhiệm</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cập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nhật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số</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liệu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giải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ngân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trên</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hệ</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đầu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tư</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công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bảo</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đảm</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tính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pháp</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lý</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chính</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xác</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thống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nhất</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đồng</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bộ</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của</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thông</w:t>
            </w:r>
            <w:proofErr w:type="spellEnd"/>
            <w:r w:rsidR="00077E49" w:rsidRPr="005075AB">
              <w:rPr>
                <w:rFonts w:ascii="Times New Roman" w:hAnsi="Times New Roman" w:cs="Times New Roman"/>
                <w:color w:val="000000"/>
              </w:rPr>
              <w:t xml:space="preserve"> tin </w:t>
            </w:r>
            <w:proofErr w:type="spellStart"/>
            <w:r w:rsidR="00077E49" w:rsidRPr="005075AB">
              <w:rPr>
                <w:rFonts w:ascii="Times New Roman" w:hAnsi="Times New Roman" w:cs="Times New Roman"/>
                <w:color w:val="000000"/>
              </w:rPr>
              <w:t>số</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liệu</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giải</w:t>
            </w:r>
            <w:proofErr w:type="spellEnd"/>
            <w:r w:rsidR="00077E49" w:rsidRPr="005075AB">
              <w:rPr>
                <w:rFonts w:ascii="Times New Roman" w:hAnsi="Times New Roman" w:cs="Times New Roman"/>
                <w:color w:val="000000"/>
              </w:rPr>
              <w:t xml:space="preserve"> </w:t>
            </w:r>
            <w:proofErr w:type="spellStart"/>
            <w:r w:rsidR="00077E49" w:rsidRPr="005075AB">
              <w:rPr>
                <w:rFonts w:ascii="Times New Roman" w:hAnsi="Times New Roman" w:cs="Times New Roman"/>
                <w:color w:val="000000"/>
              </w:rPr>
              <w:t>ngân</w:t>
            </w:r>
            <w:proofErr w:type="spellEnd"/>
            <w:r w:rsidR="00077E49" w:rsidRPr="005075AB">
              <w:rPr>
                <w:rFonts w:ascii="Times New Roman" w:hAnsi="Times New Roman" w:cs="Times New Roman"/>
                <w:color w:val="000000"/>
              </w:rPr>
              <w:t>.</w:t>
            </w:r>
          </w:p>
        </w:tc>
        <w:tc>
          <w:tcPr>
            <w:tcW w:w="5050" w:type="dxa"/>
          </w:tcPr>
          <w:p w14:paraId="5274DC5F" w14:textId="77777777" w:rsidR="00077E49" w:rsidRDefault="00B70330" w:rsidP="000A2F44">
            <w:pPr>
              <w:ind w:firstLine="0"/>
              <w:jc w:val="both"/>
              <w:rPr>
                <w:rFonts w:cs="Times New Roman"/>
                <w:szCs w:val="28"/>
              </w:rPr>
            </w:pPr>
            <w:r>
              <w:rPr>
                <w:rFonts w:cs="Times New Roman"/>
                <w:szCs w:val="28"/>
              </w:rPr>
              <w:t xml:space="preserve">1.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xây</w:t>
            </w:r>
            <w:proofErr w:type="spellEnd"/>
            <w:r>
              <w:rPr>
                <w:rFonts w:cs="Times New Roman"/>
                <w:szCs w:val="28"/>
              </w:rPr>
              <w:t xml:space="preserve"> </w:t>
            </w:r>
            <w:proofErr w:type="spellStart"/>
            <w:r>
              <w:rPr>
                <w:rFonts w:cs="Times New Roman"/>
                <w:szCs w:val="28"/>
              </w:rPr>
              <w:t>dựng</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lĩnh</w:t>
            </w:r>
            <w:proofErr w:type="spellEnd"/>
            <w:r>
              <w:rPr>
                <w:rFonts w:cs="Times New Roman"/>
                <w:szCs w:val="28"/>
              </w:rPr>
              <w:t xml:space="preserve"> </w:t>
            </w:r>
            <w:proofErr w:type="spellStart"/>
            <w:r>
              <w:rPr>
                <w:rFonts w:cs="Times New Roman"/>
                <w:szCs w:val="28"/>
              </w:rPr>
              <w:t>vực</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khoản</w:t>
            </w:r>
            <w:proofErr w:type="spellEnd"/>
            <w:r>
              <w:rPr>
                <w:rFonts w:cs="Times New Roman"/>
                <w:szCs w:val="28"/>
              </w:rPr>
              <w:t xml:space="preserve"> 1 </w:t>
            </w:r>
            <w:proofErr w:type="spellStart"/>
            <w:r>
              <w:rPr>
                <w:rFonts w:cs="Times New Roman"/>
                <w:szCs w:val="28"/>
              </w:rPr>
              <w:t>Điều</w:t>
            </w:r>
            <w:proofErr w:type="spellEnd"/>
            <w:r>
              <w:rPr>
                <w:rFonts w:cs="Times New Roman"/>
                <w:szCs w:val="28"/>
              </w:rPr>
              <w:t xml:space="preserve"> 32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w:t>
            </w:r>
          </w:p>
          <w:p w14:paraId="25CE396E" w14:textId="77777777" w:rsidR="00B70330" w:rsidRDefault="00B70330" w:rsidP="000A2F44">
            <w:pPr>
              <w:ind w:firstLine="0"/>
              <w:jc w:val="both"/>
              <w:rPr>
                <w:rFonts w:cs="Times New Roman"/>
                <w:szCs w:val="28"/>
              </w:rPr>
            </w:pPr>
            <w:r>
              <w:rPr>
                <w:rFonts w:cs="Times New Roman"/>
                <w:szCs w:val="28"/>
              </w:rPr>
              <w:t xml:space="preserve">2.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thập</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trách</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đào</w:t>
            </w:r>
            <w:proofErr w:type="spellEnd"/>
            <w:r>
              <w:rPr>
                <w:rFonts w:cs="Times New Roman"/>
                <w:szCs w:val="28"/>
              </w:rPr>
              <w:t xml:space="preserve"> </w:t>
            </w:r>
            <w:proofErr w:type="spellStart"/>
            <w:r>
              <w:rPr>
                <w:rFonts w:cs="Times New Roman"/>
                <w:szCs w:val="28"/>
              </w:rPr>
              <w:t>tạo</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huấn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w:t>
            </w:r>
          </w:p>
          <w:p w14:paraId="44127BEC" w14:textId="77777777" w:rsidR="00B70330" w:rsidRDefault="00B70330" w:rsidP="000A2F44">
            <w:pPr>
              <w:ind w:firstLine="0"/>
              <w:jc w:val="both"/>
              <w:rPr>
                <w:rFonts w:cs="Times New Roman"/>
                <w:szCs w:val="28"/>
              </w:rPr>
            </w:pPr>
          </w:p>
          <w:p w14:paraId="00AC60DF" w14:textId="77777777" w:rsidR="00B70330" w:rsidRDefault="00B70330" w:rsidP="000A2F44">
            <w:pPr>
              <w:ind w:firstLine="0"/>
              <w:jc w:val="both"/>
              <w:rPr>
                <w:rFonts w:cs="Times New Roman"/>
                <w:szCs w:val="28"/>
              </w:rPr>
            </w:pPr>
          </w:p>
          <w:p w14:paraId="08A90727" w14:textId="77777777" w:rsidR="00B70330" w:rsidRDefault="00B70330" w:rsidP="000A2F44">
            <w:pPr>
              <w:ind w:firstLine="0"/>
              <w:jc w:val="both"/>
              <w:rPr>
                <w:rFonts w:cs="Times New Roman"/>
                <w:szCs w:val="28"/>
              </w:rPr>
            </w:pPr>
            <w:r>
              <w:rPr>
                <w:rFonts w:cs="Times New Roman"/>
                <w:szCs w:val="28"/>
              </w:rPr>
              <w:t xml:space="preserve">3.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1EF8369" w14:textId="77777777" w:rsidR="00B70330" w:rsidRDefault="00B70330" w:rsidP="000A2F44">
            <w:pPr>
              <w:ind w:firstLine="0"/>
              <w:jc w:val="both"/>
              <w:rPr>
                <w:rFonts w:cs="Times New Roman"/>
                <w:szCs w:val="28"/>
              </w:rPr>
            </w:pPr>
          </w:p>
          <w:p w14:paraId="41C09E8F" w14:textId="77777777" w:rsidR="00B70330" w:rsidRDefault="00B70330" w:rsidP="000A2F44">
            <w:pPr>
              <w:ind w:firstLine="0"/>
              <w:jc w:val="both"/>
              <w:rPr>
                <w:rFonts w:cs="Times New Roman"/>
                <w:szCs w:val="28"/>
              </w:rPr>
            </w:pPr>
          </w:p>
          <w:p w14:paraId="430B1B91" w14:textId="77777777" w:rsidR="00B70330" w:rsidRDefault="00B70330" w:rsidP="000A2F44">
            <w:pPr>
              <w:ind w:firstLine="0"/>
              <w:jc w:val="both"/>
              <w:rPr>
                <w:rFonts w:cs="Times New Roman"/>
                <w:szCs w:val="28"/>
              </w:rPr>
            </w:pPr>
          </w:p>
          <w:p w14:paraId="11B78E81" w14:textId="77777777" w:rsidR="00B70330" w:rsidRDefault="00B70330" w:rsidP="000A2F44">
            <w:pPr>
              <w:ind w:firstLine="0"/>
              <w:jc w:val="both"/>
              <w:rPr>
                <w:rFonts w:cs="Times New Roman"/>
                <w:szCs w:val="28"/>
              </w:rPr>
            </w:pPr>
          </w:p>
          <w:p w14:paraId="14BEEE58" w14:textId="77777777" w:rsidR="00B70330" w:rsidRDefault="00B70330" w:rsidP="000A2F44">
            <w:pPr>
              <w:ind w:firstLine="0"/>
              <w:jc w:val="both"/>
              <w:rPr>
                <w:rFonts w:cs="Times New Roman"/>
                <w:szCs w:val="28"/>
              </w:rPr>
            </w:pPr>
          </w:p>
          <w:p w14:paraId="1BE7A6D3" w14:textId="77777777" w:rsidR="00B70330" w:rsidRDefault="00B70330" w:rsidP="000A2F44">
            <w:pPr>
              <w:ind w:firstLine="0"/>
              <w:jc w:val="both"/>
              <w:rPr>
                <w:rFonts w:cs="Times New Roman"/>
                <w:szCs w:val="28"/>
              </w:rPr>
            </w:pPr>
          </w:p>
          <w:p w14:paraId="563CE9DE" w14:textId="77777777" w:rsidR="00B70330" w:rsidRDefault="00B70330" w:rsidP="000A2F44">
            <w:pPr>
              <w:ind w:firstLine="0"/>
              <w:jc w:val="both"/>
              <w:rPr>
                <w:rFonts w:cs="Times New Roman"/>
                <w:szCs w:val="28"/>
              </w:rPr>
            </w:pPr>
          </w:p>
          <w:p w14:paraId="44D84D3D" w14:textId="20F79C89" w:rsidR="00B70330" w:rsidRPr="005075AB" w:rsidRDefault="00B70330" w:rsidP="000A2F44">
            <w:pPr>
              <w:ind w:firstLine="0"/>
              <w:jc w:val="both"/>
              <w:rPr>
                <w:rFonts w:cs="Times New Roman"/>
                <w:szCs w:val="28"/>
              </w:rPr>
            </w:pPr>
          </w:p>
        </w:tc>
      </w:tr>
      <w:tr w:rsidR="003E1065" w:rsidRPr="005075AB" w14:paraId="60080050" w14:textId="77777777" w:rsidTr="005075AB">
        <w:tc>
          <w:tcPr>
            <w:tcW w:w="713" w:type="dxa"/>
          </w:tcPr>
          <w:p w14:paraId="6512C7B3" w14:textId="26AB801A"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3</w:t>
            </w:r>
          </w:p>
        </w:tc>
        <w:tc>
          <w:tcPr>
            <w:tcW w:w="1131" w:type="dxa"/>
          </w:tcPr>
          <w:p w14:paraId="1C8408BA" w14:textId="384E3238" w:rsidR="003E1065" w:rsidRPr="005075AB" w:rsidRDefault="003E1065" w:rsidP="000A2F44">
            <w:pPr>
              <w:ind w:firstLine="0"/>
              <w:rPr>
                <w:rFonts w:cs="Times New Roman"/>
                <w:szCs w:val="28"/>
              </w:rPr>
            </w:pPr>
            <w:proofErr w:type="spellStart"/>
            <w:r w:rsidRPr="005075AB">
              <w:rPr>
                <w:rFonts w:cs="Times New Roman"/>
                <w:szCs w:val="28"/>
              </w:rPr>
              <w:t>Vĩnh</w:t>
            </w:r>
            <w:proofErr w:type="spellEnd"/>
            <w:r w:rsidRPr="005075AB">
              <w:rPr>
                <w:rFonts w:cs="Times New Roman"/>
                <w:szCs w:val="28"/>
              </w:rPr>
              <w:t xml:space="preserve"> Phúc</w:t>
            </w:r>
          </w:p>
        </w:tc>
        <w:tc>
          <w:tcPr>
            <w:tcW w:w="1553" w:type="dxa"/>
          </w:tcPr>
          <w:p w14:paraId="104F943A" w14:textId="2AE964BD" w:rsidR="003E1065" w:rsidRPr="005075AB" w:rsidRDefault="003E1065" w:rsidP="000A2F44">
            <w:pPr>
              <w:ind w:firstLine="0"/>
              <w:rPr>
                <w:szCs w:val="28"/>
              </w:rPr>
            </w:pPr>
            <w:r w:rsidRPr="005075AB">
              <w:rPr>
                <w:rFonts w:cs="Times New Roman"/>
                <w:szCs w:val="28"/>
              </w:rPr>
              <w:t xml:space="preserve">2426/SKHĐT-QLN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01279332" w14:textId="4C038E51"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khả</w:t>
            </w:r>
            <w:proofErr w:type="spellEnd"/>
            <w:r w:rsidRPr="005075AB">
              <w:rPr>
                <w:rFonts w:cs="Times New Roman"/>
                <w:szCs w:val="28"/>
              </w:rPr>
              <w:t xml:space="preserve"> </w:t>
            </w:r>
            <w:proofErr w:type="spellStart"/>
            <w:r w:rsidRPr="005075AB">
              <w:rPr>
                <w:rFonts w:cs="Times New Roman"/>
                <w:szCs w:val="28"/>
              </w:rPr>
              <w:t>thi</w:t>
            </w:r>
            <w:proofErr w:type="spellEnd"/>
            <w:r w:rsidRPr="005075AB">
              <w:rPr>
                <w:rFonts w:cs="Times New Roman"/>
                <w:szCs w:val="28"/>
              </w:rPr>
              <w:t xml:space="preserve"> </w:t>
            </w:r>
            <w:proofErr w:type="spellStart"/>
            <w:r w:rsidRPr="005075AB">
              <w:rPr>
                <w:rFonts w:cs="Times New Roman"/>
                <w:szCs w:val="28"/>
              </w:rPr>
              <w:t>khi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tăng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60 </w:t>
            </w:r>
            <w:proofErr w:type="spellStart"/>
            <w:r w:rsidRPr="005075AB">
              <w:rPr>
                <w:rFonts w:cs="Times New Roman"/>
                <w:szCs w:val="28"/>
              </w:rPr>
              <w:t>ngày</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mức</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proofErr w:type="spellStart"/>
            <w:r w:rsidRPr="005075AB">
              <w:rPr>
                <w:rFonts w:cs="Times New Roman"/>
                <w:szCs w:val="28"/>
              </w:rPr>
              <w:t>áp</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phố</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nay </w:t>
            </w:r>
            <w:proofErr w:type="spellStart"/>
            <w:r w:rsidRPr="005075AB">
              <w:rPr>
                <w:rFonts w:cs="Times New Roman"/>
                <w:szCs w:val="28"/>
              </w:rPr>
              <w:t>mới</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dõi</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
          <w:p w14:paraId="66469318" w14:textId="3652F367"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r w:rsidRPr="005075AB">
              <w:rPr>
                <w:rFonts w:cs="Times New Roman"/>
                <w:szCs w:val="28"/>
              </w:rPr>
              <w:t xml:space="preserve">6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cả</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3,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tiết</w:t>
            </w:r>
            <w:proofErr w:type="spellEnd"/>
            <w:r w:rsidRPr="005075AB">
              <w:rPr>
                <w:rFonts w:cs="Times New Roman"/>
                <w:szCs w:val="28"/>
              </w:rPr>
              <w:t xml:space="preserve"> b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tiết</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3,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biên</w:t>
            </w:r>
            <w:proofErr w:type="spellEnd"/>
            <w:r w:rsidRPr="005075AB">
              <w:rPr>
                <w:rFonts w:cs="Times New Roman"/>
                <w:szCs w:val="28"/>
              </w:rPr>
              <w:t xml:space="preserve"> </w:t>
            </w:r>
            <w:proofErr w:type="spellStart"/>
            <w:r w:rsidRPr="005075AB">
              <w:rPr>
                <w:rFonts w:cs="Times New Roman"/>
                <w:szCs w:val="28"/>
              </w:rPr>
              <w:t>tập</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hơn</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thấy</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củ</w:t>
            </w:r>
            <w:r w:rsidR="00C94A84" w:rsidRPr="005075AB">
              <w:rPr>
                <w:rFonts w:cs="Times New Roman"/>
                <w:szCs w:val="28"/>
              </w:rPr>
              <w:t>a</w:t>
            </w:r>
            <w:proofErr w:type="spellEnd"/>
            <w:r w:rsidR="00C94A84"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00C94A84" w:rsidRPr="005075AB">
              <w:rPr>
                <w:rFonts w:cs="Times New Roman"/>
                <w:szCs w:val="28"/>
              </w:rPr>
              <w:t>”</w:t>
            </w:r>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r w:rsidR="00C94A84" w:rsidRPr="005075AB">
              <w:rPr>
                <w:rFonts w:cs="Times New Roman"/>
                <w:szCs w:val="28"/>
              </w:rPr>
              <w:t>“</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00C94A84" w:rsidRPr="005075AB">
              <w:rPr>
                <w:rFonts w:cs="Times New Roman"/>
                <w:szCs w:val="28"/>
              </w:rPr>
              <w:t>”</w:t>
            </w:r>
            <w:r w:rsidRPr="005075AB">
              <w:rPr>
                <w:rFonts w:cs="Times New Roman"/>
                <w:szCs w:val="28"/>
              </w:rPr>
              <w:t xml:space="preserve">. </w:t>
            </w:r>
          </w:p>
          <w:p w14:paraId="3C85E6D2" w14:textId="585D85FF" w:rsidR="003E1065" w:rsidRPr="005075AB" w:rsidRDefault="003E1065" w:rsidP="000A2F44">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ban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do </w:t>
            </w:r>
            <w:proofErr w:type="spellStart"/>
            <w:r w:rsidRPr="005075AB">
              <w:rPr>
                <w:rFonts w:cs="Times New Roman"/>
                <w:szCs w:val="28"/>
              </w:rPr>
              <w:t>tiến</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thay</w:t>
            </w:r>
            <w:proofErr w:type="spellEnd"/>
            <w:r w:rsidRPr="005075AB">
              <w:rPr>
                <w:rFonts w:cs="Times New Roman"/>
                <w:szCs w:val="28"/>
              </w:rPr>
              <w:t xml:space="preserve"> </w:t>
            </w:r>
            <w:proofErr w:type="spellStart"/>
            <w:r w:rsidRPr="005075AB">
              <w:rPr>
                <w:rFonts w:cs="Times New Roman"/>
                <w:szCs w:val="28"/>
              </w:rPr>
              <w:t>đổi</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lượng</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trước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w:t>
            </w:r>
            <w:proofErr w:type="spellStart"/>
            <w:r w:rsidRPr="005075AB">
              <w:rPr>
                <w:rFonts w:cs="Times New Roman"/>
                <w:szCs w:val="28"/>
              </w:rPr>
              <w:t>trường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quý</w:t>
            </w:r>
            <w:proofErr w:type="spellEnd"/>
            <w:r w:rsidRPr="005075AB">
              <w:rPr>
                <w:rFonts w:cs="Times New Roman"/>
                <w:szCs w:val="28"/>
              </w:rPr>
              <w:t xml:space="preserve">. </w:t>
            </w:r>
          </w:p>
          <w:p w14:paraId="2654437B" w14:textId="77F4E931" w:rsidR="003E1065" w:rsidRPr="005075AB" w:rsidRDefault="003E1065" w:rsidP="000A2F44">
            <w:pPr>
              <w:ind w:firstLine="0"/>
              <w:jc w:val="both"/>
              <w:rPr>
                <w:szCs w:val="28"/>
              </w:rPr>
            </w:pPr>
            <w:r w:rsidRPr="005075AB">
              <w:rPr>
                <w:rFonts w:cs="Times New Roman"/>
                <w:szCs w:val="28"/>
              </w:rPr>
              <w:t xml:space="preserve">4.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khác</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áp</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khi</w:t>
            </w:r>
            <w:proofErr w:type="spellEnd"/>
            <w:r w:rsidRPr="005075AB">
              <w:rPr>
                <w:rFonts w:cs="Times New Roman"/>
                <w:szCs w:val="28"/>
              </w:rPr>
              <w:t xml:space="preserve"> </w:t>
            </w:r>
            <w:proofErr w:type="spellStart"/>
            <w:r w:rsidRPr="005075AB">
              <w:rPr>
                <w:rFonts w:cs="Times New Roman"/>
                <w:szCs w:val="28"/>
              </w:rPr>
              <w:t>phát</w:t>
            </w:r>
            <w:proofErr w:type="spellEnd"/>
            <w:r w:rsidRPr="005075AB">
              <w:rPr>
                <w:rFonts w:cs="Times New Roman"/>
                <w:szCs w:val="28"/>
              </w:rPr>
              <w:t xml:space="preserve"> </w:t>
            </w:r>
            <w:proofErr w:type="spellStart"/>
            <w:r w:rsidRPr="005075AB">
              <w:rPr>
                <w:rFonts w:cs="Times New Roman"/>
                <w:szCs w:val="28"/>
              </w:rPr>
              <w:t>sinh</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năm</w:t>
            </w:r>
            <w:proofErr w:type="spellEnd"/>
          </w:p>
        </w:tc>
        <w:tc>
          <w:tcPr>
            <w:tcW w:w="5050" w:type="dxa"/>
          </w:tcPr>
          <w:p w14:paraId="7BCB5942" w14:textId="77777777" w:rsidR="003E1065" w:rsidRDefault="00870CE7" w:rsidP="000A2F44">
            <w:pPr>
              <w:ind w:firstLine="0"/>
              <w:jc w:val="both"/>
              <w:rPr>
                <w:rFonts w:cs="Times New Roman"/>
                <w:szCs w:val="28"/>
              </w:rPr>
            </w:pPr>
            <w:r>
              <w:rPr>
                <w:rFonts w:cs="Times New Roman"/>
                <w:szCs w:val="28"/>
              </w:rPr>
              <w:t xml:space="preserve">1.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hạn</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6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w:t>
            </w:r>
          </w:p>
          <w:p w14:paraId="0F645073" w14:textId="77777777" w:rsidR="00870CE7" w:rsidRDefault="00870CE7" w:rsidP="000A2F44">
            <w:pPr>
              <w:ind w:firstLine="0"/>
              <w:jc w:val="both"/>
              <w:rPr>
                <w:rFonts w:cs="Times New Roman"/>
                <w:szCs w:val="28"/>
              </w:rPr>
            </w:pPr>
          </w:p>
          <w:p w14:paraId="3AA51966" w14:textId="77777777" w:rsidR="00870CE7" w:rsidRDefault="00870CE7" w:rsidP="000A2F44">
            <w:pPr>
              <w:ind w:firstLine="0"/>
              <w:jc w:val="both"/>
              <w:rPr>
                <w:rFonts w:cs="Times New Roman"/>
                <w:szCs w:val="28"/>
              </w:rPr>
            </w:pPr>
          </w:p>
          <w:p w14:paraId="36F0C4B8" w14:textId="77777777" w:rsidR="00870CE7" w:rsidRDefault="00870CE7" w:rsidP="000A2F44">
            <w:pPr>
              <w:ind w:firstLine="0"/>
              <w:jc w:val="both"/>
              <w:rPr>
                <w:rFonts w:cs="Times New Roman"/>
                <w:szCs w:val="28"/>
              </w:rPr>
            </w:pPr>
          </w:p>
          <w:p w14:paraId="16CA8033" w14:textId="77777777" w:rsidR="00870CE7" w:rsidRDefault="00870CE7" w:rsidP="000A2F44">
            <w:pPr>
              <w:ind w:firstLine="0"/>
              <w:jc w:val="both"/>
              <w:rPr>
                <w:rFonts w:cs="Times New Roman"/>
                <w:szCs w:val="28"/>
              </w:rPr>
            </w:pPr>
          </w:p>
          <w:p w14:paraId="5E3E562B" w14:textId="77777777" w:rsidR="00870CE7" w:rsidRDefault="00870CE7" w:rsidP="000A2F44">
            <w:pPr>
              <w:ind w:firstLine="0"/>
              <w:jc w:val="both"/>
              <w:rPr>
                <w:rFonts w:cs="Times New Roman"/>
                <w:szCs w:val="28"/>
              </w:rPr>
            </w:pPr>
          </w:p>
          <w:p w14:paraId="7F9DA3E9" w14:textId="77777777" w:rsidR="00870CE7" w:rsidRDefault="00870CE7" w:rsidP="000A2F44">
            <w:pPr>
              <w:ind w:firstLine="0"/>
              <w:jc w:val="both"/>
              <w:rPr>
                <w:rFonts w:cs="Times New Roman"/>
                <w:szCs w:val="28"/>
              </w:rPr>
            </w:pPr>
          </w:p>
          <w:p w14:paraId="49C38FB3" w14:textId="77777777" w:rsidR="00870CE7" w:rsidRDefault="00870CE7" w:rsidP="000A2F44">
            <w:pPr>
              <w:ind w:firstLine="0"/>
              <w:jc w:val="both"/>
              <w:rPr>
                <w:rFonts w:cs="Times New Roman"/>
                <w:szCs w:val="28"/>
              </w:rPr>
            </w:pPr>
          </w:p>
          <w:p w14:paraId="57F03CD0" w14:textId="77777777" w:rsidR="00870CE7" w:rsidRDefault="00870CE7" w:rsidP="000A2F44">
            <w:pPr>
              <w:ind w:firstLine="0"/>
              <w:jc w:val="both"/>
              <w:rPr>
                <w:rFonts w:cs="Times New Roman"/>
                <w:szCs w:val="28"/>
              </w:rPr>
            </w:pPr>
          </w:p>
          <w:p w14:paraId="673FD94D" w14:textId="77777777" w:rsidR="00870CE7" w:rsidRDefault="00870CE7" w:rsidP="000A2F44">
            <w:pPr>
              <w:ind w:firstLine="0"/>
              <w:jc w:val="both"/>
              <w:rPr>
                <w:rFonts w:cs="Times New Roman"/>
                <w:szCs w:val="28"/>
              </w:rPr>
            </w:pPr>
            <w:r>
              <w:rPr>
                <w:rFonts w:cs="Times New Roman"/>
                <w:szCs w:val="28"/>
              </w:rPr>
              <w:t xml:space="preserve">2. </w:t>
            </w:r>
            <w:proofErr w:type="spellStart"/>
            <w:r>
              <w:rPr>
                <w:rFonts w:cs="Times New Roman"/>
                <w:szCs w:val="28"/>
              </w:rPr>
              <w:t>Rà</w:t>
            </w:r>
            <w:proofErr w:type="spellEnd"/>
            <w:r>
              <w:rPr>
                <w:rFonts w:cs="Times New Roman"/>
                <w:szCs w:val="28"/>
              </w:rPr>
              <w:t xml:space="preserve"> </w:t>
            </w:r>
            <w:proofErr w:type="spellStart"/>
            <w:r>
              <w:rPr>
                <w:rFonts w:cs="Times New Roman"/>
                <w:szCs w:val="28"/>
              </w:rPr>
              <w:t>soát</w:t>
            </w:r>
            <w:proofErr w:type="spellEnd"/>
            <w:r>
              <w:rPr>
                <w:rFonts w:cs="Times New Roman"/>
                <w:szCs w:val="28"/>
              </w:rPr>
              <w:t xml:space="preserve">, </w:t>
            </w:r>
            <w:proofErr w:type="spellStart"/>
            <w:r>
              <w:rPr>
                <w:rFonts w:cs="Times New Roman"/>
                <w:szCs w:val="28"/>
              </w:rPr>
              <w:t>chỉnh</w:t>
            </w:r>
            <w:proofErr w:type="spellEnd"/>
            <w:r>
              <w:rPr>
                <w:rFonts w:cs="Times New Roman"/>
                <w:szCs w:val="28"/>
              </w:rPr>
              <w:t xml:space="preserve"> </w:t>
            </w:r>
            <w:proofErr w:type="spellStart"/>
            <w:r>
              <w:rPr>
                <w:rFonts w:cs="Times New Roman"/>
                <w:szCs w:val="28"/>
              </w:rPr>
              <w:t>sửa</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w:t>
            </w:r>
          </w:p>
          <w:p w14:paraId="31EFDD1C" w14:textId="77777777" w:rsidR="00870CE7" w:rsidRDefault="00870CE7" w:rsidP="000A2F44">
            <w:pPr>
              <w:ind w:firstLine="0"/>
              <w:jc w:val="both"/>
              <w:rPr>
                <w:rFonts w:cs="Times New Roman"/>
                <w:szCs w:val="28"/>
              </w:rPr>
            </w:pPr>
          </w:p>
          <w:p w14:paraId="22E0CFAA" w14:textId="77777777" w:rsidR="00870CE7" w:rsidRDefault="00870CE7" w:rsidP="000A2F44">
            <w:pPr>
              <w:ind w:firstLine="0"/>
              <w:jc w:val="both"/>
              <w:rPr>
                <w:rFonts w:cs="Times New Roman"/>
                <w:szCs w:val="28"/>
              </w:rPr>
            </w:pPr>
          </w:p>
          <w:p w14:paraId="7386BAF6" w14:textId="77777777" w:rsidR="00870CE7" w:rsidRDefault="00870CE7" w:rsidP="000A2F44">
            <w:pPr>
              <w:ind w:firstLine="0"/>
              <w:jc w:val="both"/>
              <w:rPr>
                <w:rFonts w:cs="Times New Roman"/>
                <w:szCs w:val="28"/>
              </w:rPr>
            </w:pPr>
          </w:p>
          <w:p w14:paraId="51902F2B" w14:textId="77777777" w:rsidR="00870CE7" w:rsidRDefault="00870CE7" w:rsidP="000A2F44">
            <w:pPr>
              <w:ind w:firstLine="0"/>
              <w:jc w:val="both"/>
              <w:rPr>
                <w:rFonts w:cs="Times New Roman"/>
                <w:szCs w:val="28"/>
              </w:rPr>
            </w:pPr>
          </w:p>
          <w:p w14:paraId="7C31CF72" w14:textId="0299C8B6" w:rsidR="00870CE7" w:rsidRDefault="00870CE7" w:rsidP="000A2F44">
            <w:pPr>
              <w:ind w:firstLine="0"/>
              <w:jc w:val="both"/>
              <w:rPr>
                <w:rFonts w:cs="Times New Roman"/>
                <w:szCs w:val="28"/>
              </w:rPr>
            </w:pPr>
            <w:r>
              <w:rPr>
                <w:rFonts w:cs="Times New Roman"/>
                <w:szCs w:val="28"/>
              </w:rPr>
              <w:t xml:space="preserve">3. </w:t>
            </w:r>
            <w:proofErr w:type="spellStart"/>
            <w:r w:rsidR="00A30691">
              <w:rPr>
                <w:rFonts w:cs="Times New Roman"/>
                <w:szCs w:val="28"/>
              </w:rPr>
              <w:t>Bổ</w:t>
            </w:r>
            <w:proofErr w:type="spellEnd"/>
            <w:r w:rsidR="00A30691">
              <w:rPr>
                <w:rFonts w:cs="Times New Roman"/>
                <w:szCs w:val="28"/>
              </w:rPr>
              <w:t xml:space="preserve"> sung </w:t>
            </w:r>
            <w:proofErr w:type="spellStart"/>
            <w:r w:rsidR="00A30691">
              <w:rPr>
                <w:rFonts w:cs="Times New Roman"/>
                <w:szCs w:val="28"/>
              </w:rPr>
              <w:t>báo</w:t>
            </w:r>
            <w:proofErr w:type="spellEnd"/>
            <w:r w:rsidR="00A30691">
              <w:rPr>
                <w:rFonts w:cs="Times New Roman"/>
                <w:szCs w:val="28"/>
              </w:rPr>
              <w:t xml:space="preserve"> </w:t>
            </w:r>
            <w:proofErr w:type="spellStart"/>
            <w:r w:rsidR="00A30691">
              <w:rPr>
                <w:rFonts w:cs="Times New Roman"/>
                <w:szCs w:val="28"/>
              </w:rPr>
              <w:t>cáo</w:t>
            </w:r>
            <w:proofErr w:type="spellEnd"/>
            <w:r w:rsidR="00A30691">
              <w:rPr>
                <w:rFonts w:cs="Times New Roman"/>
                <w:szCs w:val="28"/>
              </w:rPr>
              <w:t xml:space="preserve"> </w:t>
            </w:r>
            <w:proofErr w:type="spellStart"/>
            <w:r w:rsidR="00A30691">
              <w:rPr>
                <w:rFonts w:cs="Times New Roman"/>
                <w:szCs w:val="28"/>
              </w:rPr>
              <w:t>đột</w:t>
            </w:r>
            <w:proofErr w:type="spellEnd"/>
            <w:r w:rsidR="00A30691">
              <w:rPr>
                <w:rFonts w:cs="Times New Roman"/>
                <w:szCs w:val="28"/>
              </w:rPr>
              <w:t xml:space="preserve"> </w:t>
            </w:r>
            <w:proofErr w:type="spellStart"/>
            <w:r w:rsidR="00A30691">
              <w:rPr>
                <w:rFonts w:cs="Times New Roman"/>
                <w:szCs w:val="28"/>
              </w:rPr>
              <w:t>xuất</w:t>
            </w:r>
            <w:proofErr w:type="spellEnd"/>
            <w:r w:rsidR="00A30691">
              <w:rPr>
                <w:rFonts w:cs="Times New Roman"/>
                <w:szCs w:val="28"/>
              </w:rPr>
              <w:t xml:space="preserve"> </w:t>
            </w:r>
            <w:proofErr w:type="spellStart"/>
            <w:r w:rsidR="00A30691">
              <w:rPr>
                <w:rFonts w:cs="Times New Roman"/>
                <w:szCs w:val="28"/>
              </w:rPr>
              <w:t>theo</w:t>
            </w:r>
            <w:proofErr w:type="spellEnd"/>
            <w:r w:rsidR="00A30691">
              <w:rPr>
                <w:rFonts w:cs="Times New Roman"/>
                <w:szCs w:val="28"/>
              </w:rPr>
              <w:t xml:space="preserve"> </w:t>
            </w:r>
            <w:proofErr w:type="spellStart"/>
            <w:r w:rsidR="00A30691">
              <w:rPr>
                <w:rFonts w:cs="Times New Roman"/>
                <w:szCs w:val="28"/>
              </w:rPr>
              <w:t>Chỉ</w:t>
            </w:r>
            <w:proofErr w:type="spellEnd"/>
            <w:r w:rsidR="00A30691">
              <w:rPr>
                <w:rFonts w:cs="Times New Roman"/>
                <w:szCs w:val="28"/>
              </w:rPr>
              <w:t xml:space="preserve"> </w:t>
            </w:r>
            <w:proofErr w:type="spellStart"/>
            <w:r w:rsidR="00A30691">
              <w:rPr>
                <w:rFonts w:cs="Times New Roman"/>
                <w:szCs w:val="28"/>
              </w:rPr>
              <w:t>thị</w:t>
            </w:r>
            <w:proofErr w:type="spellEnd"/>
            <w:r w:rsidR="00A30691">
              <w:rPr>
                <w:rFonts w:cs="Times New Roman"/>
                <w:szCs w:val="28"/>
              </w:rPr>
              <w:t xml:space="preserve"> </w:t>
            </w:r>
            <w:proofErr w:type="spellStart"/>
            <w:r w:rsidR="00A30691">
              <w:rPr>
                <w:rFonts w:cs="Times New Roman"/>
                <w:szCs w:val="28"/>
              </w:rPr>
              <w:t>số</w:t>
            </w:r>
            <w:proofErr w:type="spellEnd"/>
            <w:r w:rsidR="00A30691">
              <w:rPr>
                <w:rFonts w:cs="Times New Roman"/>
                <w:szCs w:val="28"/>
              </w:rPr>
              <w:t xml:space="preserve"> 08/CT-</w:t>
            </w:r>
            <w:proofErr w:type="spellStart"/>
            <w:r w:rsidR="00A30691">
              <w:rPr>
                <w:rFonts w:cs="Times New Roman"/>
                <w:szCs w:val="28"/>
              </w:rPr>
              <w:t>TTg</w:t>
            </w:r>
            <w:proofErr w:type="spellEnd"/>
            <w:r w:rsidR="00A30691">
              <w:rPr>
                <w:rFonts w:cs="Times New Roman"/>
                <w:szCs w:val="28"/>
              </w:rPr>
              <w:t xml:space="preserve"> </w:t>
            </w:r>
            <w:proofErr w:type="spellStart"/>
            <w:r w:rsidR="00A30691">
              <w:rPr>
                <w:rFonts w:cs="Times New Roman"/>
                <w:szCs w:val="28"/>
              </w:rPr>
              <w:t>ngày</w:t>
            </w:r>
            <w:proofErr w:type="spellEnd"/>
            <w:r w:rsidR="00A30691">
              <w:rPr>
                <w:rFonts w:cs="Times New Roman"/>
                <w:szCs w:val="28"/>
              </w:rPr>
              <w:t xml:space="preserve"> 23/3/2023 </w:t>
            </w:r>
            <w:proofErr w:type="spellStart"/>
            <w:r w:rsidR="00A30691">
              <w:rPr>
                <w:rFonts w:cs="Times New Roman"/>
                <w:szCs w:val="28"/>
              </w:rPr>
              <w:t>của</w:t>
            </w:r>
            <w:proofErr w:type="spellEnd"/>
            <w:r w:rsidR="00A30691">
              <w:rPr>
                <w:rFonts w:cs="Times New Roman"/>
                <w:szCs w:val="28"/>
              </w:rPr>
              <w:t xml:space="preserve"> </w:t>
            </w:r>
            <w:proofErr w:type="spellStart"/>
            <w:r w:rsidR="00A30691">
              <w:rPr>
                <w:rFonts w:cs="Times New Roman"/>
                <w:szCs w:val="28"/>
              </w:rPr>
              <w:t>Thủ</w:t>
            </w:r>
            <w:proofErr w:type="spellEnd"/>
            <w:r w:rsidR="00A30691">
              <w:rPr>
                <w:rFonts w:cs="Times New Roman"/>
                <w:szCs w:val="28"/>
              </w:rPr>
              <w:t xml:space="preserve"> </w:t>
            </w:r>
            <w:proofErr w:type="spellStart"/>
            <w:r w:rsidR="00A30691">
              <w:rPr>
                <w:rFonts w:cs="Times New Roman"/>
                <w:szCs w:val="28"/>
              </w:rPr>
              <w:t>tướng</w:t>
            </w:r>
            <w:proofErr w:type="spellEnd"/>
            <w:r w:rsidR="00A30691">
              <w:rPr>
                <w:rFonts w:cs="Times New Roman"/>
                <w:szCs w:val="28"/>
              </w:rPr>
              <w:t xml:space="preserve"> </w:t>
            </w:r>
            <w:proofErr w:type="spellStart"/>
            <w:r w:rsidR="00A30691">
              <w:rPr>
                <w:rFonts w:cs="Times New Roman"/>
                <w:szCs w:val="28"/>
              </w:rPr>
              <w:t>Chính</w:t>
            </w:r>
            <w:proofErr w:type="spellEnd"/>
            <w:r w:rsidR="00A30691">
              <w:rPr>
                <w:rFonts w:cs="Times New Roman"/>
                <w:szCs w:val="28"/>
              </w:rPr>
              <w:t xml:space="preserve"> </w:t>
            </w:r>
            <w:proofErr w:type="spellStart"/>
            <w:r w:rsidR="00A30691">
              <w:rPr>
                <w:rFonts w:cs="Times New Roman"/>
                <w:szCs w:val="28"/>
              </w:rPr>
              <w:t>phủ</w:t>
            </w:r>
            <w:proofErr w:type="spellEnd"/>
            <w:r>
              <w:rPr>
                <w:rFonts w:cs="Times New Roman"/>
                <w:szCs w:val="28"/>
              </w:rPr>
              <w:t>.</w:t>
            </w:r>
          </w:p>
          <w:p w14:paraId="24193E6D" w14:textId="77777777" w:rsidR="00870CE7" w:rsidRDefault="00870CE7" w:rsidP="000A2F44">
            <w:pPr>
              <w:ind w:firstLine="0"/>
              <w:jc w:val="both"/>
              <w:rPr>
                <w:rFonts w:cs="Times New Roman"/>
                <w:szCs w:val="28"/>
              </w:rPr>
            </w:pPr>
          </w:p>
          <w:p w14:paraId="03721C15" w14:textId="77777777" w:rsidR="00870CE7" w:rsidRDefault="00870CE7" w:rsidP="000A2F44">
            <w:pPr>
              <w:ind w:firstLine="0"/>
              <w:jc w:val="both"/>
              <w:rPr>
                <w:rFonts w:cs="Times New Roman"/>
                <w:szCs w:val="28"/>
              </w:rPr>
            </w:pPr>
          </w:p>
          <w:p w14:paraId="2243E35C" w14:textId="77777777" w:rsidR="00870CE7" w:rsidRDefault="00870CE7" w:rsidP="000A2F44">
            <w:pPr>
              <w:ind w:firstLine="0"/>
              <w:jc w:val="both"/>
              <w:rPr>
                <w:rFonts w:cs="Times New Roman"/>
                <w:szCs w:val="28"/>
              </w:rPr>
            </w:pPr>
          </w:p>
          <w:p w14:paraId="496A5E91" w14:textId="77777777" w:rsidR="00870CE7" w:rsidRDefault="00870CE7" w:rsidP="000A2F44">
            <w:pPr>
              <w:ind w:firstLine="0"/>
              <w:jc w:val="both"/>
              <w:rPr>
                <w:rFonts w:cs="Times New Roman"/>
                <w:szCs w:val="28"/>
              </w:rPr>
            </w:pPr>
          </w:p>
          <w:p w14:paraId="6420F504" w14:textId="2F472784" w:rsidR="00870CE7" w:rsidRDefault="00870CE7"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F51EA71" w14:textId="77777777" w:rsidR="00870CE7" w:rsidRDefault="00870CE7" w:rsidP="000A2F44">
            <w:pPr>
              <w:ind w:firstLine="0"/>
              <w:jc w:val="both"/>
              <w:rPr>
                <w:rFonts w:cs="Times New Roman"/>
                <w:szCs w:val="28"/>
              </w:rPr>
            </w:pPr>
          </w:p>
          <w:p w14:paraId="141D2889" w14:textId="77777777" w:rsidR="00870CE7" w:rsidRDefault="00870CE7" w:rsidP="000A2F44">
            <w:pPr>
              <w:ind w:firstLine="0"/>
              <w:jc w:val="both"/>
              <w:rPr>
                <w:rFonts w:cs="Times New Roman"/>
                <w:szCs w:val="28"/>
              </w:rPr>
            </w:pPr>
          </w:p>
          <w:p w14:paraId="09AD7FAF" w14:textId="749BB289" w:rsidR="00870CE7" w:rsidRPr="005075AB" w:rsidRDefault="00870CE7" w:rsidP="000A2F44">
            <w:pPr>
              <w:ind w:firstLine="0"/>
              <w:jc w:val="both"/>
              <w:rPr>
                <w:rFonts w:cs="Times New Roman"/>
                <w:szCs w:val="28"/>
              </w:rPr>
            </w:pPr>
          </w:p>
        </w:tc>
      </w:tr>
      <w:tr w:rsidR="003E1065" w:rsidRPr="005075AB" w14:paraId="6A12707A" w14:textId="77777777" w:rsidTr="005075AB">
        <w:tc>
          <w:tcPr>
            <w:tcW w:w="713" w:type="dxa"/>
          </w:tcPr>
          <w:p w14:paraId="46CA4807" w14:textId="03518ECD"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4</w:t>
            </w:r>
          </w:p>
        </w:tc>
        <w:tc>
          <w:tcPr>
            <w:tcW w:w="1131" w:type="dxa"/>
          </w:tcPr>
          <w:p w14:paraId="593A18CC" w14:textId="71A21473" w:rsidR="003E1065" w:rsidRPr="005075AB" w:rsidRDefault="003E1065" w:rsidP="000A2F44">
            <w:pPr>
              <w:ind w:firstLine="0"/>
              <w:rPr>
                <w:rFonts w:cs="Times New Roman"/>
                <w:szCs w:val="28"/>
              </w:rPr>
            </w:pPr>
            <w:proofErr w:type="spellStart"/>
            <w:r w:rsidRPr="005075AB">
              <w:rPr>
                <w:rFonts w:cs="Times New Roman"/>
                <w:szCs w:val="28"/>
              </w:rPr>
              <w:t>Bắc</w:t>
            </w:r>
            <w:proofErr w:type="spellEnd"/>
            <w:r w:rsidRPr="005075AB">
              <w:rPr>
                <w:rFonts w:cs="Times New Roman"/>
                <w:szCs w:val="28"/>
              </w:rPr>
              <w:t xml:space="preserve"> Ninh</w:t>
            </w:r>
          </w:p>
        </w:tc>
        <w:tc>
          <w:tcPr>
            <w:tcW w:w="1553" w:type="dxa"/>
          </w:tcPr>
          <w:p w14:paraId="24D6254D" w14:textId="71F76F58" w:rsidR="003E1065" w:rsidRPr="005075AB" w:rsidRDefault="003E1065" w:rsidP="000A2F44">
            <w:pPr>
              <w:ind w:firstLine="0"/>
              <w:rPr>
                <w:szCs w:val="28"/>
              </w:rPr>
            </w:pPr>
            <w:r w:rsidRPr="005075AB">
              <w:rPr>
                <w:rFonts w:cs="Times New Roman"/>
                <w:szCs w:val="28"/>
              </w:rPr>
              <w:t xml:space="preserve">1925/SKHĐT-QLN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3C776EA4" w14:textId="58318542" w:rsidR="003E1065" w:rsidRPr="005075AB" w:rsidRDefault="00870CE7" w:rsidP="000A2F44">
            <w:pPr>
              <w:ind w:firstLine="0"/>
              <w:jc w:val="both"/>
              <w:rPr>
                <w:rFonts w:cs="Times New Roman"/>
                <w:szCs w:val="28"/>
              </w:rPr>
            </w:pPr>
            <w:r>
              <w:rPr>
                <w:rFonts w:cs="Times New Roman"/>
                <w:szCs w:val="28"/>
              </w:rPr>
              <w:t>1.</w:t>
            </w:r>
            <w:r w:rsidR="00C94A84" w:rsidRPr="005075AB">
              <w:rPr>
                <w:rFonts w:cs="Times New Roman"/>
                <w:szCs w:val="28"/>
              </w:rPr>
              <w:t xml:space="preserve"> </w:t>
            </w:r>
            <w:proofErr w:type="spellStart"/>
            <w:r>
              <w:rPr>
                <w:rFonts w:cs="Times New Roman"/>
                <w:szCs w:val="28"/>
              </w:rPr>
              <w:t>Đ</w:t>
            </w:r>
            <w:r w:rsidR="003E1065" w:rsidRPr="005075AB">
              <w:rPr>
                <w:rFonts w:cs="Times New Roman"/>
                <w:szCs w:val="28"/>
              </w:rPr>
              <w:t>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Khoản</w:t>
            </w:r>
            <w:proofErr w:type="spellEnd"/>
            <w:r w:rsidR="003E1065" w:rsidRPr="005075AB">
              <w:rPr>
                <w:rFonts w:cs="Times New Roman"/>
                <w:szCs w:val="28"/>
              </w:rPr>
              <w:t xml:space="preserve"> 3, </w:t>
            </w:r>
            <w:proofErr w:type="spellStart"/>
            <w:r w:rsidR="003E1065" w:rsidRPr="005075AB">
              <w:rPr>
                <w:rFonts w:cs="Times New Roman"/>
                <w:szCs w:val="28"/>
              </w:rPr>
              <w:t>Khoản</w:t>
            </w:r>
            <w:proofErr w:type="spellEnd"/>
            <w:r w:rsidR="003E1065" w:rsidRPr="005075AB">
              <w:rPr>
                <w:rFonts w:cs="Times New Roman"/>
                <w:szCs w:val="28"/>
              </w:rPr>
              <w:t xml:space="preserve"> 4, </w:t>
            </w:r>
            <w:proofErr w:type="spellStart"/>
            <w:r w:rsidR="003E1065" w:rsidRPr="005075AB">
              <w:rPr>
                <w:rFonts w:cs="Times New Roman"/>
                <w:szCs w:val="28"/>
              </w:rPr>
              <w:t>Điều</w:t>
            </w:r>
            <w:proofErr w:type="spellEnd"/>
            <w:r w:rsidR="003E1065" w:rsidRPr="005075AB">
              <w:rPr>
                <w:rFonts w:cs="Times New Roman"/>
                <w:szCs w:val="28"/>
              </w:rPr>
              <w:t xml:space="preserve"> 4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ngoài</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gian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đơn</w:t>
            </w:r>
            <w:proofErr w:type="spellEnd"/>
            <w:r w:rsidR="003E1065" w:rsidRPr="005075AB">
              <w:rPr>
                <w:rFonts w:cs="Times New Roman"/>
                <w:szCs w:val="28"/>
              </w:rPr>
              <w:t xml:space="preserve"> </w:t>
            </w:r>
            <w:proofErr w:type="spellStart"/>
            <w:r w:rsidR="003E1065" w:rsidRPr="005075AB">
              <w:rPr>
                <w:rFonts w:cs="Times New Roman"/>
                <w:szCs w:val="28"/>
              </w:rPr>
              <w:t>vị</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lên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chủ</w:t>
            </w:r>
            <w:proofErr w:type="spellEnd"/>
            <w:r w:rsidR="003E1065" w:rsidRPr="005075AB">
              <w:rPr>
                <w:rFonts w:cs="Times New Roman"/>
                <w:szCs w:val="28"/>
              </w:rPr>
              <w:t xml:space="preserve"> </w:t>
            </w:r>
            <w:proofErr w:type="spellStart"/>
            <w:r w:rsidR="003E1065" w:rsidRPr="005075AB">
              <w:rPr>
                <w:rFonts w:cs="Times New Roman"/>
                <w:szCs w:val="28"/>
              </w:rPr>
              <w:t>trì</w:t>
            </w:r>
            <w:proofErr w:type="spellEnd"/>
            <w:r w:rsidR="003E1065" w:rsidRPr="005075AB">
              <w:rPr>
                <w:rFonts w:cs="Times New Roman"/>
                <w:szCs w:val="28"/>
              </w:rPr>
              <w:t xml:space="preserve"> </w:t>
            </w:r>
            <w:proofErr w:type="spellStart"/>
            <w:r w:rsidR="003E1065" w:rsidRPr="005075AB">
              <w:rPr>
                <w:rFonts w:cs="Times New Roman"/>
                <w:szCs w:val="28"/>
              </w:rPr>
              <w:t>cần</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sung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rõ</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gian</w:t>
            </w:r>
            <w:proofErr w:type="spellEnd"/>
            <w:r w:rsidR="003E1065" w:rsidRPr="005075AB">
              <w:rPr>
                <w:rFonts w:cs="Times New Roman"/>
                <w:szCs w:val="28"/>
              </w:rPr>
              <w:t xml:space="preserve"> </w:t>
            </w:r>
            <w:proofErr w:type="spellStart"/>
            <w:r w:rsidR="003E1065" w:rsidRPr="005075AB">
              <w:rPr>
                <w:rFonts w:cs="Times New Roman"/>
                <w:szCs w:val="28"/>
              </w:rPr>
              <w:t>lấy</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
          <w:p w14:paraId="1270890F" w14:textId="77777777" w:rsidR="00C94A84"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6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cả</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lấy</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khoảng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ngày</w:t>
            </w:r>
            <w:proofErr w:type="spellEnd"/>
            <w:r w:rsidRPr="005075AB">
              <w:rPr>
                <w:rFonts w:cs="Times New Roman"/>
                <w:szCs w:val="28"/>
              </w:rPr>
              <w:t xml:space="preserve"> 01/01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hết</w:t>
            </w:r>
            <w:proofErr w:type="spellEnd"/>
            <w:r w:rsidRPr="005075AB">
              <w:rPr>
                <w:rFonts w:cs="Times New Roman"/>
                <w:szCs w:val="28"/>
              </w:rPr>
              <w:t xml:space="preserve"> 30/6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
          <w:p w14:paraId="4CDC642A" w14:textId="2EF9D8D3"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lấy</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ngày</w:t>
            </w:r>
            <w:proofErr w:type="spellEnd"/>
            <w:r w:rsidRPr="005075AB">
              <w:rPr>
                <w:rFonts w:cs="Times New Roman"/>
                <w:szCs w:val="28"/>
              </w:rPr>
              <w:t xml:space="preserve"> 15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trước</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hết</w:t>
            </w:r>
            <w:proofErr w:type="spellEnd"/>
            <w:r w:rsidRPr="005075AB">
              <w:rPr>
                <w:rFonts w:cs="Times New Roman"/>
                <w:szCs w:val="28"/>
              </w:rPr>
              <w:t xml:space="preserve"> </w:t>
            </w:r>
            <w:proofErr w:type="spellStart"/>
            <w:r w:rsidRPr="005075AB">
              <w:rPr>
                <w:rFonts w:cs="Times New Roman"/>
                <w:szCs w:val="28"/>
              </w:rPr>
              <w:t>ngày</w:t>
            </w:r>
            <w:proofErr w:type="spellEnd"/>
            <w:r w:rsidRPr="005075AB">
              <w:rPr>
                <w:rFonts w:cs="Times New Roman"/>
                <w:szCs w:val="28"/>
              </w:rPr>
              <w:t xml:space="preserve"> 14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thuộc</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cũng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lấy</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mốc</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r w:rsidR="00870CE7">
              <w:rPr>
                <w:rFonts w:cs="Times New Roman"/>
                <w:szCs w:val="28"/>
              </w:rPr>
              <w:t>NĐ</w:t>
            </w:r>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40/2020/NĐ-CP </w:t>
            </w:r>
            <w:proofErr w:type="spellStart"/>
            <w:r w:rsidRPr="005075AB">
              <w:rPr>
                <w:rFonts w:cs="Times New Roman"/>
                <w:szCs w:val="28"/>
              </w:rPr>
              <w:t>ngày</w:t>
            </w:r>
            <w:proofErr w:type="spellEnd"/>
            <w:r w:rsidRPr="005075AB">
              <w:rPr>
                <w:rFonts w:cs="Times New Roman"/>
                <w:szCs w:val="28"/>
              </w:rPr>
              <w:t xml:space="preserve"> 06/4/2020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chi </w:t>
            </w:r>
            <w:proofErr w:type="spellStart"/>
            <w:r w:rsidRPr="005075AB">
              <w:rPr>
                <w:rFonts w:cs="Times New Roman"/>
                <w:szCs w:val="28"/>
              </w:rPr>
              <w:t>tiết</w:t>
            </w:r>
            <w:proofErr w:type="spellEnd"/>
            <w:r w:rsidRPr="005075AB">
              <w:rPr>
                <w:rFonts w:cs="Times New Roman"/>
                <w:szCs w:val="28"/>
              </w:rPr>
              <w:t xml:space="preserve"> </w:t>
            </w:r>
            <w:proofErr w:type="spellStart"/>
            <w:r w:rsidRPr="005075AB">
              <w:rPr>
                <w:rFonts w:cs="Times New Roman"/>
                <w:szCs w:val="28"/>
              </w:rPr>
              <w:t>thi</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
          <w:p w14:paraId="3AA67DC2" w14:textId="559B30F6" w:rsidR="003E1065" w:rsidRPr="005075AB" w:rsidRDefault="00870CE7" w:rsidP="000A2F44">
            <w:pPr>
              <w:ind w:firstLine="0"/>
              <w:jc w:val="both"/>
              <w:rPr>
                <w:szCs w:val="28"/>
              </w:rPr>
            </w:pPr>
            <w:r>
              <w:rPr>
                <w:rFonts w:cs="Times New Roman"/>
                <w:szCs w:val="28"/>
              </w:rPr>
              <w:t>2.</w:t>
            </w:r>
            <w:r w:rsidR="003E1065" w:rsidRPr="005075AB">
              <w:rPr>
                <w:rFonts w:cs="Times New Roman"/>
                <w:szCs w:val="28"/>
              </w:rPr>
              <w:t xml:space="preserve"> </w:t>
            </w:r>
            <w:proofErr w:type="spellStart"/>
            <w:r>
              <w:rPr>
                <w:rFonts w:cs="Times New Roman"/>
                <w:szCs w:val="28"/>
              </w:rPr>
              <w:t>Đ</w:t>
            </w:r>
            <w:r w:rsidR="003E1065" w:rsidRPr="005075AB">
              <w:rPr>
                <w:rFonts w:cs="Times New Roman"/>
                <w:szCs w:val="28"/>
              </w:rPr>
              <w:t>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chủ</w:t>
            </w:r>
            <w:proofErr w:type="spellEnd"/>
            <w:r w:rsidR="003E1065" w:rsidRPr="005075AB">
              <w:rPr>
                <w:rFonts w:cs="Times New Roman"/>
                <w:szCs w:val="28"/>
              </w:rPr>
              <w:t xml:space="preserve"> </w:t>
            </w:r>
            <w:proofErr w:type="spellStart"/>
            <w:r w:rsidR="003E1065" w:rsidRPr="005075AB">
              <w:rPr>
                <w:rFonts w:cs="Times New Roman"/>
                <w:szCs w:val="28"/>
              </w:rPr>
              <w:t>trì</w:t>
            </w:r>
            <w:proofErr w:type="spellEnd"/>
            <w:r w:rsidR="003E1065" w:rsidRPr="005075AB">
              <w:rPr>
                <w:rFonts w:cs="Times New Roman"/>
                <w:szCs w:val="28"/>
              </w:rPr>
              <w:t xml:space="preserve"> </w:t>
            </w:r>
            <w:proofErr w:type="spellStart"/>
            <w:r w:rsidR="003E1065" w:rsidRPr="005075AB">
              <w:rPr>
                <w:rFonts w:cs="Times New Roman"/>
                <w:szCs w:val="28"/>
              </w:rPr>
              <w:t>cần</w:t>
            </w:r>
            <w:proofErr w:type="spellEnd"/>
            <w:r w:rsidR="003E1065" w:rsidRPr="005075AB">
              <w:rPr>
                <w:rFonts w:cs="Times New Roman"/>
                <w:szCs w:val="28"/>
              </w:rPr>
              <w:t xml:space="preserve"> </w:t>
            </w:r>
            <w:proofErr w:type="spellStart"/>
            <w:r w:rsidR="003E1065" w:rsidRPr="005075AB">
              <w:rPr>
                <w:rFonts w:cs="Times New Roman"/>
                <w:szCs w:val="28"/>
              </w:rPr>
              <w:t>rà</w:t>
            </w:r>
            <w:proofErr w:type="spellEnd"/>
            <w:r w:rsidR="003E1065" w:rsidRPr="005075AB">
              <w:rPr>
                <w:rFonts w:cs="Times New Roman"/>
                <w:szCs w:val="28"/>
              </w:rPr>
              <w:t xml:space="preserve"> </w:t>
            </w:r>
            <w:proofErr w:type="spellStart"/>
            <w:r w:rsidR="003E1065" w:rsidRPr="005075AB">
              <w:rPr>
                <w:rFonts w:cs="Times New Roman"/>
                <w:szCs w:val="28"/>
              </w:rPr>
              <w:t>soát</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đảm</w:t>
            </w:r>
            <w:proofErr w:type="spellEnd"/>
            <w:r w:rsidR="003E1065" w:rsidRPr="005075AB">
              <w:rPr>
                <w:rFonts w:cs="Times New Roman"/>
                <w:szCs w:val="28"/>
              </w:rPr>
              <w:t xml:space="preserve"> </w:t>
            </w:r>
            <w:proofErr w:type="spellStart"/>
            <w:r w:rsidR="003E1065" w:rsidRPr="005075AB">
              <w:rPr>
                <w:rFonts w:cs="Times New Roman"/>
                <w:szCs w:val="28"/>
              </w:rPr>
              <w:t>bảo</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CTMTQG </w:t>
            </w:r>
            <w:proofErr w:type="spellStart"/>
            <w:r w:rsidR="003E1065" w:rsidRPr="005075AB">
              <w:rPr>
                <w:rFonts w:cs="Times New Roman"/>
                <w:szCs w:val="28"/>
              </w:rPr>
              <w:t>được</w:t>
            </w:r>
            <w:proofErr w:type="spellEnd"/>
            <w:r w:rsidR="003E1065" w:rsidRPr="005075AB">
              <w:rPr>
                <w:rFonts w:cs="Times New Roman"/>
                <w:szCs w:val="28"/>
              </w:rPr>
              <w:t xml:space="preserve"> </w:t>
            </w:r>
            <w:proofErr w:type="spellStart"/>
            <w:r w:rsidR="003E1065" w:rsidRPr="005075AB">
              <w:rPr>
                <w:rFonts w:cs="Times New Roman"/>
                <w:szCs w:val="28"/>
              </w:rPr>
              <w:t>thiết</w:t>
            </w:r>
            <w:proofErr w:type="spellEnd"/>
            <w:r w:rsidR="003E1065" w:rsidRPr="005075AB">
              <w:rPr>
                <w:rFonts w:cs="Times New Roman"/>
                <w:szCs w:val="28"/>
              </w:rPr>
              <w:t xml:space="preserve"> </w:t>
            </w:r>
            <w:proofErr w:type="spellStart"/>
            <w:r w:rsidR="003E1065" w:rsidRPr="005075AB">
              <w:rPr>
                <w:rFonts w:cs="Times New Roman"/>
                <w:szCs w:val="28"/>
              </w:rPr>
              <w:t>lập</w:t>
            </w:r>
            <w:proofErr w:type="spellEnd"/>
            <w:r w:rsidR="003E1065" w:rsidRPr="005075AB">
              <w:rPr>
                <w:rFonts w:cs="Times New Roman"/>
                <w:szCs w:val="28"/>
              </w:rPr>
              <w:t xml:space="preserve"> </w:t>
            </w:r>
            <w:proofErr w:type="spellStart"/>
            <w:r w:rsidR="003E1065" w:rsidRPr="005075AB">
              <w:rPr>
                <w:rFonts w:cs="Times New Roman"/>
                <w:szCs w:val="28"/>
              </w:rPr>
              <w:t>trên</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sở</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thừa</w:t>
            </w:r>
            <w:proofErr w:type="spellEnd"/>
            <w:r w:rsidR="003E1065" w:rsidRPr="005075AB">
              <w:rPr>
                <w:rFonts w:cs="Times New Roman"/>
                <w:szCs w:val="28"/>
              </w:rPr>
              <w:t xml:space="preserve">, </w:t>
            </w:r>
            <w:proofErr w:type="spellStart"/>
            <w:r w:rsidR="003E1065" w:rsidRPr="005075AB">
              <w:rPr>
                <w:rFonts w:cs="Times New Roman"/>
                <w:szCs w:val="28"/>
              </w:rPr>
              <w:t>liên</w:t>
            </w:r>
            <w:proofErr w:type="spellEnd"/>
            <w:r w:rsidR="003E1065" w:rsidRPr="005075AB">
              <w:rPr>
                <w:rFonts w:cs="Times New Roman"/>
                <w:szCs w:val="28"/>
              </w:rPr>
              <w:t xml:space="preserve"> </w:t>
            </w:r>
            <w:proofErr w:type="spellStart"/>
            <w:r w:rsidR="003E1065" w:rsidRPr="005075AB">
              <w:rPr>
                <w:rFonts w:cs="Times New Roman"/>
                <w:szCs w:val="28"/>
              </w:rPr>
              <w:t>thông</w:t>
            </w:r>
            <w:proofErr w:type="spellEnd"/>
            <w:r w:rsidR="003E1065" w:rsidRPr="005075AB">
              <w:rPr>
                <w:rFonts w:cs="Times New Roman"/>
                <w:szCs w:val="28"/>
              </w:rPr>
              <w:t xml:space="preserve"> </w:t>
            </w:r>
            <w:proofErr w:type="spellStart"/>
            <w:r w:rsidR="003E1065" w:rsidRPr="005075AB">
              <w:rPr>
                <w:rFonts w:cs="Times New Roman"/>
                <w:szCs w:val="28"/>
              </w:rPr>
              <w:t>những</w:t>
            </w:r>
            <w:proofErr w:type="spellEnd"/>
            <w:r w:rsidR="003E1065" w:rsidRPr="005075AB">
              <w:rPr>
                <w:rFonts w:cs="Times New Roman"/>
                <w:szCs w:val="28"/>
              </w:rPr>
              <w:t xml:space="preserve"> </w:t>
            </w:r>
            <w:proofErr w:type="spellStart"/>
            <w:r w:rsidR="003E1065" w:rsidRPr="005075AB">
              <w:rPr>
                <w:rFonts w:cs="Times New Roman"/>
                <w:szCs w:val="28"/>
              </w:rPr>
              <w:t>thông</w:t>
            </w:r>
            <w:proofErr w:type="spellEnd"/>
            <w:r w:rsidR="003E1065" w:rsidRPr="005075AB">
              <w:rPr>
                <w:rFonts w:cs="Times New Roman"/>
                <w:szCs w:val="28"/>
              </w:rPr>
              <w:t xml:space="preserve"> tin </w:t>
            </w:r>
            <w:proofErr w:type="spellStart"/>
            <w:r w:rsidR="003E1065" w:rsidRPr="005075AB">
              <w:rPr>
                <w:rFonts w:cs="Times New Roman"/>
                <w:szCs w:val="28"/>
              </w:rPr>
              <w:t>dữ</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thông</w:t>
            </w:r>
            <w:proofErr w:type="spellEnd"/>
            <w:r w:rsidR="003E1065" w:rsidRPr="005075AB">
              <w:rPr>
                <w:rFonts w:cs="Times New Roman"/>
                <w:szCs w:val="28"/>
              </w:rPr>
              <w:t xml:space="preserve"> tin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sở</w:t>
            </w:r>
            <w:proofErr w:type="spellEnd"/>
            <w:r w:rsidR="003E1065" w:rsidRPr="005075AB">
              <w:rPr>
                <w:rFonts w:cs="Times New Roman"/>
                <w:szCs w:val="28"/>
              </w:rPr>
              <w:t xml:space="preserve"> </w:t>
            </w:r>
            <w:proofErr w:type="spellStart"/>
            <w:r w:rsidR="003E1065" w:rsidRPr="005075AB">
              <w:rPr>
                <w:rFonts w:cs="Times New Roman"/>
                <w:szCs w:val="28"/>
              </w:rPr>
              <w:t>dữ</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công</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phần</w:t>
            </w:r>
            <w:proofErr w:type="spellEnd"/>
            <w:r w:rsidR="003E1065" w:rsidRPr="005075AB">
              <w:rPr>
                <w:rFonts w:cs="Times New Roman"/>
                <w:szCs w:val="28"/>
              </w:rPr>
              <w:t xml:space="preserve"> </w:t>
            </w:r>
            <w:proofErr w:type="spellStart"/>
            <w:r w:rsidR="003E1065" w:rsidRPr="005075AB">
              <w:rPr>
                <w:rFonts w:cs="Times New Roman"/>
                <w:szCs w:val="28"/>
              </w:rPr>
              <w:t>mềm</w:t>
            </w:r>
            <w:proofErr w:type="spellEnd"/>
            <w:r w:rsidR="003E1065" w:rsidRPr="005075AB">
              <w:rPr>
                <w:rFonts w:cs="Times New Roman"/>
                <w:szCs w:val="28"/>
              </w:rPr>
              <w:t xml:space="preserve"> </w:t>
            </w:r>
            <w:proofErr w:type="spellStart"/>
            <w:r w:rsidR="003E1065" w:rsidRPr="005075AB">
              <w:rPr>
                <w:rFonts w:cs="Times New Roman"/>
                <w:szCs w:val="28"/>
              </w:rPr>
              <w:t>khác</w:t>
            </w:r>
            <w:proofErr w:type="spellEnd"/>
            <w:r w:rsidR="003E1065" w:rsidRPr="005075AB">
              <w:rPr>
                <w:rFonts w:cs="Times New Roman"/>
                <w:szCs w:val="28"/>
              </w:rPr>
              <w:t xml:space="preserve">, </w:t>
            </w:r>
            <w:proofErr w:type="spellStart"/>
            <w:r w:rsidR="003E1065" w:rsidRPr="005075AB">
              <w:rPr>
                <w:rFonts w:cs="Times New Roman"/>
                <w:szCs w:val="28"/>
              </w:rPr>
              <w:t>tránh</w:t>
            </w:r>
            <w:proofErr w:type="spellEnd"/>
            <w:r w:rsidR="003E1065" w:rsidRPr="005075AB">
              <w:rPr>
                <w:rFonts w:cs="Times New Roman"/>
                <w:szCs w:val="28"/>
              </w:rPr>
              <w:t xml:space="preserve"> </w:t>
            </w:r>
            <w:proofErr w:type="spellStart"/>
            <w:r w:rsidR="003E1065" w:rsidRPr="005075AB">
              <w:rPr>
                <w:rFonts w:cs="Times New Roman"/>
                <w:szCs w:val="28"/>
              </w:rPr>
              <w:t>sự</w:t>
            </w:r>
            <w:proofErr w:type="spellEnd"/>
            <w:r w:rsidR="003E1065" w:rsidRPr="005075AB">
              <w:rPr>
                <w:rFonts w:cs="Times New Roman"/>
                <w:szCs w:val="28"/>
              </w:rPr>
              <w:t xml:space="preserve"> </w:t>
            </w:r>
            <w:proofErr w:type="spellStart"/>
            <w:r w:rsidR="003E1065" w:rsidRPr="005075AB">
              <w:rPr>
                <w:rFonts w:cs="Times New Roman"/>
                <w:szCs w:val="28"/>
              </w:rPr>
              <w:t>chồng</w:t>
            </w:r>
            <w:proofErr w:type="spellEnd"/>
            <w:r w:rsidR="003E1065" w:rsidRPr="005075AB">
              <w:rPr>
                <w:rFonts w:cs="Times New Roman"/>
                <w:szCs w:val="28"/>
              </w:rPr>
              <w:t xml:space="preserve"> </w:t>
            </w:r>
            <w:proofErr w:type="spellStart"/>
            <w:r w:rsidR="003E1065" w:rsidRPr="005075AB">
              <w:rPr>
                <w:rFonts w:cs="Times New Roman"/>
                <w:szCs w:val="28"/>
              </w:rPr>
              <w:t>chéo</w:t>
            </w:r>
            <w:proofErr w:type="spellEnd"/>
            <w:r w:rsidR="003E1065" w:rsidRPr="005075AB">
              <w:rPr>
                <w:rFonts w:cs="Times New Roman"/>
                <w:szCs w:val="28"/>
              </w:rPr>
              <w:t xml:space="preserve"> </w:t>
            </w:r>
            <w:proofErr w:type="spellStart"/>
            <w:r w:rsidR="003E1065" w:rsidRPr="005075AB">
              <w:rPr>
                <w:rFonts w:cs="Times New Roman"/>
                <w:szCs w:val="28"/>
              </w:rPr>
              <w:t>giữa</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phần</w:t>
            </w:r>
            <w:proofErr w:type="spellEnd"/>
            <w:r w:rsidR="003E1065" w:rsidRPr="005075AB">
              <w:rPr>
                <w:rFonts w:cs="Times New Roman"/>
                <w:szCs w:val="28"/>
              </w:rPr>
              <w:t xml:space="preserve"> </w:t>
            </w:r>
            <w:proofErr w:type="spellStart"/>
            <w:r w:rsidR="003E1065" w:rsidRPr="005075AB">
              <w:rPr>
                <w:rFonts w:cs="Times New Roman"/>
                <w:szCs w:val="28"/>
              </w:rPr>
              <w:t>mềm</w:t>
            </w:r>
            <w:proofErr w:type="spellEnd"/>
            <w:r w:rsidR="003E1065" w:rsidRPr="005075AB">
              <w:rPr>
                <w:rFonts w:cs="Times New Roman"/>
                <w:szCs w:val="28"/>
              </w:rPr>
              <w:t xml:space="preserve">, </w:t>
            </w:r>
            <w:proofErr w:type="spellStart"/>
            <w:r w:rsidR="003E1065" w:rsidRPr="005075AB">
              <w:rPr>
                <w:rFonts w:cs="Times New Roman"/>
                <w:szCs w:val="28"/>
              </w:rPr>
              <w:t>đảm</w:t>
            </w:r>
            <w:proofErr w:type="spellEnd"/>
            <w:r w:rsidR="003E1065" w:rsidRPr="005075AB">
              <w:rPr>
                <w:rFonts w:cs="Times New Roman"/>
                <w:szCs w:val="28"/>
              </w:rPr>
              <w:t xml:space="preserve"> </w:t>
            </w:r>
            <w:proofErr w:type="spellStart"/>
            <w:r w:rsidR="003E1065" w:rsidRPr="005075AB">
              <w:rPr>
                <w:rFonts w:cs="Times New Roman"/>
                <w:szCs w:val="28"/>
              </w:rPr>
              <w:t>bảo</w:t>
            </w:r>
            <w:proofErr w:type="spellEnd"/>
            <w:r w:rsidR="003E1065" w:rsidRPr="005075AB">
              <w:rPr>
                <w:rFonts w:cs="Times New Roman"/>
                <w:szCs w:val="28"/>
              </w:rPr>
              <w:t xml:space="preserve"> </w:t>
            </w:r>
            <w:proofErr w:type="spellStart"/>
            <w:r w:rsidR="003E1065" w:rsidRPr="005075AB">
              <w:rPr>
                <w:rFonts w:cs="Times New Roman"/>
                <w:szCs w:val="28"/>
              </w:rPr>
              <w:t>tiết</w:t>
            </w:r>
            <w:proofErr w:type="spellEnd"/>
            <w:r w:rsidR="003E1065" w:rsidRPr="005075AB">
              <w:rPr>
                <w:rFonts w:cs="Times New Roman"/>
                <w:szCs w:val="28"/>
              </w:rPr>
              <w:t xml:space="preserve"> </w:t>
            </w:r>
            <w:proofErr w:type="spellStart"/>
            <w:r w:rsidR="003E1065" w:rsidRPr="005075AB">
              <w:rPr>
                <w:rFonts w:cs="Times New Roman"/>
                <w:szCs w:val="28"/>
              </w:rPr>
              <w:t>kiệm</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hiệu</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p>
        </w:tc>
        <w:tc>
          <w:tcPr>
            <w:tcW w:w="5050" w:type="dxa"/>
          </w:tcPr>
          <w:p w14:paraId="28ED3BA4" w14:textId="77777777" w:rsidR="003E1065" w:rsidRDefault="00870CE7" w:rsidP="000A2F44">
            <w:pPr>
              <w:ind w:firstLine="0"/>
              <w:jc w:val="both"/>
              <w:rPr>
                <w:rFonts w:cs="Times New Roman"/>
                <w:szCs w:val="28"/>
              </w:rPr>
            </w:pPr>
            <w:r>
              <w:rPr>
                <w:rFonts w:cs="Times New Roman"/>
                <w:szCs w:val="28"/>
              </w:rPr>
              <w:t xml:space="preserve">1.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thập</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w:t>
            </w:r>
          </w:p>
          <w:p w14:paraId="4D9C95BF" w14:textId="77777777" w:rsidR="00870CE7" w:rsidRDefault="00870CE7" w:rsidP="000A2F44">
            <w:pPr>
              <w:ind w:firstLine="0"/>
              <w:jc w:val="both"/>
              <w:rPr>
                <w:rFonts w:cs="Times New Roman"/>
                <w:szCs w:val="28"/>
              </w:rPr>
            </w:pPr>
          </w:p>
          <w:p w14:paraId="5730C7AE" w14:textId="77777777" w:rsidR="00870CE7" w:rsidRDefault="00870CE7" w:rsidP="000A2F44">
            <w:pPr>
              <w:ind w:firstLine="0"/>
              <w:jc w:val="both"/>
              <w:rPr>
                <w:rFonts w:cs="Times New Roman"/>
                <w:szCs w:val="28"/>
              </w:rPr>
            </w:pPr>
          </w:p>
          <w:p w14:paraId="31643337" w14:textId="77777777" w:rsidR="00870CE7" w:rsidRDefault="00870CE7" w:rsidP="000A2F44">
            <w:pPr>
              <w:ind w:firstLine="0"/>
              <w:jc w:val="both"/>
              <w:rPr>
                <w:rFonts w:cs="Times New Roman"/>
                <w:szCs w:val="28"/>
              </w:rPr>
            </w:pPr>
          </w:p>
          <w:p w14:paraId="5DE6BA40" w14:textId="77777777" w:rsidR="00870CE7" w:rsidRDefault="00870CE7" w:rsidP="000A2F44">
            <w:pPr>
              <w:ind w:firstLine="0"/>
              <w:jc w:val="both"/>
              <w:rPr>
                <w:rFonts w:cs="Times New Roman"/>
                <w:szCs w:val="28"/>
              </w:rPr>
            </w:pPr>
          </w:p>
          <w:p w14:paraId="1F23D345" w14:textId="77777777" w:rsidR="00870CE7" w:rsidRDefault="00870CE7" w:rsidP="000A2F44">
            <w:pPr>
              <w:ind w:firstLine="0"/>
              <w:jc w:val="both"/>
              <w:rPr>
                <w:rFonts w:cs="Times New Roman"/>
                <w:szCs w:val="28"/>
              </w:rPr>
            </w:pPr>
          </w:p>
          <w:p w14:paraId="3408CEF5" w14:textId="77777777" w:rsidR="00870CE7" w:rsidRDefault="00870CE7" w:rsidP="000A2F44">
            <w:pPr>
              <w:ind w:firstLine="0"/>
              <w:jc w:val="both"/>
              <w:rPr>
                <w:rFonts w:cs="Times New Roman"/>
                <w:szCs w:val="28"/>
              </w:rPr>
            </w:pPr>
          </w:p>
          <w:p w14:paraId="640A0416" w14:textId="77777777" w:rsidR="00870CE7" w:rsidRDefault="00870CE7" w:rsidP="000A2F44">
            <w:pPr>
              <w:ind w:firstLine="0"/>
              <w:jc w:val="both"/>
              <w:rPr>
                <w:rFonts w:cs="Times New Roman"/>
                <w:szCs w:val="28"/>
              </w:rPr>
            </w:pPr>
          </w:p>
          <w:p w14:paraId="47B1947E" w14:textId="77777777" w:rsidR="00870CE7" w:rsidRDefault="00870CE7" w:rsidP="000A2F44">
            <w:pPr>
              <w:ind w:firstLine="0"/>
              <w:jc w:val="both"/>
              <w:rPr>
                <w:rFonts w:cs="Times New Roman"/>
                <w:szCs w:val="28"/>
              </w:rPr>
            </w:pPr>
          </w:p>
          <w:p w14:paraId="7B4F8504" w14:textId="77777777" w:rsidR="00870CE7" w:rsidRDefault="00870CE7" w:rsidP="000A2F44">
            <w:pPr>
              <w:ind w:firstLine="0"/>
              <w:jc w:val="both"/>
              <w:rPr>
                <w:rFonts w:cs="Times New Roman"/>
                <w:szCs w:val="28"/>
              </w:rPr>
            </w:pPr>
          </w:p>
          <w:p w14:paraId="33D4EA12" w14:textId="77777777" w:rsidR="00870CE7" w:rsidRDefault="00870CE7" w:rsidP="000A2F44">
            <w:pPr>
              <w:ind w:firstLine="0"/>
              <w:jc w:val="both"/>
              <w:rPr>
                <w:rFonts w:cs="Times New Roman"/>
                <w:szCs w:val="28"/>
              </w:rPr>
            </w:pPr>
          </w:p>
          <w:p w14:paraId="377F9086" w14:textId="3DB22D6D" w:rsidR="00870CE7" w:rsidRDefault="00870CE7" w:rsidP="000A2F44">
            <w:pPr>
              <w:ind w:firstLine="0"/>
              <w:jc w:val="both"/>
              <w:rPr>
                <w:rFonts w:cs="Times New Roman"/>
                <w:szCs w:val="28"/>
              </w:rPr>
            </w:pPr>
          </w:p>
          <w:p w14:paraId="77858330" w14:textId="5806CB69" w:rsidR="00870CE7" w:rsidRDefault="00870CE7" w:rsidP="000A2F44">
            <w:pPr>
              <w:ind w:firstLine="0"/>
              <w:jc w:val="both"/>
              <w:rPr>
                <w:rFonts w:cs="Times New Roman"/>
                <w:szCs w:val="28"/>
              </w:rPr>
            </w:pPr>
          </w:p>
          <w:p w14:paraId="17B66878" w14:textId="4BD27798" w:rsidR="00870CE7" w:rsidRDefault="00870CE7" w:rsidP="000A2F44">
            <w:pPr>
              <w:ind w:firstLine="0"/>
              <w:jc w:val="both"/>
              <w:rPr>
                <w:rFonts w:cs="Times New Roman"/>
                <w:szCs w:val="28"/>
              </w:rPr>
            </w:pPr>
          </w:p>
          <w:p w14:paraId="6442DE4E" w14:textId="5C542938" w:rsidR="00870CE7" w:rsidRDefault="00A23B00"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3BE20A3" w14:textId="77777777" w:rsidR="00A23B00" w:rsidRDefault="00A23B00" w:rsidP="000A2F44">
            <w:pPr>
              <w:ind w:firstLine="0"/>
              <w:jc w:val="both"/>
              <w:rPr>
                <w:rFonts w:cs="Times New Roman"/>
                <w:szCs w:val="28"/>
              </w:rPr>
            </w:pPr>
          </w:p>
          <w:p w14:paraId="07F7BC1B" w14:textId="77777777" w:rsidR="00870CE7" w:rsidRDefault="00870CE7" w:rsidP="000A2F44">
            <w:pPr>
              <w:ind w:firstLine="0"/>
              <w:jc w:val="both"/>
              <w:rPr>
                <w:rFonts w:cs="Times New Roman"/>
                <w:szCs w:val="28"/>
              </w:rPr>
            </w:pPr>
          </w:p>
          <w:p w14:paraId="20334608" w14:textId="33D831B5" w:rsidR="00870CE7" w:rsidRPr="005075AB" w:rsidRDefault="00870CE7" w:rsidP="000A2F44">
            <w:pPr>
              <w:ind w:firstLine="0"/>
              <w:jc w:val="both"/>
              <w:rPr>
                <w:rFonts w:cs="Times New Roman"/>
                <w:szCs w:val="28"/>
              </w:rPr>
            </w:pPr>
          </w:p>
        </w:tc>
      </w:tr>
      <w:tr w:rsidR="003E1065" w:rsidRPr="005075AB" w14:paraId="4E7A19BC" w14:textId="77777777" w:rsidTr="005075AB">
        <w:tc>
          <w:tcPr>
            <w:tcW w:w="713" w:type="dxa"/>
          </w:tcPr>
          <w:p w14:paraId="7820F22B" w14:textId="085CA427"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5</w:t>
            </w:r>
          </w:p>
        </w:tc>
        <w:tc>
          <w:tcPr>
            <w:tcW w:w="1131" w:type="dxa"/>
          </w:tcPr>
          <w:p w14:paraId="22F74FB0" w14:textId="6F7F6BEA" w:rsidR="003E1065" w:rsidRPr="005075AB" w:rsidRDefault="003E1065" w:rsidP="000A2F44">
            <w:pPr>
              <w:ind w:firstLine="0"/>
              <w:rPr>
                <w:rFonts w:cs="Times New Roman"/>
                <w:szCs w:val="28"/>
              </w:rPr>
            </w:pPr>
            <w:r w:rsidRPr="005075AB">
              <w:rPr>
                <w:rFonts w:cs="Times New Roman"/>
                <w:szCs w:val="28"/>
              </w:rPr>
              <w:t xml:space="preserve">Nam </w:t>
            </w:r>
            <w:proofErr w:type="spellStart"/>
            <w:r w:rsidRPr="005075AB">
              <w:rPr>
                <w:rFonts w:cs="Times New Roman"/>
                <w:szCs w:val="28"/>
              </w:rPr>
              <w:t>Định</w:t>
            </w:r>
            <w:proofErr w:type="spellEnd"/>
          </w:p>
        </w:tc>
        <w:tc>
          <w:tcPr>
            <w:tcW w:w="1553" w:type="dxa"/>
          </w:tcPr>
          <w:p w14:paraId="04B8D45B" w14:textId="065BDC48" w:rsidR="003E1065" w:rsidRPr="005075AB" w:rsidRDefault="003E1065" w:rsidP="000A2F44">
            <w:pPr>
              <w:ind w:firstLine="0"/>
              <w:rPr>
                <w:szCs w:val="28"/>
              </w:rPr>
            </w:pPr>
            <w:r w:rsidRPr="005075AB">
              <w:rPr>
                <w:rFonts w:cs="Times New Roman"/>
                <w:szCs w:val="28"/>
              </w:rPr>
              <w:t xml:space="preserve">2111/SKH&amp;ĐT-QLN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0D1E7BC5" w14:textId="77777777"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do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ngắn</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quý</w:t>
            </w:r>
            <w:proofErr w:type="spellEnd"/>
            <w:r w:rsidRPr="005075AB">
              <w:rPr>
                <w:rFonts w:cs="Times New Roman"/>
                <w:szCs w:val="28"/>
              </w:rPr>
              <w:t xml:space="preserve"> </w:t>
            </w:r>
            <w:proofErr w:type="spellStart"/>
            <w:r w:rsidRPr="005075AB">
              <w:rPr>
                <w:rFonts w:cs="Times New Roman"/>
                <w:szCs w:val="28"/>
              </w:rPr>
              <w:t>sẽ</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hơn</w:t>
            </w:r>
            <w:proofErr w:type="spellEnd"/>
            <w:r w:rsidRPr="005075AB">
              <w:rPr>
                <w:rFonts w:cs="Times New Roman"/>
                <w:szCs w:val="28"/>
              </w:rPr>
              <w:t xml:space="preserve">. </w:t>
            </w:r>
          </w:p>
          <w:p w14:paraId="657EDE39" w14:textId="77777777"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Nam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cũng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khác</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chi </w:t>
            </w:r>
            <w:proofErr w:type="spellStart"/>
            <w:r w:rsidRPr="005075AB">
              <w:rPr>
                <w:rFonts w:cs="Times New Roman"/>
                <w:szCs w:val="28"/>
              </w:rPr>
              <w:t>tiết</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HĐND </w:t>
            </w:r>
            <w:proofErr w:type="spellStart"/>
            <w:r w:rsidRPr="005075AB">
              <w:rPr>
                <w:rFonts w:cs="Times New Roman"/>
                <w:szCs w:val="28"/>
              </w:rPr>
              <w:t>và</w:t>
            </w:r>
            <w:proofErr w:type="spellEnd"/>
            <w:r w:rsidRPr="005075AB">
              <w:rPr>
                <w:rFonts w:cs="Times New Roman"/>
                <w:szCs w:val="28"/>
              </w:rPr>
              <w:t xml:space="preserve"> UBND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Do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nếu</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thì</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
          <w:p w14:paraId="2F9C3163" w14:textId="7B001087" w:rsidR="003E1065" w:rsidRPr="005075AB" w:rsidRDefault="003E1065" w:rsidP="000A2F44">
            <w:pPr>
              <w:ind w:firstLine="0"/>
              <w:jc w:val="both"/>
              <w:rPr>
                <w:szCs w:val="28"/>
              </w:rPr>
            </w:pPr>
            <w:r w:rsidRPr="005075AB">
              <w:rPr>
                <w:rFonts w:cs="Times New Roman"/>
                <w:szCs w:val="28"/>
              </w:rPr>
              <w:t xml:space="preserve">3. </w:t>
            </w:r>
            <w:proofErr w:type="spellStart"/>
            <w:r w:rsidR="00A23B00">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kinh</w:t>
            </w:r>
            <w:proofErr w:type="spellEnd"/>
            <w:r w:rsidRPr="005075AB">
              <w:rPr>
                <w:rFonts w:cs="Times New Roman"/>
                <w:szCs w:val="28"/>
              </w:rPr>
              <w:t xml:space="preserve"> </w:t>
            </w:r>
            <w:proofErr w:type="spellStart"/>
            <w:r w:rsidRPr="005075AB">
              <w:rPr>
                <w:rFonts w:cs="Times New Roman"/>
                <w:szCs w:val="28"/>
              </w:rPr>
              <w:t>phí</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ở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“UBND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trì</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CTMTQG</w:t>
            </w:r>
            <w:r w:rsidRPr="005075AB">
              <w:rPr>
                <w:rFonts w:cs="Times New Roman"/>
                <w:szCs w:val="28"/>
              </w:rPr>
              <w:t xml:space="preserve">. Kinh </w:t>
            </w:r>
            <w:proofErr w:type="spellStart"/>
            <w:r w:rsidRPr="005075AB">
              <w:rPr>
                <w:rFonts w:cs="Times New Roman"/>
                <w:szCs w:val="28"/>
              </w:rPr>
              <w:t>phí</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kinh</w:t>
            </w:r>
            <w:proofErr w:type="spellEnd"/>
            <w:r w:rsidRPr="005075AB">
              <w:rPr>
                <w:rFonts w:cs="Times New Roman"/>
                <w:szCs w:val="28"/>
              </w:rPr>
              <w:t xml:space="preserve"> </w:t>
            </w:r>
            <w:proofErr w:type="spellStart"/>
            <w:r w:rsidRPr="005075AB">
              <w:rPr>
                <w:rFonts w:cs="Times New Roman"/>
                <w:szCs w:val="28"/>
              </w:rPr>
              <w:t>phí</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w:t>
            </w:r>
          </w:p>
        </w:tc>
        <w:tc>
          <w:tcPr>
            <w:tcW w:w="5050" w:type="dxa"/>
          </w:tcPr>
          <w:p w14:paraId="0C5300E4" w14:textId="7CA469F5" w:rsidR="003E1065" w:rsidRDefault="00A23B00" w:rsidP="000A2F44">
            <w:pPr>
              <w:ind w:firstLine="0"/>
              <w:jc w:val="both"/>
              <w:rPr>
                <w:rFonts w:cs="Times New Roman"/>
                <w:szCs w:val="28"/>
              </w:rPr>
            </w:pPr>
            <w:r>
              <w:rPr>
                <w:rFonts w:cs="Times New Roman"/>
                <w:szCs w:val="28"/>
              </w:rPr>
              <w:t xml:space="preserve">1. </w:t>
            </w:r>
            <w:proofErr w:type="spellStart"/>
            <w:r w:rsidR="006D4967">
              <w:rPr>
                <w:rFonts w:cs="Times New Roman"/>
                <w:szCs w:val="28"/>
              </w:rPr>
              <w:t>Bổ</w:t>
            </w:r>
            <w:proofErr w:type="spellEnd"/>
            <w:r w:rsidR="006D4967">
              <w:rPr>
                <w:rFonts w:cs="Times New Roman"/>
                <w:szCs w:val="28"/>
              </w:rPr>
              <w:t xml:space="preserve"> sung </w:t>
            </w:r>
            <w:proofErr w:type="spellStart"/>
            <w:r w:rsidR="006D4967">
              <w:rPr>
                <w:rFonts w:cs="Times New Roman"/>
                <w:szCs w:val="28"/>
              </w:rPr>
              <w:t>báo</w:t>
            </w:r>
            <w:proofErr w:type="spellEnd"/>
            <w:r w:rsidR="006D4967">
              <w:rPr>
                <w:rFonts w:cs="Times New Roman"/>
                <w:szCs w:val="28"/>
              </w:rPr>
              <w:t xml:space="preserve"> </w:t>
            </w:r>
            <w:proofErr w:type="spellStart"/>
            <w:r w:rsidR="006D4967">
              <w:rPr>
                <w:rFonts w:cs="Times New Roman"/>
                <w:szCs w:val="28"/>
              </w:rPr>
              <w:t>cáo</w:t>
            </w:r>
            <w:proofErr w:type="spellEnd"/>
            <w:r w:rsidR="006D4967">
              <w:rPr>
                <w:rFonts w:cs="Times New Roman"/>
                <w:szCs w:val="28"/>
              </w:rPr>
              <w:t xml:space="preserve"> </w:t>
            </w:r>
            <w:proofErr w:type="spellStart"/>
            <w:r w:rsidR="006D4967">
              <w:rPr>
                <w:rFonts w:cs="Times New Roman"/>
                <w:szCs w:val="28"/>
              </w:rPr>
              <w:t>đột</w:t>
            </w:r>
            <w:proofErr w:type="spellEnd"/>
            <w:r w:rsidR="006D4967">
              <w:rPr>
                <w:rFonts w:cs="Times New Roman"/>
                <w:szCs w:val="28"/>
              </w:rPr>
              <w:t xml:space="preserve"> </w:t>
            </w:r>
            <w:proofErr w:type="spellStart"/>
            <w:r w:rsidR="006D4967">
              <w:rPr>
                <w:rFonts w:cs="Times New Roman"/>
                <w:szCs w:val="28"/>
              </w:rPr>
              <w:t>xuất</w:t>
            </w:r>
            <w:proofErr w:type="spellEnd"/>
            <w:r w:rsidR="006D4967">
              <w:rPr>
                <w:rFonts w:cs="Times New Roman"/>
                <w:szCs w:val="28"/>
              </w:rPr>
              <w:t xml:space="preserve"> </w:t>
            </w:r>
            <w:proofErr w:type="spellStart"/>
            <w:r w:rsidR="006D4967">
              <w:rPr>
                <w:rFonts w:cs="Times New Roman"/>
                <w:szCs w:val="28"/>
              </w:rPr>
              <w:t>theo</w:t>
            </w:r>
            <w:proofErr w:type="spellEnd"/>
            <w:r w:rsidR="006D4967">
              <w:rPr>
                <w:rFonts w:cs="Times New Roman"/>
                <w:szCs w:val="28"/>
              </w:rPr>
              <w:t xml:space="preserve"> </w:t>
            </w:r>
            <w:proofErr w:type="spellStart"/>
            <w:r w:rsidR="006D4967">
              <w:rPr>
                <w:rFonts w:cs="Times New Roman"/>
                <w:szCs w:val="28"/>
              </w:rPr>
              <w:t>Chỉ</w:t>
            </w:r>
            <w:proofErr w:type="spellEnd"/>
            <w:r w:rsidR="006D4967">
              <w:rPr>
                <w:rFonts w:cs="Times New Roman"/>
                <w:szCs w:val="28"/>
              </w:rPr>
              <w:t xml:space="preserve"> </w:t>
            </w:r>
            <w:proofErr w:type="spellStart"/>
            <w:r w:rsidR="006D4967">
              <w:rPr>
                <w:rFonts w:cs="Times New Roman"/>
                <w:szCs w:val="28"/>
              </w:rPr>
              <w:t>thị</w:t>
            </w:r>
            <w:proofErr w:type="spellEnd"/>
            <w:r w:rsidR="006D4967">
              <w:rPr>
                <w:rFonts w:cs="Times New Roman"/>
                <w:szCs w:val="28"/>
              </w:rPr>
              <w:t xml:space="preserve"> </w:t>
            </w:r>
            <w:proofErr w:type="spellStart"/>
            <w:r w:rsidR="006D4967">
              <w:rPr>
                <w:rFonts w:cs="Times New Roman"/>
                <w:szCs w:val="28"/>
              </w:rPr>
              <w:t>số</w:t>
            </w:r>
            <w:proofErr w:type="spellEnd"/>
            <w:r w:rsidR="006D4967">
              <w:rPr>
                <w:rFonts w:cs="Times New Roman"/>
                <w:szCs w:val="28"/>
              </w:rPr>
              <w:t xml:space="preserve"> 08/CT-</w:t>
            </w:r>
            <w:proofErr w:type="spellStart"/>
            <w:r w:rsidR="006D4967">
              <w:rPr>
                <w:rFonts w:cs="Times New Roman"/>
                <w:szCs w:val="28"/>
              </w:rPr>
              <w:t>TTg</w:t>
            </w:r>
            <w:proofErr w:type="spellEnd"/>
            <w:r w:rsidR="006D4967">
              <w:rPr>
                <w:rFonts w:cs="Times New Roman"/>
                <w:szCs w:val="28"/>
              </w:rPr>
              <w:t xml:space="preserve"> </w:t>
            </w:r>
            <w:proofErr w:type="spellStart"/>
            <w:r w:rsidR="006D4967">
              <w:rPr>
                <w:rFonts w:cs="Times New Roman"/>
                <w:szCs w:val="28"/>
              </w:rPr>
              <w:t>ngày</w:t>
            </w:r>
            <w:proofErr w:type="spellEnd"/>
            <w:r w:rsidR="006D4967">
              <w:rPr>
                <w:rFonts w:cs="Times New Roman"/>
                <w:szCs w:val="28"/>
              </w:rPr>
              <w:t xml:space="preserve"> 23/3/2023 </w:t>
            </w:r>
            <w:proofErr w:type="spellStart"/>
            <w:r w:rsidR="006D4967">
              <w:rPr>
                <w:rFonts w:cs="Times New Roman"/>
                <w:szCs w:val="28"/>
              </w:rPr>
              <w:t>của</w:t>
            </w:r>
            <w:proofErr w:type="spellEnd"/>
            <w:r w:rsidR="006D4967">
              <w:rPr>
                <w:rFonts w:cs="Times New Roman"/>
                <w:szCs w:val="28"/>
              </w:rPr>
              <w:t xml:space="preserve"> </w:t>
            </w:r>
            <w:proofErr w:type="spellStart"/>
            <w:r w:rsidR="006D4967">
              <w:rPr>
                <w:rFonts w:cs="Times New Roman"/>
                <w:szCs w:val="28"/>
              </w:rPr>
              <w:t>Thủ</w:t>
            </w:r>
            <w:proofErr w:type="spellEnd"/>
            <w:r w:rsidR="006D4967">
              <w:rPr>
                <w:rFonts w:cs="Times New Roman"/>
                <w:szCs w:val="28"/>
              </w:rPr>
              <w:t xml:space="preserve"> </w:t>
            </w:r>
            <w:proofErr w:type="spellStart"/>
            <w:r w:rsidR="006D4967">
              <w:rPr>
                <w:rFonts w:cs="Times New Roman"/>
                <w:szCs w:val="28"/>
              </w:rPr>
              <w:t>tướng</w:t>
            </w:r>
            <w:proofErr w:type="spellEnd"/>
            <w:r w:rsidR="006D4967">
              <w:rPr>
                <w:rFonts w:cs="Times New Roman"/>
                <w:szCs w:val="28"/>
              </w:rPr>
              <w:t xml:space="preserve"> </w:t>
            </w:r>
            <w:proofErr w:type="spellStart"/>
            <w:r w:rsidR="006D4967">
              <w:rPr>
                <w:rFonts w:cs="Times New Roman"/>
                <w:szCs w:val="28"/>
              </w:rPr>
              <w:t>Chính</w:t>
            </w:r>
            <w:proofErr w:type="spellEnd"/>
            <w:r w:rsidR="006D4967">
              <w:rPr>
                <w:rFonts w:cs="Times New Roman"/>
                <w:szCs w:val="28"/>
              </w:rPr>
              <w:t xml:space="preserve"> </w:t>
            </w:r>
            <w:proofErr w:type="spellStart"/>
            <w:r w:rsidR="006D4967">
              <w:rPr>
                <w:rFonts w:cs="Times New Roman"/>
                <w:szCs w:val="28"/>
              </w:rPr>
              <w:t>phủ</w:t>
            </w:r>
            <w:proofErr w:type="spellEnd"/>
            <w:r>
              <w:rPr>
                <w:rFonts w:cs="Times New Roman"/>
                <w:szCs w:val="28"/>
              </w:rPr>
              <w:t>.</w:t>
            </w:r>
          </w:p>
          <w:p w14:paraId="1DE14738" w14:textId="77777777" w:rsidR="00A23B00" w:rsidRDefault="00A23B00" w:rsidP="000A2F44">
            <w:pPr>
              <w:ind w:firstLine="0"/>
              <w:jc w:val="both"/>
              <w:rPr>
                <w:rFonts w:cs="Times New Roman"/>
                <w:szCs w:val="28"/>
              </w:rPr>
            </w:pPr>
          </w:p>
          <w:p w14:paraId="7F0FEF4D" w14:textId="77777777" w:rsidR="00A23B00" w:rsidRDefault="00A23B00" w:rsidP="000A2F44">
            <w:pPr>
              <w:ind w:firstLine="0"/>
              <w:jc w:val="both"/>
              <w:rPr>
                <w:rFonts w:cs="Times New Roman"/>
                <w:szCs w:val="28"/>
              </w:rPr>
            </w:pPr>
            <w:r>
              <w:rPr>
                <w:rFonts w:cs="Times New Roman"/>
                <w:szCs w:val="28"/>
              </w:rPr>
              <w:t xml:space="preserve">2. </w:t>
            </w:r>
            <w:proofErr w:type="spellStart"/>
            <w:r>
              <w:rPr>
                <w:rFonts w:cs="Times New Roman"/>
                <w:szCs w:val="28"/>
              </w:rPr>
              <w:t>Trách</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tỉnh</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tổng</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CTMTQG,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biệt</w:t>
            </w:r>
            <w:proofErr w:type="spellEnd"/>
            <w:r>
              <w:rPr>
                <w:rFonts w:cs="Times New Roman"/>
                <w:szCs w:val="28"/>
              </w:rPr>
              <w:t xml:space="preserve"> </w:t>
            </w:r>
            <w:proofErr w:type="spellStart"/>
            <w:r>
              <w:rPr>
                <w:rFonts w:cs="Times New Roman"/>
                <w:szCs w:val="28"/>
              </w:rPr>
              <w:t>mức</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Tùy</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w:t>
            </w:r>
            <w:proofErr w:type="spellStart"/>
            <w:r>
              <w:rPr>
                <w:rFonts w:cs="Times New Roman"/>
                <w:szCs w:val="28"/>
              </w:rPr>
              <w:t>kiện</w:t>
            </w:r>
            <w:proofErr w:type="spellEnd"/>
            <w:r>
              <w:rPr>
                <w:rFonts w:cs="Times New Roman"/>
                <w:szCs w:val="28"/>
              </w:rPr>
              <w:t xml:space="preserve"> </w:t>
            </w:r>
            <w:proofErr w:type="spellStart"/>
            <w:r>
              <w:rPr>
                <w:rFonts w:cs="Times New Roman"/>
                <w:szCs w:val="28"/>
              </w:rPr>
              <w:t>từng</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xuất</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tài</w:t>
            </w:r>
            <w:proofErr w:type="spellEnd"/>
            <w:r>
              <w:rPr>
                <w:rFonts w:cs="Times New Roman"/>
                <w:szCs w:val="28"/>
              </w:rPr>
              <w:t xml:space="preserve"> </w:t>
            </w:r>
            <w:proofErr w:type="spellStart"/>
            <w:r>
              <w:rPr>
                <w:rFonts w:cs="Times New Roman"/>
                <w:szCs w:val="28"/>
              </w:rPr>
              <w:t>khoản</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quyền</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w:t>
            </w:r>
          </w:p>
          <w:p w14:paraId="161F6BDF" w14:textId="7F387F24" w:rsidR="00A23B00" w:rsidRPr="005075AB" w:rsidRDefault="00A23B00" w:rsidP="000A2F44">
            <w:pPr>
              <w:ind w:firstLine="0"/>
              <w:jc w:val="both"/>
              <w:rPr>
                <w:rFonts w:cs="Times New Roman"/>
                <w:szCs w:val="28"/>
              </w:rPr>
            </w:pPr>
            <w:r>
              <w:rPr>
                <w:rFonts w:cs="Times New Roman"/>
                <w:szCs w:val="28"/>
              </w:rPr>
              <w:t xml:space="preserve">3.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dữ</w:t>
            </w:r>
            <w:proofErr w:type="spellEnd"/>
            <w:r>
              <w:rPr>
                <w:rFonts w:cs="Times New Roman"/>
                <w:szCs w:val="28"/>
              </w:rPr>
              <w:t xml:space="preserve"> </w:t>
            </w:r>
            <w:proofErr w:type="spellStart"/>
            <w:r>
              <w:rPr>
                <w:rFonts w:cs="Times New Roman"/>
                <w:szCs w:val="28"/>
              </w:rPr>
              <w:t>liệu</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lĩnh</w:t>
            </w:r>
            <w:proofErr w:type="spellEnd"/>
            <w:r>
              <w:rPr>
                <w:rFonts w:cs="Times New Roman"/>
                <w:szCs w:val="28"/>
              </w:rPr>
              <w:t xml:space="preserve"> </w:t>
            </w:r>
            <w:proofErr w:type="spellStart"/>
            <w:r>
              <w:rPr>
                <w:rFonts w:cs="Times New Roman"/>
                <w:szCs w:val="28"/>
              </w:rPr>
              <w:t>vực</w:t>
            </w:r>
            <w:proofErr w:type="spellEnd"/>
            <w:r>
              <w:rPr>
                <w:rFonts w:cs="Times New Roman"/>
                <w:szCs w:val="28"/>
              </w:rPr>
              <w:t>.</w:t>
            </w:r>
          </w:p>
        </w:tc>
      </w:tr>
      <w:tr w:rsidR="003E1065" w:rsidRPr="005075AB" w14:paraId="6188E956" w14:textId="77777777" w:rsidTr="005075AB">
        <w:tc>
          <w:tcPr>
            <w:tcW w:w="713" w:type="dxa"/>
          </w:tcPr>
          <w:p w14:paraId="3D3A2554" w14:textId="47025DDA"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6</w:t>
            </w:r>
          </w:p>
        </w:tc>
        <w:tc>
          <w:tcPr>
            <w:tcW w:w="1131" w:type="dxa"/>
          </w:tcPr>
          <w:p w14:paraId="7AB6CDCC" w14:textId="78A40566" w:rsidR="003E1065" w:rsidRPr="005075AB" w:rsidRDefault="003E1065" w:rsidP="000A2F44">
            <w:pPr>
              <w:ind w:firstLine="0"/>
              <w:jc w:val="both"/>
              <w:rPr>
                <w:rFonts w:cs="Times New Roman"/>
                <w:szCs w:val="28"/>
              </w:rPr>
            </w:pPr>
            <w:r w:rsidRPr="005075AB">
              <w:rPr>
                <w:rFonts w:cs="Times New Roman"/>
                <w:szCs w:val="28"/>
              </w:rPr>
              <w:t xml:space="preserve">Thái </w:t>
            </w:r>
            <w:proofErr w:type="spellStart"/>
            <w:r w:rsidRPr="005075AB">
              <w:rPr>
                <w:rFonts w:cs="Times New Roman"/>
                <w:szCs w:val="28"/>
              </w:rPr>
              <w:t>Bình</w:t>
            </w:r>
            <w:proofErr w:type="spellEnd"/>
          </w:p>
        </w:tc>
        <w:tc>
          <w:tcPr>
            <w:tcW w:w="1553" w:type="dxa"/>
          </w:tcPr>
          <w:p w14:paraId="5201F37C" w14:textId="477015FC" w:rsidR="003E1065" w:rsidRPr="005075AB" w:rsidRDefault="003E1065" w:rsidP="000A2F44">
            <w:pPr>
              <w:ind w:firstLine="0"/>
              <w:jc w:val="both"/>
              <w:rPr>
                <w:szCs w:val="28"/>
              </w:rPr>
            </w:pPr>
            <w:r w:rsidRPr="005075AB">
              <w:rPr>
                <w:rFonts w:cs="Times New Roman"/>
                <w:szCs w:val="28"/>
              </w:rPr>
              <w:t xml:space="preserve">1665/SKHĐT-KTXH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32084F2C" w14:textId="03D7DB72"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bỏ</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w:t>
            </w:r>
            <w:r w:rsidR="00C94A84" w:rsidRPr="005075AB">
              <w:rPr>
                <w:rFonts w:cs="Times New Roman"/>
                <w:szCs w:val="28"/>
              </w:rPr>
              <w:t>ng</w:t>
            </w:r>
            <w:proofErr w:type="spellEnd"/>
            <w:r w:rsidRPr="005075AB">
              <w:rPr>
                <w:rFonts w:cs="Times New Roman"/>
                <w:szCs w:val="28"/>
              </w:rPr>
              <w:t xml:space="preserve">. </w:t>
            </w:r>
          </w:p>
          <w:p w14:paraId="1F900F3E" w14:textId="77777777" w:rsidR="002F54BE" w:rsidRDefault="002F54BE" w:rsidP="000A2F44">
            <w:pPr>
              <w:ind w:firstLine="0"/>
              <w:jc w:val="both"/>
              <w:rPr>
                <w:rFonts w:cs="Times New Roman"/>
                <w:szCs w:val="28"/>
              </w:rPr>
            </w:pPr>
          </w:p>
          <w:p w14:paraId="7178BD92" w14:textId="35C69D5F" w:rsidR="003E1065" w:rsidRPr="005075AB" w:rsidRDefault="003E1065" w:rsidP="000A2F44">
            <w:pPr>
              <w:ind w:firstLine="0"/>
              <w:jc w:val="both"/>
              <w:rPr>
                <w:szCs w:val="28"/>
              </w:rPr>
            </w:pPr>
            <w:r w:rsidRPr="005075AB">
              <w:rPr>
                <w:rFonts w:cs="Times New Roman"/>
                <w:szCs w:val="28"/>
              </w:rPr>
              <w:t xml:space="preserve">2. </w:t>
            </w:r>
            <w:proofErr w:type="spellStart"/>
            <w:r w:rsidR="00A23B00">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tuyến</w:t>
            </w:r>
            <w:proofErr w:type="spellEnd"/>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Ủy</w:t>
            </w:r>
            <w:proofErr w:type="spellEnd"/>
            <w:r w:rsidRPr="005075AB">
              <w:rPr>
                <w:rFonts w:cs="Times New Roman"/>
                <w:szCs w:val="28"/>
              </w:rPr>
              <w:t xml:space="preserve"> ban </w:t>
            </w:r>
            <w:proofErr w:type="spellStart"/>
            <w:r w:rsidRPr="005075AB">
              <w:rPr>
                <w:rFonts w:cs="Times New Roman"/>
                <w:szCs w:val="28"/>
              </w:rPr>
              <w:t>nhân</w:t>
            </w:r>
            <w:proofErr w:type="spellEnd"/>
            <w:r w:rsidRPr="005075AB">
              <w:rPr>
                <w:rFonts w:cs="Times New Roman"/>
                <w:szCs w:val="28"/>
              </w:rPr>
              <w:t xml:space="preserve"> </w:t>
            </w:r>
            <w:proofErr w:type="spellStart"/>
            <w:r w:rsidRPr="005075AB">
              <w:rPr>
                <w:rFonts w:cs="Times New Roman"/>
                <w:szCs w:val="28"/>
              </w:rPr>
              <w:t>dân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xã</w:t>
            </w:r>
            <w:proofErr w:type="spellEnd"/>
            <w:r w:rsidR="00C94A84" w:rsidRPr="005075AB">
              <w:rPr>
                <w:rFonts w:cs="Times New Roman"/>
                <w:szCs w:val="28"/>
              </w:rPr>
              <w:t>.</w:t>
            </w:r>
          </w:p>
        </w:tc>
        <w:tc>
          <w:tcPr>
            <w:tcW w:w="5050" w:type="dxa"/>
          </w:tcPr>
          <w:p w14:paraId="1A7A66BF" w14:textId="55EB16C8" w:rsidR="003E1065" w:rsidRDefault="00A23B00" w:rsidP="000A2F44">
            <w:pPr>
              <w:ind w:firstLine="0"/>
              <w:jc w:val="both"/>
              <w:rPr>
                <w:rFonts w:cs="Times New Roman"/>
                <w:szCs w:val="28"/>
              </w:rPr>
            </w:pPr>
            <w:r>
              <w:rPr>
                <w:rFonts w:cs="Times New Roman"/>
                <w:szCs w:val="28"/>
              </w:rPr>
              <w:t xml:space="preserve">1. </w:t>
            </w:r>
            <w:proofErr w:type="spellStart"/>
            <w:r w:rsidR="00504DC8">
              <w:rPr>
                <w:rFonts w:cs="Times New Roman"/>
                <w:szCs w:val="28"/>
              </w:rPr>
              <w:t>Bổ</w:t>
            </w:r>
            <w:proofErr w:type="spellEnd"/>
            <w:r w:rsidR="00504DC8">
              <w:rPr>
                <w:rFonts w:cs="Times New Roman"/>
                <w:szCs w:val="28"/>
              </w:rPr>
              <w:t xml:space="preserve"> sung </w:t>
            </w:r>
            <w:proofErr w:type="spellStart"/>
            <w:r w:rsidR="00504DC8">
              <w:rPr>
                <w:rFonts w:cs="Times New Roman"/>
                <w:szCs w:val="28"/>
              </w:rPr>
              <w:t>báo</w:t>
            </w:r>
            <w:proofErr w:type="spellEnd"/>
            <w:r w:rsidR="00504DC8">
              <w:rPr>
                <w:rFonts w:cs="Times New Roman"/>
                <w:szCs w:val="28"/>
              </w:rPr>
              <w:t xml:space="preserve"> </w:t>
            </w:r>
            <w:proofErr w:type="spellStart"/>
            <w:r w:rsidR="00504DC8">
              <w:rPr>
                <w:rFonts w:cs="Times New Roman"/>
                <w:szCs w:val="28"/>
              </w:rPr>
              <w:t>cáo</w:t>
            </w:r>
            <w:proofErr w:type="spellEnd"/>
            <w:r w:rsidR="00504DC8">
              <w:rPr>
                <w:rFonts w:cs="Times New Roman"/>
                <w:szCs w:val="28"/>
              </w:rPr>
              <w:t xml:space="preserve"> </w:t>
            </w:r>
            <w:proofErr w:type="spellStart"/>
            <w:r w:rsidR="00504DC8">
              <w:rPr>
                <w:rFonts w:cs="Times New Roman"/>
                <w:szCs w:val="28"/>
              </w:rPr>
              <w:t>đột</w:t>
            </w:r>
            <w:proofErr w:type="spellEnd"/>
            <w:r w:rsidR="00504DC8">
              <w:rPr>
                <w:rFonts w:cs="Times New Roman"/>
                <w:szCs w:val="28"/>
              </w:rPr>
              <w:t xml:space="preserve"> </w:t>
            </w:r>
            <w:proofErr w:type="spellStart"/>
            <w:r w:rsidR="00504DC8">
              <w:rPr>
                <w:rFonts w:cs="Times New Roman"/>
                <w:szCs w:val="28"/>
              </w:rPr>
              <w:t>xuất</w:t>
            </w:r>
            <w:proofErr w:type="spellEnd"/>
            <w:r w:rsidR="00504DC8">
              <w:rPr>
                <w:rFonts w:cs="Times New Roman"/>
                <w:szCs w:val="28"/>
              </w:rPr>
              <w:t xml:space="preserve"> </w:t>
            </w:r>
            <w:proofErr w:type="spellStart"/>
            <w:r w:rsidR="00504DC8">
              <w:rPr>
                <w:rFonts w:cs="Times New Roman"/>
                <w:szCs w:val="28"/>
              </w:rPr>
              <w:t>theo</w:t>
            </w:r>
            <w:proofErr w:type="spellEnd"/>
            <w:r w:rsidR="00504DC8">
              <w:rPr>
                <w:rFonts w:cs="Times New Roman"/>
                <w:szCs w:val="28"/>
              </w:rPr>
              <w:t xml:space="preserve"> </w:t>
            </w:r>
            <w:proofErr w:type="spellStart"/>
            <w:r w:rsidR="00504DC8">
              <w:rPr>
                <w:rFonts w:cs="Times New Roman"/>
                <w:szCs w:val="28"/>
              </w:rPr>
              <w:t>Chỉ</w:t>
            </w:r>
            <w:proofErr w:type="spellEnd"/>
            <w:r w:rsidR="00504DC8">
              <w:rPr>
                <w:rFonts w:cs="Times New Roman"/>
                <w:szCs w:val="28"/>
              </w:rPr>
              <w:t xml:space="preserve"> </w:t>
            </w:r>
            <w:proofErr w:type="spellStart"/>
            <w:r w:rsidR="00504DC8">
              <w:rPr>
                <w:rFonts w:cs="Times New Roman"/>
                <w:szCs w:val="28"/>
              </w:rPr>
              <w:t>thị</w:t>
            </w:r>
            <w:proofErr w:type="spellEnd"/>
            <w:r w:rsidR="00504DC8">
              <w:rPr>
                <w:rFonts w:cs="Times New Roman"/>
                <w:szCs w:val="28"/>
              </w:rPr>
              <w:t xml:space="preserve"> </w:t>
            </w:r>
            <w:proofErr w:type="spellStart"/>
            <w:r w:rsidR="00504DC8">
              <w:rPr>
                <w:rFonts w:cs="Times New Roman"/>
                <w:szCs w:val="28"/>
              </w:rPr>
              <w:t>số</w:t>
            </w:r>
            <w:proofErr w:type="spellEnd"/>
            <w:r w:rsidR="00504DC8">
              <w:rPr>
                <w:rFonts w:cs="Times New Roman"/>
                <w:szCs w:val="28"/>
              </w:rPr>
              <w:t xml:space="preserve"> 08/CT-</w:t>
            </w:r>
            <w:proofErr w:type="spellStart"/>
            <w:r w:rsidR="00504DC8">
              <w:rPr>
                <w:rFonts w:cs="Times New Roman"/>
                <w:szCs w:val="28"/>
              </w:rPr>
              <w:t>TTg</w:t>
            </w:r>
            <w:proofErr w:type="spellEnd"/>
            <w:r w:rsidR="00504DC8">
              <w:rPr>
                <w:rFonts w:cs="Times New Roman"/>
                <w:szCs w:val="28"/>
              </w:rPr>
              <w:t xml:space="preserve"> </w:t>
            </w:r>
            <w:proofErr w:type="spellStart"/>
            <w:r w:rsidR="00504DC8">
              <w:rPr>
                <w:rFonts w:cs="Times New Roman"/>
                <w:szCs w:val="28"/>
              </w:rPr>
              <w:t>ngày</w:t>
            </w:r>
            <w:proofErr w:type="spellEnd"/>
            <w:r w:rsidR="00504DC8">
              <w:rPr>
                <w:rFonts w:cs="Times New Roman"/>
                <w:szCs w:val="28"/>
              </w:rPr>
              <w:t xml:space="preserve"> 23/3/2023 </w:t>
            </w:r>
            <w:proofErr w:type="spellStart"/>
            <w:r w:rsidR="00504DC8">
              <w:rPr>
                <w:rFonts w:cs="Times New Roman"/>
                <w:szCs w:val="28"/>
              </w:rPr>
              <w:t>của</w:t>
            </w:r>
            <w:proofErr w:type="spellEnd"/>
            <w:r w:rsidR="00504DC8">
              <w:rPr>
                <w:rFonts w:cs="Times New Roman"/>
                <w:szCs w:val="28"/>
              </w:rPr>
              <w:t xml:space="preserve"> </w:t>
            </w:r>
            <w:proofErr w:type="spellStart"/>
            <w:r w:rsidR="00504DC8">
              <w:rPr>
                <w:rFonts w:cs="Times New Roman"/>
                <w:szCs w:val="28"/>
              </w:rPr>
              <w:t>Thủ</w:t>
            </w:r>
            <w:proofErr w:type="spellEnd"/>
            <w:r w:rsidR="00504DC8">
              <w:rPr>
                <w:rFonts w:cs="Times New Roman"/>
                <w:szCs w:val="28"/>
              </w:rPr>
              <w:t xml:space="preserve"> </w:t>
            </w:r>
            <w:proofErr w:type="spellStart"/>
            <w:r w:rsidR="00504DC8">
              <w:rPr>
                <w:rFonts w:cs="Times New Roman"/>
                <w:szCs w:val="28"/>
              </w:rPr>
              <w:t>tướng</w:t>
            </w:r>
            <w:proofErr w:type="spellEnd"/>
            <w:r w:rsidR="00504DC8">
              <w:rPr>
                <w:rFonts w:cs="Times New Roman"/>
                <w:szCs w:val="28"/>
              </w:rPr>
              <w:t xml:space="preserve"> </w:t>
            </w:r>
            <w:proofErr w:type="spellStart"/>
            <w:r w:rsidR="00504DC8">
              <w:rPr>
                <w:rFonts w:cs="Times New Roman"/>
                <w:szCs w:val="28"/>
              </w:rPr>
              <w:t>Chính</w:t>
            </w:r>
            <w:proofErr w:type="spellEnd"/>
            <w:r w:rsidR="00504DC8">
              <w:rPr>
                <w:rFonts w:cs="Times New Roman"/>
                <w:szCs w:val="28"/>
              </w:rPr>
              <w:t xml:space="preserve"> </w:t>
            </w:r>
            <w:proofErr w:type="spellStart"/>
            <w:r w:rsidR="00504DC8">
              <w:rPr>
                <w:rFonts w:cs="Times New Roman"/>
                <w:szCs w:val="28"/>
              </w:rPr>
              <w:t>phủ</w:t>
            </w:r>
            <w:proofErr w:type="spellEnd"/>
            <w:r>
              <w:rPr>
                <w:rFonts w:cs="Times New Roman"/>
                <w:szCs w:val="28"/>
              </w:rPr>
              <w:t>.</w:t>
            </w:r>
          </w:p>
          <w:p w14:paraId="5D1B0C13" w14:textId="0A35D35A" w:rsidR="00A23B00" w:rsidRDefault="00A23B00" w:rsidP="000A2F44">
            <w:pPr>
              <w:ind w:firstLine="0"/>
              <w:jc w:val="both"/>
              <w:rPr>
                <w:rFonts w:cs="Times New Roman"/>
                <w:szCs w:val="28"/>
              </w:rPr>
            </w:pPr>
            <w:r>
              <w:rPr>
                <w:rFonts w:cs="Times New Roman"/>
                <w:szCs w:val="28"/>
              </w:rPr>
              <w:t xml:space="preserve">2. </w:t>
            </w:r>
            <w:proofErr w:type="spellStart"/>
            <w:r>
              <w:rPr>
                <w:rFonts w:cs="Times New Roman"/>
                <w:szCs w:val="28"/>
              </w:rPr>
              <w:t>Tùy</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tiễn</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xuất</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quyền</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đơn</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trực</w:t>
            </w:r>
            <w:proofErr w:type="spellEnd"/>
            <w:r>
              <w:rPr>
                <w:rFonts w:cs="Times New Roman"/>
                <w:szCs w:val="28"/>
              </w:rPr>
              <w:t xml:space="preserve"> </w:t>
            </w:r>
            <w:proofErr w:type="spellStart"/>
            <w:r>
              <w:rPr>
                <w:rFonts w:cs="Times New Roman"/>
                <w:szCs w:val="28"/>
              </w:rPr>
              <w:t>thuộc</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w:t>
            </w:r>
          </w:p>
          <w:p w14:paraId="400D83DF" w14:textId="64C4631C" w:rsidR="00A23B00" w:rsidRPr="005075AB" w:rsidRDefault="00A23B00" w:rsidP="000A2F44">
            <w:pPr>
              <w:ind w:firstLine="0"/>
              <w:jc w:val="both"/>
              <w:rPr>
                <w:rFonts w:cs="Times New Roman"/>
                <w:szCs w:val="28"/>
              </w:rPr>
            </w:pPr>
          </w:p>
        </w:tc>
      </w:tr>
      <w:tr w:rsidR="003E1065" w:rsidRPr="00A23B00" w14:paraId="076B675D" w14:textId="77777777" w:rsidTr="005075AB">
        <w:tc>
          <w:tcPr>
            <w:tcW w:w="713" w:type="dxa"/>
          </w:tcPr>
          <w:p w14:paraId="5C6C7496" w14:textId="70BDE977"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7</w:t>
            </w:r>
          </w:p>
        </w:tc>
        <w:tc>
          <w:tcPr>
            <w:tcW w:w="1131" w:type="dxa"/>
          </w:tcPr>
          <w:p w14:paraId="47C1915B" w14:textId="31493593" w:rsidR="003E1065" w:rsidRPr="005075AB" w:rsidRDefault="003E1065" w:rsidP="000A2F44">
            <w:pPr>
              <w:ind w:firstLine="0"/>
              <w:jc w:val="both"/>
              <w:rPr>
                <w:rFonts w:cs="Times New Roman"/>
                <w:szCs w:val="28"/>
              </w:rPr>
            </w:pPr>
            <w:r w:rsidRPr="005075AB">
              <w:rPr>
                <w:rFonts w:cs="Times New Roman"/>
                <w:szCs w:val="28"/>
                <w:lang w:val="en-US"/>
              </w:rPr>
              <w:t xml:space="preserve">Thanh </w:t>
            </w:r>
            <w:proofErr w:type="spellStart"/>
            <w:r w:rsidRPr="005075AB">
              <w:rPr>
                <w:rFonts w:cs="Times New Roman"/>
                <w:szCs w:val="28"/>
                <w:lang w:val="en-US"/>
              </w:rPr>
              <w:t>Hóa</w:t>
            </w:r>
            <w:proofErr w:type="spellEnd"/>
          </w:p>
        </w:tc>
        <w:tc>
          <w:tcPr>
            <w:tcW w:w="1553" w:type="dxa"/>
          </w:tcPr>
          <w:p w14:paraId="67F23B5B" w14:textId="609921DD" w:rsidR="003E1065" w:rsidRPr="005075AB" w:rsidRDefault="003E1065" w:rsidP="000A2F44">
            <w:pPr>
              <w:ind w:firstLine="0"/>
              <w:jc w:val="both"/>
              <w:rPr>
                <w:szCs w:val="28"/>
              </w:rPr>
            </w:pPr>
            <w:r w:rsidRPr="005075AB">
              <w:rPr>
                <w:rFonts w:cs="Times New Roman"/>
                <w:szCs w:val="28"/>
              </w:rPr>
              <w:t xml:space="preserve">11959/UBND-THKH </w:t>
            </w:r>
            <w:proofErr w:type="spellStart"/>
            <w:r w:rsidRPr="005075AB">
              <w:rPr>
                <w:rFonts w:cs="Times New Roman"/>
                <w:szCs w:val="28"/>
              </w:rPr>
              <w:t>ngày</w:t>
            </w:r>
            <w:proofErr w:type="spellEnd"/>
            <w:r w:rsidRPr="005075AB">
              <w:rPr>
                <w:rFonts w:cs="Times New Roman"/>
                <w:szCs w:val="28"/>
              </w:rPr>
              <w:t xml:space="preserve"> 16/8/2023</w:t>
            </w:r>
          </w:p>
        </w:tc>
        <w:tc>
          <w:tcPr>
            <w:tcW w:w="6810" w:type="dxa"/>
          </w:tcPr>
          <w:p w14:paraId="6C87C5CB" w14:textId="11295B90"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00A23B00">
              <w:rPr>
                <w:rFonts w:cs="Times New Roman"/>
                <w:szCs w:val="28"/>
              </w:rPr>
              <w:t>Đ</w:t>
            </w:r>
            <w:r w:rsidRPr="005075AB">
              <w:rPr>
                <w:rFonts w:cs="Times New Roman"/>
                <w:szCs w:val="28"/>
              </w:rPr>
              <w:t>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tháo</w:t>
            </w:r>
            <w:proofErr w:type="spellEnd"/>
            <w:r w:rsidRPr="005075AB">
              <w:rPr>
                <w:rFonts w:cs="Times New Roman"/>
                <w:szCs w:val="28"/>
              </w:rPr>
              <w:t xml:space="preserve"> </w:t>
            </w:r>
            <w:proofErr w:type="spellStart"/>
            <w:r w:rsidRPr="005075AB">
              <w:rPr>
                <w:rFonts w:cs="Times New Roman"/>
                <w:szCs w:val="28"/>
              </w:rPr>
              <w:t>gỡ</w:t>
            </w:r>
            <w:proofErr w:type="spellEnd"/>
            <w:r w:rsidRPr="005075AB">
              <w:rPr>
                <w:rFonts w:cs="Times New Roman"/>
                <w:szCs w:val="28"/>
              </w:rPr>
              <w:t xml:space="preserve"> </w:t>
            </w:r>
            <w:proofErr w:type="spellStart"/>
            <w:r w:rsidRPr="005075AB">
              <w:rPr>
                <w:rFonts w:cs="Times New Roman"/>
                <w:szCs w:val="28"/>
              </w:rPr>
              <w:t>khó</w:t>
            </w:r>
            <w:proofErr w:type="spellEnd"/>
            <w:r w:rsidRPr="005075AB">
              <w:rPr>
                <w:rFonts w:cs="Times New Roman"/>
                <w:szCs w:val="28"/>
              </w:rPr>
              <w:t xml:space="preserve"> </w:t>
            </w:r>
            <w:proofErr w:type="spellStart"/>
            <w:r w:rsidRPr="005075AB">
              <w:rPr>
                <w:rFonts w:cs="Times New Roman"/>
                <w:szCs w:val="28"/>
              </w:rPr>
              <w:t>khăn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proofErr w:type="spellStart"/>
            <w:r w:rsidRPr="005075AB">
              <w:rPr>
                <w:rFonts w:cs="Times New Roman"/>
                <w:szCs w:val="28"/>
              </w:rPr>
              <w:t>chỉ</w:t>
            </w:r>
            <w:proofErr w:type="spellEnd"/>
            <w:r w:rsidRPr="005075AB">
              <w:rPr>
                <w:rFonts w:cs="Times New Roman"/>
                <w:szCs w:val="28"/>
              </w:rPr>
              <w:t xml:space="preserve"> chi </w:t>
            </w:r>
            <w:proofErr w:type="spellStart"/>
            <w:r w:rsidRPr="005075AB">
              <w:rPr>
                <w:rFonts w:cs="Times New Roman"/>
                <w:szCs w:val="28"/>
              </w:rPr>
              <w:t>tiết</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tiểu</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
          <w:p w14:paraId="2FBC0079" w14:textId="0850E185"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00A23B00">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phối</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pháp</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nối</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MTQG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TABMIS,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trích</w:t>
            </w:r>
            <w:proofErr w:type="spellEnd"/>
            <w:r w:rsidRPr="005075AB">
              <w:rPr>
                <w:rFonts w:cs="Times New Roman"/>
                <w:szCs w:val="28"/>
              </w:rPr>
              <w:t xml:space="preserve"> </w:t>
            </w:r>
            <w:proofErr w:type="spellStart"/>
            <w:r w:rsidRPr="005075AB">
              <w:rPr>
                <w:rFonts w:cs="Times New Roman"/>
                <w:szCs w:val="28"/>
              </w:rPr>
              <w:t>xuất</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sẵn</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TABMIS, </w:t>
            </w:r>
            <w:proofErr w:type="spellStart"/>
            <w:r w:rsidRPr="005075AB">
              <w:rPr>
                <w:rFonts w:cs="Times New Roman"/>
                <w:szCs w:val="28"/>
              </w:rPr>
              <w:t>góp</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rút</w:t>
            </w:r>
            <w:proofErr w:type="spellEnd"/>
            <w:r w:rsidRPr="005075AB">
              <w:rPr>
                <w:rFonts w:cs="Times New Roman"/>
                <w:szCs w:val="28"/>
              </w:rPr>
              <w:t xml:space="preserve"> </w:t>
            </w:r>
            <w:proofErr w:type="spellStart"/>
            <w:r w:rsidRPr="005075AB">
              <w:rPr>
                <w:rFonts w:cs="Times New Roman"/>
                <w:szCs w:val="28"/>
              </w:rPr>
              <w:t>ngắn</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cũng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cải</w:t>
            </w:r>
            <w:proofErr w:type="spellEnd"/>
            <w:r w:rsidRPr="005075AB">
              <w:rPr>
                <w:rFonts w:cs="Times New Roman"/>
                <w:szCs w:val="28"/>
              </w:rPr>
              <w:t xml:space="preserve"> </w:t>
            </w:r>
            <w:proofErr w:type="spellStart"/>
            <w:r w:rsidRPr="005075AB">
              <w:rPr>
                <w:rFonts w:cs="Times New Roman"/>
                <w:szCs w:val="28"/>
              </w:rPr>
              <w:t>cách</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gửi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mối</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ở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nêu</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
          <w:p w14:paraId="516DBF45" w14:textId="4D8D9AAB" w:rsidR="003E1065" w:rsidRPr="005075AB" w:rsidRDefault="003E1065" w:rsidP="00A23B00">
            <w:pPr>
              <w:ind w:firstLine="0"/>
              <w:jc w:val="both"/>
              <w:rPr>
                <w:rFonts w:cs="Times New Roman"/>
                <w:szCs w:val="28"/>
              </w:rPr>
            </w:pPr>
            <w:r w:rsidRPr="005075AB">
              <w:rPr>
                <w:rFonts w:cs="Times New Roman"/>
                <w:szCs w:val="28"/>
              </w:rPr>
              <w:t xml:space="preserve">3. </w:t>
            </w:r>
            <w:proofErr w:type="spellStart"/>
            <w:r w:rsidR="00A23B00">
              <w:rPr>
                <w:rFonts w:cs="Times New Roman"/>
                <w:szCs w:val="28"/>
              </w:rPr>
              <w:t>Đ</w:t>
            </w:r>
            <w:r w:rsidRPr="005075AB">
              <w:rPr>
                <w:rFonts w:cs="Times New Roman"/>
                <w:szCs w:val="28"/>
              </w:rPr>
              <w:t>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kịp</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đúng</w:t>
            </w:r>
            <w:proofErr w:type="spellEnd"/>
            <w:r w:rsidRPr="005075AB">
              <w:rPr>
                <w:rFonts w:cs="Times New Roman"/>
                <w:szCs w:val="28"/>
              </w:rPr>
              <w:t xml:space="preserve"> </w:t>
            </w:r>
            <w:proofErr w:type="spellStart"/>
            <w:r w:rsidRPr="005075AB">
              <w:rPr>
                <w:rFonts w:cs="Times New Roman"/>
                <w:szCs w:val="28"/>
              </w:rPr>
              <w:t>tiến</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thường</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UBND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CTMTQG</w:t>
            </w:r>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quý</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
          <w:p w14:paraId="5507CE9A" w14:textId="7A4F91A8" w:rsidR="003E1065" w:rsidRPr="005075AB" w:rsidRDefault="003E1065" w:rsidP="000A2F44">
            <w:pPr>
              <w:ind w:firstLine="0"/>
              <w:jc w:val="both"/>
              <w:rPr>
                <w:szCs w:val="28"/>
              </w:rPr>
            </w:pPr>
            <w:r w:rsidRPr="005075AB">
              <w:rPr>
                <w:rFonts w:cs="Times New Roman"/>
                <w:szCs w:val="28"/>
              </w:rPr>
              <w:t xml:space="preserve">4.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hướng</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hóa</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vận</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tránh</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trạng</w:t>
            </w:r>
            <w:proofErr w:type="spellEnd"/>
            <w:r w:rsidRPr="005075AB">
              <w:rPr>
                <w:rFonts w:cs="Times New Roman"/>
                <w:szCs w:val="28"/>
              </w:rPr>
              <w:t xml:space="preserve"> </w:t>
            </w:r>
            <w:proofErr w:type="spellStart"/>
            <w:r w:rsidRPr="005075AB">
              <w:rPr>
                <w:rFonts w:cs="Times New Roman"/>
                <w:szCs w:val="28"/>
              </w:rPr>
              <w:t>mỗi</w:t>
            </w:r>
            <w:proofErr w:type="spellEnd"/>
            <w:r w:rsidRPr="005075AB">
              <w:rPr>
                <w:rFonts w:cs="Times New Roman"/>
                <w:szCs w:val="28"/>
              </w:rPr>
              <w:t xml:space="preserve"> </w:t>
            </w:r>
            <w:proofErr w:type="spellStart"/>
            <w:r w:rsidRPr="005075AB">
              <w:rPr>
                <w:rFonts w:cs="Times New Roman"/>
                <w:szCs w:val="28"/>
              </w:rPr>
              <w:t>lần</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hoặc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phát</w:t>
            </w:r>
            <w:proofErr w:type="spellEnd"/>
            <w:r w:rsidRPr="005075AB">
              <w:rPr>
                <w:rFonts w:cs="Times New Roman"/>
                <w:szCs w:val="28"/>
              </w:rPr>
              <w:t xml:space="preserve"> </w:t>
            </w:r>
            <w:proofErr w:type="spellStart"/>
            <w:r w:rsidRPr="005075AB">
              <w:rPr>
                <w:rFonts w:cs="Times New Roman"/>
                <w:szCs w:val="28"/>
              </w:rPr>
              <w:t>sinh</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mới</w:t>
            </w:r>
            <w:proofErr w:type="spellEnd"/>
            <w:r w:rsidRPr="005075AB">
              <w:rPr>
                <w:rFonts w:cs="Times New Roman"/>
                <w:szCs w:val="28"/>
              </w:rPr>
              <w:t xml:space="preserve"> </w:t>
            </w:r>
            <w:proofErr w:type="spellStart"/>
            <w:r w:rsidRPr="005075AB">
              <w:rPr>
                <w:rFonts w:cs="Times New Roman"/>
                <w:szCs w:val="28"/>
              </w:rPr>
              <w:t>hoặc</w:t>
            </w:r>
            <w:proofErr w:type="spellEnd"/>
            <w:r w:rsidRPr="005075AB">
              <w:rPr>
                <w:rFonts w:cs="Times New Roman"/>
                <w:szCs w:val="28"/>
              </w:rPr>
              <w:t xml:space="preserve"> </w:t>
            </w:r>
            <w:proofErr w:type="spellStart"/>
            <w:r w:rsidRPr="005075AB">
              <w:rPr>
                <w:rFonts w:cs="Times New Roman"/>
                <w:szCs w:val="28"/>
              </w:rPr>
              <w:t>thay</w:t>
            </w:r>
            <w:proofErr w:type="spellEnd"/>
            <w:r w:rsidRPr="005075AB">
              <w:rPr>
                <w:rFonts w:cs="Times New Roman"/>
                <w:szCs w:val="28"/>
              </w:rPr>
              <w:t xml:space="preserve"> </w:t>
            </w:r>
            <w:proofErr w:type="spellStart"/>
            <w:r w:rsidRPr="005075AB">
              <w:rPr>
                <w:rFonts w:cs="Times New Roman"/>
                <w:szCs w:val="28"/>
              </w:rPr>
              <w:t>đổi</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tạo</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kiện</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p>
        </w:tc>
        <w:tc>
          <w:tcPr>
            <w:tcW w:w="5050" w:type="dxa"/>
          </w:tcPr>
          <w:p w14:paraId="6747FE3F" w14:textId="77777777" w:rsidR="003E1065" w:rsidRDefault="00A23B00" w:rsidP="000A2F44">
            <w:pPr>
              <w:ind w:firstLine="0"/>
              <w:jc w:val="both"/>
              <w:rPr>
                <w:rFonts w:cs="Times New Roman"/>
                <w:szCs w:val="28"/>
              </w:rPr>
            </w:pPr>
            <w:r w:rsidRPr="00A23B00">
              <w:rPr>
                <w:rFonts w:cs="Times New Roman"/>
                <w:szCs w:val="28"/>
              </w:rPr>
              <w:t xml:space="preserve">1. </w:t>
            </w:r>
            <w:proofErr w:type="spellStart"/>
            <w:r w:rsidRPr="00A23B00">
              <w:rPr>
                <w:rFonts w:cs="Times New Roman"/>
                <w:szCs w:val="28"/>
              </w:rPr>
              <w:t>Việc</w:t>
            </w:r>
            <w:proofErr w:type="spellEnd"/>
            <w:r w:rsidRPr="00A23B00">
              <w:rPr>
                <w:rFonts w:cs="Times New Roman"/>
                <w:szCs w:val="28"/>
              </w:rPr>
              <w:t xml:space="preserve"> chi </w:t>
            </w:r>
            <w:proofErr w:type="spellStart"/>
            <w:r w:rsidRPr="00A23B00">
              <w:rPr>
                <w:rFonts w:cs="Times New Roman"/>
                <w:szCs w:val="28"/>
              </w:rPr>
              <w:t>tiết</w:t>
            </w:r>
            <w:proofErr w:type="spellEnd"/>
            <w:r w:rsidRPr="00A23B00">
              <w:rPr>
                <w:rFonts w:cs="Times New Roman"/>
                <w:szCs w:val="28"/>
              </w:rPr>
              <w:t xml:space="preserve"> </w:t>
            </w:r>
            <w:proofErr w:type="spellStart"/>
            <w:r w:rsidRPr="00A23B00">
              <w:rPr>
                <w:rFonts w:cs="Times New Roman"/>
                <w:szCs w:val="28"/>
              </w:rPr>
              <w:t>đến</w:t>
            </w:r>
            <w:proofErr w:type="spellEnd"/>
            <w:r w:rsidRPr="00A23B00">
              <w:rPr>
                <w:rFonts w:cs="Times New Roman"/>
                <w:szCs w:val="28"/>
              </w:rPr>
              <w:t xml:space="preserve"> </w:t>
            </w:r>
            <w:proofErr w:type="spellStart"/>
            <w:r w:rsidRPr="00A23B00">
              <w:rPr>
                <w:rFonts w:cs="Times New Roman"/>
                <w:szCs w:val="28"/>
              </w:rPr>
              <w:t>danh</w:t>
            </w:r>
            <w:proofErr w:type="spellEnd"/>
            <w:r w:rsidRPr="00A23B00">
              <w:rPr>
                <w:rFonts w:cs="Times New Roman"/>
                <w:szCs w:val="28"/>
              </w:rPr>
              <w:t xml:space="preserve"> </w:t>
            </w:r>
            <w:proofErr w:type="spellStart"/>
            <w:r w:rsidRPr="00A23B00">
              <w:rPr>
                <w:rFonts w:cs="Times New Roman"/>
                <w:szCs w:val="28"/>
              </w:rPr>
              <w:t>m</w:t>
            </w:r>
            <w:r>
              <w:rPr>
                <w:rFonts w:cs="Times New Roman"/>
                <w:szCs w:val="28"/>
              </w:rPr>
              <w:t>ục</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hóa</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550/BC-ĐGS.</w:t>
            </w:r>
          </w:p>
          <w:p w14:paraId="04635D8D" w14:textId="77777777" w:rsidR="00A23B00" w:rsidRDefault="00A23B00" w:rsidP="000A2F44">
            <w:pPr>
              <w:ind w:firstLine="0"/>
              <w:jc w:val="both"/>
              <w:rPr>
                <w:rFonts w:cs="Times New Roman"/>
                <w:szCs w:val="28"/>
              </w:rPr>
            </w:pPr>
          </w:p>
          <w:p w14:paraId="2E8AD733" w14:textId="77777777" w:rsidR="00A23B00" w:rsidRDefault="00A23B00" w:rsidP="000A2F44">
            <w:pPr>
              <w:ind w:firstLine="0"/>
              <w:jc w:val="both"/>
              <w:rPr>
                <w:rFonts w:cs="Times New Roman"/>
                <w:szCs w:val="28"/>
              </w:rPr>
            </w:pPr>
          </w:p>
          <w:p w14:paraId="171A491E" w14:textId="77777777" w:rsidR="00A23B00" w:rsidRDefault="00A23B00" w:rsidP="000A2F44">
            <w:pPr>
              <w:ind w:firstLine="0"/>
              <w:jc w:val="both"/>
              <w:rPr>
                <w:rFonts w:cs="Times New Roman"/>
                <w:szCs w:val="28"/>
              </w:rPr>
            </w:pPr>
            <w:r>
              <w:rPr>
                <w:rFonts w:cs="Times New Roman"/>
                <w:szCs w:val="28"/>
              </w:rPr>
              <w:t xml:space="preserve">2.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Kho </w:t>
            </w:r>
            <w:proofErr w:type="spellStart"/>
            <w:r>
              <w:rPr>
                <w:rFonts w:cs="Times New Roman"/>
                <w:szCs w:val="28"/>
              </w:rPr>
              <w:t>bạc</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trách</w:t>
            </w:r>
            <w:proofErr w:type="spellEnd"/>
            <w:r>
              <w:rPr>
                <w:rFonts w:cs="Times New Roman"/>
                <w:szCs w:val="28"/>
              </w:rPr>
              <w:t xml:space="preserve"> </w:t>
            </w:r>
            <w:proofErr w:type="spellStart"/>
            <w:r>
              <w:rPr>
                <w:rFonts w:cs="Times New Roman"/>
                <w:szCs w:val="28"/>
              </w:rPr>
              <w:t>nhiệm</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vốn</w:t>
            </w:r>
            <w:proofErr w:type="spellEnd"/>
            <w:r>
              <w:rPr>
                <w:rFonts w:cs="Times New Roman"/>
                <w:szCs w:val="28"/>
              </w:rPr>
              <w:t xml:space="preserve"> NSNN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w:t>
            </w:r>
          </w:p>
          <w:p w14:paraId="035F6C3F" w14:textId="77777777" w:rsidR="00A23B00" w:rsidRDefault="00A23B00" w:rsidP="000A2F44">
            <w:pPr>
              <w:ind w:firstLine="0"/>
              <w:jc w:val="both"/>
              <w:rPr>
                <w:rFonts w:cs="Times New Roman"/>
                <w:szCs w:val="28"/>
              </w:rPr>
            </w:pPr>
          </w:p>
          <w:p w14:paraId="663457D4" w14:textId="77777777" w:rsidR="00A23B00" w:rsidRDefault="00A23B00" w:rsidP="000A2F44">
            <w:pPr>
              <w:ind w:firstLine="0"/>
              <w:jc w:val="both"/>
              <w:rPr>
                <w:rFonts w:cs="Times New Roman"/>
                <w:szCs w:val="28"/>
              </w:rPr>
            </w:pPr>
          </w:p>
          <w:p w14:paraId="69777235" w14:textId="77777777" w:rsidR="00A23B00" w:rsidRDefault="00A23B00" w:rsidP="000A2F44">
            <w:pPr>
              <w:ind w:firstLine="0"/>
              <w:jc w:val="both"/>
              <w:rPr>
                <w:rFonts w:cs="Times New Roman"/>
                <w:szCs w:val="28"/>
              </w:rPr>
            </w:pPr>
          </w:p>
          <w:p w14:paraId="16089BF5" w14:textId="77777777" w:rsidR="00A23B00" w:rsidRDefault="00A23B00" w:rsidP="000A2F44">
            <w:pPr>
              <w:ind w:firstLine="0"/>
              <w:jc w:val="both"/>
              <w:rPr>
                <w:rFonts w:cs="Times New Roman"/>
                <w:szCs w:val="28"/>
              </w:rPr>
            </w:pPr>
          </w:p>
          <w:p w14:paraId="20807885" w14:textId="77777777" w:rsidR="00A23B00" w:rsidRDefault="00A23B00" w:rsidP="000A2F44">
            <w:pPr>
              <w:ind w:firstLine="0"/>
              <w:jc w:val="both"/>
              <w:rPr>
                <w:rFonts w:cs="Times New Roman"/>
                <w:szCs w:val="28"/>
              </w:rPr>
            </w:pPr>
          </w:p>
          <w:p w14:paraId="3392D038" w14:textId="77777777" w:rsidR="00A23B00" w:rsidRDefault="00A23B00" w:rsidP="000A2F44">
            <w:pPr>
              <w:ind w:firstLine="0"/>
              <w:jc w:val="both"/>
              <w:rPr>
                <w:rFonts w:cs="Times New Roman"/>
                <w:szCs w:val="28"/>
              </w:rPr>
            </w:pPr>
          </w:p>
          <w:p w14:paraId="2BC627E2" w14:textId="77777777" w:rsidR="00A23B00" w:rsidRDefault="00A23B00" w:rsidP="000A2F44">
            <w:pPr>
              <w:ind w:firstLine="0"/>
              <w:jc w:val="both"/>
              <w:rPr>
                <w:rFonts w:cs="Times New Roman"/>
                <w:szCs w:val="28"/>
              </w:rPr>
            </w:pPr>
          </w:p>
          <w:p w14:paraId="2C7F4B8D" w14:textId="77777777" w:rsidR="00A23B00" w:rsidRDefault="00A23B00" w:rsidP="000A2F44">
            <w:pPr>
              <w:ind w:firstLine="0"/>
              <w:jc w:val="both"/>
              <w:rPr>
                <w:rFonts w:cs="Times New Roman"/>
                <w:szCs w:val="28"/>
              </w:rPr>
            </w:pPr>
          </w:p>
          <w:p w14:paraId="60874EA8" w14:textId="77777777" w:rsidR="00A23B00" w:rsidRDefault="00A23B00" w:rsidP="000A2F44">
            <w:pPr>
              <w:ind w:firstLine="0"/>
              <w:jc w:val="both"/>
              <w:rPr>
                <w:rFonts w:cs="Times New Roman"/>
                <w:szCs w:val="28"/>
              </w:rPr>
            </w:pPr>
          </w:p>
          <w:p w14:paraId="41F91A16" w14:textId="77777777" w:rsidR="00A23B00" w:rsidRDefault="00A23B00" w:rsidP="000A2F44">
            <w:pPr>
              <w:ind w:firstLine="0"/>
              <w:jc w:val="both"/>
              <w:rPr>
                <w:rFonts w:cs="Times New Roman"/>
                <w:szCs w:val="28"/>
              </w:rPr>
            </w:pPr>
            <w:r>
              <w:rPr>
                <w:rFonts w:cs="Times New Roman"/>
                <w:szCs w:val="28"/>
              </w:rPr>
              <w:t xml:space="preserve">3.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đề</w:t>
            </w:r>
            <w:proofErr w:type="spellEnd"/>
            <w:r>
              <w:rPr>
                <w:rFonts w:cs="Times New Roman"/>
                <w:szCs w:val="28"/>
              </w:rPr>
              <w:t xml:space="preserve"> </w:t>
            </w:r>
            <w:proofErr w:type="spellStart"/>
            <w:r>
              <w:rPr>
                <w:rFonts w:cs="Times New Roman"/>
                <w:szCs w:val="28"/>
              </w:rPr>
              <w:t>xuất</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tài</w:t>
            </w:r>
            <w:proofErr w:type="spellEnd"/>
            <w:r>
              <w:rPr>
                <w:rFonts w:cs="Times New Roman"/>
                <w:szCs w:val="28"/>
              </w:rPr>
              <w:t xml:space="preserve"> </w:t>
            </w:r>
            <w:proofErr w:type="spellStart"/>
            <w:r>
              <w:rPr>
                <w:rFonts w:cs="Times New Roman"/>
                <w:szCs w:val="28"/>
              </w:rPr>
              <w:t>khoản</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sidR="00E45299">
              <w:rPr>
                <w:rFonts w:cs="Times New Roman"/>
                <w:szCs w:val="28"/>
              </w:rPr>
              <w:t>quy</w:t>
            </w:r>
            <w:proofErr w:type="spellEnd"/>
            <w:r w:rsidR="00E45299">
              <w:rPr>
                <w:rFonts w:cs="Times New Roman"/>
                <w:szCs w:val="28"/>
              </w:rPr>
              <w:t xml:space="preserve"> </w:t>
            </w:r>
            <w:proofErr w:type="spellStart"/>
            <w:r w:rsidR="00E45299">
              <w:rPr>
                <w:rFonts w:cs="Times New Roman"/>
                <w:szCs w:val="28"/>
              </w:rPr>
              <w:t>định</w:t>
            </w:r>
            <w:proofErr w:type="spellEnd"/>
            <w:r w:rsidR="00E45299">
              <w:rPr>
                <w:rFonts w:cs="Times New Roman"/>
                <w:szCs w:val="28"/>
              </w:rPr>
              <w:t xml:space="preserve"> </w:t>
            </w:r>
            <w:proofErr w:type="spellStart"/>
            <w:r w:rsidR="00E45299">
              <w:rPr>
                <w:rFonts w:cs="Times New Roman"/>
                <w:szCs w:val="28"/>
              </w:rPr>
              <w:t>phân</w:t>
            </w:r>
            <w:proofErr w:type="spellEnd"/>
            <w:r w:rsidR="00E45299">
              <w:rPr>
                <w:rFonts w:cs="Times New Roman"/>
                <w:szCs w:val="28"/>
              </w:rPr>
              <w:t xml:space="preserve"> </w:t>
            </w:r>
            <w:proofErr w:type="spellStart"/>
            <w:r w:rsidR="00E45299">
              <w:rPr>
                <w:rFonts w:cs="Times New Roman"/>
                <w:szCs w:val="28"/>
              </w:rPr>
              <w:t>cấp</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w:t>
            </w:r>
          </w:p>
          <w:p w14:paraId="1840C264" w14:textId="77777777" w:rsidR="00E45299" w:rsidRDefault="00E45299" w:rsidP="000A2F44">
            <w:pPr>
              <w:ind w:firstLine="0"/>
              <w:jc w:val="both"/>
              <w:rPr>
                <w:rFonts w:cs="Times New Roman"/>
                <w:szCs w:val="28"/>
              </w:rPr>
            </w:pPr>
          </w:p>
          <w:p w14:paraId="29ED2280" w14:textId="77777777" w:rsidR="00E45299" w:rsidRDefault="00E45299" w:rsidP="000A2F44">
            <w:pPr>
              <w:ind w:firstLine="0"/>
              <w:jc w:val="both"/>
              <w:rPr>
                <w:rFonts w:cs="Times New Roman"/>
                <w:szCs w:val="28"/>
              </w:rPr>
            </w:pPr>
          </w:p>
          <w:p w14:paraId="0D990A6F" w14:textId="77777777" w:rsidR="00E45299" w:rsidRDefault="00E45299" w:rsidP="000A2F44">
            <w:pPr>
              <w:ind w:firstLine="0"/>
              <w:jc w:val="both"/>
              <w:rPr>
                <w:rFonts w:cs="Times New Roman"/>
                <w:szCs w:val="28"/>
              </w:rPr>
            </w:pPr>
          </w:p>
          <w:p w14:paraId="6FC85BF6" w14:textId="77777777" w:rsidR="00E45299" w:rsidRDefault="00E45299" w:rsidP="000A2F44">
            <w:pPr>
              <w:ind w:firstLine="0"/>
              <w:jc w:val="both"/>
              <w:rPr>
                <w:rFonts w:cs="Times New Roman"/>
                <w:szCs w:val="28"/>
              </w:rPr>
            </w:pPr>
          </w:p>
          <w:p w14:paraId="73E078FF" w14:textId="41A2269B" w:rsidR="00E45299" w:rsidRDefault="00E45299"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78DD685" w14:textId="747CD411" w:rsidR="00E45299" w:rsidRPr="00A23B00" w:rsidRDefault="00E45299" w:rsidP="000A2F44">
            <w:pPr>
              <w:ind w:firstLine="0"/>
              <w:jc w:val="both"/>
              <w:rPr>
                <w:rFonts w:cs="Times New Roman"/>
                <w:szCs w:val="28"/>
              </w:rPr>
            </w:pPr>
          </w:p>
        </w:tc>
      </w:tr>
      <w:tr w:rsidR="003E1065" w:rsidRPr="005075AB" w14:paraId="2AF7C0BF" w14:textId="77777777" w:rsidTr="005075AB">
        <w:tc>
          <w:tcPr>
            <w:tcW w:w="713" w:type="dxa"/>
          </w:tcPr>
          <w:p w14:paraId="3E69135B" w14:textId="66F582B4"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8</w:t>
            </w:r>
          </w:p>
        </w:tc>
        <w:tc>
          <w:tcPr>
            <w:tcW w:w="1131" w:type="dxa"/>
          </w:tcPr>
          <w:p w14:paraId="60186937" w14:textId="5F3A67AE" w:rsidR="003E1065" w:rsidRPr="005075AB" w:rsidRDefault="003E1065" w:rsidP="000A2F44">
            <w:pPr>
              <w:ind w:firstLine="0"/>
              <w:jc w:val="both"/>
              <w:rPr>
                <w:rFonts w:cs="Times New Roman"/>
                <w:szCs w:val="28"/>
              </w:rPr>
            </w:pPr>
            <w:proofErr w:type="spellStart"/>
            <w:r w:rsidRPr="005075AB">
              <w:rPr>
                <w:rFonts w:cs="Times New Roman"/>
                <w:szCs w:val="28"/>
              </w:rPr>
              <w:t>Nghệ</w:t>
            </w:r>
            <w:proofErr w:type="spellEnd"/>
            <w:r w:rsidRPr="005075AB">
              <w:rPr>
                <w:rFonts w:cs="Times New Roman"/>
                <w:szCs w:val="28"/>
              </w:rPr>
              <w:t xml:space="preserve"> An</w:t>
            </w:r>
          </w:p>
        </w:tc>
        <w:tc>
          <w:tcPr>
            <w:tcW w:w="1553" w:type="dxa"/>
          </w:tcPr>
          <w:p w14:paraId="2389570C" w14:textId="5EA87858" w:rsidR="003E1065" w:rsidRPr="005075AB" w:rsidRDefault="003E1065" w:rsidP="000A2F44">
            <w:pPr>
              <w:ind w:firstLine="0"/>
              <w:jc w:val="both"/>
              <w:rPr>
                <w:szCs w:val="28"/>
              </w:rPr>
            </w:pPr>
            <w:r w:rsidRPr="005075AB">
              <w:rPr>
                <w:rFonts w:cs="Times New Roman"/>
                <w:szCs w:val="28"/>
              </w:rPr>
              <w:t xml:space="preserve">6738/UBND-VX </w:t>
            </w:r>
            <w:proofErr w:type="spellStart"/>
            <w:r w:rsidRPr="005075AB">
              <w:rPr>
                <w:rFonts w:cs="Times New Roman"/>
                <w:szCs w:val="28"/>
              </w:rPr>
              <w:t>ngày</w:t>
            </w:r>
            <w:proofErr w:type="spellEnd"/>
            <w:r w:rsidRPr="005075AB">
              <w:rPr>
                <w:rFonts w:cs="Times New Roman"/>
                <w:szCs w:val="28"/>
              </w:rPr>
              <w:t xml:space="preserve"> 14/8/2023</w:t>
            </w:r>
          </w:p>
        </w:tc>
        <w:tc>
          <w:tcPr>
            <w:tcW w:w="6810" w:type="dxa"/>
          </w:tcPr>
          <w:p w14:paraId="001DA4A9" w14:textId="5231285E"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thu</w:t>
            </w:r>
            <w:proofErr w:type="spellEnd"/>
            <w:r w:rsidRPr="005075AB">
              <w:rPr>
                <w:rFonts w:cs="Times New Roman"/>
                <w:szCs w:val="28"/>
              </w:rPr>
              <w:t xml:space="preserve"> </w:t>
            </w:r>
            <w:proofErr w:type="spellStart"/>
            <w:r w:rsidRPr="005075AB">
              <w:rPr>
                <w:rFonts w:cs="Times New Roman"/>
                <w:szCs w:val="28"/>
              </w:rPr>
              <w:t>thập</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danh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thu</w:t>
            </w:r>
            <w:proofErr w:type="spellEnd"/>
            <w:r w:rsidRPr="005075AB">
              <w:rPr>
                <w:rFonts w:cs="Times New Roman"/>
                <w:szCs w:val="28"/>
              </w:rPr>
              <w:t xml:space="preserve"> </w:t>
            </w:r>
            <w:proofErr w:type="spellStart"/>
            <w:r w:rsidRPr="005075AB">
              <w:rPr>
                <w:rFonts w:cs="Times New Roman"/>
                <w:szCs w:val="28"/>
              </w:rPr>
              <w:t>thập</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tiểu</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
          <w:p w14:paraId="0745459D" w14:textId="3E0193CD" w:rsidR="003E1065" w:rsidRPr="00E45299"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tích</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C94A84" w:rsidRPr="005075AB">
              <w:rPr>
                <w:rFonts w:cs="Times New Roman"/>
                <w:szCs w:val="28"/>
              </w:rPr>
              <w:t xml:space="preserve">CTMTQG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kho</w:t>
            </w:r>
            <w:proofErr w:type="spellEnd"/>
            <w:r w:rsidRPr="005075AB">
              <w:rPr>
                <w:rFonts w:cs="Times New Roman"/>
                <w:szCs w:val="28"/>
              </w:rPr>
              <w:t xml:space="preserve"> </w:t>
            </w:r>
            <w:proofErr w:type="spellStart"/>
            <w:r w:rsidRPr="005075AB">
              <w:rPr>
                <w:rFonts w:cs="Times New Roman"/>
                <w:szCs w:val="28"/>
              </w:rPr>
              <w:t>bạc</w:t>
            </w:r>
            <w:proofErr w:type="spellEnd"/>
            <w:r w:rsidRPr="005075AB">
              <w:rPr>
                <w:rFonts w:cs="Times New Roman"/>
                <w:szCs w:val="28"/>
              </w:rPr>
              <w:t xml:space="preserve"> (TABMIS)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lấy</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mã</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dịch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trương</w:t>
            </w:r>
            <w:proofErr w:type="spellEnd"/>
            <w:r w:rsidRPr="005075AB">
              <w:rPr>
                <w:rFonts w:cs="Times New Roman"/>
                <w:szCs w:val="28"/>
              </w:rPr>
              <w:t xml:space="preserve"> </w:t>
            </w:r>
            <w:proofErr w:type="spellStart"/>
            <w:r w:rsidRPr="005075AB">
              <w:rPr>
                <w:rFonts w:cs="Times New Roman"/>
                <w:szCs w:val="28"/>
              </w:rPr>
              <w:t>cải</w:t>
            </w:r>
            <w:proofErr w:type="spellEnd"/>
            <w:r w:rsidRPr="005075AB">
              <w:rPr>
                <w:rFonts w:cs="Times New Roman"/>
                <w:szCs w:val="28"/>
              </w:rPr>
              <w:t xml:space="preserve"> </w:t>
            </w:r>
            <w:proofErr w:type="spellStart"/>
            <w:r w:rsidRPr="005075AB">
              <w:rPr>
                <w:rFonts w:cs="Times New Roman"/>
                <w:szCs w:val="28"/>
              </w:rPr>
              <w:t>cách</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ứng</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nghệ</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giảm</w:t>
            </w:r>
            <w:proofErr w:type="spellEnd"/>
            <w:r w:rsidRPr="005075AB">
              <w:rPr>
                <w:rFonts w:cs="Times New Roman"/>
                <w:szCs w:val="28"/>
              </w:rPr>
              <w:t xml:space="preserve"> </w:t>
            </w:r>
            <w:proofErr w:type="spellStart"/>
            <w:r w:rsidRPr="005075AB">
              <w:rPr>
                <w:rFonts w:cs="Times New Roman"/>
                <w:szCs w:val="28"/>
              </w:rPr>
              <w:t>tải</w:t>
            </w:r>
            <w:proofErr w:type="spellEnd"/>
            <w:r w:rsidRPr="005075AB">
              <w:rPr>
                <w:rFonts w:cs="Times New Roman"/>
                <w:szCs w:val="28"/>
              </w:rPr>
              <w:t xml:space="preserve"> </w:t>
            </w:r>
            <w:proofErr w:type="spellStart"/>
            <w:r w:rsidRPr="005075AB">
              <w:rPr>
                <w:rFonts w:cs="Times New Roman"/>
                <w:szCs w:val="28"/>
              </w:rPr>
              <w:t>khối</w:t>
            </w:r>
            <w:proofErr w:type="spellEnd"/>
            <w:r w:rsidRPr="005075AB">
              <w:rPr>
                <w:rFonts w:cs="Times New Roman"/>
                <w:szCs w:val="28"/>
              </w:rPr>
              <w:t xml:space="preserve"> </w:t>
            </w:r>
            <w:proofErr w:type="spellStart"/>
            <w:r w:rsidRPr="005075AB">
              <w:rPr>
                <w:rFonts w:cs="Times New Roman"/>
                <w:szCs w:val="28"/>
              </w:rPr>
              <w:t>lượng</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
        </w:tc>
        <w:tc>
          <w:tcPr>
            <w:tcW w:w="5050" w:type="dxa"/>
          </w:tcPr>
          <w:p w14:paraId="3947D60A" w14:textId="77777777" w:rsidR="003E1065" w:rsidRDefault="00E45299" w:rsidP="000A2F44">
            <w:pPr>
              <w:ind w:firstLine="0"/>
              <w:jc w:val="both"/>
              <w:rPr>
                <w:rFonts w:cs="Times New Roman"/>
                <w:szCs w:val="28"/>
              </w:rPr>
            </w:pPr>
            <w:r>
              <w:rPr>
                <w:rFonts w:cs="Times New Roman"/>
                <w:szCs w:val="28"/>
              </w:rPr>
              <w:t xml:space="preserve">1.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550/BC-ĐGS.</w:t>
            </w:r>
          </w:p>
          <w:p w14:paraId="3CB3F158" w14:textId="77777777" w:rsidR="00E45299" w:rsidRDefault="00E45299" w:rsidP="000A2F44">
            <w:pPr>
              <w:ind w:firstLine="0"/>
              <w:jc w:val="both"/>
              <w:rPr>
                <w:rFonts w:cs="Times New Roman"/>
                <w:szCs w:val="28"/>
              </w:rPr>
            </w:pPr>
          </w:p>
          <w:p w14:paraId="2393A4B5" w14:textId="77777777" w:rsidR="00E45299" w:rsidRDefault="00E45299" w:rsidP="000A2F44">
            <w:pPr>
              <w:ind w:firstLine="0"/>
              <w:jc w:val="both"/>
              <w:rPr>
                <w:rFonts w:cs="Times New Roman"/>
                <w:szCs w:val="28"/>
              </w:rPr>
            </w:pPr>
          </w:p>
          <w:p w14:paraId="30180EFD" w14:textId="77777777" w:rsidR="00E45299" w:rsidRDefault="00E45299" w:rsidP="000A2F44">
            <w:pPr>
              <w:ind w:firstLine="0"/>
              <w:jc w:val="both"/>
              <w:rPr>
                <w:rFonts w:cs="Times New Roman"/>
                <w:szCs w:val="28"/>
              </w:rPr>
            </w:pPr>
          </w:p>
          <w:p w14:paraId="078C431F" w14:textId="5F5D7AFE" w:rsidR="00E45299" w:rsidRPr="005075AB" w:rsidRDefault="00E45299" w:rsidP="000A2F44">
            <w:pPr>
              <w:ind w:firstLine="0"/>
              <w:jc w:val="both"/>
              <w:rPr>
                <w:rFonts w:cs="Times New Roman"/>
                <w:szCs w:val="28"/>
              </w:rPr>
            </w:pPr>
            <w:r>
              <w:rPr>
                <w:rFonts w:cs="Times New Roman"/>
                <w:szCs w:val="28"/>
              </w:rPr>
              <w:t>2.</w:t>
            </w:r>
            <w:r w:rsidR="00E4235C">
              <w:rPr>
                <w:rFonts w:cs="Times New Roman"/>
                <w:szCs w:val="28"/>
              </w:rPr>
              <w:t xml:space="preserve"> </w:t>
            </w:r>
            <w:proofErr w:type="spellStart"/>
            <w:r w:rsidR="00E4235C">
              <w:rPr>
                <w:rFonts w:cs="Times New Roman"/>
                <w:szCs w:val="28"/>
              </w:rPr>
              <w:t>Tại</w:t>
            </w:r>
            <w:proofErr w:type="spellEnd"/>
            <w:r w:rsidR="00E4235C">
              <w:rPr>
                <w:rFonts w:cs="Times New Roman"/>
                <w:szCs w:val="28"/>
              </w:rPr>
              <w:t xml:space="preserve"> </w:t>
            </w:r>
            <w:proofErr w:type="spellStart"/>
            <w:r w:rsidR="00E4235C">
              <w:rPr>
                <w:rFonts w:cs="Times New Roman"/>
                <w:szCs w:val="28"/>
              </w:rPr>
              <w:t>điểm</w:t>
            </w:r>
            <w:proofErr w:type="spellEnd"/>
            <w:r w:rsidR="00E4235C">
              <w:rPr>
                <w:rFonts w:cs="Times New Roman"/>
                <w:szCs w:val="28"/>
              </w:rPr>
              <w:t xml:space="preserve"> a </w:t>
            </w:r>
            <w:proofErr w:type="spellStart"/>
            <w:r w:rsidR="00E4235C">
              <w:rPr>
                <w:rFonts w:cs="Times New Roman"/>
                <w:szCs w:val="28"/>
              </w:rPr>
              <w:t>khoản</w:t>
            </w:r>
            <w:proofErr w:type="spellEnd"/>
            <w:r w:rsidR="00E4235C">
              <w:rPr>
                <w:rFonts w:cs="Times New Roman"/>
                <w:szCs w:val="28"/>
              </w:rPr>
              <w:t xml:space="preserve"> 2 </w:t>
            </w:r>
            <w:proofErr w:type="spellStart"/>
            <w:r w:rsidR="00E4235C">
              <w:rPr>
                <w:rFonts w:cs="Times New Roman"/>
                <w:szCs w:val="28"/>
              </w:rPr>
              <w:t>Điều</w:t>
            </w:r>
            <w:proofErr w:type="spellEnd"/>
            <w:r w:rsidR="00E4235C">
              <w:rPr>
                <w:rFonts w:cs="Times New Roman"/>
                <w:szCs w:val="28"/>
              </w:rPr>
              <w:t xml:space="preserve"> 32 </w:t>
            </w:r>
            <w:proofErr w:type="spellStart"/>
            <w:r w:rsidR="00E4235C">
              <w:rPr>
                <w:rFonts w:cs="Times New Roman"/>
                <w:szCs w:val="28"/>
              </w:rPr>
              <w:t>Nghị</w:t>
            </w:r>
            <w:proofErr w:type="spellEnd"/>
            <w:r w:rsidR="00E4235C">
              <w:rPr>
                <w:rFonts w:cs="Times New Roman"/>
                <w:szCs w:val="28"/>
              </w:rPr>
              <w:t xml:space="preserve"> </w:t>
            </w:r>
            <w:proofErr w:type="spellStart"/>
            <w:r w:rsidR="00E4235C">
              <w:rPr>
                <w:rFonts w:cs="Times New Roman"/>
                <w:szCs w:val="28"/>
              </w:rPr>
              <w:t>định</w:t>
            </w:r>
            <w:proofErr w:type="spellEnd"/>
            <w:r w:rsidR="00E4235C">
              <w:rPr>
                <w:rFonts w:cs="Times New Roman"/>
                <w:szCs w:val="28"/>
              </w:rPr>
              <w:t xml:space="preserve"> </w:t>
            </w:r>
            <w:proofErr w:type="spellStart"/>
            <w:r w:rsidR="00E4235C">
              <w:rPr>
                <w:rFonts w:cs="Times New Roman"/>
                <w:szCs w:val="28"/>
              </w:rPr>
              <w:t>số</w:t>
            </w:r>
            <w:proofErr w:type="spellEnd"/>
            <w:r w:rsidR="00E4235C">
              <w:rPr>
                <w:rFonts w:cs="Times New Roman"/>
                <w:szCs w:val="28"/>
              </w:rPr>
              <w:t xml:space="preserve"> 27/2022/NĐ-CP</w:t>
            </w:r>
            <w:r w:rsidR="00B14597">
              <w:rPr>
                <w:rFonts w:cs="Times New Roman"/>
                <w:szCs w:val="28"/>
              </w:rPr>
              <w:t xml:space="preserve"> </w:t>
            </w:r>
            <w:proofErr w:type="spellStart"/>
            <w:r w:rsidR="00B14597">
              <w:rPr>
                <w:rFonts w:cs="Times New Roman"/>
                <w:szCs w:val="28"/>
              </w:rPr>
              <w:t>quy</w:t>
            </w:r>
            <w:proofErr w:type="spellEnd"/>
            <w:r w:rsidR="00B14597">
              <w:rPr>
                <w:rFonts w:cs="Times New Roman"/>
                <w:szCs w:val="28"/>
              </w:rPr>
              <w:t xml:space="preserve"> </w:t>
            </w:r>
            <w:proofErr w:type="spellStart"/>
            <w:r w:rsidR="00B14597">
              <w:rPr>
                <w:rFonts w:cs="Times New Roman"/>
                <w:szCs w:val="28"/>
              </w:rPr>
              <w:t>định</w:t>
            </w:r>
            <w:proofErr w:type="spellEnd"/>
            <w:r w:rsidR="00B14597">
              <w:rPr>
                <w:rFonts w:cs="Times New Roman"/>
                <w:szCs w:val="28"/>
              </w:rPr>
              <w:t>: “</w:t>
            </w:r>
            <w:proofErr w:type="spellStart"/>
            <w:r w:rsidR="00B14597" w:rsidRPr="00B14597">
              <w:rPr>
                <w:rFonts w:cs="Times New Roman"/>
                <w:szCs w:val="28"/>
              </w:rPr>
              <w:t>Hệ</w:t>
            </w:r>
            <w:proofErr w:type="spellEnd"/>
            <w:r w:rsidR="00B14597" w:rsidRPr="00B14597">
              <w:rPr>
                <w:rFonts w:cs="Times New Roman"/>
                <w:szCs w:val="28"/>
              </w:rPr>
              <w:t xml:space="preserve"> </w:t>
            </w:r>
            <w:proofErr w:type="spellStart"/>
            <w:r w:rsidR="00B14597" w:rsidRPr="00B14597">
              <w:rPr>
                <w:rFonts w:cs="Times New Roman"/>
                <w:szCs w:val="28"/>
              </w:rPr>
              <w:t>thống</w:t>
            </w:r>
            <w:proofErr w:type="spellEnd"/>
            <w:r w:rsidR="00B14597" w:rsidRPr="00B14597">
              <w:rPr>
                <w:rFonts w:cs="Times New Roman"/>
                <w:szCs w:val="28"/>
              </w:rPr>
              <w:t xml:space="preserve"> </w:t>
            </w:r>
            <w:proofErr w:type="spellStart"/>
            <w:r w:rsidR="00B14597" w:rsidRPr="00B14597">
              <w:rPr>
                <w:rFonts w:cs="Times New Roman"/>
                <w:szCs w:val="28"/>
              </w:rPr>
              <w:t>được</w:t>
            </w:r>
            <w:proofErr w:type="spellEnd"/>
            <w:r w:rsidR="00B14597" w:rsidRPr="00B14597">
              <w:rPr>
                <w:rFonts w:cs="Times New Roman"/>
                <w:szCs w:val="28"/>
              </w:rPr>
              <w:t xml:space="preserve"> </w:t>
            </w:r>
            <w:proofErr w:type="spellStart"/>
            <w:r w:rsidR="00B14597" w:rsidRPr="00B14597">
              <w:rPr>
                <w:rFonts w:cs="Times New Roman"/>
                <w:szCs w:val="28"/>
              </w:rPr>
              <w:t>thiết</w:t>
            </w:r>
            <w:proofErr w:type="spellEnd"/>
            <w:r w:rsidR="00B14597" w:rsidRPr="00B14597">
              <w:rPr>
                <w:rFonts w:cs="Times New Roman"/>
                <w:szCs w:val="28"/>
              </w:rPr>
              <w:t xml:space="preserve"> </w:t>
            </w:r>
            <w:proofErr w:type="spellStart"/>
            <w:r w:rsidR="00B14597" w:rsidRPr="00B14597">
              <w:rPr>
                <w:rFonts w:cs="Times New Roman"/>
                <w:szCs w:val="28"/>
              </w:rPr>
              <w:t>lập</w:t>
            </w:r>
            <w:proofErr w:type="spellEnd"/>
            <w:r w:rsidR="00B14597" w:rsidRPr="00B14597">
              <w:rPr>
                <w:rFonts w:cs="Times New Roman"/>
                <w:szCs w:val="28"/>
              </w:rPr>
              <w:t xml:space="preserve"> </w:t>
            </w:r>
            <w:proofErr w:type="spellStart"/>
            <w:r w:rsidR="00B14597" w:rsidRPr="00B14597">
              <w:rPr>
                <w:rFonts w:cs="Times New Roman"/>
                <w:szCs w:val="28"/>
              </w:rPr>
              <w:t>tại</w:t>
            </w:r>
            <w:proofErr w:type="spellEnd"/>
            <w:r w:rsidR="00B14597" w:rsidRPr="00B14597">
              <w:rPr>
                <w:rFonts w:cs="Times New Roman"/>
                <w:szCs w:val="28"/>
              </w:rPr>
              <w:t xml:space="preserve"> </w:t>
            </w:r>
            <w:proofErr w:type="spellStart"/>
            <w:r w:rsidR="00B14597" w:rsidRPr="00B14597">
              <w:rPr>
                <w:rFonts w:cs="Times New Roman"/>
                <w:szCs w:val="28"/>
              </w:rPr>
              <w:t>Bộ</w:t>
            </w:r>
            <w:proofErr w:type="spellEnd"/>
            <w:r w:rsidR="00B14597" w:rsidRPr="00B14597">
              <w:rPr>
                <w:rFonts w:cs="Times New Roman"/>
                <w:szCs w:val="28"/>
              </w:rPr>
              <w:t xml:space="preserve"> </w:t>
            </w:r>
            <w:proofErr w:type="spellStart"/>
            <w:r w:rsidR="00B14597" w:rsidRPr="00B14597">
              <w:rPr>
                <w:rFonts w:cs="Times New Roman"/>
                <w:szCs w:val="28"/>
              </w:rPr>
              <w:t>Kế</w:t>
            </w:r>
            <w:proofErr w:type="spellEnd"/>
            <w:r w:rsidR="00B14597" w:rsidRPr="00B14597">
              <w:rPr>
                <w:rFonts w:cs="Times New Roman"/>
                <w:szCs w:val="28"/>
              </w:rPr>
              <w:t xml:space="preserve"> </w:t>
            </w:r>
            <w:proofErr w:type="spellStart"/>
            <w:r w:rsidR="00B14597" w:rsidRPr="00B14597">
              <w:rPr>
                <w:rFonts w:cs="Times New Roman"/>
                <w:szCs w:val="28"/>
              </w:rPr>
              <w:t>hoạch</w:t>
            </w:r>
            <w:proofErr w:type="spellEnd"/>
            <w:r w:rsidR="00B14597" w:rsidRPr="00B14597">
              <w:rPr>
                <w:rFonts w:cs="Times New Roman"/>
                <w:szCs w:val="28"/>
              </w:rPr>
              <w:t xml:space="preserve"> </w:t>
            </w:r>
            <w:proofErr w:type="spellStart"/>
            <w:r w:rsidR="00B14597" w:rsidRPr="00B14597">
              <w:rPr>
                <w:rFonts w:cs="Times New Roman"/>
                <w:szCs w:val="28"/>
              </w:rPr>
              <w:t>và</w:t>
            </w:r>
            <w:proofErr w:type="spellEnd"/>
            <w:r w:rsidR="00B14597" w:rsidRPr="00B14597">
              <w:rPr>
                <w:rFonts w:cs="Times New Roman"/>
                <w:szCs w:val="28"/>
              </w:rPr>
              <w:t xml:space="preserve"> </w:t>
            </w:r>
            <w:proofErr w:type="spellStart"/>
            <w:r w:rsidR="00B14597" w:rsidRPr="00B14597">
              <w:rPr>
                <w:rFonts w:cs="Times New Roman"/>
                <w:szCs w:val="28"/>
              </w:rPr>
              <w:t>Đầu</w:t>
            </w:r>
            <w:proofErr w:type="spellEnd"/>
            <w:r w:rsidR="00B14597" w:rsidRPr="00B14597">
              <w:rPr>
                <w:rFonts w:cs="Times New Roman"/>
                <w:szCs w:val="28"/>
              </w:rPr>
              <w:t xml:space="preserve"> </w:t>
            </w:r>
            <w:proofErr w:type="spellStart"/>
            <w:r w:rsidR="00B14597" w:rsidRPr="00B14597">
              <w:rPr>
                <w:rFonts w:cs="Times New Roman"/>
                <w:szCs w:val="28"/>
              </w:rPr>
              <w:t>tư</w:t>
            </w:r>
            <w:proofErr w:type="spellEnd"/>
            <w:r w:rsidR="00B14597" w:rsidRPr="00B14597">
              <w:rPr>
                <w:rFonts w:cs="Times New Roman"/>
                <w:szCs w:val="28"/>
              </w:rPr>
              <w:t xml:space="preserve"> </w:t>
            </w:r>
            <w:proofErr w:type="spellStart"/>
            <w:r w:rsidR="00B14597" w:rsidRPr="00B14597">
              <w:rPr>
                <w:rFonts w:cs="Times New Roman"/>
                <w:szCs w:val="28"/>
              </w:rPr>
              <w:t>trên</w:t>
            </w:r>
            <w:proofErr w:type="spellEnd"/>
            <w:r w:rsidR="00B14597" w:rsidRPr="00B14597">
              <w:rPr>
                <w:rFonts w:cs="Times New Roman"/>
                <w:szCs w:val="28"/>
              </w:rPr>
              <w:t xml:space="preserve"> </w:t>
            </w:r>
            <w:proofErr w:type="spellStart"/>
            <w:r w:rsidR="00B14597" w:rsidRPr="00B14597">
              <w:rPr>
                <w:rFonts w:cs="Times New Roman"/>
                <w:szCs w:val="28"/>
              </w:rPr>
              <w:t>cơ</w:t>
            </w:r>
            <w:proofErr w:type="spellEnd"/>
            <w:r w:rsidR="00B14597" w:rsidRPr="00B14597">
              <w:rPr>
                <w:rFonts w:cs="Times New Roman"/>
                <w:szCs w:val="28"/>
              </w:rPr>
              <w:t xml:space="preserve"> </w:t>
            </w:r>
            <w:proofErr w:type="spellStart"/>
            <w:r w:rsidR="00B14597" w:rsidRPr="00B14597">
              <w:rPr>
                <w:rFonts w:cs="Times New Roman"/>
                <w:szCs w:val="28"/>
              </w:rPr>
              <w:t>sở</w:t>
            </w:r>
            <w:proofErr w:type="spellEnd"/>
            <w:r w:rsidR="00B14597" w:rsidRPr="00B14597">
              <w:rPr>
                <w:rFonts w:cs="Times New Roman"/>
                <w:szCs w:val="28"/>
              </w:rPr>
              <w:t xml:space="preserve"> </w:t>
            </w:r>
            <w:proofErr w:type="spellStart"/>
            <w:r w:rsidR="00B14597" w:rsidRPr="00B14597">
              <w:rPr>
                <w:rFonts w:cs="Times New Roman"/>
                <w:szCs w:val="28"/>
              </w:rPr>
              <w:t>liên</w:t>
            </w:r>
            <w:proofErr w:type="spellEnd"/>
            <w:r w:rsidR="00B14597" w:rsidRPr="00B14597">
              <w:rPr>
                <w:rFonts w:cs="Times New Roman"/>
                <w:szCs w:val="28"/>
              </w:rPr>
              <w:t xml:space="preserve"> </w:t>
            </w:r>
            <w:proofErr w:type="spellStart"/>
            <w:r w:rsidR="00B14597" w:rsidRPr="00B14597">
              <w:rPr>
                <w:rFonts w:cs="Times New Roman"/>
                <w:szCs w:val="28"/>
              </w:rPr>
              <w:t>thông</w:t>
            </w:r>
            <w:proofErr w:type="spellEnd"/>
            <w:r w:rsidR="00B14597" w:rsidRPr="00B14597">
              <w:rPr>
                <w:rFonts w:cs="Times New Roman"/>
                <w:szCs w:val="28"/>
              </w:rPr>
              <w:t xml:space="preserve"> </w:t>
            </w:r>
            <w:proofErr w:type="spellStart"/>
            <w:r w:rsidR="00B14597" w:rsidRPr="00B14597">
              <w:rPr>
                <w:rFonts w:cs="Times New Roman"/>
                <w:szCs w:val="28"/>
              </w:rPr>
              <w:t>dữ</w:t>
            </w:r>
            <w:proofErr w:type="spellEnd"/>
            <w:r w:rsidR="00B14597" w:rsidRPr="00B14597">
              <w:rPr>
                <w:rFonts w:cs="Times New Roman"/>
                <w:szCs w:val="28"/>
              </w:rPr>
              <w:t xml:space="preserve"> </w:t>
            </w:r>
            <w:proofErr w:type="spellStart"/>
            <w:r w:rsidR="00B14597" w:rsidRPr="00B14597">
              <w:rPr>
                <w:rFonts w:cs="Times New Roman"/>
                <w:szCs w:val="28"/>
              </w:rPr>
              <w:t>liệu</w:t>
            </w:r>
            <w:proofErr w:type="spellEnd"/>
            <w:r w:rsidR="00B14597" w:rsidRPr="00B14597">
              <w:rPr>
                <w:rFonts w:cs="Times New Roman"/>
                <w:szCs w:val="28"/>
              </w:rPr>
              <w:t xml:space="preserve"> </w:t>
            </w:r>
            <w:proofErr w:type="spellStart"/>
            <w:r w:rsidR="00B14597" w:rsidRPr="00B14597">
              <w:rPr>
                <w:rFonts w:cs="Times New Roman"/>
                <w:szCs w:val="28"/>
              </w:rPr>
              <w:t>giữa</w:t>
            </w:r>
            <w:proofErr w:type="spellEnd"/>
            <w:r w:rsidR="00B14597" w:rsidRPr="00B14597">
              <w:rPr>
                <w:rFonts w:cs="Times New Roman"/>
                <w:szCs w:val="28"/>
              </w:rPr>
              <w:t xml:space="preserve"> </w:t>
            </w:r>
            <w:proofErr w:type="spellStart"/>
            <w:r w:rsidR="00B14597" w:rsidRPr="00B14597">
              <w:rPr>
                <w:rFonts w:cs="Times New Roman"/>
                <w:szCs w:val="28"/>
              </w:rPr>
              <w:t>Hệ</w:t>
            </w:r>
            <w:proofErr w:type="spellEnd"/>
            <w:r w:rsidR="00B14597" w:rsidRPr="00B14597">
              <w:rPr>
                <w:rFonts w:cs="Times New Roman"/>
                <w:szCs w:val="28"/>
              </w:rPr>
              <w:t xml:space="preserve"> </w:t>
            </w:r>
            <w:proofErr w:type="spellStart"/>
            <w:r w:rsidR="00B14597" w:rsidRPr="00B14597">
              <w:rPr>
                <w:rFonts w:cs="Times New Roman"/>
                <w:szCs w:val="28"/>
              </w:rPr>
              <w:t>thống</w:t>
            </w:r>
            <w:proofErr w:type="spellEnd"/>
            <w:r w:rsidR="00B14597" w:rsidRPr="00B14597">
              <w:rPr>
                <w:rFonts w:cs="Times New Roman"/>
                <w:szCs w:val="28"/>
              </w:rPr>
              <w:t xml:space="preserve"> </w:t>
            </w:r>
            <w:proofErr w:type="spellStart"/>
            <w:r w:rsidR="00B14597" w:rsidRPr="00B14597">
              <w:rPr>
                <w:rFonts w:cs="Times New Roman"/>
                <w:szCs w:val="28"/>
              </w:rPr>
              <w:t>thông</w:t>
            </w:r>
            <w:proofErr w:type="spellEnd"/>
            <w:r w:rsidR="00B14597" w:rsidRPr="00B14597">
              <w:rPr>
                <w:rFonts w:cs="Times New Roman"/>
                <w:szCs w:val="28"/>
              </w:rPr>
              <w:t xml:space="preserve"> tin </w:t>
            </w:r>
            <w:proofErr w:type="spellStart"/>
            <w:r w:rsidR="00B14597" w:rsidRPr="00B14597">
              <w:rPr>
                <w:rFonts w:cs="Times New Roman"/>
                <w:szCs w:val="28"/>
              </w:rPr>
              <w:t>và</w:t>
            </w:r>
            <w:proofErr w:type="spellEnd"/>
            <w:r w:rsidR="00B14597" w:rsidRPr="00B14597">
              <w:rPr>
                <w:rFonts w:cs="Times New Roman"/>
                <w:szCs w:val="28"/>
              </w:rPr>
              <w:t xml:space="preserve"> </w:t>
            </w:r>
            <w:proofErr w:type="spellStart"/>
            <w:r w:rsidR="00B14597" w:rsidRPr="00B14597">
              <w:rPr>
                <w:rFonts w:cs="Times New Roman"/>
                <w:szCs w:val="28"/>
              </w:rPr>
              <w:t>cơ</w:t>
            </w:r>
            <w:proofErr w:type="spellEnd"/>
            <w:r w:rsidR="00B14597" w:rsidRPr="00B14597">
              <w:rPr>
                <w:rFonts w:cs="Times New Roman"/>
                <w:szCs w:val="28"/>
              </w:rPr>
              <w:t xml:space="preserve"> </w:t>
            </w:r>
            <w:proofErr w:type="spellStart"/>
            <w:r w:rsidR="00B14597" w:rsidRPr="00B14597">
              <w:rPr>
                <w:rFonts w:cs="Times New Roman"/>
                <w:szCs w:val="28"/>
              </w:rPr>
              <w:t>sở</w:t>
            </w:r>
            <w:proofErr w:type="spellEnd"/>
            <w:r w:rsidR="00B14597" w:rsidRPr="00B14597">
              <w:rPr>
                <w:rFonts w:cs="Times New Roman"/>
                <w:szCs w:val="28"/>
              </w:rPr>
              <w:t xml:space="preserve"> </w:t>
            </w:r>
            <w:proofErr w:type="spellStart"/>
            <w:r w:rsidR="00B14597" w:rsidRPr="00B14597">
              <w:rPr>
                <w:rFonts w:cs="Times New Roman"/>
                <w:szCs w:val="28"/>
              </w:rPr>
              <w:t>dữ</w:t>
            </w:r>
            <w:proofErr w:type="spellEnd"/>
            <w:r w:rsidR="00B14597" w:rsidRPr="00B14597">
              <w:rPr>
                <w:rFonts w:cs="Times New Roman"/>
                <w:szCs w:val="28"/>
              </w:rPr>
              <w:t xml:space="preserve"> </w:t>
            </w:r>
            <w:proofErr w:type="spellStart"/>
            <w:r w:rsidR="00B14597" w:rsidRPr="00B14597">
              <w:rPr>
                <w:rFonts w:cs="Times New Roman"/>
                <w:szCs w:val="28"/>
              </w:rPr>
              <w:t>liệu</w:t>
            </w:r>
            <w:proofErr w:type="spellEnd"/>
            <w:r w:rsidR="00B14597" w:rsidRPr="00B14597">
              <w:rPr>
                <w:rFonts w:cs="Times New Roman"/>
                <w:szCs w:val="28"/>
              </w:rPr>
              <w:t xml:space="preserve"> </w:t>
            </w:r>
            <w:proofErr w:type="spellStart"/>
            <w:r w:rsidR="00B14597" w:rsidRPr="00B14597">
              <w:rPr>
                <w:rFonts w:cs="Times New Roman"/>
                <w:szCs w:val="28"/>
              </w:rPr>
              <w:t>quốc</w:t>
            </w:r>
            <w:proofErr w:type="spellEnd"/>
            <w:r w:rsidR="00B14597" w:rsidRPr="00B14597">
              <w:rPr>
                <w:rFonts w:cs="Times New Roman"/>
                <w:szCs w:val="28"/>
              </w:rPr>
              <w:t xml:space="preserve"> </w:t>
            </w:r>
            <w:proofErr w:type="spellStart"/>
            <w:r w:rsidR="00B14597" w:rsidRPr="00B14597">
              <w:rPr>
                <w:rFonts w:cs="Times New Roman"/>
                <w:szCs w:val="28"/>
              </w:rPr>
              <w:t>gia</w:t>
            </w:r>
            <w:proofErr w:type="spellEnd"/>
            <w:r w:rsidR="00B14597" w:rsidRPr="00B14597">
              <w:rPr>
                <w:rFonts w:cs="Times New Roman"/>
                <w:szCs w:val="28"/>
              </w:rPr>
              <w:t xml:space="preserve"> </w:t>
            </w:r>
            <w:proofErr w:type="spellStart"/>
            <w:r w:rsidR="00B14597" w:rsidRPr="00B14597">
              <w:rPr>
                <w:rFonts w:cs="Times New Roman"/>
                <w:szCs w:val="28"/>
              </w:rPr>
              <w:t>về</w:t>
            </w:r>
            <w:proofErr w:type="spellEnd"/>
            <w:r w:rsidR="00B14597" w:rsidRPr="00B14597">
              <w:rPr>
                <w:rFonts w:cs="Times New Roman"/>
                <w:szCs w:val="28"/>
              </w:rPr>
              <w:t xml:space="preserve"> </w:t>
            </w:r>
            <w:proofErr w:type="spellStart"/>
            <w:r w:rsidR="00B14597" w:rsidRPr="00B14597">
              <w:rPr>
                <w:rFonts w:cs="Times New Roman"/>
                <w:szCs w:val="28"/>
              </w:rPr>
              <w:t>đầu</w:t>
            </w:r>
            <w:proofErr w:type="spellEnd"/>
            <w:r w:rsidR="00B14597" w:rsidRPr="00B14597">
              <w:rPr>
                <w:rFonts w:cs="Times New Roman"/>
                <w:szCs w:val="28"/>
              </w:rPr>
              <w:t xml:space="preserve"> </w:t>
            </w:r>
            <w:proofErr w:type="spellStart"/>
            <w:r w:rsidR="00B14597" w:rsidRPr="00B14597">
              <w:rPr>
                <w:rFonts w:cs="Times New Roman"/>
                <w:szCs w:val="28"/>
              </w:rPr>
              <w:t>tư</w:t>
            </w:r>
            <w:proofErr w:type="spellEnd"/>
            <w:r w:rsidR="00B14597" w:rsidRPr="00B14597">
              <w:rPr>
                <w:rFonts w:cs="Times New Roman"/>
                <w:szCs w:val="28"/>
              </w:rPr>
              <w:t xml:space="preserve"> </w:t>
            </w:r>
            <w:proofErr w:type="spellStart"/>
            <w:r w:rsidR="00B14597" w:rsidRPr="00B14597">
              <w:rPr>
                <w:rFonts w:cs="Times New Roman"/>
                <w:szCs w:val="28"/>
              </w:rPr>
              <w:t>công</w:t>
            </w:r>
            <w:proofErr w:type="spellEnd"/>
            <w:r w:rsidR="00B14597" w:rsidRPr="00B14597">
              <w:rPr>
                <w:rFonts w:cs="Times New Roman"/>
                <w:szCs w:val="28"/>
              </w:rPr>
              <w:t xml:space="preserve"> </w:t>
            </w:r>
            <w:proofErr w:type="spellStart"/>
            <w:r w:rsidR="00B14597" w:rsidRPr="00B14597">
              <w:rPr>
                <w:rFonts w:cs="Times New Roman"/>
                <w:szCs w:val="28"/>
              </w:rPr>
              <w:t>và</w:t>
            </w:r>
            <w:proofErr w:type="spellEnd"/>
            <w:r w:rsidR="00B14597" w:rsidRPr="00B14597">
              <w:rPr>
                <w:rFonts w:cs="Times New Roman"/>
                <w:szCs w:val="28"/>
              </w:rPr>
              <w:t xml:space="preserve"> </w:t>
            </w:r>
            <w:proofErr w:type="spellStart"/>
            <w:r w:rsidR="00B14597" w:rsidRPr="00B14597">
              <w:rPr>
                <w:rFonts w:cs="Times New Roman"/>
                <w:szCs w:val="28"/>
              </w:rPr>
              <w:t>các</w:t>
            </w:r>
            <w:proofErr w:type="spellEnd"/>
            <w:r w:rsidR="00B14597" w:rsidRPr="00B14597">
              <w:rPr>
                <w:rFonts w:cs="Times New Roman"/>
                <w:szCs w:val="28"/>
              </w:rPr>
              <w:t xml:space="preserve"> </w:t>
            </w:r>
            <w:proofErr w:type="spellStart"/>
            <w:r w:rsidR="00B14597" w:rsidRPr="00B14597">
              <w:rPr>
                <w:rFonts w:cs="Times New Roman"/>
                <w:szCs w:val="28"/>
              </w:rPr>
              <w:t>Hệ</w:t>
            </w:r>
            <w:proofErr w:type="spellEnd"/>
            <w:r w:rsidR="00B14597" w:rsidRPr="00B14597">
              <w:rPr>
                <w:rFonts w:cs="Times New Roman"/>
                <w:szCs w:val="28"/>
              </w:rPr>
              <w:t xml:space="preserve"> </w:t>
            </w:r>
            <w:proofErr w:type="spellStart"/>
            <w:r w:rsidR="00B14597" w:rsidRPr="00B14597">
              <w:rPr>
                <w:rFonts w:cs="Times New Roman"/>
                <w:szCs w:val="28"/>
              </w:rPr>
              <w:t>thống</w:t>
            </w:r>
            <w:proofErr w:type="spellEnd"/>
            <w:r w:rsidR="00B14597" w:rsidRPr="00B14597">
              <w:rPr>
                <w:rFonts w:cs="Times New Roman"/>
                <w:szCs w:val="28"/>
              </w:rPr>
              <w:t xml:space="preserve"> </w:t>
            </w:r>
            <w:proofErr w:type="spellStart"/>
            <w:r w:rsidR="00B14597" w:rsidRPr="00B14597">
              <w:rPr>
                <w:rFonts w:cs="Times New Roman"/>
                <w:szCs w:val="28"/>
              </w:rPr>
              <w:t>quản</w:t>
            </w:r>
            <w:proofErr w:type="spellEnd"/>
            <w:r w:rsidR="00B14597" w:rsidRPr="00B14597">
              <w:rPr>
                <w:rFonts w:cs="Times New Roman"/>
                <w:szCs w:val="28"/>
              </w:rPr>
              <w:t xml:space="preserve"> </w:t>
            </w:r>
            <w:proofErr w:type="spellStart"/>
            <w:r w:rsidR="00B14597" w:rsidRPr="00B14597">
              <w:rPr>
                <w:rFonts w:cs="Times New Roman"/>
                <w:szCs w:val="28"/>
              </w:rPr>
              <w:t>lý</w:t>
            </w:r>
            <w:proofErr w:type="spellEnd"/>
            <w:r w:rsidR="00B14597" w:rsidRPr="00B14597">
              <w:rPr>
                <w:rFonts w:cs="Times New Roman"/>
                <w:szCs w:val="28"/>
              </w:rPr>
              <w:t xml:space="preserve"> </w:t>
            </w:r>
            <w:proofErr w:type="spellStart"/>
            <w:r w:rsidR="00B14597" w:rsidRPr="00B14597">
              <w:rPr>
                <w:rFonts w:cs="Times New Roman"/>
                <w:szCs w:val="28"/>
              </w:rPr>
              <w:t>chương</w:t>
            </w:r>
            <w:proofErr w:type="spellEnd"/>
            <w:r w:rsidR="00B14597" w:rsidRPr="00B14597">
              <w:rPr>
                <w:rFonts w:cs="Times New Roman"/>
                <w:szCs w:val="28"/>
              </w:rPr>
              <w:t xml:space="preserve"> </w:t>
            </w:r>
            <w:proofErr w:type="spellStart"/>
            <w:r w:rsidR="00B14597" w:rsidRPr="00B14597">
              <w:rPr>
                <w:rFonts w:cs="Times New Roman"/>
                <w:szCs w:val="28"/>
              </w:rPr>
              <w:t>trình</w:t>
            </w:r>
            <w:proofErr w:type="spellEnd"/>
            <w:r w:rsidR="00B14597" w:rsidRPr="00B14597">
              <w:rPr>
                <w:rFonts w:cs="Times New Roman"/>
                <w:szCs w:val="28"/>
              </w:rPr>
              <w:t xml:space="preserve"> </w:t>
            </w:r>
            <w:proofErr w:type="spellStart"/>
            <w:r w:rsidR="00B14597" w:rsidRPr="00B14597">
              <w:rPr>
                <w:rFonts w:cs="Times New Roman"/>
                <w:szCs w:val="28"/>
              </w:rPr>
              <w:t>mục</w:t>
            </w:r>
            <w:proofErr w:type="spellEnd"/>
            <w:r w:rsidR="00B14597" w:rsidRPr="00B14597">
              <w:rPr>
                <w:rFonts w:cs="Times New Roman"/>
                <w:szCs w:val="28"/>
              </w:rPr>
              <w:t xml:space="preserve"> </w:t>
            </w:r>
            <w:proofErr w:type="spellStart"/>
            <w:r w:rsidR="00B14597" w:rsidRPr="00B14597">
              <w:rPr>
                <w:rFonts w:cs="Times New Roman"/>
                <w:szCs w:val="28"/>
              </w:rPr>
              <w:t>tiêu</w:t>
            </w:r>
            <w:proofErr w:type="spellEnd"/>
            <w:r w:rsidR="00B14597" w:rsidRPr="00B14597">
              <w:rPr>
                <w:rFonts w:cs="Times New Roman"/>
                <w:szCs w:val="28"/>
              </w:rPr>
              <w:t xml:space="preserve"> </w:t>
            </w:r>
            <w:proofErr w:type="spellStart"/>
            <w:r w:rsidR="00B14597" w:rsidRPr="00B14597">
              <w:rPr>
                <w:rFonts w:cs="Times New Roman"/>
                <w:szCs w:val="28"/>
              </w:rPr>
              <w:t>quốc</w:t>
            </w:r>
            <w:proofErr w:type="spellEnd"/>
            <w:r w:rsidR="00B14597" w:rsidRPr="00B14597">
              <w:rPr>
                <w:rFonts w:cs="Times New Roman"/>
                <w:szCs w:val="28"/>
              </w:rPr>
              <w:t xml:space="preserve"> </w:t>
            </w:r>
            <w:proofErr w:type="spellStart"/>
            <w:r w:rsidR="00B14597" w:rsidRPr="00B14597">
              <w:rPr>
                <w:rFonts w:cs="Times New Roman"/>
                <w:szCs w:val="28"/>
              </w:rPr>
              <w:t>gia</w:t>
            </w:r>
            <w:proofErr w:type="spellEnd"/>
            <w:r w:rsidR="00B14597" w:rsidRPr="00B14597">
              <w:rPr>
                <w:rFonts w:cs="Times New Roman"/>
                <w:szCs w:val="28"/>
              </w:rPr>
              <w:t xml:space="preserve"> </w:t>
            </w:r>
            <w:proofErr w:type="spellStart"/>
            <w:r w:rsidR="00B14597" w:rsidRPr="00B14597">
              <w:rPr>
                <w:rFonts w:cs="Times New Roman"/>
                <w:szCs w:val="28"/>
              </w:rPr>
              <w:t>để</w:t>
            </w:r>
            <w:proofErr w:type="spellEnd"/>
            <w:r w:rsidR="00B14597" w:rsidRPr="00B14597">
              <w:rPr>
                <w:rFonts w:cs="Times New Roman"/>
                <w:szCs w:val="28"/>
              </w:rPr>
              <w:t xml:space="preserve"> </w:t>
            </w:r>
            <w:proofErr w:type="spellStart"/>
            <w:r w:rsidR="00B14597" w:rsidRPr="00B14597">
              <w:rPr>
                <w:rFonts w:cs="Times New Roman"/>
                <w:szCs w:val="28"/>
              </w:rPr>
              <w:t>cập</w:t>
            </w:r>
            <w:proofErr w:type="spellEnd"/>
            <w:r w:rsidR="00B14597" w:rsidRPr="00B14597">
              <w:rPr>
                <w:rFonts w:cs="Times New Roman"/>
                <w:szCs w:val="28"/>
              </w:rPr>
              <w:t xml:space="preserve"> </w:t>
            </w:r>
            <w:proofErr w:type="spellStart"/>
            <w:r w:rsidR="00B14597" w:rsidRPr="00B14597">
              <w:rPr>
                <w:rFonts w:cs="Times New Roman"/>
                <w:szCs w:val="28"/>
              </w:rPr>
              <w:t>nhật</w:t>
            </w:r>
            <w:proofErr w:type="spellEnd"/>
            <w:r w:rsidR="00B14597" w:rsidRPr="00B14597">
              <w:rPr>
                <w:rFonts w:cs="Times New Roman"/>
                <w:szCs w:val="28"/>
              </w:rPr>
              <w:t xml:space="preserve">, </w:t>
            </w:r>
            <w:proofErr w:type="spellStart"/>
            <w:r w:rsidR="00B14597" w:rsidRPr="00B14597">
              <w:rPr>
                <w:rFonts w:cs="Times New Roman"/>
                <w:szCs w:val="28"/>
              </w:rPr>
              <w:t>tích</w:t>
            </w:r>
            <w:proofErr w:type="spellEnd"/>
            <w:r w:rsidR="00B14597" w:rsidRPr="00B14597">
              <w:rPr>
                <w:rFonts w:cs="Times New Roman"/>
                <w:szCs w:val="28"/>
              </w:rPr>
              <w:t xml:space="preserve"> </w:t>
            </w:r>
            <w:proofErr w:type="spellStart"/>
            <w:r w:rsidR="00B14597" w:rsidRPr="00B14597">
              <w:rPr>
                <w:rFonts w:cs="Times New Roman"/>
                <w:szCs w:val="28"/>
              </w:rPr>
              <w:t>hợp</w:t>
            </w:r>
            <w:proofErr w:type="spellEnd"/>
            <w:r w:rsidR="00B14597" w:rsidRPr="00B14597">
              <w:rPr>
                <w:rFonts w:cs="Times New Roman"/>
                <w:szCs w:val="28"/>
              </w:rPr>
              <w:t xml:space="preserve">, </w:t>
            </w:r>
            <w:proofErr w:type="spellStart"/>
            <w:r w:rsidR="00B14597" w:rsidRPr="00B14597">
              <w:rPr>
                <w:rFonts w:cs="Times New Roman"/>
                <w:szCs w:val="28"/>
              </w:rPr>
              <w:t>lưu</w:t>
            </w:r>
            <w:proofErr w:type="spellEnd"/>
            <w:r w:rsidR="00B14597" w:rsidRPr="00B14597">
              <w:rPr>
                <w:rFonts w:cs="Times New Roman"/>
                <w:szCs w:val="28"/>
              </w:rPr>
              <w:t xml:space="preserve"> </w:t>
            </w:r>
            <w:proofErr w:type="spellStart"/>
            <w:r w:rsidR="00B14597" w:rsidRPr="00B14597">
              <w:rPr>
                <w:rFonts w:cs="Times New Roman"/>
                <w:szCs w:val="28"/>
              </w:rPr>
              <w:t>trữ</w:t>
            </w:r>
            <w:proofErr w:type="spellEnd"/>
            <w:r w:rsidR="00B14597" w:rsidRPr="00B14597">
              <w:rPr>
                <w:rFonts w:cs="Times New Roman"/>
                <w:szCs w:val="28"/>
              </w:rPr>
              <w:t xml:space="preserve"> </w:t>
            </w:r>
            <w:proofErr w:type="spellStart"/>
            <w:r w:rsidR="00B14597" w:rsidRPr="00B14597">
              <w:rPr>
                <w:rFonts w:cs="Times New Roman"/>
                <w:szCs w:val="28"/>
              </w:rPr>
              <w:t>thông</w:t>
            </w:r>
            <w:proofErr w:type="spellEnd"/>
            <w:r w:rsidR="00B14597" w:rsidRPr="00B14597">
              <w:rPr>
                <w:rFonts w:cs="Times New Roman"/>
                <w:szCs w:val="28"/>
              </w:rPr>
              <w:t xml:space="preserve"> tin </w:t>
            </w:r>
            <w:proofErr w:type="spellStart"/>
            <w:r w:rsidR="00B14597" w:rsidRPr="00B14597">
              <w:rPr>
                <w:rFonts w:cs="Times New Roman"/>
                <w:szCs w:val="28"/>
              </w:rPr>
              <w:t>giám</w:t>
            </w:r>
            <w:proofErr w:type="spellEnd"/>
            <w:r w:rsidR="00B14597" w:rsidRPr="00B14597">
              <w:rPr>
                <w:rFonts w:cs="Times New Roman"/>
                <w:szCs w:val="28"/>
              </w:rPr>
              <w:t xml:space="preserve"> </w:t>
            </w:r>
            <w:proofErr w:type="spellStart"/>
            <w:r w:rsidR="00B14597" w:rsidRPr="00B14597">
              <w:rPr>
                <w:rFonts w:cs="Times New Roman"/>
                <w:szCs w:val="28"/>
              </w:rPr>
              <w:t>sát</w:t>
            </w:r>
            <w:proofErr w:type="spellEnd"/>
            <w:r w:rsidR="00B14597" w:rsidRPr="00B14597">
              <w:rPr>
                <w:rFonts w:cs="Times New Roman"/>
                <w:szCs w:val="28"/>
              </w:rPr>
              <w:t xml:space="preserve">, </w:t>
            </w:r>
            <w:proofErr w:type="spellStart"/>
            <w:r w:rsidR="00B14597" w:rsidRPr="00B14597">
              <w:rPr>
                <w:rFonts w:cs="Times New Roman"/>
                <w:szCs w:val="28"/>
              </w:rPr>
              <w:t>đánh</w:t>
            </w:r>
            <w:proofErr w:type="spellEnd"/>
            <w:r w:rsidR="00B14597" w:rsidRPr="00B14597">
              <w:rPr>
                <w:rFonts w:cs="Times New Roman"/>
                <w:szCs w:val="28"/>
              </w:rPr>
              <w:t xml:space="preserve"> </w:t>
            </w:r>
            <w:proofErr w:type="spellStart"/>
            <w:r w:rsidR="00B14597" w:rsidRPr="00B14597">
              <w:rPr>
                <w:rFonts w:cs="Times New Roman"/>
                <w:szCs w:val="28"/>
              </w:rPr>
              <w:t>giá</w:t>
            </w:r>
            <w:proofErr w:type="spellEnd"/>
            <w:r w:rsidR="00B14597" w:rsidRPr="00B14597">
              <w:rPr>
                <w:rFonts w:cs="Times New Roman"/>
                <w:szCs w:val="28"/>
              </w:rPr>
              <w:t xml:space="preserve"> </w:t>
            </w:r>
            <w:proofErr w:type="spellStart"/>
            <w:r w:rsidR="00B14597" w:rsidRPr="00B14597">
              <w:rPr>
                <w:rFonts w:cs="Times New Roman"/>
                <w:szCs w:val="28"/>
              </w:rPr>
              <w:t>các</w:t>
            </w:r>
            <w:proofErr w:type="spellEnd"/>
            <w:r w:rsidR="00B14597" w:rsidRPr="00B14597">
              <w:rPr>
                <w:rFonts w:cs="Times New Roman"/>
                <w:szCs w:val="28"/>
              </w:rPr>
              <w:t xml:space="preserve"> </w:t>
            </w:r>
            <w:proofErr w:type="spellStart"/>
            <w:r w:rsidR="00B14597" w:rsidRPr="00B14597">
              <w:rPr>
                <w:rFonts w:cs="Times New Roman"/>
                <w:szCs w:val="28"/>
              </w:rPr>
              <w:t>chương</w:t>
            </w:r>
            <w:proofErr w:type="spellEnd"/>
            <w:r w:rsidR="00B14597" w:rsidRPr="00B14597">
              <w:rPr>
                <w:rFonts w:cs="Times New Roman"/>
                <w:szCs w:val="28"/>
              </w:rPr>
              <w:t xml:space="preserve"> </w:t>
            </w:r>
            <w:proofErr w:type="spellStart"/>
            <w:r w:rsidR="00B14597" w:rsidRPr="00B14597">
              <w:rPr>
                <w:rFonts w:cs="Times New Roman"/>
                <w:szCs w:val="28"/>
              </w:rPr>
              <w:t>trình</w:t>
            </w:r>
            <w:proofErr w:type="spellEnd"/>
            <w:r w:rsidR="00B14597" w:rsidRPr="00B14597">
              <w:rPr>
                <w:rFonts w:cs="Times New Roman"/>
                <w:szCs w:val="28"/>
              </w:rPr>
              <w:t xml:space="preserve"> </w:t>
            </w:r>
            <w:proofErr w:type="spellStart"/>
            <w:r w:rsidR="00B14597" w:rsidRPr="00B14597">
              <w:rPr>
                <w:rFonts w:cs="Times New Roman"/>
                <w:szCs w:val="28"/>
              </w:rPr>
              <w:t>mục</w:t>
            </w:r>
            <w:proofErr w:type="spellEnd"/>
            <w:r w:rsidR="00B14597" w:rsidRPr="00B14597">
              <w:rPr>
                <w:rFonts w:cs="Times New Roman"/>
                <w:szCs w:val="28"/>
              </w:rPr>
              <w:t xml:space="preserve"> </w:t>
            </w:r>
            <w:proofErr w:type="spellStart"/>
            <w:r w:rsidR="00B14597" w:rsidRPr="00B14597">
              <w:rPr>
                <w:rFonts w:cs="Times New Roman"/>
                <w:szCs w:val="28"/>
              </w:rPr>
              <w:t>tiêu</w:t>
            </w:r>
            <w:proofErr w:type="spellEnd"/>
            <w:r w:rsidR="00B14597" w:rsidRPr="00B14597">
              <w:rPr>
                <w:rFonts w:cs="Times New Roman"/>
                <w:szCs w:val="28"/>
              </w:rPr>
              <w:t xml:space="preserve"> </w:t>
            </w:r>
            <w:proofErr w:type="spellStart"/>
            <w:r w:rsidR="00B14597" w:rsidRPr="00B14597">
              <w:rPr>
                <w:rFonts w:cs="Times New Roman"/>
                <w:szCs w:val="28"/>
              </w:rPr>
              <w:t>quốc</w:t>
            </w:r>
            <w:proofErr w:type="spellEnd"/>
            <w:r w:rsidR="00B14597" w:rsidRPr="00B14597">
              <w:rPr>
                <w:rFonts w:cs="Times New Roman"/>
                <w:szCs w:val="28"/>
              </w:rPr>
              <w:t xml:space="preserve"> </w:t>
            </w:r>
            <w:proofErr w:type="spellStart"/>
            <w:r w:rsidR="00B14597" w:rsidRPr="00B14597">
              <w:rPr>
                <w:rFonts w:cs="Times New Roman"/>
                <w:szCs w:val="28"/>
              </w:rPr>
              <w:t>gia</w:t>
            </w:r>
            <w:proofErr w:type="spellEnd"/>
            <w:r w:rsidR="00B14597" w:rsidRPr="00B14597">
              <w:rPr>
                <w:rFonts w:cs="Times New Roman"/>
                <w:szCs w:val="28"/>
              </w:rPr>
              <w:t xml:space="preserve"> </w:t>
            </w:r>
            <w:proofErr w:type="spellStart"/>
            <w:r w:rsidR="00B14597" w:rsidRPr="00B14597">
              <w:rPr>
                <w:rFonts w:cs="Times New Roman"/>
                <w:szCs w:val="28"/>
              </w:rPr>
              <w:t>trên</w:t>
            </w:r>
            <w:proofErr w:type="spellEnd"/>
            <w:r w:rsidR="00B14597" w:rsidRPr="00B14597">
              <w:rPr>
                <w:rFonts w:cs="Times New Roman"/>
                <w:szCs w:val="28"/>
              </w:rPr>
              <w:t xml:space="preserve"> </w:t>
            </w:r>
            <w:proofErr w:type="spellStart"/>
            <w:r w:rsidR="00B14597" w:rsidRPr="00B14597">
              <w:rPr>
                <w:rFonts w:cs="Times New Roman"/>
                <w:szCs w:val="28"/>
              </w:rPr>
              <w:t>phạm</w:t>
            </w:r>
            <w:proofErr w:type="spellEnd"/>
            <w:r w:rsidR="00B14597" w:rsidRPr="00B14597">
              <w:rPr>
                <w:rFonts w:cs="Times New Roman"/>
                <w:szCs w:val="28"/>
              </w:rPr>
              <w:t xml:space="preserve"> vi </w:t>
            </w:r>
            <w:proofErr w:type="spellStart"/>
            <w:r w:rsidR="00B14597" w:rsidRPr="00B14597">
              <w:rPr>
                <w:rFonts w:cs="Times New Roman"/>
                <w:szCs w:val="28"/>
              </w:rPr>
              <w:t>cả</w:t>
            </w:r>
            <w:proofErr w:type="spellEnd"/>
            <w:r w:rsidR="00B14597" w:rsidRPr="00B14597">
              <w:rPr>
                <w:rFonts w:cs="Times New Roman"/>
                <w:szCs w:val="28"/>
              </w:rPr>
              <w:t xml:space="preserve"> </w:t>
            </w:r>
            <w:proofErr w:type="spellStart"/>
            <w:r w:rsidR="00B14597" w:rsidRPr="00B14597">
              <w:rPr>
                <w:rFonts w:cs="Times New Roman"/>
                <w:szCs w:val="28"/>
              </w:rPr>
              <w:t>nước</w:t>
            </w:r>
            <w:proofErr w:type="spellEnd"/>
            <w:r w:rsidR="00B14597">
              <w:rPr>
                <w:rFonts w:cs="Times New Roman"/>
                <w:szCs w:val="28"/>
              </w:rPr>
              <w:t xml:space="preserve">” do </w:t>
            </w:r>
            <w:proofErr w:type="spellStart"/>
            <w:r w:rsidR="00B14597">
              <w:rPr>
                <w:rFonts w:cs="Times New Roman"/>
                <w:szCs w:val="28"/>
              </w:rPr>
              <w:t>vậy</w:t>
            </w:r>
            <w:proofErr w:type="spellEnd"/>
            <w:r w:rsidR="00B14597">
              <w:rPr>
                <w:rFonts w:cs="Times New Roman"/>
                <w:szCs w:val="28"/>
              </w:rPr>
              <w:t xml:space="preserve"> </w:t>
            </w:r>
            <w:proofErr w:type="spellStart"/>
            <w:r w:rsidR="00B14597">
              <w:rPr>
                <w:rFonts w:cs="Times New Roman"/>
                <w:szCs w:val="28"/>
              </w:rPr>
              <w:t>chưa</w:t>
            </w:r>
            <w:proofErr w:type="spellEnd"/>
            <w:r w:rsidR="00B14597">
              <w:rPr>
                <w:rFonts w:cs="Times New Roman"/>
                <w:szCs w:val="28"/>
              </w:rPr>
              <w:t xml:space="preserve"> </w:t>
            </w:r>
            <w:proofErr w:type="spellStart"/>
            <w:r w:rsidR="00B14597">
              <w:rPr>
                <w:rFonts w:cs="Times New Roman"/>
                <w:szCs w:val="28"/>
              </w:rPr>
              <w:t>có</w:t>
            </w:r>
            <w:proofErr w:type="spellEnd"/>
            <w:r w:rsidR="00B14597">
              <w:rPr>
                <w:rFonts w:cs="Times New Roman"/>
                <w:szCs w:val="28"/>
              </w:rPr>
              <w:t xml:space="preserve"> </w:t>
            </w:r>
            <w:proofErr w:type="spellStart"/>
            <w:r w:rsidR="00B14597">
              <w:rPr>
                <w:rFonts w:cs="Times New Roman"/>
                <w:szCs w:val="28"/>
              </w:rPr>
              <w:t>cơ</w:t>
            </w:r>
            <w:proofErr w:type="spellEnd"/>
            <w:r w:rsidR="00B14597">
              <w:rPr>
                <w:rFonts w:cs="Times New Roman"/>
                <w:szCs w:val="28"/>
              </w:rPr>
              <w:t xml:space="preserve"> </w:t>
            </w:r>
            <w:proofErr w:type="spellStart"/>
            <w:r w:rsidR="00B14597">
              <w:rPr>
                <w:rFonts w:cs="Times New Roman"/>
                <w:szCs w:val="28"/>
              </w:rPr>
              <w:t>sở</w:t>
            </w:r>
            <w:proofErr w:type="spellEnd"/>
            <w:r w:rsidR="00B14597">
              <w:rPr>
                <w:rFonts w:cs="Times New Roman"/>
                <w:szCs w:val="28"/>
              </w:rPr>
              <w:t xml:space="preserve"> </w:t>
            </w:r>
            <w:proofErr w:type="spellStart"/>
            <w:r w:rsidR="00B14597">
              <w:rPr>
                <w:rFonts w:cs="Times New Roman"/>
                <w:szCs w:val="28"/>
              </w:rPr>
              <w:t>để</w:t>
            </w:r>
            <w:proofErr w:type="spellEnd"/>
            <w:r w:rsidR="00B14597">
              <w:rPr>
                <w:rFonts w:cs="Times New Roman"/>
                <w:szCs w:val="28"/>
              </w:rPr>
              <w:t xml:space="preserve"> </w:t>
            </w:r>
            <w:proofErr w:type="spellStart"/>
            <w:r w:rsidR="00B14597">
              <w:rPr>
                <w:rFonts w:cs="Times New Roman"/>
                <w:szCs w:val="28"/>
              </w:rPr>
              <w:t>liên</w:t>
            </w:r>
            <w:proofErr w:type="spellEnd"/>
            <w:r w:rsidR="00B14597">
              <w:rPr>
                <w:rFonts w:cs="Times New Roman"/>
                <w:szCs w:val="28"/>
              </w:rPr>
              <w:t xml:space="preserve"> </w:t>
            </w:r>
            <w:proofErr w:type="spellStart"/>
            <w:r w:rsidR="00B14597">
              <w:rPr>
                <w:rFonts w:cs="Times New Roman"/>
                <w:szCs w:val="28"/>
              </w:rPr>
              <w:t>thông</w:t>
            </w:r>
            <w:proofErr w:type="spellEnd"/>
            <w:r w:rsidR="00B14597">
              <w:rPr>
                <w:rFonts w:cs="Times New Roman"/>
                <w:szCs w:val="28"/>
              </w:rPr>
              <w:t xml:space="preserve"> </w:t>
            </w:r>
            <w:proofErr w:type="spellStart"/>
            <w:r w:rsidR="00B14597">
              <w:rPr>
                <w:rFonts w:cs="Times New Roman"/>
                <w:szCs w:val="28"/>
              </w:rPr>
              <w:t>dữ</w:t>
            </w:r>
            <w:proofErr w:type="spellEnd"/>
            <w:r w:rsidR="00B14597">
              <w:rPr>
                <w:rFonts w:cs="Times New Roman"/>
                <w:szCs w:val="28"/>
              </w:rPr>
              <w:t xml:space="preserve"> </w:t>
            </w:r>
            <w:proofErr w:type="spellStart"/>
            <w:r w:rsidR="00B14597">
              <w:rPr>
                <w:rFonts w:cs="Times New Roman"/>
                <w:szCs w:val="28"/>
              </w:rPr>
              <w:t>liệu</w:t>
            </w:r>
            <w:proofErr w:type="spellEnd"/>
            <w:r w:rsidR="00B14597">
              <w:rPr>
                <w:rFonts w:cs="Times New Roman"/>
                <w:szCs w:val="28"/>
              </w:rPr>
              <w:t xml:space="preserve"> </w:t>
            </w:r>
            <w:proofErr w:type="spellStart"/>
            <w:r w:rsidR="00B14597">
              <w:rPr>
                <w:rFonts w:cs="Times New Roman"/>
                <w:szCs w:val="28"/>
              </w:rPr>
              <w:t>từ</w:t>
            </w:r>
            <w:proofErr w:type="spellEnd"/>
            <w:r w:rsidR="00B14597">
              <w:rPr>
                <w:rFonts w:cs="Times New Roman"/>
                <w:szCs w:val="28"/>
              </w:rPr>
              <w:t xml:space="preserve"> </w:t>
            </w:r>
            <w:proofErr w:type="spellStart"/>
            <w:r w:rsidR="00B14597">
              <w:rPr>
                <w:rFonts w:cs="Times New Roman"/>
                <w:szCs w:val="28"/>
              </w:rPr>
              <w:t>Hệ</w:t>
            </w:r>
            <w:proofErr w:type="spellEnd"/>
            <w:r w:rsidR="00B14597">
              <w:rPr>
                <w:rFonts w:cs="Times New Roman"/>
                <w:szCs w:val="28"/>
              </w:rPr>
              <w:t xml:space="preserve"> </w:t>
            </w:r>
            <w:proofErr w:type="spellStart"/>
            <w:r w:rsidR="00B14597">
              <w:rPr>
                <w:rFonts w:cs="Times New Roman"/>
                <w:szCs w:val="28"/>
              </w:rPr>
              <w:t>thống</w:t>
            </w:r>
            <w:proofErr w:type="spellEnd"/>
            <w:r w:rsidR="00B14597">
              <w:rPr>
                <w:rFonts w:cs="Times New Roman"/>
                <w:szCs w:val="28"/>
              </w:rPr>
              <w:t xml:space="preserve"> </w:t>
            </w:r>
            <w:proofErr w:type="spellStart"/>
            <w:r w:rsidR="00B14597">
              <w:rPr>
                <w:rFonts w:cs="Times New Roman"/>
                <w:szCs w:val="28"/>
              </w:rPr>
              <w:t>Tabmis</w:t>
            </w:r>
            <w:proofErr w:type="spellEnd"/>
            <w:r w:rsidR="00B14597">
              <w:rPr>
                <w:rFonts w:cs="Times New Roman"/>
                <w:szCs w:val="28"/>
              </w:rPr>
              <w:t xml:space="preserve"> </w:t>
            </w:r>
            <w:proofErr w:type="spellStart"/>
            <w:r w:rsidR="00B14597">
              <w:rPr>
                <w:rFonts w:cs="Times New Roman"/>
                <w:szCs w:val="28"/>
              </w:rPr>
              <w:t>vào</w:t>
            </w:r>
            <w:proofErr w:type="spellEnd"/>
            <w:r w:rsidR="00B14597">
              <w:rPr>
                <w:rFonts w:cs="Times New Roman"/>
                <w:szCs w:val="28"/>
              </w:rPr>
              <w:t xml:space="preserve"> </w:t>
            </w:r>
            <w:proofErr w:type="spellStart"/>
            <w:r w:rsidR="00B14597">
              <w:rPr>
                <w:rFonts w:cs="Times New Roman"/>
                <w:szCs w:val="28"/>
              </w:rPr>
              <w:t>Hệ</w:t>
            </w:r>
            <w:proofErr w:type="spellEnd"/>
            <w:r w:rsidR="00B14597">
              <w:rPr>
                <w:rFonts w:cs="Times New Roman"/>
                <w:szCs w:val="28"/>
              </w:rPr>
              <w:t xml:space="preserve"> </w:t>
            </w:r>
            <w:proofErr w:type="spellStart"/>
            <w:r w:rsidR="00B14597">
              <w:rPr>
                <w:rFonts w:cs="Times New Roman"/>
                <w:szCs w:val="28"/>
              </w:rPr>
              <w:t>thống</w:t>
            </w:r>
            <w:proofErr w:type="spellEnd"/>
            <w:r w:rsidR="00B14597">
              <w:rPr>
                <w:rFonts w:cs="Times New Roman"/>
                <w:szCs w:val="28"/>
              </w:rPr>
              <w:t xml:space="preserve"> </w:t>
            </w:r>
            <w:proofErr w:type="spellStart"/>
            <w:r w:rsidR="00B14597">
              <w:rPr>
                <w:rFonts w:cs="Times New Roman"/>
                <w:szCs w:val="28"/>
              </w:rPr>
              <w:t>thông</w:t>
            </w:r>
            <w:proofErr w:type="spellEnd"/>
            <w:r w:rsidR="00B14597">
              <w:rPr>
                <w:rFonts w:cs="Times New Roman"/>
                <w:szCs w:val="28"/>
              </w:rPr>
              <w:t xml:space="preserve"> tin </w:t>
            </w:r>
            <w:proofErr w:type="spellStart"/>
            <w:r w:rsidR="00B14597">
              <w:rPr>
                <w:rFonts w:cs="Times New Roman"/>
                <w:szCs w:val="28"/>
              </w:rPr>
              <w:t>giám</w:t>
            </w:r>
            <w:proofErr w:type="spellEnd"/>
            <w:r w:rsidR="00B14597">
              <w:rPr>
                <w:rFonts w:cs="Times New Roman"/>
                <w:szCs w:val="28"/>
              </w:rPr>
              <w:t xml:space="preserve"> </w:t>
            </w:r>
            <w:proofErr w:type="spellStart"/>
            <w:r w:rsidR="00B14597">
              <w:rPr>
                <w:rFonts w:cs="Times New Roman"/>
                <w:szCs w:val="28"/>
              </w:rPr>
              <w:t>sát</w:t>
            </w:r>
            <w:proofErr w:type="spellEnd"/>
            <w:r w:rsidR="00B14597">
              <w:rPr>
                <w:rFonts w:cs="Times New Roman"/>
                <w:szCs w:val="28"/>
              </w:rPr>
              <w:t xml:space="preserve">, </w:t>
            </w:r>
            <w:proofErr w:type="spellStart"/>
            <w:r w:rsidR="00B14597">
              <w:rPr>
                <w:rFonts w:cs="Times New Roman"/>
                <w:szCs w:val="28"/>
              </w:rPr>
              <w:t>đánh</w:t>
            </w:r>
            <w:proofErr w:type="spellEnd"/>
            <w:r w:rsidR="00B14597">
              <w:rPr>
                <w:rFonts w:cs="Times New Roman"/>
                <w:szCs w:val="28"/>
              </w:rPr>
              <w:t xml:space="preserve"> </w:t>
            </w:r>
            <w:proofErr w:type="spellStart"/>
            <w:r w:rsidR="00B14597">
              <w:rPr>
                <w:rFonts w:cs="Times New Roman"/>
                <w:szCs w:val="28"/>
              </w:rPr>
              <w:t>giá</w:t>
            </w:r>
            <w:proofErr w:type="spellEnd"/>
            <w:r w:rsidR="00B14597">
              <w:rPr>
                <w:rFonts w:cs="Times New Roman"/>
                <w:szCs w:val="28"/>
              </w:rPr>
              <w:t xml:space="preserve"> </w:t>
            </w:r>
            <w:proofErr w:type="spellStart"/>
            <w:r w:rsidR="00B14597">
              <w:rPr>
                <w:rFonts w:cs="Times New Roman"/>
                <w:szCs w:val="28"/>
              </w:rPr>
              <w:t>các</w:t>
            </w:r>
            <w:proofErr w:type="spellEnd"/>
            <w:r w:rsidR="00B14597">
              <w:rPr>
                <w:rFonts w:cs="Times New Roman"/>
                <w:szCs w:val="28"/>
              </w:rPr>
              <w:t xml:space="preserve"> </w:t>
            </w:r>
            <w:proofErr w:type="spellStart"/>
            <w:r w:rsidR="00B14597">
              <w:rPr>
                <w:rFonts w:cs="Times New Roman"/>
                <w:szCs w:val="28"/>
              </w:rPr>
              <w:t>chương</w:t>
            </w:r>
            <w:proofErr w:type="spellEnd"/>
            <w:r w:rsidR="00B14597">
              <w:rPr>
                <w:rFonts w:cs="Times New Roman"/>
                <w:szCs w:val="28"/>
              </w:rPr>
              <w:t xml:space="preserve"> </w:t>
            </w:r>
            <w:proofErr w:type="spellStart"/>
            <w:r w:rsidR="00B14597">
              <w:rPr>
                <w:rFonts w:cs="Times New Roman"/>
                <w:szCs w:val="28"/>
              </w:rPr>
              <w:t>trình</w:t>
            </w:r>
            <w:proofErr w:type="spellEnd"/>
            <w:r w:rsidR="00B14597">
              <w:rPr>
                <w:rFonts w:cs="Times New Roman"/>
                <w:szCs w:val="28"/>
              </w:rPr>
              <w:t xml:space="preserve"> </w:t>
            </w:r>
            <w:proofErr w:type="spellStart"/>
            <w:r w:rsidR="00B14597">
              <w:rPr>
                <w:rFonts w:cs="Times New Roman"/>
                <w:szCs w:val="28"/>
              </w:rPr>
              <w:t>mục</w:t>
            </w:r>
            <w:proofErr w:type="spellEnd"/>
            <w:r w:rsidR="00B14597">
              <w:rPr>
                <w:rFonts w:cs="Times New Roman"/>
                <w:szCs w:val="28"/>
              </w:rPr>
              <w:t xml:space="preserve"> </w:t>
            </w:r>
            <w:proofErr w:type="spellStart"/>
            <w:r w:rsidR="00B14597">
              <w:rPr>
                <w:rFonts w:cs="Times New Roman"/>
                <w:szCs w:val="28"/>
              </w:rPr>
              <w:t>tiêu</w:t>
            </w:r>
            <w:proofErr w:type="spellEnd"/>
            <w:r w:rsidR="00B14597">
              <w:rPr>
                <w:rFonts w:cs="Times New Roman"/>
                <w:szCs w:val="28"/>
              </w:rPr>
              <w:t xml:space="preserve"> </w:t>
            </w:r>
            <w:proofErr w:type="spellStart"/>
            <w:r w:rsidR="00B14597">
              <w:rPr>
                <w:rFonts w:cs="Times New Roman"/>
                <w:szCs w:val="28"/>
              </w:rPr>
              <w:t>quốc</w:t>
            </w:r>
            <w:proofErr w:type="spellEnd"/>
            <w:r w:rsidR="00B14597">
              <w:rPr>
                <w:rFonts w:cs="Times New Roman"/>
                <w:szCs w:val="28"/>
              </w:rPr>
              <w:t xml:space="preserve"> </w:t>
            </w:r>
            <w:proofErr w:type="spellStart"/>
            <w:r w:rsidR="00B14597">
              <w:rPr>
                <w:rFonts w:cs="Times New Roman"/>
                <w:szCs w:val="28"/>
              </w:rPr>
              <w:t>gia</w:t>
            </w:r>
            <w:proofErr w:type="spellEnd"/>
            <w:r w:rsidR="00B14597">
              <w:rPr>
                <w:rFonts w:cs="Times New Roman"/>
                <w:szCs w:val="28"/>
              </w:rPr>
              <w:t xml:space="preserve">. Tuy </w:t>
            </w:r>
            <w:proofErr w:type="spellStart"/>
            <w:r w:rsidR="00B14597">
              <w:rPr>
                <w:rFonts w:cs="Times New Roman"/>
                <w:szCs w:val="28"/>
              </w:rPr>
              <w:t>nhiên</w:t>
            </w:r>
            <w:proofErr w:type="spellEnd"/>
            <w:r w:rsidR="00B14597">
              <w:rPr>
                <w:rFonts w:cs="Times New Roman"/>
                <w:szCs w:val="28"/>
              </w:rPr>
              <w:t xml:space="preserve">, </w:t>
            </w:r>
            <w:proofErr w:type="spellStart"/>
            <w:r w:rsidR="00B14597">
              <w:rPr>
                <w:rFonts w:cs="Times New Roman"/>
                <w:szCs w:val="28"/>
              </w:rPr>
              <w:t>tiếp</w:t>
            </w:r>
            <w:proofErr w:type="spellEnd"/>
            <w:r w:rsidR="00B14597">
              <w:rPr>
                <w:rFonts w:cs="Times New Roman"/>
                <w:szCs w:val="28"/>
              </w:rPr>
              <w:t xml:space="preserve"> </w:t>
            </w:r>
            <w:proofErr w:type="spellStart"/>
            <w:r w:rsidR="00B14597">
              <w:rPr>
                <w:rFonts w:cs="Times New Roman"/>
                <w:szCs w:val="28"/>
              </w:rPr>
              <w:t>thu</w:t>
            </w:r>
            <w:proofErr w:type="spellEnd"/>
            <w:r w:rsidR="00B14597">
              <w:rPr>
                <w:rFonts w:cs="Times New Roman"/>
                <w:szCs w:val="28"/>
              </w:rPr>
              <w:t xml:space="preserve"> ý </w:t>
            </w:r>
            <w:proofErr w:type="spellStart"/>
            <w:r w:rsidR="00B14597">
              <w:rPr>
                <w:rFonts w:cs="Times New Roman"/>
                <w:szCs w:val="28"/>
              </w:rPr>
              <w:t>kiến</w:t>
            </w:r>
            <w:proofErr w:type="spellEnd"/>
            <w:r w:rsidR="00B14597">
              <w:rPr>
                <w:rFonts w:cs="Times New Roman"/>
                <w:szCs w:val="28"/>
              </w:rPr>
              <w:t xml:space="preserve"> </w:t>
            </w:r>
            <w:proofErr w:type="spellStart"/>
            <w:r w:rsidR="00B14597">
              <w:rPr>
                <w:rFonts w:cs="Times New Roman"/>
                <w:szCs w:val="28"/>
              </w:rPr>
              <w:t>của</w:t>
            </w:r>
            <w:proofErr w:type="spellEnd"/>
            <w:r w:rsidR="00B14597">
              <w:rPr>
                <w:rFonts w:cs="Times New Roman"/>
                <w:szCs w:val="28"/>
              </w:rPr>
              <w:t xml:space="preserve"> </w:t>
            </w:r>
            <w:proofErr w:type="spellStart"/>
            <w:r w:rsidR="00B14597">
              <w:rPr>
                <w:rFonts w:cs="Times New Roman"/>
                <w:szCs w:val="28"/>
              </w:rPr>
              <w:t>các</w:t>
            </w:r>
            <w:proofErr w:type="spellEnd"/>
            <w:r w:rsidR="00B14597">
              <w:rPr>
                <w:rFonts w:cs="Times New Roman"/>
                <w:szCs w:val="28"/>
              </w:rPr>
              <w:t xml:space="preserve"> </w:t>
            </w:r>
            <w:proofErr w:type="spellStart"/>
            <w:r w:rsidR="00B14597">
              <w:rPr>
                <w:rFonts w:cs="Times New Roman"/>
                <w:szCs w:val="28"/>
              </w:rPr>
              <w:t>địa</w:t>
            </w:r>
            <w:proofErr w:type="spellEnd"/>
            <w:r w:rsidR="00B14597">
              <w:rPr>
                <w:rFonts w:cs="Times New Roman"/>
                <w:szCs w:val="28"/>
              </w:rPr>
              <w:t xml:space="preserve"> </w:t>
            </w:r>
            <w:proofErr w:type="spellStart"/>
            <w:r w:rsidR="00B14597">
              <w:rPr>
                <w:rFonts w:cs="Times New Roman"/>
                <w:szCs w:val="28"/>
              </w:rPr>
              <w:t>phương</w:t>
            </w:r>
            <w:proofErr w:type="spellEnd"/>
            <w:r w:rsidR="00B14597">
              <w:rPr>
                <w:rFonts w:cs="Times New Roman"/>
                <w:szCs w:val="28"/>
              </w:rPr>
              <w:t xml:space="preserve">, </w:t>
            </w:r>
            <w:proofErr w:type="spellStart"/>
            <w:r w:rsidR="00B14597">
              <w:rPr>
                <w:rFonts w:cs="Times New Roman"/>
                <w:szCs w:val="28"/>
              </w:rPr>
              <w:t>Bộ</w:t>
            </w:r>
            <w:proofErr w:type="spellEnd"/>
            <w:r w:rsidR="00B14597">
              <w:rPr>
                <w:rFonts w:cs="Times New Roman"/>
                <w:szCs w:val="28"/>
              </w:rPr>
              <w:t xml:space="preserve"> </w:t>
            </w:r>
            <w:proofErr w:type="spellStart"/>
            <w:r w:rsidR="00B14597">
              <w:rPr>
                <w:rFonts w:cs="Times New Roman"/>
                <w:szCs w:val="28"/>
              </w:rPr>
              <w:t>Kế</w:t>
            </w:r>
            <w:proofErr w:type="spellEnd"/>
            <w:r w:rsidR="00B14597">
              <w:rPr>
                <w:rFonts w:cs="Times New Roman"/>
                <w:szCs w:val="28"/>
              </w:rPr>
              <w:t xml:space="preserve"> </w:t>
            </w:r>
            <w:proofErr w:type="spellStart"/>
            <w:r w:rsidR="00B14597">
              <w:rPr>
                <w:rFonts w:cs="Times New Roman"/>
                <w:szCs w:val="28"/>
              </w:rPr>
              <w:t>hoạch</w:t>
            </w:r>
            <w:proofErr w:type="spellEnd"/>
            <w:r w:rsidR="00B14597">
              <w:rPr>
                <w:rFonts w:cs="Times New Roman"/>
                <w:szCs w:val="28"/>
              </w:rPr>
              <w:t xml:space="preserve"> </w:t>
            </w:r>
            <w:proofErr w:type="spellStart"/>
            <w:r w:rsidR="00B14597">
              <w:rPr>
                <w:rFonts w:cs="Times New Roman"/>
                <w:szCs w:val="28"/>
              </w:rPr>
              <w:t>và</w:t>
            </w:r>
            <w:proofErr w:type="spellEnd"/>
            <w:r w:rsidR="00B14597">
              <w:rPr>
                <w:rFonts w:cs="Times New Roman"/>
                <w:szCs w:val="28"/>
              </w:rPr>
              <w:t xml:space="preserve"> </w:t>
            </w:r>
            <w:proofErr w:type="spellStart"/>
            <w:r w:rsidR="00B14597">
              <w:rPr>
                <w:rFonts w:cs="Times New Roman"/>
                <w:szCs w:val="28"/>
              </w:rPr>
              <w:t>Đầu</w:t>
            </w:r>
            <w:proofErr w:type="spellEnd"/>
            <w:r w:rsidR="00B14597">
              <w:rPr>
                <w:rFonts w:cs="Times New Roman"/>
                <w:szCs w:val="28"/>
              </w:rPr>
              <w:t xml:space="preserve"> </w:t>
            </w:r>
            <w:proofErr w:type="spellStart"/>
            <w:r w:rsidR="00B14597">
              <w:rPr>
                <w:rFonts w:cs="Times New Roman"/>
                <w:szCs w:val="28"/>
              </w:rPr>
              <w:t>tư</w:t>
            </w:r>
            <w:proofErr w:type="spellEnd"/>
            <w:r w:rsidR="00B14597">
              <w:rPr>
                <w:rFonts w:cs="Times New Roman"/>
                <w:szCs w:val="28"/>
              </w:rPr>
              <w:t xml:space="preserve"> </w:t>
            </w:r>
            <w:proofErr w:type="spellStart"/>
            <w:r w:rsidR="00B14597">
              <w:rPr>
                <w:rFonts w:cs="Times New Roman"/>
                <w:szCs w:val="28"/>
              </w:rPr>
              <w:t>đề</w:t>
            </w:r>
            <w:proofErr w:type="spellEnd"/>
            <w:r w:rsidR="00B14597">
              <w:rPr>
                <w:rFonts w:cs="Times New Roman"/>
                <w:szCs w:val="28"/>
              </w:rPr>
              <w:t xml:space="preserve"> </w:t>
            </w:r>
            <w:proofErr w:type="spellStart"/>
            <w:r w:rsidR="00B14597">
              <w:rPr>
                <w:rFonts w:cs="Times New Roman"/>
                <w:szCs w:val="28"/>
              </w:rPr>
              <w:t>xuất</w:t>
            </w:r>
            <w:proofErr w:type="spellEnd"/>
            <w:r w:rsidR="00B14597">
              <w:rPr>
                <w:rFonts w:cs="Times New Roman"/>
                <w:szCs w:val="28"/>
              </w:rPr>
              <w:t xml:space="preserve"> </w:t>
            </w:r>
            <w:proofErr w:type="spellStart"/>
            <w:r w:rsidR="00B14597">
              <w:rPr>
                <w:rFonts w:cs="Times New Roman"/>
                <w:szCs w:val="28"/>
              </w:rPr>
              <w:t>quy</w:t>
            </w:r>
            <w:proofErr w:type="spellEnd"/>
            <w:r w:rsidR="00B14597">
              <w:rPr>
                <w:rFonts w:cs="Times New Roman"/>
                <w:szCs w:val="28"/>
              </w:rPr>
              <w:t xml:space="preserve"> </w:t>
            </w:r>
            <w:proofErr w:type="spellStart"/>
            <w:r w:rsidR="00B14597">
              <w:rPr>
                <w:rFonts w:cs="Times New Roman"/>
                <w:szCs w:val="28"/>
              </w:rPr>
              <w:t>định</w:t>
            </w:r>
            <w:proofErr w:type="spellEnd"/>
            <w:r w:rsidR="00B14597">
              <w:rPr>
                <w:rFonts w:cs="Times New Roman"/>
                <w:szCs w:val="28"/>
              </w:rPr>
              <w:t xml:space="preserve"> </w:t>
            </w:r>
            <w:proofErr w:type="spellStart"/>
            <w:r w:rsidR="00B14597">
              <w:rPr>
                <w:rFonts w:cs="Times New Roman"/>
                <w:szCs w:val="28"/>
              </w:rPr>
              <w:t>cấp</w:t>
            </w:r>
            <w:proofErr w:type="spellEnd"/>
            <w:r w:rsidR="00B14597">
              <w:rPr>
                <w:rFonts w:cs="Times New Roman"/>
                <w:szCs w:val="28"/>
              </w:rPr>
              <w:t xml:space="preserve"> </w:t>
            </w:r>
            <w:proofErr w:type="spellStart"/>
            <w:r w:rsidR="00B14597">
              <w:rPr>
                <w:rFonts w:cs="Times New Roman"/>
                <w:szCs w:val="28"/>
              </w:rPr>
              <w:t>tài</w:t>
            </w:r>
            <w:proofErr w:type="spellEnd"/>
            <w:r w:rsidR="00B14597">
              <w:rPr>
                <w:rFonts w:cs="Times New Roman"/>
                <w:szCs w:val="28"/>
              </w:rPr>
              <w:t xml:space="preserve"> </w:t>
            </w:r>
            <w:proofErr w:type="spellStart"/>
            <w:r w:rsidR="00B14597">
              <w:rPr>
                <w:rFonts w:cs="Times New Roman"/>
                <w:szCs w:val="28"/>
              </w:rPr>
              <w:t>khoản</w:t>
            </w:r>
            <w:proofErr w:type="spellEnd"/>
            <w:r w:rsidR="00B14597">
              <w:rPr>
                <w:rFonts w:cs="Times New Roman"/>
                <w:szCs w:val="28"/>
              </w:rPr>
              <w:t xml:space="preserve"> </w:t>
            </w:r>
            <w:proofErr w:type="spellStart"/>
            <w:r w:rsidR="00B14597">
              <w:rPr>
                <w:rFonts w:cs="Times New Roman"/>
                <w:szCs w:val="28"/>
              </w:rPr>
              <w:t>cho</w:t>
            </w:r>
            <w:proofErr w:type="spellEnd"/>
            <w:r w:rsidR="00B14597">
              <w:rPr>
                <w:rFonts w:cs="Times New Roman"/>
                <w:szCs w:val="28"/>
              </w:rPr>
              <w:t xml:space="preserve"> Kho </w:t>
            </w:r>
            <w:proofErr w:type="spellStart"/>
            <w:r w:rsidR="00B14597">
              <w:rPr>
                <w:rFonts w:cs="Times New Roman"/>
                <w:szCs w:val="28"/>
              </w:rPr>
              <w:t>bạc</w:t>
            </w:r>
            <w:proofErr w:type="spellEnd"/>
            <w:r w:rsidR="00B14597">
              <w:rPr>
                <w:rFonts w:cs="Times New Roman"/>
                <w:szCs w:val="28"/>
              </w:rPr>
              <w:t xml:space="preserve"> </w:t>
            </w:r>
            <w:proofErr w:type="spellStart"/>
            <w:r w:rsidR="00B14597">
              <w:rPr>
                <w:rFonts w:cs="Times New Roman"/>
                <w:szCs w:val="28"/>
              </w:rPr>
              <w:t>Nhà</w:t>
            </w:r>
            <w:proofErr w:type="spellEnd"/>
            <w:r w:rsidR="00B14597">
              <w:rPr>
                <w:rFonts w:cs="Times New Roman"/>
                <w:szCs w:val="28"/>
              </w:rPr>
              <w:t xml:space="preserve"> </w:t>
            </w:r>
            <w:proofErr w:type="spellStart"/>
            <w:r w:rsidR="00B14597">
              <w:rPr>
                <w:rFonts w:cs="Times New Roman"/>
                <w:szCs w:val="28"/>
              </w:rPr>
              <w:t>nước</w:t>
            </w:r>
            <w:proofErr w:type="spellEnd"/>
            <w:r w:rsidR="00B14597">
              <w:rPr>
                <w:rFonts w:cs="Times New Roman"/>
                <w:szCs w:val="28"/>
              </w:rPr>
              <w:t xml:space="preserve"> </w:t>
            </w:r>
            <w:proofErr w:type="spellStart"/>
            <w:r w:rsidR="00B14597">
              <w:rPr>
                <w:rFonts w:cs="Times New Roman"/>
                <w:szCs w:val="28"/>
              </w:rPr>
              <w:t>tại</w:t>
            </w:r>
            <w:proofErr w:type="spellEnd"/>
            <w:r w:rsidR="00B14597">
              <w:rPr>
                <w:rFonts w:cs="Times New Roman"/>
                <w:szCs w:val="28"/>
              </w:rPr>
              <w:t xml:space="preserve"> </w:t>
            </w:r>
            <w:proofErr w:type="spellStart"/>
            <w:r w:rsidR="00B14597">
              <w:rPr>
                <w:rFonts w:cs="Times New Roman"/>
                <w:szCs w:val="28"/>
              </w:rPr>
              <w:t>các</w:t>
            </w:r>
            <w:proofErr w:type="spellEnd"/>
            <w:r w:rsidR="00B14597">
              <w:rPr>
                <w:rFonts w:cs="Times New Roman"/>
                <w:szCs w:val="28"/>
              </w:rPr>
              <w:t xml:space="preserve"> </w:t>
            </w:r>
            <w:proofErr w:type="spellStart"/>
            <w:r w:rsidR="00B14597">
              <w:rPr>
                <w:rFonts w:cs="Times New Roman"/>
                <w:szCs w:val="28"/>
              </w:rPr>
              <w:t>cấp</w:t>
            </w:r>
            <w:proofErr w:type="spellEnd"/>
            <w:r w:rsidR="00B14597">
              <w:rPr>
                <w:rFonts w:cs="Times New Roman"/>
                <w:szCs w:val="28"/>
              </w:rPr>
              <w:t xml:space="preserve"> </w:t>
            </w:r>
            <w:proofErr w:type="spellStart"/>
            <w:r w:rsidR="00B14597">
              <w:rPr>
                <w:rFonts w:cs="Times New Roman"/>
                <w:szCs w:val="28"/>
              </w:rPr>
              <w:t>để</w:t>
            </w:r>
            <w:proofErr w:type="spellEnd"/>
            <w:r w:rsidR="00B14597">
              <w:rPr>
                <w:rFonts w:cs="Times New Roman"/>
                <w:szCs w:val="28"/>
              </w:rPr>
              <w:t xml:space="preserve"> </w:t>
            </w:r>
            <w:proofErr w:type="spellStart"/>
            <w:r w:rsidR="00B14597">
              <w:rPr>
                <w:rFonts w:cs="Times New Roman"/>
                <w:szCs w:val="28"/>
              </w:rPr>
              <w:t>thực</w:t>
            </w:r>
            <w:proofErr w:type="spellEnd"/>
            <w:r w:rsidR="00B14597">
              <w:rPr>
                <w:rFonts w:cs="Times New Roman"/>
                <w:szCs w:val="28"/>
              </w:rPr>
              <w:t xml:space="preserve"> </w:t>
            </w:r>
            <w:proofErr w:type="spellStart"/>
            <w:r w:rsidR="00B14597">
              <w:rPr>
                <w:rFonts w:cs="Times New Roman"/>
                <w:szCs w:val="28"/>
              </w:rPr>
              <w:t>hiện</w:t>
            </w:r>
            <w:proofErr w:type="spellEnd"/>
            <w:r w:rsidR="00B14597">
              <w:rPr>
                <w:rFonts w:cs="Times New Roman"/>
                <w:szCs w:val="28"/>
              </w:rPr>
              <w:t xml:space="preserve"> </w:t>
            </w:r>
            <w:proofErr w:type="spellStart"/>
            <w:r w:rsidR="00B14597">
              <w:rPr>
                <w:rFonts w:cs="Times New Roman"/>
                <w:szCs w:val="28"/>
              </w:rPr>
              <w:t>việc</w:t>
            </w:r>
            <w:proofErr w:type="spellEnd"/>
            <w:r w:rsidR="00B14597">
              <w:rPr>
                <w:rFonts w:cs="Times New Roman"/>
                <w:szCs w:val="28"/>
              </w:rPr>
              <w:t xml:space="preserve"> </w:t>
            </w:r>
            <w:proofErr w:type="spellStart"/>
            <w:r w:rsidR="00B14597">
              <w:rPr>
                <w:rFonts w:cs="Times New Roman"/>
                <w:szCs w:val="28"/>
              </w:rPr>
              <w:t>cập</w:t>
            </w:r>
            <w:proofErr w:type="spellEnd"/>
            <w:r w:rsidR="00B14597">
              <w:rPr>
                <w:rFonts w:cs="Times New Roman"/>
                <w:szCs w:val="28"/>
              </w:rPr>
              <w:t xml:space="preserve"> </w:t>
            </w:r>
            <w:proofErr w:type="spellStart"/>
            <w:r w:rsidR="00B14597">
              <w:rPr>
                <w:rFonts w:cs="Times New Roman"/>
                <w:szCs w:val="28"/>
              </w:rPr>
              <w:t>nhật</w:t>
            </w:r>
            <w:proofErr w:type="spellEnd"/>
            <w:r w:rsidR="00B14597">
              <w:rPr>
                <w:rFonts w:cs="Times New Roman"/>
                <w:szCs w:val="28"/>
              </w:rPr>
              <w:t xml:space="preserve"> </w:t>
            </w:r>
            <w:proofErr w:type="spellStart"/>
            <w:r w:rsidR="00B14597">
              <w:rPr>
                <w:rFonts w:cs="Times New Roman"/>
                <w:szCs w:val="28"/>
              </w:rPr>
              <w:t>thông</w:t>
            </w:r>
            <w:proofErr w:type="spellEnd"/>
            <w:r w:rsidR="00B14597">
              <w:rPr>
                <w:rFonts w:cs="Times New Roman"/>
                <w:szCs w:val="28"/>
              </w:rPr>
              <w:t xml:space="preserve"> tin </w:t>
            </w:r>
            <w:proofErr w:type="spellStart"/>
            <w:r w:rsidR="00B14597">
              <w:rPr>
                <w:rFonts w:cs="Times New Roman"/>
                <w:szCs w:val="28"/>
              </w:rPr>
              <w:t>báo</w:t>
            </w:r>
            <w:proofErr w:type="spellEnd"/>
            <w:r w:rsidR="00B14597">
              <w:rPr>
                <w:rFonts w:cs="Times New Roman"/>
                <w:szCs w:val="28"/>
              </w:rPr>
              <w:t xml:space="preserve"> </w:t>
            </w:r>
            <w:proofErr w:type="spellStart"/>
            <w:r w:rsidR="00B14597">
              <w:rPr>
                <w:rFonts w:cs="Times New Roman"/>
                <w:szCs w:val="28"/>
              </w:rPr>
              <w:t>cáo</w:t>
            </w:r>
            <w:proofErr w:type="spellEnd"/>
            <w:r w:rsidR="00B14597">
              <w:rPr>
                <w:rFonts w:cs="Times New Roman"/>
                <w:szCs w:val="28"/>
              </w:rPr>
              <w:t xml:space="preserve"> </w:t>
            </w:r>
            <w:proofErr w:type="spellStart"/>
            <w:r w:rsidR="00B14597">
              <w:rPr>
                <w:rFonts w:cs="Times New Roman"/>
                <w:szCs w:val="28"/>
              </w:rPr>
              <w:t>về</w:t>
            </w:r>
            <w:proofErr w:type="spellEnd"/>
            <w:r w:rsidR="00B14597">
              <w:rPr>
                <w:rFonts w:cs="Times New Roman"/>
                <w:szCs w:val="28"/>
              </w:rPr>
              <w:t xml:space="preserve"> </w:t>
            </w:r>
            <w:proofErr w:type="spellStart"/>
            <w:r w:rsidR="00B14597">
              <w:rPr>
                <w:rFonts w:cs="Times New Roman"/>
                <w:szCs w:val="28"/>
              </w:rPr>
              <w:t>giải</w:t>
            </w:r>
            <w:proofErr w:type="spellEnd"/>
            <w:r w:rsidR="00B14597">
              <w:rPr>
                <w:rFonts w:cs="Times New Roman"/>
                <w:szCs w:val="28"/>
              </w:rPr>
              <w:t xml:space="preserve"> </w:t>
            </w:r>
            <w:proofErr w:type="spellStart"/>
            <w:r w:rsidR="00B14597">
              <w:rPr>
                <w:rFonts w:cs="Times New Roman"/>
                <w:szCs w:val="28"/>
              </w:rPr>
              <w:t>ngân</w:t>
            </w:r>
            <w:proofErr w:type="spellEnd"/>
            <w:r w:rsidR="00B14597">
              <w:rPr>
                <w:rFonts w:cs="Times New Roman"/>
                <w:szCs w:val="28"/>
              </w:rPr>
              <w:t xml:space="preserve"> </w:t>
            </w:r>
            <w:proofErr w:type="spellStart"/>
            <w:r w:rsidR="00B14597">
              <w:rPr>
                <w:rFonts w:cs="Times New Roman"/>
                <w:szCs w:val="28"/>
              </w:rPr>
              <w:t>vốn</w:t>
            </w:r>
            <w:proofErr w:type="spellEnd"/>
            <w:r w:rsidR="00B14597">
              <w:rPr>
                <w:rFonts w:cs="Times New Roman"/>
                <w:szCs w:val="28"/>
              </w:rPr>
              <w:t xml:space="preserve"> NSNN </w:t>
            </w:r>
            <w:proofErr w:type="spellStart"/>
            <w:r w:rsidR="00B14597">
              <w:rPr>
                <w:rFonts w:cs="Times New Roman"/>
                <w:szCs w:val="28"/>
              </w:rPr>
              <w:t>vào</w:t>
            </w:r>
            <w:proofErr w:type="spellEnd"/>
            <w:r w:rsidR="00B14597">
              <w:rPr>
                <w:rFonts w:cs="Times New Roman"/>
                <w:szCs w:val="28"/>
              </w:rPr>
              <w:t xml:space="preserve"> </w:t>
            </w:r>
            <w:proofErr w:type="spellStart"/>
            <w:r w:rsidR="00B14597">
              <w:rPr>
                <w:rFonts w:cs="Times New Roman"/>
                <w:szCs w:val="28"/>
              </w:rPr>
              <w:t>Hệ</w:t>
            </w:r>
            <w:proofErr w:type="spellEnd"/>
            <w:r w:rsidR="00B14597">
              <w:rPr>
                <w:rFonts w:cs="Times New Roman"/>
                <w:szCs w:val="28"/>
              </w:rPr>
              <w:t xml:space="preserve"> </w:t>
            </w:r>
            <w:proofErr w:type="spellStart"/>
            <w:r w:rsidR="00B14597">
              <w:rPr>
                <w:rFonts w:cs="Times New Roman"/>
                <w:szCs w:val="28"/>
              </w:rPr>
              <w:t>thống</w:t>
            </w:r>
            <w:proofErr w:type="spellEnd"/>
            <w:r w:rsidR="00B14597">
              <w:rPr>
                <w:rFonts w:cs="Times New Roman"/>
                <w:szCs w:val="28"/>
              </w:rPr>
              <w:t xml:space="preserve"> </w:t>
            </w:r>
            <w:proofErr w:type="spellStart"/>
            <w:r w:rsidR="00B14597">
              <w:rPr>
                <w:rFonts w:cs="Times New Roman"/>
                <w:szCs w:val="28"/>
              </w:rPr>
              <w:t>đồng</w:t>
            </w:r>
            <w:proofErr w:type="spellEnd"/>
            <w:r w:rsidR="00B14597">
              <w:rPr>
                <w:rFonts w:cs="Times New Roman"/>
                <w:szCs w:val="28"/>
              </w:rPr>
              <w:t xml:space="preserve"> </w:t>
            </w:r>
            <w:proofErr w:type="spellStart"/>
            <w:r w:rsidR="00B14597">
              <w:rPr>
                <w:rFonts w:cs="Times New Roman"/>
                <w:szCs w:val="28"/>
              </w:rPr>
              <w:t>thời</w:t>
            </w:r>
            <w:proofErr w:type="spellEnd"/>
            <w:r w:rsidR="00B14597">
              <w:rPr>
                <w:rFonts w:cs="Times New Roman"/>
                <w:szCs w:val="28"/>
              </w:rPr>
              <w:t xml:space="preserve"> </w:t>
            </w:r>
            <w:proofErr w:type="spellStart"/>
            <w:r w:rsidR="00B14597">
              <w:rPr>
                <w:rFonts w:cs="Times New Roman"/>
                <w:szCs w:val="28"/>
              </w:rPr>
              <w:t>với</w:t>
            </w:r>
            <w:proofErr w:type="spellEnd"/>
            <w:r w:rsidR="00B14597">
              <w:rPr>
                <w:rFonts w:cs="Times New Roman"/>
                <w:szCs w:val="28"/>
              </w:rPr>
              <w:t xml:space="preserve"> </w:t>
            </w:r>
            <w:proofErr w:type="spellStart"/>
            <w:r w:rsidR="00B14597">
              <w:rPr>
                <w:rFonts w:cs="Times New Roman"/>
                <w:szCs w:val="28"/>
              </w:rPr>
              <w:t>quá</w:t>
            </w:r>
            <w:proofErr w:type="spellEnd"/>
            <w:r w:rsidR="00B14597">
              <w:rPr>
                <w:rFonts w:cs="Times New Roman"/>
                <w:szCs w:val="28"/>
              </w:rPr>
              <w:t xml:space="preserve"> </w:t>
            </w:r>
            <w:proofErr w:type="spellStart"/>
            <w:r w:rsidR="00B14597">
              <w:rPr>
                <w:rFonts w:cs="Times New Roman"/>
                <w:szCs w:val="28"/>
              </w:rPr>
              <w:t>trình</w:t>
            </w:r>
            <w:proofErr w:type="spellEnd"/>
            <w:r w:rsidR="00B14597">
              <w:rPr>
                <w:rFonts w:cs="Times New Roman"/>
                <w:szCs w:val="28"/>
              </w:rPr>
              <w:t xml:space="preserve"> </w:t>
            </w:r>
            <w:proofErr w:type="spellStart"/>
            <w:r w:rsidR="00B14597">
              <w:rPr>
                <w:rFonts w:cs="Times New Roman"/>
                <w:szCs w:val="28"/>
              </w:rPr>
              <w:t>phê</w:t>
            </w:r>
            <w:proofErr w:type="spellEnd"/>
            <w:r w:rsidR="00B14597">
              <w:rPr>
                <w:rFonts w:cs="Times New Roman"/>
                <w:szCs w:val="28"/>
              </w:rPr>
              <w:t xml:space="preserve"> </w:t>
            </w:r>
            <w:proofErr w:type="spellStart"/>
            <w:r w:rsidR="00B14597">
              <w:rPr>
                <w:rFonts w:cs="Times New Roman"/>
                <w:szCs w:val="28"/>
              </w:rPr>
              <w:t>duyệt</w:t>
            </w:r>
            <w:proofErr w:type="spellEnd"/>
            <w:r w:rsidR="00B14597">
              <w:rPr>
                <w:rFonts w:cs="Times New Roman"/>
                <w:szCs w:val="28"/>
              </w:rPr>
              <w:t xml:space="preserve"> </w:t>
            </w:r>
            <w:proofErr w:type="spellStart"/>
            <w:r w:rsidR="00B14597">
              <w:rPr>
                <w:rFonts w:cs="Times New Roman"/>
                <w:szCs w:val="28"/>
              </w:rPr>
              <w:t>thanh</w:t>
            </w:r>
            <w:proofErr w:type="spellEnd"/>
            <w:r w:rsidR="00B14597">
              <w:rPr>
                <w:rFonts w:cs="Times New Roman"/>
                <w:szCs w:val="28"/>
              </w:rPr>
              <w:t xml:space="preserve"> </w:t>
            </w:r>
            <w:proofErr w:type="spellStart"/>
            <w:r w:rsidR="00B14597">
              <w:rPr>
                <w:rFonts w:cs="Times New Roman"/>
                <w:szCs w:val="28"/>
              </w:rPr>
              <w:t>toán</w:t>
            </w:r>
            <w:proofErr w:type="spellEnd"/>
            <w:r w:rsidR="00B14597">
              <w:rPr>
                <w:rFonts w:cs="Times New Roman"/>
                <w:szCs w:val="28"/>
              </w:rPr>
              <w:t xml:space="preserve"> </w:t>
            </w:r>
            <w:proofErr w:type="spellStart"/>
            <w:r w:rsidR="00B14597">
              <w:rPr>
                <w:rFonts w:cs="Times New Roman"/>
                <w:szCs w:val="28"/>
              </w:rPr>
              <w:t>trên</w:t>
            </w:r>
            <w:proofErr w:type="spellEnd"/>
            <w:r w:rsidR="00B14597">
              <w:rPr>
                <w:rFonts w:cs="Times New Roman"/>
                <w:szCs w:val="28"/>
              </w:rPr>
              <w:t xml:space="preserve"> </w:t>
            </w:r>
            <w:proofErr w:type="spellStart"/>
            <w:r w:rsidR="00B14597">
              <w:rPr>
                <w:rFonts w:cs="Times New Roman"/>
                <w:szCs w:val="28"/>
              </w:rPr>
              <w:t>Hệ</w:t>
            </w:r>
            <w:proofErr w:type="spellEnd"/>
            <w:r w:rsidR="00B14597">
              <w:rPr>
                <w:rFonts w:cs="Times New Roman"/>
                <w:szCs w:val="28"/>
              </w:rPr>
              <w:t xml:space="preserve"> </w:t>
            </w:r>
            <w:proofErr w:type="spellStart"/>
            <w:r w:rsidR="00B14597">
              <w:rPr>
                <w:rFonts w:cs="Times New Roman"/>
                <w:szCs w:val="28"/>
              </w:rPr>
              <w:t>thống</w:t>
            </w:r>
            <w:proofErr w:type="spellEnd"/>
            <w:r w:rsidR="00B14597">
              <w:rPr>
                <w:rFonts w:cs="Times New Roman"/>
                <w:szCs w:val="28"/>
              </w:rPr>
              <w:t xml:space="preserve"> </w:t>
            </w:r>
            <w:proofErr w:type="spellStart"/>
            <w:r w:rsidR="00B14597">
              <w:rPr>
                <w:rFonts w:cs="Times New Roman"/>
                <w:szCs w:val="28"/>
              </w:rPr>
              <w:t>Tabmis</w:t>
            </w:r>
            <w:proofErr w:type="spellEnd"/>
            <w:r w:rsidR="00B14597">
              <w:rPr>
                <w:rFonts w:cs="Times New Roman"/>
                <w:szCs w:val="28"/>
              </w:rPr>
              <w:t>.</w:t>
            </w:r>
          </w:p>
        </w:tc>
      </w:tr>
      <w:tr w:rsidR="003E1065" w:rsidRPr="005075AB" w14:paraId="062C8666" w14:textId="77777777" w:rsidTr="005075AB">
        <w:tc>
          <w:tcPr>
            <w:tcW w:w="713" w:type="dxa"/>
          </w:tcPr>
          <w:p w14:paraId="7DAA39F9" w14:textId="2F674324" w:rsidR="003E1065" w:rsidRPr="005075AB" w:rsidRDefault="00AB2969" w:rsidP="000A2F44">
            <w:pPr>
              <w:ind w:firstLine="0"/>
              <w:jc w:val="center"/>
              <w:rPr>
                <w:rFonts w:cs="Times New Roman"/>
                <w:szCs w:val="28"/>
              </w:rPr>
            </w:pPr>
            <w:r w:rsidRPr="005075AB">
              <w:rPr>
                <w:rFonts w:cs="Times New Roman"/>
                <w:szCs w:val="28"/>
              </w:rPr>
              <w:t>1</w:t>
            </w:r>
            <w:r w:rsidR="006A4AB0" w:rsidRPr="005075AB">
              <w:rPr>
                <w:rFonts w:cs="Times New Roman"/>
                <w:szCs w:val="28"/>
              </w:rPr>
              <w:t>9</w:t>
            </w:r>
          </w:p>
        </w:tc>
        <w:tc>
          <w:tcPr>
            <w:tcW w:w="1131" w:type="dxa"/>
          </w:tcPr>
          <w:p w14:paraId="067EF674" w14:textId="5B43387A" w:rsidR="003E1065" w:rsidRPr="005075AB" w:rsidRDefault="003E1065" w:rsidP="000A2F44">
            <w:pPr>
              <w:ind w:firstLine="0"/>
              <w:jc w:val="both"/>
              <w:rPr>
                <w:rFonts w:cs="Times New Roman"/>
                <w:szCs w:val="28"/>
              </w:rPr>
            </w:pPr>
            <w:proofErr w:type="spellStart"/>
            <w:r w:rsidRPr="005075AB">
              <w:rPr>
                <w:rFonts w:cs="Times New Roman"/>
                <w:szCs w:val="28"/>
              </w:rPr>
              <w:t>Hà</w:t>
            </w:r>
            <w:proofErr w:type="spellEnd"/>
            <w:r w:rsidRPr="005075AB">
              <w:rPr>
                <w:rFonts w:cs="Times New Roman"/>
                <w:szCs w:val="28"/>
              </w:rPr>
              <w:t xml:space="preserve"> Tĩnh</w:t>
            </w:r>
          </w:p>
        </w:tc>
        <w:tc>
          <w:tcPr>
            <w:tcW w:w="1553" w:type="dxa"/>
          </w:tcPr>
          <w:p w14:paraId="4FC17052" w14:textId="3CDA8AB8" w:rsidR="003E1065" w:rsidRPr="005075AB" w:rsidRDefault="003E1065" w:rsidP="000A2F44">
            <w:pPr>
              <w:ind w:firstLine="0"/>
              <w:jc w:val="both"/>
              <w:rPr>
                <w:rFonts w:cs="Times New Roman"/>
                <w:szCs w:val="28"/>
              </w:rPr>
            </w:pPr>
            <w:r w:rsidRPr="005075AB">
              <w:rPr>
                <w:rFonts w:cs="Times New Roman"/>
                <w:szCs w:val="28"/>
              </w:rPr>
              <w:t xml:space="preserve">2382/SKHĐT-KTN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27088BFD" w14:textId="581DDA00" w:rsidR="003E1065" w:rsidRPr="005075AB" w:rsidRDefault="008A7684" w:rsidP="000A2F44">
            <w:pPr>
              <w:ind w:firstLine="0"/>
              <w:jc w:val="both"/>
              <w:rPr>
                <w:rFonts w:cs="Times New Roman"/>
                <w:szCs w:val="28"/>
              </w:rPr>
            </w:pPr>
            <w:r>
              <w:rPr>
                <w:rFonts w:cs="Times New Roman"/>
                <w:szCs w:val="28"/>
              </w:rPr>
              <w:t>1.Đ</w:t>
            </w:r>
            <w:r w:rsidR="003E1065" w:rsidRPr="005075AB">
              <w:rPr>
                <w:rFonts w:cs="Times New Roman"/>
                <w:szCs w:val="28"/>
              </w:rPr>
              <w:t xml:space="preserve">ề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tích</w:t>
            </w:r>
            <w:proofErr w:type="spellEnd"/>
            <w:r w:rsidR="003E1065" w:rsidRPr="005075AB">
              <w:rPr>
                <w:rFonts w:cs="Times New Roman"/>
                <w:szCs w:val="28"/>
              </w:rPr>
              <w:t xml:space="preserve"> </w:t>
            </w:r>
            <w:proofErr w:type="spellStart"/>
            <w:r w:rsidR="003E1065" w:rsidRPr="005075AB">
              <w:rPr>
                <w:rFonts w:cs="Times New Roman"/>
                <w:szCs w:val="28"/>
              </w:rPr>
              <w:t>hợp</w:t>
            </w:r>
            <w:proofErr w:type="spellEnd"/>
            <w:r w:rsidR="003E1065" w:rsidRPr="005075AB">
              <w:rPr>
                <w:rFonts w:cs="Times New Roman"/>
                <w:szCs w:val="28"/>
              </w:rPr>
              <w:t xml:space="preserve"> </w:t>
            </w:r>
            <w:proofErr w:type="spellStart"/>
            <w:r w:rsidR="003E1065" w:rsidRPr="005075AB">
              <w:rPr>
                <w:rFonts w:cs="Times New Roman"/>
                <w:szCs w:val="28"/>
              </w:rPr>
              <w:t>những</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CTMTQG</w:t>
            </w:r>
            <w:r w:rsidR="003E1065" w:rsidRPr="005075AB">
              <w:rPr>
                <w:rFonts w:cs="Times New Roman"/>
                <w:szCs w:val="28"/>
              </w:rPr>
              <w:t xml:space="preserve"> </w:t>
            </w:r>
            <w:proofErr w:type="spellStart"/>
            <w:r w:rsidR="003E1065" w:rsidRPr="005075AB">
              <w:rPr>
                <w:rFonts w:cs="Times New Roman"/>
                <w:szCs w:val="28"/>
              </w:rPr>
              <w:t>vào</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
          <w:p w14:paraId="42B2F6DD" w14:textId="77777777" w:rsidR="008A7684" w:rsidRDefault="008A7684" w:rsidP="000A2F44">
            <w:pPr>
              <w:ind w:firstLine="0"/>
              <w:jc w:val="both"/>
              <w:rPr>
                <w:rFonts w:cs="Times New Roman"/>
                <w:szCs w:val="28"/>
              </w:rPr>
            </w:pPr>
          </w:p>
          <w:p w14:paraId="0DEF25E8" w14:textId="44A3B393" w:rsidR="003E1065" w:rsidRPr="005075AB" w:rsidRDefault="008A7684" w:rsidP="000A2F44">
            <w:pPr>
              <w:ind w:firstLine="0"/>
              <w:jc w:val="both"/>
              <w:rPr>
                <w:rFonts w:cs="Times New Roman"/>
                <w:szCs w:val="28"/>
              </w:rPr>
            </w:pPr>
            <w:r>
              <w:rPr>
                <w:rFonts w:cs="Times New Roman"/>
                <w:szCs w:val="28"/>
              </w:rPr>
              <w:t>2.</w:t>
            </w:r>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kết</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nhiệm</w:t>
            </w:r>
            <w:proofErr w:type="spellEnd"/>
            <w:r w:rsidR="003E1065" w:rsidRPr="005075AB">
              <w:rPr>
                <w:rFonts w:cs="Times New Roman"/>
                <w:szCs w:val="28"/>
              </w:rPr>
              <w:t xml:space="preserve"> </w:t>
            </w:r>
            <w:proofErr w:type="spellStart"/>
            <w:r w:rsidR="003E1065" w:rsidRPr="005075AB">
              <w:rPr>
                <w:rFonts w:cs="Times New Roman"/>
                <w:szCs w:val="28"/>
              </w:rPr>
              <w:t>vụ</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3.1):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w:t>
            </w:r>
            <w:proofErr w:type="spellStart"/>
            <w:r w:rsidR="003E1065" w:rsidRPr="005075AB">
              <w:rPr>
                <w:rFonts w:cs="Times New Roman"/>
                <w:szCs w:val="28"/>
              </w:rPr>
              <w:t>chỉnh</w:t>
            </w:r>
            <w:proofErr w:type="spellEnd"/>
            <w:r w:rsidR="003E1065" w:rsidRPr="005075AB">
              <w:rPr>
                <w:rFonts w:cs="Times New Roman"/>
                <w:szCs w:val="28"/>
              </w:rPr>
              <w:t xml:space="preserve"> </w:t>
            </w:r>
            <w:proofErr w:type="spellStart"/>
            <w:r w:rsidR="003E1065" w:rsidRPr="005075AB">
              <w:rPr>
                <w:rFonts w:cs="Times New Roman"/>
                <w:szCs w:val="28"/>
              </w:rPr>
              <w:t>đảm</w:t>
            </w:r>
            <w:proofErr w:type="spellEnd"/>
            <w:r w:rsidR="003E1065" w:rsidRPr="005075AB">
              <w:rPr>
                <w:rFonts w:cs="Times New Roman"/>
                <w:szCs w:val="28"/>
              </w:rPr>
              <w:t xml:space="preserve"> </w:t>
            </w:r>
            <w:proofErr w:type="spellStart"/>
            <w:r w:rsidR="003E1065" w:rsidRPr="005075AB">
              <w:rPr>
                <w:rFonts w:cs="Times New Roman"/>
                <w:szCs w:val="28"/>
              </w:rPr>
              <w:t>bảo</w:t>
            </w:r>
            <w:proofErr w:type="spellEnd"/>
            <w:r w:rsidR="003E1065" w:rsidRPr="005075AB">
              <w:rPr>
                <w:rFonts w:cs="Times New Roman"/>
                <w:szCs w:val="28"/>
              </w:rPr>
              <w:t xml:space="preserve"> </w:t>
            </w:r>
            <w:proofErr w:type="spellStart"/>
            <w:r w:rsidR="003E1065" w:rsidRPr="005075AB">
              <w:rPr>
                <w:rFonts w:cs="Times New Roman"/>
                <w:szCs w:val="28"/>
              </w:rPr>
              <w:t>phù</w:t>
            </w:r>
            <w:proofErr w:type="spellEnd"/>
            <w:r w:rsidR="003E1065" w:rsidRPr="005075AB">
              <w:rPr>
                <w:rFonts w:cs="Times New Roman"/>
                <w:szCs w:val="28"/>
              </w:rPr>
              <w:t xml:space="preserve"> </w:t>
            </w:r>
            <w:proofErr w:type="spellStart"/>
            <w:r w:rsidR="003E1065" w:rsidRPr="005075AB">
              <w:rPr>
                <w:rFonts w:cs="Times New Roman"/>
                <w:szCs w:val="28"/>
              </w:rPr>
              <w:t>hợp</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đồng</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giữa</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r w:rsidR="00D355CE" w:rsidRPr="005075AB">
              <w:rPr>
                <w:rFonts w:cs="Times New Roman"/>
                <w:szCs w:val="28"/>
              </w:rPr>
              <w:t xml:space="preserve">CTMTQG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NTM </w:t>
            </w:r>
            <w:proofErr w:type="spellStart"/>
            <w:r w:rsidR="003E1065" w:rsidRPr="005075AB">
              <w:rPr>
                <w:rFonts w:cs="Times New Roman"/>
                <w:szCs w:val="28"/>
              </w:rPr>
              <w:t>giai</w:t>
            </w:r>
            <w:proofErr w:type="spellEnd"/>
            <w:r w:rsidR="003E1065" w:rsidRPr="005075AB">
              <w:rPr>
                <w:rFonts w:cs="Times New Roman"/>
                <w:szCs w:val="28"/>
              </w:rPr>
              <w:t xml:space="preserve"> </w:t>
            </w:r>
            <w:proofErr w:type="spellStart"/>
            <w:r w:rsidR="003E1065" w:rsidRPr="005075AB">
              <w:rPr>
                <w:rFonts w:cs="Times New Roman"/>
                <w:szCs w:val="28"/>
              </w:rPr>
              <w:t>đoạn</w:t>
            </w:r>
            <w:proofErr w:type="spellEnd"/>
            <w:r w:rsidR="003E1065" w:rsidRPr="005075AB">
              <w:rPr>
                <w:rFonts w:cs="Times New Roman"/>
                <w:szCs w:val="28"/>
              </w:rPr>
              <w:t xml:space="preserve"> 2021-2025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Nông</w:t>
            </w:r>
            <w:proofErr w:type="spellEnd"/>
            <w:r w:rsidR="003E1065" w:rsidRPr="005075AB">
              <w:rPr>
                <w:rFonts w:cs="Times New Roman"/>
                <w:szCs w:val="28"/>
              </w:rPr>
              <w:t xml:space="preserve"> </w:t>
            </w:r>
            <w:proofErr w:type="spellStart"/>
            <w:r w:rsidR="003E1065" w:rsidRPr="005075AB">
              <w:rPr>
                <w:rFonts w:cs="Times New Roman"/>
                <w:szCs w:val="28"/>
              </w:rPr>
              <w:t>nghiệp</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Phát</w:t>
            </w:r>
            <w:proofErr w:type="spellEnd"/>
            <w:r w:rsidR="003E1065" w:rsidRPr="005075AB">
              <w:rPr>
                <w:rFonts w:cs="Times New Roman"/>
                <w:szCs w:val="28"/>
              </w:rPr>
              <w:t xml:space="preserve"> </w:t>
            </w:r>
            <w:proofErr w:type="spellStart"/>
            <w:r w:rsidR="003E1065" w:rsidRPr="005075AB">
              <w:rPr>
                <w:rFonts w:cs="Times New Roman"/>
                <w:szCs w:val="28"/>
              </w:rPr>
              <w:t>triển</w:t>
            </w:r>
            <w:proofErr w:type="spellEnd"/>
            <w:r w:rsidR="003E1065" w:rsidRPr="005075AB">
              <w:rPr>
                <w:rFonts w:cs="Times New Roman"/>
                <w:szCs w:val="28"/>
              </w:rPr>
              <w:t xml:space="preserve"> </w:t>
            </w:r>
            <w:proofErr w:type="spellStart"/>
            <w:r w:rsidR="003E1065" w:rsidRPr="005075AB">
              <w:rPr>
                <w:rFonts w:cs="Times New Roman"/>
                <w:szCs w:val="28"/>
              </w:rPr>
              <w:t>nông</w:t>
            </w:r>
            <w:proofErr w:type="spellEnd"/>
            <w:r w:rsidR="003E1065" w:rsidRPr="005075AB">
              <w:rPr>
                <w:rFonts w:cs="Times New Roman"/>
                <w:szCs w:val="28"/>
              </w:rPr>
              <w:t xml:space="preserve"> </w:t>
            </w:r>
            <w:proofErr w:type="spellStart"/>
            <w:r w:rsidR="003E1065" w:rsidRPr="005075AB">
              <w:rPr>
                <w:rFonts w:cs="Times New Roman"/>
                <w:szCs w:val="28"/>
              </w:rPr>
              <w:t>thôn</w:t>
            </w:r>
            <w:proofErr w:type="spellEnd"/>
            <w:r w:rsidR="003E1065" w:rsidRPr="005075AB">
              <w:rPr>
                <w:rFonts w:cs="Times New Roman"/>
                <w:szCs w:val="28"/>
              </w:rPr>
              <w:t xml:space="preserve"> </w:t>
            </w:r>
            <w:proofErr w:type="spellStart"/>
            <w:r w:rsidR="003E1065" w:rsidRPr="005075AB">
              <w:rPr>
                <w:rFonts w:cs="Times New Roman"/>
                <w:szCs w:val="28"/>
              </w:rPr>
              <w:t>đang</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xin</w:t>
            </w:r>
            <w:proofErr w:type="spellEnd"/>
            <w:r w:rsidR="003E1065" w:rsidRPr="005075AB">
              <w:rPr>
                <w:rFonts w:cs="Times New Roman"/>
                <w:szCs w:val="28"/>
              </w:rPr>
              <w:t xml:space="preserve"> ý </w:t>
            </w:r>
            <w:proofErr w:type="spellStart"/>
            <w:r w:rsidR="003E1065" w:rsidRPr="005075AB">
              <w:rPr>
                <w:rFonts w:cs="Times New Roman"/>
                <w:szCs w:val="28"/>
              </w:rPr>
              <w:t>kiến</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địa</w:t>
            </w:r>
            <w:proofErr w:type="spellEnd"/>
            <w:r w:rsidR="003E1065" w:rsidRPr="005075AB">
              <w:rPr>
                <w:rFonts w:cs="Times New Roman"/>
                <w:szCs w:val="28"/>
              </w:rPr>
              <w:t xml:space="preserve"> </w:t>
            </w:r>
            <w:proofErr w:type="spellStart"/>
            <w:r w:rsidR="003E1065" w:rsidRPr="005075AB">
              <w:rPr>
                <w:rFonts w:cs="Times New Roman"/>
                <w:szCs w:val="28"/>
              </w:rPr>
              <w:t>phương</w:t>
            </w:r>
            <w:proofErr w:type="spellEnd"/>
            <w:r w:rsidR="003E1065" w:rsidRPr="005075AB">
              <w:rPr>
                <w:rFonts w:cs="Times New Roman"/>
                <w:szCs w:val="28"/>
              </w:rPr>
              <w:t xml:space="preserve">). </w:t>
            </w:r>
          </w:p>
          <w:p w14:paraId="2A8DE337" w14:textId="5BDCDC66" w:rsidR="003E1065" w:rsidRPr="005075AB" w:rsidRDefault="008A7684" w:rsidP="000A2F44">
            <w:pPr>
              <w:ind w:firstLine="0"/>
              <w:jc w:val="both"/>
              <w:rPr>
                <w:rFonts w:cs="Times New Roman"/>
                <w:szCs w:val="28"/>
              </w:rPr>
            </w:pPr>
            <w:r>
              <w:rPr>
                <w:rFonts w:cs="Times New Roman"/>
                <w:szCs w:val="28"/>
              </w:rPr>
              <w:t>3.</w:t>
            </w:r>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phân</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w:t>
            </w:r>
            <w:proofErr w:type="spellStart"/>
            <w:r w:rsidR="003E1065" w:rsidRPr="005075AB">
              <w:rPr>
                <w:rFonts w:cs="Times New Roman"/>
                <w:szCs w:val="28"/>
              </w:rPr>
              <w:t>giao</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hoạch</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kết</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r w:rsidR="003E1065" w:rsidRPr="005075AB">
              <w:rPr>
                <w:rFonts w:cs="Times New Roman"/>
                <w:szCs w:val="28"/>
              </w:rPr>
              <w:t xml:space="preserve"> </w:t>
            </w:r>
            <w:proofErr w:type="spellStart"/>
            <w:r w:rsidR="003E1065" w:rsidRPr="005075AB">
              <w:rPr>
                <w:rFonts w:cs="Times New Roman"/>
                <w:szCs w:val="28"/>
              </w:rPr>
              <w:t>phân</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D355CE" w:rsidRPr="005075AB">
              <w:rPr>
                <w:rFonts w:cs="Times New Roman"/>
                <w:szCs w:val="28"/>
              </w:rPr>
              <w:t xml:space="preserve">CTMTQG </w:t>
            </w:r>
            <w:r w:rsidR="003E1065" w:rsidRPr="005075AB">
              <w:rPr>
                <w:rFonts w:cs="Times New Roman"/>
                <w:szCs w:val="28"/>
              </w:rPr>
              <w:t>(</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2.1, 2.3, 2.5, 2.6, 2.7);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kết</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r w:rsidR="003E1065" w:rsidRPr="005075AB">
              <w:rPr>
                <w:rFonts w:cs="Times New Roman"/>
                <w:szCs w:val="28"/>
              </w:rPr>
              <w:t xml:space="preserve"> </w:t>
            </w:r>
            <w:proofErr w:type="spellStart"/>
            <w:r w:rsidR="003E1065" w:rsidRPr="005075AB">
              <w:rPr>
                <w:rFonts w:cs="Times New Roman"/>
                <w:szCs w:val="28"/>
              </w:rPr>
              <w:t>huy</w:t>
            </w:r>
            <w:proofErr w:type="spellEnd"/>
            <w:r w:rsidR="003E1065" w:rsidRPr="005075AB">
              <w:rPr>
                <w:rFonts w:cs="Times New Roman"/>
                <w:szCs w:val="28"/>
              </w:rPr>
              <w:t xml:space="preserve"> </w:t>
            </w:r>
            <w:proofErr w:type="spellStart"/>
            <w:r w:rsidR="003E1065" w:rsidRPr="005075AB">
              <w:rPr>
                <w:rFonts w:cs="Times New Roman"/>
                <w:szCs w:val="28"/>
              </w:rPr>
              <w:t>động</w:t>
            </w:r>
            <w:proofErr w:type="spellEnd"/>
            <w:r w:rsidR="003E1065" w:rsidRPr="005075AB">
              <w:rPr>
                <w:rFonts w:cs="Times New Roman"/>
                <w:szCs w:val="28"/>
              </w:rPr>
              <w:t xml:space="preserve"> </w:t>
            </w:r>
            <w:proofErr w:type="spellStart"/>
            <w:r w:rsidR="003E1065" w:rsidRPr="005075AB">
              <w:rPr>
                <w:rFonts w:cs="Times New Roman"/>
                <w:szCs w:val="28"/>
              </w:rPr>
              <w:t>sử</w:t>
            </w:r>
            <w:proofErr w:type="spellEnd"/>
            <w:r w:rsidR="003E1065" w:rsidRPr="005075AB">
              <w:rPr>
                <w:rFonts w:cs="Times New Roman"/>
                <w:szCs w:val="28"/>
              </w:rPr>
              <w:t xml:space="preserve"> </w:t>
            </w:r>
            <w:proofErr w:type="spellStart"/>
            <w:r w:rsidR="003E1065" w:rsidRPr="005075AB">
              <w:rPr>
                <w:rFonts w:cs="Times New Roman"/>
                <w:szCs w:val="28"/>
              </w:rPr>
              <w:t>dụng</w:t>
            </w:r>
            <w:proofErr w:type="spellEnd"/>
            <w:r w:rsidR="003E1065" w:rsidRPr="005075AB">
              <w:rPr>
                <w:rFonts w:cs="Times New Roman"/>
                <w:szCs w:val="28"/>
              </w:rPr>
              <w:t xml:space="preserve">, </w:t>
            </w:r>
            <w:proofErr w:type="spellStart"/>
            <w:r w:rsidR="003E1065" w:rsidRPr="005075AB">
              <w:rPr>
                <w:rFonts w:cs="Times New Roman"/>
                <w:szCs w:val="28"/>
              </w:rPr>
              <w:t>giải</w:t>
            </w:r>
            <w:proofErr w:type="spellEnd"/>
            <w:r w:rsidR="003E1065" w:rsidRPr="005075AB">
              <w:rPr>
                <w:rFonts w:cs="Times New Roman"/>
                <w:szCs w:val="28"/>
              </w:rPr>
              <w:t xml:space="preserve"> </w:t>
            </w:r>
            <w:proofErr w:type="spellStart"/>
            <w:r w:rsidR="003E1065" w:rsidRPr="005075AB">
              <w:rPr>
                <w:rFonts w:cs="Times New Roman"/>
                <w:szCs w:val="28"/>
              </w:rPr>
              <w:t>ngân</w:t>
            </w:r>
            <w:proofErr w:type="spellEnd"/>
            <w:r w:rsidR="003E1065" w:rsidRPr="005075AB">
              <w:rPr>
                <w:rFonts w:cs="Times New Roman"/>
                <w:szCs w:val="28"/>
              </w:rPr>
              <w:t xml:space="preserve"> </w:t>
            </w:r>
            <w:proofErr w:type="spellStart"/>
            <w:r w:rsidR="003E1065" w:rsidRPr="005075AB">
              <w:rPr>
                <w:rFonts w:cs="Times New Roman"/>
                <w:szCs w:val="28"/>
              </w:rPr>
              <w:t>nguồn</w:t>
            </w:r>
            <w:proofErr w:type="spellEnd"/>
            <w:r w:rsidR="003E1065" w:rsidRPr="005075AB">
              <w:rPr>
                <w:rFonts w:cs="Times New Roman"/>
                <w:szCs w:val="28"/>
              </w:rPr>
              <w:t xml:space="preserve"> </w:t>
            </w:r>
            <w:proofErr w:type="spellStart"/>
            <w:r w:rsidR="003E1065" w:rsidRPr="005075AB">
              <w:rPr>
                <w:rFonts w:cs="Times New Roman"/>
                <w:szCs w:val="28"/>
              </w:rPr>
              <w:t>lực</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D355CE" w:rsidRPr="005075AB">
              <w:rPr>
                <w:rFonts w:cs="Times New Roman"/>
                <w:szCs w:val="28"/>
              </w:rPr>
              <w:t>CTMTQG</w:t>
            </w:r>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3.2, 3.3): </w:t>
            </w:r>
          </w:p>
          <w:p w14:paraId="205275B9" w14:textId="6183D00B" w:rsidR="003E1065" w:rsidRPr="005075AB" w:rsidRDefault="00D355CE" w:rsidP="000A2F44">
            <w:pPr>
              <w:ind w:firstLine="0"/>
              <w:jc w:val="both"/>
              <w:rPr>
                <w:rFonts w:cs="Times New Roman"/>
                <w:szCs w:val="28"/>
              </w:rPr>
            </w:pPr>
            <w:r w:rsidRPr="005075AB">
              <w:rPr>
                <w:rFonts w:cs="Times New Roman"/>
                <w:szCs w:val="28"/>
              </w:rPr>
              <w:t xml:space="preserve">CTMTQG </w:t>
            </w:r>
            <w:proofErr w:type="spellStart"/>
            <w:r w:rsidR="003E1065" w:rsidRPr="005075AB">
              <w:rPr>
                <w:rFonts w:cs="Times New Roman"/>
                <w:szCs w:val="28"/>
              </w:rPr>
              <w:t>đã</w:t>
            </w:r>
            <w:proofErr w:type="spellEnd"/>
            <w:r w:rsidR="003E1065" w:rsidRPr="005075AB">
              <w:rPr>
                <w:rFonts w:cs="Times New Roman"/>
                <w:szCs w:val="28"/>
              </w:rPr>
              <w:t xml:space="preserve"> </w:t>
            </w:r>
            <w:proofErr w:type="spellStart"/>
            <w:r w:rsidR="003E1065" w:rsidRPr="005075AB">
              <w:rPr>
                <w:rFonts w:cs="Times New Roman"/>
                <w:szCs w:val="28"/>
              </w:rPr>
              <w:t>được</w:t>
            </w:r>
            <w:proofErr w:type="spellEnd"/>
            <w:r w:rsidR="003E1065" w:rsidRPr="005075AB">
              <w:rPr>
                <w:rFonts w:cs="Times New Roman"/>
                <w:szCs w:val="28"/>
              </w:rPr>
              <w:t xml:space="preserve"> </w:t>
            </w:r>
            <w:proofErr w:type="spellStart"/>
            <w:r w:rsidR="003E1065" w:rsidRPr="005075AB">
              <w:rPr>
                <w:rFonts w:cs="Times New Roman"/>
                <w:szCs w:val="28"/>
              </w:rPr>
              <w:t>phân</w:t>
            </w:r>
            <w:proofErr w:type="spellEnd"/>
            <w:r w:rsidR="003E1065" w:rsidRPr="005075AB">
              <w:rPr>
                <w:rFonts w:cs="Times New Roman"/>
                <w:szCs w:val="28"/>
              </w:rPr>
              <w:t xml:space="preserve">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cho</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địa</w:t>
            </w:r>
            <w:proofErr w:type="spellEnd"/>
            <w:r w:rsidR="003E1065" w:rsidRPr="005075AB">
              <w:rPr>
                <w:rFonts w:cs="Times New Roman"/>
                <w:szCs w:val="28"/>
              </w:rPr>
              <w:t xml:space="preserve"> </w:t>
            </w:r>
            <w:proofErr w:type="spellStart"/>
            <w:r w:rsidR="003E1065" w:rsidRPr="005075AB">
              <w:rPr>
                <w:rFonts w:cs="Times New Roman"/>
                <w:szCs w:val="28"/>
              </w:rPr>
              <w:t>phương</w:t>
            </w:r>
            <w:proofErr w:type="spellEnd"/>
            <w:r w:rsidR="003E1065" w:rsidRPr="005075AB">
              <w:rPr>
                <w:rFonts w:cs="Times New Roman"/>
                <w:szCs w:val="28"/>
              </w:rPr>
              <w:t xml:space="preserve"> </w:t>
            </w:r>
            <w:proofErr w:type="spellStart"/>
            <w:r w:rsidR="003E1065" w:rsidRPr="005075AB">
              <w:rPr>
                <w:rFonts w:cs="Times New Roman"/>
                <w:szCs w:val="28"/>
              </w:rPr>
              <w:t>triển</w:t>
            </w:r>
            <w:proofErr w:type="spellEnd"/>
            <w:r w:rsidR="003E1065" w:rsidRPr="005075AB">
              <w:rPr>
                <w:rFonts w:cs="Times New Roman"/>
                <w:szCs w:val="28"/>
              </w:rPr>
              <w:t xml:space="preserve"> </w:t>
            </w:r>
            <w:proofErr w:type="spellStart"/>
            <w:r w:rsidR="003E1065" w:rsidRPr="005075AB">
              <w:rPr>
                <w:rFonts w:cs="Times New Roman"/>
                <w:szCs w:val="28"/>
              </w:rPr>
              <w:t>khai</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tượng</w:t>
            </w:r>
            <w:proofErr w:type="spellEnd"/>
            <w:r w:rsidR="003E1065" w:rsidRPr="005075AB">
              <w:rPr>
                <w:rFonts w:cs="Times New Roman"/>
                <w:szCs w:val="28"/>
              </w:rPr>
              <w:t xml:space="preserve"> </w:t>
            </w:r>
            <w:proofErr w:type="spellStart"/>
            <w:r w:rsidR="003E1065" w:rsidRPr="005075AB">
              <w:rPr>
                <w:rFonts w:cs="Times New Roman"/>
                <w:szCs w:val="28"/>
              </w:rPr>
              <w:t>thụ</w:t>
            </w:r>
            <w:proofErr w:type="spellEnd"/>
            <w:r w:rsidR="003E1065" w:rsidRPr="005075AB">
              <w:rPr>
                <w:rFonts w:cs="Times New Roman"/>
                <w:szCs w:val="28"/>
              </w:rPr>
              <w:t xml:space="preserve"> </w:t>
            </w:r>
            <w:proofErr w:type="spellStart"/>
            <w:r w:rsidR="003E1065" w:rsidRPr="005075AB">
              <w:rPr>
                <w:rFonts w:cs="Times New Roman"/>
                <w:szCs w:val="28"/>
              </w:rPr>
              <w:t>hưởng</w:t>
            </w:r>
            <w:proofErr w:type="spellEnd"/>
            <w:r w:rsidR="003E1065" w:rsidRPr="005075AB">
              <w:rPr>
                <w:rFonts w:cs="Times New Roman"/>
                <w:szCs w:val="28"/>
              </w:rPr>
              <w:t xml:space="preserve"> </w:t>
            </w:r>
            <w:proofErr w:type="spellStart"/>
            <w:r w:rsidR="003E1065" w:rsidRPr="005075AB">
              <w:rPr>
                <w:rFonts w:cs="Times New Roman"/>
                <w:szCs w:val="28"/>
              </w:rPr>
              <w:t>lại</w:t>
            </w:r>
            <w:proofErr w:type="spellEnd"/>
            <w:r w:rsidR="003E1065" w:rsidRPr="005075AB">
              <w:rPr>
                <w:rFonts w:cs="Times New Roman"/>
                <w:szCs w:val="28"/>
              </w:rPr>
              <w:t xml:space="preserve"> </w:t>
            </w:r>
            <w:proofErr w:type="spellStart"/>
            <w:r w:rsidR="003E1065" w:rsidRPr="005075AB">
              <w:rPr>
                <w:rFonts w:cs="Times New Roman"/>
                <w:szCs w:val="28"/>
              </w:rPr>
              <w:t>nhiều</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lượng</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nhiều</w:t>
            </w:r>
            <w:proofErr w:type="spellEnd"/>
            <w:r w:rsidR="003E1065" w:rsidRPr="005075AB">
              <w:rPr>
                <w:rFonts w:cs="Times New Roman"/>
                <w:szCs w:val="28"/>
              </w:rPr>
              <w:t xml:space="preserve"> </w:t>
            </w:r>
            <w:proofErr w:type="spellStart"/>
            <w:r w:rsidR="003E1065" w:rsidRPr="005075AB">
              <w:rPr>
                <w:rFonts w:cs="Times New Roman"/>
                <w:szCs w:val="28"/>
              </w:rPr>
              <w:t>nhưng</w:t>
            </w:r>
            <w:proofErr w:type="spellEnd"/>
            <w:r w:rsidR="003E1065" w:rsidRPr="005075AB">
              <w:rPr>
                <w:rFonts w:cs="Times New Roman"/>
                <w:szCs w:val="28"/>
              </w:rPr>
              <w:t xml:space="preserve"> </w:t>
            </w:r>
            <w:proofErr w:type="spellStart"/>
            <w:r w:rsidR="003E1065" w:rsidRPr="005075AB">
              <w:rPr>
                <w:rFonts w:cs="Times New Roman"/>
                <w:szCs w:val="28"/>
              </w:rPr>
              <w:t>nhỏ</w:t>
            </w:r>
            <w:proofErr w:type="spellEnd"/>
            <w:r w:rsidR="003E1065" w:rsidRPr="005075AB">
              <w:rPr>
                <w:rFonts w:cs="Times New Roman"/>
                <w:szCs w:val="28"/>
              </w:rPr>
              <w:t xml:space="preserve"> </w:t>
            </w:r>
            <w:proofErr w:type="spellStart"/>
            <w:r w:rsidR="003E1065" w:rsidRPr="005075AB">
              <w:rPr>
                <w:rFonts w:cs="Times New Roman"/>
                <w:szCs w:val="28"/>
              </w:rPr>
              <w:t>lẻ</w:t>
            </w:r>
            <w:proofErr w:type="spellEnd"/>
            <w:r w:rsidR="003E1065" w:rsidRPr="005075AB">
              <w:rPr>
                <w:rFonts w:cs="Times New Roman"/>
                <w:szCs w:val="28"/>
              </w:rPr>
              <w:t xml:space="preserve">. </w:t>
            </w:r>
            <w:proofErr w:type="spellStart"/>
            <w:r w:rsidR="003E1065" w:rsidRPr="005075AB">
              <w:rPr>
                <w:rFonts w:cs="Times New Roman"/>
                <w:szCs w:val="28"/>
              </w:rPr>
              <w:t>Mặt</w:t>
            </w:r>
            <w:proofErr w:type="spellEnd"/>
            <w:r w:rsidR="003E1065" w:rsidRPr="005075AB">
              <w:rPr>
                <w:rFonts w:cs="Times New Roman"/>
                <w:szCs w:val="28"/>
              </w:rPr>
              <w:t xml:space="preserve"> </w:t>
            </w:r>
            <w:proofErr w:type="spellStart"/>
            <w:r w:rsidR="003E1065" w:rsidRPr="005075AB">
              <w:rPr>
                <w:rFonts w:cs="Times New Roman"/>
                <w:szCs w:val="28"/>
              </w:rPr>
              <w:t>khác</w:t>
            </w:r>
            <w:proofErr w:type="spellEnd"/>
            <w:r w:rsidR="003E1065" w:rsidRPr="005075AB">
              <w:rPr>
                <w:rFonts w:cs="Times New Roman"/>
                <w:szCs w:val="28"/>
              </w:rPr>
              <w:t xml:space="preserve">,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điểm</w:t>
            </w:r>
            <w:proofErr w:type="spellEnd"/>
            <w:r w:rsidR="003E1065" w:rsidRPr="005075AB">
              <w:rPr>
                <w:rFonts w:cs="Times New Roman"/>
                <w:szCs w:val="28"/>
              </w:rPr>
              <w:t xml:space="preserve"> b, </w:t>
            </w:r>
            <w:proofErr w:type="spellStart"/>
            <w:r w:rsidR="003E1065" w:rsidRPr="005075AB">
              <w:rPr>
                <w:rFonts w:cs="Times New Roman"/>
                <w:szCs w:val="28"/>
              </w:rPr>
              <w:t>khoản</w:t>
            </w:r>
            <w:proofErr w:type="spellEnd"/>
            <w:r w:rsidR="003E1065" w:rsidRPr="005075AB">
              <w:rPr>
                <w:rFonts w:cs="Times New Roman"/>
                <w:szCs w:val="28"/>
              </w:rPr>
              <w:t xml:space="preserve"> 2 </w:t>
            </w:r>
            <w:proofErr w:type="spellStart"/>
            <w:r w:rsidR="003E1065" w:rsidRPr="005075AB">
              <w:rPr>
                <w:rFonts w:cs="Times New Roman"/>
                <w:szCs w:val="28"/>
              </w:rPr>
              <w:t>điều</w:t>
            </w:r>
            <w:proofErr w:type="spellEnd"/>
            <w:r w:rsidR="003E1065" w:rsidRPr="005075AB">
              <w:rPr>
                <w:rFonts w:cs="Times New Roman"/>
                <w:szCs w:val="28"/>
              </w:rPr>
              <w:t xml:space="preserve"> 45,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003E1065" w:rsidRPr="005075AB">
              <w:rPr>
                <w:rFonts w:cs="Times New Roman"/>
                <w:szCs w:val="28"/>
              </w:rPr>
              <w:t xml:space="preserve"> 40/2020/NĐ-CP </w:t>
            </w:r>
            <w:proofErr w:type="spellStart"/>
            <w:r w:rsidR="003E1065" w:rsidRPr="005075AB">
              <w:rPr>
                <w:rFonts w:cs="Times New Roman"/>
                <w:szCs w:val="28"/>
              </w:rPr>
              <w:t>ngày</w:t>
            </w:r>
            <w:proofErr w:type="spellEnd"/>
            <w:r w:rsidR="003E1065" w:rsidRPr="005075AB">
              <w:rPr>
                <w:rFonts w:cs="Times New Roman"/>
                <w:szCs w:val="28"/>
              </w:rPr>
              <w:t xml:space="preserve"> 6/4/2020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phủ</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Tài</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kỳ</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Thủ</w:t>
            </w:r>
            <w:proofErr w:type="spellEnd"/>
            <w:r w:rsidR="003E1065" w:rsidRPr="005075AB">
              <w:rPr>
                <w:rFonts w:cs="Times New Roman"/>
                <w:szCs w:val="28"/>
              </w:rPr>
              <w:t xml:space="preserve"> </w:t>
            </w:r>
            <w:proofErr w:type="spellStart"/>
            <w:r w:rsidR="003E1065" w:rsidRPr="005075AB">
              <w:rPr>
                <w:rFonts w:cs="Times New Roman"/>
                <w:szCs w:val="28"/>
              </w:rPr>
              <w:t>tướng</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phủ</w:t>
            </w:r>
            <w:proofErr w:type="spellEnd"/>
            <w:r w:rsidR="003E1065" w:rsidRPr="005075AB">
              <w:rPr>
                <w:rFonts w:cs="Times New Roman"/>
                <w:szCs w:val="28"/>
              </w:rPr>
              <w:t>: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kỳ</w:t>
            </w:r>
            <w:proofErr w:type="spellEnd"/>
            <w:r w:rsidR="003E1065" w:rsidRPr="005075AB">
              <w:rPr>
                <w:rFonts w:cs="Times New Roman"/>
                <w:szCs w:val="28"/>
              </w:rPr>
              <w:t xml:space="preserve"> 6 </w:t>
            </w:r>
            <w:proofErr w:type="spellStart"/>
            <w:r w:rsidR="003E1065" w:rsidRPr="005075AB">
              <w:rPr>
                <w:rFonts w:cs="Times New Roman"/>
                <w:szCs w:val="28"/>
              </w:rPr>
              <w:t>tháng</w:t>
            </w:r>
            <w:proofErr w:type="spellEnd"/>
            <w:r w:rsidR="003E1065" w:rsidRPr="005075AB">
              <w:rPr>
                <w:rFonts w:cs="Times New Roman"/>
                <w:szCs w:val="28"/>
              </w:rPr>
              <w:t xml:space="preserve">, </w:t>
            </w:r>
            <w:proofErr w:type="spellStart"/>
            <w:r w:rsidR="003E1065" w:rsidRPr="005075AB">
              <w:rPr>
                <w:rFonts w:cs="Times New Roman"/>
                <w:szCs w:val="28"/>
              </w:rPr>
              <w:t>hằng</w:t>
            </w:r>
            <w:proofErr w:type="spellEnd"/>
            <w:r w:rsidR="003E1065" w:rsidRPr="005075AB">
              <w:rPr>
                <w:rFonts w:cs="Times New Roman"/>
                <w:szCs w:val="28"/>
              </w:rPr>
              <w:t xml:space="preserve"> </w:t>
            </w:r>
            <w:proofErr w:type="spellStart"/>
            <w:r w:rsidR="003E1065" w:rsidRPr="005075AB">
              <w:rPr>
                <w:rFonts w:cs="Times New Roman"/>
                <w:szCs w:val="28"/>
              </w:rPr>
              <w:t>năm</w:t>
            </w:r>
            <w:proofErr w:type="spellEnd"/>
            <w:r w:rsidR="003E1065" w:rsidRPr="005075AB">
              <w:rPr>
                <w:rFonts w:cs="Times New Roman"/>
                <w:szCs w:val="28"/>
              </w:rPr>
              <w:t xml:space="preserve">, </w:t>
            </w:r>
            <w:proofErr w:type="spellStart"/>
            <w:r w:rsidR="003E1065" w:rsidRPr="005075AB">
              <w:rPr>
                <w:rFonts w:cs="Times New Roman"/>
                <w:szCs w:val="28"/>
              </w:rPr>
              <w:t>giữa</w:t>
            </w:r>
            <w:proofErr w:type="spellEnd"/>
            <w:r w:rsidR="003E1065" w:rsidRPr="005075AB">
              <w:rPr>
                <w:rFonts w:cs="Times New Roman"/>
                <w:szCs w:val="28"/>
              </w:rPr>
              <w:t xml:space="preserve"> </w:t>
            </w:r>
            <w:proofErr w:type="spellStart"/>
            <w:r w:rsidR="003E1065" w:rsidRPr="005075AB">
              <w:rPr>
                <w:rFonts w:cs="Times New Roman"/>
                <w:szCs w:val="28"/>
              </w:rPr>
              <w:t>kỳ</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cả</w:t>
            </w:r>
            <w:proofErr w:type="spellEnd"/>
            <w:r w:rsidR="003E1065" w:rsidRPr="005075AB">
              <w:rPr>
                <w:rFonts w:cs="Times New Roman"/>
                <w:szCs w:val="28"/>
              </w:rPr>
              <w:t xml:space="preserve"> </w:t>
            </w:r>
            <w:proofErr w:type="spellStart"/>
            <w:r w:rsidR="003E1065" w:rsidRPr="005075AB">
              <w:rPr>
                <w:rFonts w:cs="Times New Roman"/>
                <w:szCs w:val="28"/>
              </w:rPr>
              <w:t>giai</w:t>
            </w:r>
            <w:proofErr w:type="spellEnd"/>
            <w:r w:rsidR="003E1065" w:rsidRPr="005075AB">
              <w:rPr>
                <w:rFonts w:cs="Times New Roman"/>
                <w:szCs w:val="28"/>
              </w:rPr>
              <w:t xml:space="preserve"> </w:t>
            </w:r>
            <w:proofErr w:type="spellStart"/>
            <w:r w:rsidR="003E1065" w:rsidRPr="005075AB">
              <w:rPr>
                <w:rFonts w:cs="Times New Roman"/>
                <w:szCs w:val="28"/>
              </w:rPr>
              <w:t>đoạn</w:t>
            </w:r>
            <w:proofErr w:type="spellEnd"/>
            <w:r w:rsidR="003E1065" w:rsidRPr="005075AB">
              <w:rPr>
                <w:rFonts w:cs="Times New Roman"/>
                <w:szCs w:val="28"/>
              </w:rPr>
              <w:t xml:space="preserve"> 5 </w:t>
            </w:r>
            <w:proofErr w:type="spellStart"/>
            <w:r w:rsidR="003E1065" w:rsidRPr="005075AB">
              <w:rPr>
                <w:rFonts w:cs="Times New Roman"/>
                <w:szCs w:val="28"/>
              </w:rPr>
              <w:t>năm</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chi </w:t>
            </w:r>
            <w:proofErr w:type="spellStart"/>
            <w:r w:rsidR="003E1065" w:rsidRPr="005075AB">
              <w:rPr>
                <w:rFonts w:cs="Times New Roman"/>
                <w:szCs w:val="28"/>
              </w:rPr>
              <w:t>tiết</w:t>
            </w:r>
            <w:proofErr w:type="spellEnd"/>
            <w:r w:rsidR="003E1065" w:rsidRPr="005075AB">
              <w:rPr>
                <w:rFonts w:cs="Times New Roman"/>
                <w:szCs w:val="28"/>
              </w:rPr>
              <w:t xml:space="preserve"> </w:t>
            </w:r>
            <w:proofErr w:type="spellStart"/>
            <w:r w:rsidR="003E1065" w:rsidRPr="005075AB">
              <w:rPr>
                <w:rFonts w:cs="Times New Roman"/>
                <w:szCs w:val="28"/>
              </w:rPr>
              <w:t>giải</w:t>
            </w:r>
            <w:proofErr w:type="spellEnd"/>
            <w:r w:rsidR="003E1065" w:rsidRPr="005075AB">
              <w:rPr>
                <w:rFonts w:cs="Times New Roman"/>
                <w:szCs w:val="28"/>
              </w:rPr>
              <w:t xml:space="preserve"> </w:t>
            </w:r>
            <w:proofErr w:type="spellStart"/>
            <w:r w:rsidR="003E1065" w:rsidRPr="005075AB">
              <w:rPr>
                <w:rFonts w:cs="Times New Roman"/>
                <w:szCs w:val="28"/>
              </w:rPr>
              <w:t>ngân</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hoạch</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sử</w:t>
            </w:r>
            <w:proofErr w:type="spellEnd"/>
            <w:r w:rsidR="003E1065" w:rsidRPr="005075AB">
              <w:rPr>
                <w:rFonts w:cs="Times New Roman"/>
                <w:szCs w:val="28"/>
              </w:rPr>
              <w:t xml:space="preserve"> </w:t>
            </w:r>
            <w:proofErr w:type="spellStart"/>
            <w:r w:rsidR="003E1065" w:rsidRPr="005075AB">
              <w:rPr>
                <w:rFonts w:cs="Times New Roman"/>
                <w:szCs w:val="28"/>
              </w:rPr>
              <w:t>dụng</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ngân</w:t>
            </w:r>
            <w:proofErr w:type="spellEnd"/>
            <w:r w:rsidR="003E1065" w:rsidRPr="005075AB">
              <w:rPr>
                <w:rFonts w:cs="Times New Roman"/>
                <w:szCs w:val="28"/>
              </w:rPr>
              <w:t xml:space="preserve"> </w:t>
            </w:r>
            <w:proofErr w:type="spellStart"/>
            <w:r w:rsidR="003E1065" w:rsidRPr="005075AB">
              <w:rPr>
                <w:rFonts w:cs="Times New Roman"/>
                <w:szCs w:val="28"/>
              </w:rPr>
              <w:t>sách</w:t>
            </w:r>
            <w:proofErr w:type="spellEnd"/>
            <w:r w:rsidR="003E1065" w:rsidRPr="005075AB">
              <w:rPr>
                <w:rFonts w:cs="Times New Roman"/>
                <w:szCs w:val="28"/>
              </w:rPr>
              <w:t xml:space="preserve"> </w:t>
            </w:r>
            <w:proofErr w:type="spellStart"/>
            <w:r w:rsidR="003E1065" w:rsidRPr="005075AB">
              <w:rPr>
                <w:rFonts w:cs="Times New Roman"/>
                <w:szCs w:val="28"/>
              </w:rPr>
              <w:t>trung</w:t>
            </w:r>
            <w:proofErr w:type="spellEnd"/>
            <w:r w:rsidR="003E1065" w:rsidRPr="005075AB">
              <w:rPr>
                <w:rFonts w:cs="Times New Roman"/>
                <w:szCs w:val="28"/>
              </w:rPr>
              <w:t xml:space="preserve"> </w:t>
            </w:r>
            <w:proofErr w:type="spellStart"/>
            <w:r w:rsidR="003E1065" w:rsidRPr="005075AB">
              <w:rPr>
                <w:rFonts w:cs="Times New Roman"/>
                <w:szCs w:val="28"/>
              </w:rPr>
              <w:t>ương</w:t>
            </w:r>
            <w:proofErr w:type="spellEnd"/>
            <w:r w:rsidR="003E1065" w:rsidRPr="005075AB">
              <w:rPr>
                <w:rFonts w:cs="Times New Roman"/>
                <w:szCs w:val="28"/>
              </w:rPr>
              <w:t xml:space="preserve">. </w:t>
            </w:r>
            <w:proofErr w:type="spellStart"/>
            <w:r w:rsidR="003E1065" w:rsidRPr="005075AB">
              <w:rPr>
                <w:rFonts w:cs="Times New Roman"/>
                <w:szCs w:val="28"/>
              </w:rPr>
              <w:t>Riêng</w:t>
            </w:r>
            <w:proofErr w:type="spellEnd"/>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hoạch</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công</w:t>
            </w:r>
            <w:proofErr w:type="spellEnd"/>
            <w:r w:rsidR="003E1065" w:rsidRPr="005075AB">
              <w:rPr>
                <w:rFonts w:cs="Times New Roman"/>
                <w:szCs w:val="28"/>
              </w:rPr>
              <w:t xml:space="preserve"> </w:t>
            </w:r>
            <w:proofErr w:type="spellStart"/>
            <w:r w:rsidR="003E1065" w:rsidRPr="005075AB">
              <w:rPr>
                <w:rFonts w:cs="Times New Roman"/>
                <w:szCs w:val="28"/>
              </w:rPr>
              <w:t>thuộc</w:t>
            </w:r>
            <w:proofErr w:type="spellEnd"/>
            <w:r w:rsidR="003E1065" w:rsidRPr="005075AB">
              <w:rPr>
                <w:rFonts w:cs="Times New Roman"/>
                <w:szCs w:val="28"/>
              </w:rPr>
              <w:t xml:space="preserve"> </w:t>
            </w:r>
            <w:r w:rsidRPr="005075AB">
              <w:rPr>
                <w:rFonts w:cs="Times New Roman"/>
                <w:szCs w:val="28"/>
              </w:rPr>
              <w:t>CTMTQG</w:t>
            </w:r>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tổng</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từng</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thì</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Tài</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tổng</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từng</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Vì</w:t>
            </w:r>
            <w:proofErr w:type="spellEnd"/>
            <w:r w:rsidR="003E1065" w:rsidRPr="005075AB">
              <w:rPr>
                <w:rFonts w:cs="Times New Roman"/>
                <w:szCs w:val="28"/>
              </w:rPr>
              <w:t xml:space="preserve"> </w:t>
            </w:r>
            <w:proofErr w:type="spellStart"/>
            <w:r w:rsidR="003E1065" w:rsidRPr="005075AB">
              <w:rPr>
                <w:rFonts w:cs="Times New Roman"/>
                <w:szCs w:val="28"/>
              </w:rPr>
              <w:t>vậy</w:t>
            </w:r>
            <w:proofErr w:type="spellEnd"/>
            <w:r w:rsidR="003E1065" w:rsidRPr="005075AB">
              <w:rPr>
                <w:rFonts w:cs="Times New Roman"/>
                <w:szCs w:val="28"/>
              </w:rPr>
              <w:t xml:space="preserve">,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nhập</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tổng</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tổng</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từng</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dõi</w:t>
            </w:r>
            <w:proofErr w:type="spellEnd"/>
            <w:r w:rsidR="003E1065" w:rsidRPr="005075AB">
              <w:rPr>
                <w:rFonts w:cs="Times New Roman"/>
                <w:szCs w:val="28"/>
              </w:rPr>
              <w:t xml:space="preserve">, </w:t>
            </w:r>
            <w:proofErr w:type="spellStart"/>
            <w:r w:rsidR="003E1065" w:rsidRPr="005075AB">
              <w:rPr>
                <w:rFonts w:cs="Times New Roman"/>
                <w:szCs w:val="28"/>
              </w:rPr>
              <w:t>tổng</w:t>
            </w:r>
            <w:proofErr w:type="spellEnd"/>
            <w:r w:rsidR="003E1065" w:rsidRPr="005075AB">
              <w:rPr>
                <w:rFonts w:cs="Times New Roman"/>
                <w:szCs w:val="28"/>
              </w:rPr>
              <w:t xml:space="preserve"> </w:t>
            </w:r>
            <w:proofErr w:type="spellStart"/>
            <w:r w:rsidR="003E1065" w:rsidRPr="005075AB">
              <w:rPr>
                <w:rFonts w:cs="Times New Roman"/>
                <w:szCs w:val="28"/>
              </w:rPr>
              <w:t>hợp</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không</w:t>
            </w:r>
            <w:proofErr w:type="spellEnd"/>
            <w:r w:rsidR="003E1065" w:rsidRPr="005075AB">
              <w:rPr>
                <w:rFonts w:cs="Times New Roman"/>
                <w:szCs w:val="28"/>
              </w:rPr>
              <w:t xml:space="preserve"> </w:t>
            </w:r>
            <w:proofErr w:type="spellStart"/>
            <w:r w:rsidR="003E1065" w:rsidRPr="005075AB">
              <w:rPr>
                <w:rFonts w:cs="Times New Roman"/>
                <w:szCs w:val="28"/>
              </w:rPr>
              <w:t>nhập</w:t>
            </w:r>
            <w:proofErr w:type="spellEnd"/>
            <w:r w:rsidR="003E1065" w:rsidRPr="005075AB">
              <w:rPr>
                <w:rFonts w:cs="Times New Roman"/>
                <w:szCs w:val="28"/>
              </w:rPr>
              <w:t xml:space="preserve"> chi </w:t>
            </w:r>
            <w:proofErr w:type="spellStart"/>
            <w:r w:rsidR="003E1065" w:rsidRPr="005075AB">
              <w:rPr>
                <w:rFonts w:cs="Times New Roman"/>
                <w:szCs w:val="28"/>
              </w:rPr>
              <w:t>tiết</w:t>
            </w:r>
            <w:proofErr w:type="spellEnd"/>
            <w:r w:rsidR="003E1065" w:rsidRPr="005075AB">
              <w:rPr>
                <w:rFonts w:cs="Times New Roman"/>
                <w:szCs w:val="28"/>
              </w:rPr>
              <w:t xml:space="preserve"> </w:t>
            </w:r>
            <w:proofErr w:type="spellStart"/>
            <w:r w:rsidR="003E1065" w:rsidRPr="005075AB">
              <w:rPr>
                <w:rFonts w:cs="Times New Roman"/>
                <w:szCs w:val="28"/>
              </w:rPr>
              <w:t>từng</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
          <w:p w14:paraId="296424C4" w14:textId="76E9823C" w:rsidR="003E1065" w:rsidRPr="005075AB" w:rsidRDefault="003B1C10" w:rsidP="000A2F44">
            <w:pPr>
              <w:ind w:firstLine="0"/>
              <w:jc w:val="both"/>
              <w:rPr>
                <w:szCs w:val="28"/>
              </w:rPr>
            </w:pPr>
            <w:r>
              <w:rPr>
                <w:rFonts w:cs="Times New Roman"/>
                <w:szCs w:val="28"/>
              </w:rPr>
              <w:t>4.</w:t>
            </w:r>
            <w:r w:rsidR="003E1065" w:rsidRPr="005075AB">
              <w:rPr>
                <w:rFonts w:cs="Times New Roman"/>
                <w:szCs w:val="28"/>
              </w:rPr>
              <w:t xml:space="preserve">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giao</w:t>
            </w:r>
            <w:proofErr w:type="spellEnd"/>
            <w:r w:rsidR="003E1065" w:rsidRPr="005075AB">
              <w:rPr>
                <w:rFonts w:cs="Times New Roman"/>
                <w:szCs w:val="28"/>
              </w:rPr>
              <w:t xml:space="preserve"> </w:t>
            </w:r>
            <w:proofErr w:type="spellStart"/>
            <w:r w:rsidR="003E1065" w:rsidRPr="005075AB">
              <w:rPr>
                <w:rFonts w:cs="Times New Roman"/>
                <w:szCs w:val="28"/>
              </w:rPr>
              <w:t>trách</w:t>
            </w:r>
            <w:proofErr w:type="spellEnd"/>
            <w:r w:rsidR="003E1065" w:rsidRPr="005075AB">
              <w:rPr>
                <w:rFonts w:cs="Times New Roman"/>
                <w:szCs w:val="28"/>
              </w:rPr>
              <w:t xml:space="preserve"> </w:t>
            </w:r>
            <w:proofErr w:type="spellStart"/>
            <w:r w:rsidR="003E1065" w:rsidRPr="005075AB">
              <w:rPr>
                <w:rFonts w:cs="Times New Roman"/>
                <w:szCs w:val="28"/>
              </w:rPr>
              <w:t>nhiệm</w:t>
            </w:r>
            <w:proofErr w:type="spellEnd"/>
            <w:r w:rsidR="003E1065" w:rsidRPr="005075AB">
              <w:rPr>
                <w:rFonts w:cs="Times New Roman"/>
                <w:szCs w:val="28"/>
              </w:rPr>
              <w:t xml:space="preserve"> </w:t>
            </w:r>
            <w:proofErr w:type="spellStart"/>
            <w:r w:rsidR="003E1065" w:rsidRPr="005075AB">
              <w:rPr>
                <w:rFonts w:cs="Times New Roman"/>
                <w:szCs w:val="28"/>
              </w:rPr>
              <w:t>cụ</w:t>
            </w:r>
            <w:proofErr w:type="spellEnd"/>
            <w:r w:rsidR="003E1065" w:rsidRPr="005075AB">
              <w:rPr>
                <w:rFonts w:cs="Times New Roman"/>
                <w:szCs w:val="28"/>
              </w:rPr>
              <w:t xml:space="preserve"> </w:t>
            </w:r>
            <w:proofErr w:type="spellStart"/>
            <w:r w:rsidR="003E1065" w:rsidRPr="005075AB">
              <w:rPr>
                <w:rFonts w:cs="Times New Roman"/>
                <w:szCs w:val="28"/>
              </w:rPr>
              <w:t>thể</w:t>
            </w:r>
            <w:proofErr w:type="spellEnd"/>
            <w:r w:rsidR="003E1065" w:rsidRPr="005075AB">
              <w:rPr>
                <w:rFonts w:cs="Times New Roman"/>
                <w:szCs w:val="28"/>
              </w:rPr>
              <w:t xml:space="preserve"> </w:t>
            </w:r>
            <w:proofErr w:type="spellStart"/>
            <w:r w:rsidR="003E1065" w:rsidRPr="005075AB">
              <w:rPr>
                <w:rFonts w:cs="Times New Roman"/>
                <w:szCs w:val="28"/>
              </w:rPr>
              <w:t>cho</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Tài</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đạo</w:t>
            </w:r>
            <w:proofErr w:type="spellEnd"/>
            <w:r w:rsidR="003E1065" w:rsidRPr="005075AB">
              <w:rPr>
                <w:rFonts w:cs="Times New Roman"/>
                <w:szCs w:val="28"/>
              </w:rPr>
              <w:t xml:space="preserve"> Kho </w:t>
            </w:r>
            <w:proofErr w:type="spellStart"/>
            <w:r w:rsidR="003E1065" w:rsidRPr="005075AB">
              <w:rPr>
                <w:rFonts w:cs="Times New Roman"/>
                <w:szCs w:val="28"/>
              </w:rPr>
              <w:t>Bạc</w:t>
            </w:r>
            <w:proofErr w:type="spellEnd"/>
            <w:r w:rsidR="003E1065" w:rsidRPr="005075AB">
              <w:rPr>
                <w:rFonts w:cs="Times New Roman"/>
                <w:szCs w:val="28"/>
              </w:rPr>
              <w:t xml:space="preserve"> </w:t>
            </w:r>
            <w:proofErr w:type="spellStart"/>
            <w:r w:rsidR="003E1065" w:rsidRPr="005075AB">
              <w:rPr>
                <w:rFonts w:cs="Times New Roman"/>
                <w:szCs w:val="28"/>
              </w:rPr>
              <w:t>nhà</w:t>
            </w:r>
            <w:proofErr w:type="spellEnd"/>
            <w:r w:rsidR="003E1065" w:rsidRPr="005075AB">
              <w:rPr>
                <w:rFonts w:cs="Times New Roman"/>
                <w:szCs w:val="28"/>
              </w:rPr>
              <w:t xml:space="preserve"> </w:t>
            </w:r>
            <w:proofErr w:type="spellStart"/>
            <w:r w:rsidR="003E1065" w:rsidRPr="005075AB">
              <w:rPr>
                <w:rFonts w:cs="Times New Roman"/>
                <w:szCs w:val="28"/>
              </w:rPr>
              <w:t>nước</w:t>
            </w:r>
            <w:proofErr w:type="spellEnd"/>
            <w:r w:rsidR="003E1065" w:rsidRPr="005075AB">
              <w:rPr>
                <w:rFonts w:cs="Times New Roman"/>
                <w:szCs w:val="28"/>
              </w:rPr>
              <w:t xml:space="preserve">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tỉnh</w:t>
            </w:r>
            <w:proofErr w:type="spellEnd"/>
            <w:r w:rsidR="003E1065" w:rsidRPr="005075AB">
              <w:rPr>
                <w:rFonts w:cs="Times New Roman"/>
                <w:szCs w:val="28"/>
              </w:rPr>
              <w:t xml:space="preserve">,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huyện</w:t>
            </w:r>
            <w:proofErr w:type="spellEnd"/>
            <w:r w:rsidR="003E1065" w:rsidRPr="005075AB">
              <w:rPr>
                <w:rFonts w:cs="Times New Roman"/>
                <w:szCs w:val="28"/>
              </w:rPr>
              <w:t xml:space="preserve"> </w:t>
            </w:r>
            <w:proofErr w:type="spellStart"/>
            <w:r w:rsidR="003E1065" w:rsidRPr="005075AB">
              <w:rPr>
                <w:rFonts w:cs="Times New Roman"/>
                <w:szCs w:val="28"/>
              </w:rPr>
              <w:t>chịu</w:t>
            </w:r>
            <w:proofErr w:type="spellEnd"/>
            <w:r w:rsidR="003E1065" w:rsidRPr="005075AB">
              <w:rPr>
                <w:rFonts w:cs="Times New Roman"/>
                <w:szCs w:val="28"/>
              </w:rPr>
              <w:t xml:space="preserve"> </w:t>
            </w:r>
            <w:proofErr w:type="spellStart"/>
            <w:r w:rsidR="003E1065" w:rsidRPr="005075AB">
              <w:rPr>
                <w:rFonts w:cs="Times New Roman"/>
                <w:szCs w:val="28"/>
              </w:rPr>
              <w:t>trách</w:t>
            </w:r>
            <w:proofErr w:type="spellEnd"/>
            <w:r w:rsidR="003E1065" w:rsidRPr="005075AB">
              <w:rPr>
                <w:rFonts w:cs="Times New Roman"/>
                <w:szCs w:val="28"/>
              </w:rPr>
              <w:t xml:space="preserve"> </w:t>
            </w:r>
            <w:proofErr w:type="spellStart"/>
            <w:r w:rsidR="003E1065" w:rsidRPr="005075AB">
              <w:rPr>
                <w:rFonts w:cs="Times New Roman"/>
                <w:szCs w:val="28"/>
              </w:rPr>
              <w:t>nhiệm</w:t>
            </w:r>
            <w:proofErr w:type="spellEnd"/>
            <w:r w:rsidR="003E1065" w:rsidRPr="005075AB">
              <w:rPr>
                <w:rFonts w:cs="Times New Roman"/>
                <w:szCs w:val="28"/>
              </w:rPr>
              <w:t xml:space="preserve"> </w:t>
            </w:r>
            <w:proofErr w:type="spellStart"/>
            <w:r w:rsidR="003E1065" w:rsidRPr="005075AB">
              <w:rPr>
                <w:rFonts w:cs="Times New Roman"/>
                <w:szCs w:val="28"/>
              </w:rPr>
              <w:t>cập</w:t>
            </w:r>
            <w:proofErr w:type="spellEnd"/>
            <w:r w:rsidR="003E1065" w:rsidRPr="005075AB">
              <w:rPr>
                <w:rFonts w:cs="Times New Roman"/>
                <w:szCs w:val="28"/>
              </w:rPr>
              <w:t xml:space="preserve"> </w:t>
            </w:r>
            <w:proofErr w:type="spellStart"/>
            <w:r w:rsidR="003E1065" w:rsidRPr="005075AB">
              <w:rPr>
                <w:rFonts w:cs="Times New Roman"/>
                <w:szCs w:val="28"/>
              </w:rPr>
              <w:t>nhập</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xác</w:t>
            </w:r>
            <w:proofErr w:type="spellEnd"/>
            <w:r w:rsidR="003E1065" w:rsidRPr="005075AB">
              <w:rPr>
                <w:rFonts w:cs="Times New Roman"/>
                <w:szCs w:val="28"/>
              </w:rPr>
              <w:t xml:space="preserve"> </w:t>
            </w:r>
            <w:proofErr w:type="spellStart"/>
            <w:r w:rsidR="003E1065" w:rsidRPr="005075AB">
              <w:rPr>
                <w:rFonts w:cs="Times New Roman"/>
                <w:szCs w:val="28"/>
              </w:rPr>
              <w:t>toàn</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thông</w:t>
            </w:r>
            <w:proofErr w:type="spellEnd"/>
            <w:r w:rsidR="003E1065" w:rsidRPr="005075AB">
              <w:rPr>
                <w:rFonts w:cs="Times New Roman"/>
                <w:szCs w:val="28"/>
              </w:rPr>
              <w:t xml:space="preserve"> tin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3.3 (</w:t>
            </w:r>
            <w:proofErr w:type="spellStart"/>
            <w:r w:rsidR="003E1065" w:rsidRPr="005075AB">
              <w:rPr>
                <w:rFonts w:cs="Times New Roman"/>
                <w:szCs w:val="28"/>
              </w:rPr>
              <w:t>Kết</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r w:rsidR="003E1065" w:rsidRPr="005075AB">
              <w:rPr>
                <w:rFonts w:cs="Times New Roman"/>
                <w:szCs w:val="28"/>
              </w:rPr>
              <w:t xml:space="preserve"> </w:t>
            </w:r>
            <w:proofErr w:type="spellStart"/>
            <w:r w:rsidR="003E1065" w:rsidRPr="005075AB">
              <w:rPr>
                <w:rFonts w:cs="Times New Roman"/>
                <w:szCs w:val="28"/>
              </w:rPr>
              <w:t>sử</w:t>
            </w:r>
            <w:proofErr w:type="spellEnd"/>
            <w:r w:rsidR="003E1065" w:rsidRPr="005075AB">
              <w:rPr>
                <w:rFonts w:cs="Times New Roman"/>
                <w:szCs w:val="28"/>
              </w:rPr>
              <w:t xml:space="preserve"> </w:t>
            </w:r>
            <w:proofErr w:type="spellStart"/>
            <w:r w:rsidR="003E1065" w:rsidRPr="005075AB">
              <w:rPr>
                <w:rFonts w:cs="Times New Roman"/>
                <w:szCs w:val="28"/>
              </w:rPr>
              <w:t>dụng</w:t>
            </w:r>
            <w:proofErr w:type="spellEnd"/>
            <w:r w:rsidR="003E1065" w:rsidRPr="005075AB">
              <w:rPr>
                <w:rFonts w:cs="Times New Roman"/>
                <w:szCs w:val="28"/>
              </w:rPr>
              <w:t xml:space="preserve">, </w:t>
            </w:r>
            <w:proofErr w:type="spellStart"/>
            <w:r w:rsidR="003E1065" w:rsidRPr="005075AB">
              <w:rPr>
                <w:rFonts w:cs="Times New Roman"/>
                <w:szCs w:val="28"/>
              </w:rPr>
              <w:t>giải</w:t>
            </w:r>
            <w:proofErr w:type="spellEnd"/>
            <w:r w:rsidR="003E1065" w:rsidRPr="005075AB">
              <w:rPr>
                <w:rFonts w:cs="Times New Roman"/>
                <w:szCs w:val="28"/>
              </w:rPr>
              <w:t xml:space="preserve"> </w:t>
            </w:r>
            <w:proofErr w:type="spellStart"/>
            <w:r w:rsidR="003E1065" w:rsidRPr="005075AB">
              <w:rPr>
                <w:rFonts w:cs="Times New Roman"/>
                <w:szCs w:val="28"/>
              </w:rPr>
              <w:t>ngân</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w:t>
            </w:r>
            <w:proofErr w:type="spellStart"/>
            <w:r w:rsidR="003E1065" w:rsidRPr="005075AB">
              <w:rPr>
                <w:rFonts w:cs="Times New Roman"/>
                <w:szCs w:val="28"/>
              </w:rPr>
              <w:t>ngân</w:t>
            </w:r>
            <w:proofErr w:type="spellEnd"/>
            <w:r w:rsidR="003E1065" w:rsidRPr="005075AB">
              <w:rPr>
                <w:rFonts w:cs="Times New Roman"/>
                <w:szCs w:val="28"/>
              </w:rPr>
              <w:t xml:space="preserve"> </w:t>
            </w:r>
            <w:proofErr w:type="spellStart"/>
            <w:r w:rsidR="003E1065" w:rsidRPr="005075AB">
              <w:rPr>
                <w:rFonts w:cs="Times New Roman"/>
                <w:szCs w:val="28"/>
              </w:rPr>
              <w:t>sách</w:t>
            </w:r>
            <w:proofErr w:type="spellEnd"/>
            <w:r w:rsidR="003E1065" w:rsidRPr="005075AB">
              <w:rPr>
                <w:rFonts w:cs="Times New Roman"/>
                <w:szCs w:val="28"/>
              </w:rPr>
              <w:t xml:space="preserve"> </w:t>
            </w:r>
            <w:proofErr w:type="spellStart"/>
            <w:r w:rsidR="003E1065" w:rsidRPr="005075AB">
              <w:rPr>
                <w:rFonts w:cs="Times New Roman"/>
                <w:szCs w:val="28"/>
              </w:rPr>
              <w:t>nhà</w:t>
            </w:r>
            <w:proofErr w:type="spellEnd"/>
            <w:r w:rsidR="003E1065" w:rsidRPr="005075AB">
              <w:rPr>
                <w:rFonts w:cs="Times New Roman"/>
                <w:szCs w:val="28"/>
              </w:rPr>
              <w:t xml:space="preserve"> </w:t>
            </w:r>
            <w:proofErr w:type="spellStart"/>
            <w:r w:rsidR="003E1065" w:rsidRPr="005075AB">
              <w:rPr>
                <w:rFonts w:cs="Times New Roman"/>
                <w:szCs w:val="28"/>
              </w:rPr>
              <w:t>nước</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3.4 (</w:t>
            </w:r>
            <w:proofErr w:type="spellStart"/>
            <w:r w:rsidR="003E1065" w:rsidRPr="005075AB">
              <w:rPr>
                <w:rFonts w:cs="Times New Roman"/>
                <w:szCs w:val="28"/>
              </w:rPr>
              <w:t>danh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UBND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tỉnh</w:t>
            </w:r>
            <w:proofErr w:type="spellEnd"/>
            <w:r w:rsidR="003E1065" w:rsidRPr="005075AB">
              <w:rPr>
                <w:rFonts w:cs="Times New Roman"/>
                <w:szCs w:val="28"/>
              </w:rPr>
              <w:t xml:space="preserve"> </w:t>
            </w:r>
            <w:proofErr w:type="spellStart"/>
            <w:r w:rsidR="003E1065" w:rsidRPr="005075AB">
              <w:rPr>
                <w:rFonts w:cs="Times New Roman"/>
                <w:szCs w:val="28"/>
              </w:rPr>
              <w:t>sử</w:t>
            </w:r>
            <w:proofErr w:type="spellEnd"/>
            <w:r w:rsidR="003E1065" w:rsidRPr="005075AB">
              <w:rPr>
                <w:rFonts w:cs="Times New Roman"/>
                <w:szCs w:val="28"/>
              </w:rPr>
              <w:t xml:space="preserve"> </w:t>
            </w:r>
            <w:proofErr w:type="spellStart"/>
            <w:r w:rsidR="003E1065" w:rsidRPr="005075AB">
              <w:rPr>
                <w:rFonts w:cs="Times New Roman"/>
                <w:szCs w:val="28"/>
              </w:rPr>
              <w:t>dụng</w:t>
            </w:r>
            <w:proofErr w:type="spellEnd"/>
            <w:r w:rsidR="003E1065" w:rsidRPr="005075AB">
              <w:rPr>
                <w:rFonts w:cs="Times New Roman"/>
                <w:szCs w:val="28"/>
              </w:rPr>
              <w:t xml:space="preserve"> </w:t>
            </w:r>
            <w:proofErr w:type="spellStart"/>
            <w:r w:rsidR="003E1065" w:rsidRPr="005075AB">
              <w:rPr>
                <w:rFonts w:cs="Times New Roman"/>
                <w:szCs w:val="28"/>
              </w:rPr>
              <w:t>toàn</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thông</w:t>
            </w:r>
            <w:proofErr w:type="spellEnd"/>
            <w:r w:rsidR="003E1065" w:rsidRPr="005075AB">
              <w:rPr>
                <w:rFonts w:cs="Times New Roman"/>
                <w:szCs w:val="28"/>
              </w:rPr>
              <w:t xml:space="preserve"> tin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kết</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r w:rsidR="003E1065" w:rsidRPr="005075AB">
              <w:rPr>
                <w:rFonts w:cs="Times New Roman"/>
                <w:szCs w:val="28"/>
              </w:rPr>
              <w:t xml:space="preserve"> </w:t>
            </w:r>
            <w:proofErr w:type="spellStart"/>
            <w:r w:rsidR="003E1065" w:rsidRPr="005075AB">
              <w:rPr>
                <w:rFonts w:cs="Times New Roman"/>
                <w:szCs w:val="28"/>
              </w:rPr>
              <w:t>phân</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giải</w:t>
            </w:r>
            <w:proofErr w:type="spellEnd"/>
            <w:r w:rsidR="003E1065" w:rsidRPr="005075AB">
              <w:rPr>
                <w:rFonts w:cs="Times New Roman"/>
                <w:szCs w:val="28"/>
              </w:rPr>
              <w:t xml:space="preserve"> </w:t>
            </w:r>
            <w:proofErr w:type="spellStart"/>
            <w:r w:rsidR="003E1065" w:rsidRPr="005075AB">
              <w:rPr>
                <w:rFonts w:cs="Times New Roman"/>
                <w:szCs w:val="28"/>
              </w:rPr>
              <w:t>ngân</w:t>
            </w:r>
            <w:proofErr w:type="spellEnd"/>
            <w:r w:rsidR="003E1065" w:rsidRPr="005075AB">
              <w:rPr>
                <w:rFonts w:cs="Times New Roman"/>
                <w:szCs w:val="28"/>
              </w:rPr>
              <w:t xml:space="preserve"> </w:t>
            </w:r>
            <w:proofErr w:type="spellStart"/>
            <w:r w:rsidR="003E1065" w:rsidRPr="005075AB">
              <w:rPr>
                <w:rFonts w:cs="Times New Roman"/>
                <w:szCs w:val="28"/>
              </w:rPr>
              <w:t>vốn</w:t>
            </w:r>
            <w:proofErr w:type="spellEnd"/>
            <w:r w:rsidR="003E1065" w:rsidRPr="005075AB">
              <w:rPr>
                <w:rFonts w:cs="Times New Roman"/>
                <w:szCs w:val="28"/>
              </w:rPr>
              <w:t xml:space="preserve"> do Kho </w:t>
            </w:r>
            <w:proofErr w:type="spellStart"/>
            <w:r w:rsidR="003E1065" w:rsidRPr="005075AB">
              <w:rPr>
                <w:rFonts w:cs="Times New Roman"/>
                <w:szCs w:val="28"/>
              </w:rPr>
              <w:t>bạc</w:t>
            </w:r>
            <w:proofErr w:type="spellEnd"/>
            <w:r w:rsidR="003E1065" w:rsidRPr="005075AB">
              <w:rPr>
                <w:rFonts w:cs="Times New Roman"/>
                <w:szCs w:val="28"/>
              </w:rPr>
              <w:t xml:space="preserve"> </w:t>
            </w:r>
            <w:proofErr w:type="spellStart"/>
            <w:r w:rsidR="003E1065" w:rsidRPr="005075AB">
              <w:rPr>
                <w:rFonts w:cs="Times New Roman"/>
                <w:szCs w:val="28"/>
              </w:rPr>
              <w:t>nhà</w:t>
            </w:r>
            <w:proofErr w:type="spellEnd"/>
            <w:r w:rsidR="003E1065" w:rsidRPr="005075AB">
              <w:rPr>
                <w:rFonts w:cs="Times New Roman"/>
                <w:szCs w:val="28"/>
              </w:rPr>
              <w:t xml:space="preserve"> </w:t>
            </w:r>
            <w:proofErr w:type="spellStart"/>
            <w:r w:rsidR="003E1065" w:rsidRPr="005075AB">
              <w:rPr>
                <w:rFonts w:cs="Times New Roman"/>
                <w:szCs w:val="28"/>
              </w:rPr>
              <w:t>nước</w:t>
            </w:r>
            <w:proofErr w:type="spellEnd"/>
            <w:r w:rsidR="003E1065" w:rsidRPr="005075AB">
              <w:rPr>
                <w:rFonts w:cs="Times New Roman"/>
                <w:szCs w:val="28"/>
              </w:rPr>
              <w:t xml:space="preserve">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tỉnh</w:t>
            </w:r>
            <w:proofErr w:type="spellEnd"/>
            <w:r w:rsidR="003E1065" w:rsidRPr="005075AB">
              <w:rPr>
                <w:rFonts w:cs="Times New Roman"/>
                <w:szCs w:val="28"/>
              </w:rPr>
              <w:t>/</w:t>
            </w:r>
            <w:proofErr w:type="spellStart"/>
            <w:r w:rsidR="003E1065" w:rsidRPr="005075AB">
              <w:rPr>
                <w:rFonts w:cs="Times New Roman"/>
                <w:szCs w:val="28"/>
              </w:rPr>
              <w:t>huyện</w:t>
            </w:r>
            <w:proofErr w:type="spellEnd"/>
            <w:r w:rsidR="003E1065" w:rsidRPr="005075AB">
              <w:rPr>
                <w:rFonts w:cs="Times New Roman"/>
                <w:szCs w:val="28"/>
              </w:rPr>
              <w:t xml:space="preserve"> </w:t>
            </w:r>
            <w:proofErr w:type="spellStart"/>
            <w:r w:rsidR="003E1065" w:rsidRPr="005075AB">
              <w:rPr>
                <w:rFonts w:cs="Times New Roman"/>
                <w:szCs w:val="28"/>
              </w:rPr>
              <w:t>cập</w:t>
            </w:r>
            <w:proofErr w:type="spellEnd"/>
            <w:r w:rsidR="003E1065" w:rsidRPr="005075AB">
              <w:rPr>
                <w:rFonts w:cs="Times New Roman"/>
                <w:szCs w:val="28"/>
              </w:rPr>
              <w:t xml:space="preserve"> </w:t>
            </w:r>
            <w:proofErr w:type="spellStart"/>
            <w:r w:rsidR="003E1065" w:rsidRPr="005075AB">
              <w:rPr>
                <w:rFonts w:cs="Times New Roman"/>
                <w:szCs w:val="28"/>
              </w:rPr>
              <w:t>nhật</w:t>
            </w:r>
            <w:proofErr w:type="spellEnd"/>
            <w:r w:rsidR="003E1065" w:rsidRPr="005075AB">
              <w:rPr>
                <w:rFonts w:cs="Times New Roman"/>
                <w:szCs w:val="28"/>
              </w:rPr>
              <w:t xml:space="preserve"> </w:t>
            </w:r>
            <w:proofErr w:type="spellStart"/>
            <w:r w:rsidR="003E1065" w:rsidRPr="005075AB">
              <w:rPr>
                <w:rFonts w:cs="Times New Roman"/>
                <w:szCs w:val="28"/>
              </w:rPr>
              <w:t>trên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tổng</w:t>
            </w:r>
            <w:proofErr w:type="spellEnd"/>
            <w:r w:rsidR="003E1065" w:rsidRPr="005075AB">
              <w:rPr>
                <w:rFonts w:cs="Times New Roman"/>
                <w:szCs w:val="28"/>
              </w:rPr>
              <w:t xml:space="preserve"> </w:t>
            </w:r>
            <w:proofErr w:type="spellStart"/>
            <w:r w:rsidR="003E1065" w:rsidRPr="005075AB">
              <w:rPr>
                <w:rFonts w:cs="Times New Roman"/>
                <w:szCs w:val="28"/>
              </w:rPr>
              <w:t>hợp</w:t>
            </w:r>
            <w:proofErr w:type="spellEnd"/>
            <w:r w:rsidR="003E1065" w:rsidRPr="005075AB">
              <w:rPr>
                <w:rFonts w:cs="Times New Roman"/>
                <w:szCs w:val="28"/>
              </w:rPr>
              <w:t xml:space="preserve"> </w:t>
            </w:r>
            <w:proofErr w:type="spellStart"/>
            <w:r w:rsidR="003E1065" w:rsidRPr="005075AB">
              <w:rPr>
                <w:rFonts w:cs="Times New Roman"/>
                <w:szCs w:val="28"/>
              </w:rPr>
              <w:t>vào</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chung</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A5377A" w:rsidRPr="005075AB">
              <w:rPr>
                <w:rFonts w:cs="Times New Roman"/>
                <w:szCs w:val="28"/>
              </w:rPr>
              <w:t>CTMTQG</w:t>
            </w:r>
            <w:r w:rsidR="003E1065" w:rsidRPr="005075AB">
              <w:rPr>
                <w:rFonts w:cs="Times New Roman"/>
                <w:szCs w:val="28"/>
              </w:rPr>
              <w:t>.</w:t>
            </w:r>
          </w:p>
        </w:tc>
        <w:tc>
          <w:tcPr>
            <w:tcW w:w="5050" w:type="dxa"/>
          </w:tcPr>
          <w:p w14:paraId="5C2C3D26" w14:textId="77777777" w:rsidR="003E1065" w:rsidRDefault="008A7684" w:rsidP="000A2F44">
            <w:pPr>
              <w:ind w:firstLine="0"/>
              <w:jc w:val="both"/>
              <w:rPr>
                <w:rFonts w:cs="Times New Roman"/>
                <w:szCs w:val="28"/>
              </w:rPr>
            </w:pPr>
            <w:r>
              <w:rPr>
                <w:rFonts w:cs="Times New Roman"/>
                <w:szCs w:val="28"/>
              </w:rPr>
              <w:t xml:space="preserve">1.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thập</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CTMTQG.</w:t>
            </w:r>
          </w:p>
          <w:p w14:paraId="4F7960E3" w14:textId="77777777" w:rsidR="006040A8" w:rsidRDefault="006040A8"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10F7D6C1" w14:textId="77777777" w:rsidR="006040A8" w:rsidRDefault="006040A8" w:rsidP="000A2F44">
            <w:pPr>
              <w:ind w:firstLine="0"/>
              <w:jc w:val="both"/>
              <w:rPr>
                <w:rFonts w:cs="Times New Roman"/>
                <w:szCs w:val="28"/>
              </w:rPr>
            </w:pPr>
          </w:p>
          <w:p w14:paraId="1DCA2C03" w14:textId="77777777" w:rsidR="006040A8" w:rsidRDefault="006040A8" w:rsidP="000A2F44">
            <w:pPr>
              <w:ind w:firstLine="0"/>
              <w:jc w:val="both"/>
              <w:rPr>
                <w:rFonts w:cs="Times New Roman"/>
                <w:szCs w:val="28"/>
              </w:rPr>
            </w:pPr>
          </w:p>
          <w:p w14:paraId="5D559FE1" w14:textId="77777777" w:rsidR="006040A8" w:rsidRDefault="006040A8" w:rsidP="000A2F44">
            <w:pPr>
              <w:ind w:firstLine="0"/>
              <w:jc w:val="both"/>
              <w:rPr>
                <w:rFonts w:cs="Times New Roman"/>
                <w:szCs w:val="28"/>
              </w:rPr>
            </w:pPr>
          </w:p>
          <w:p w14:paraId="07BCDA93" w14:textId="77777777" w:rsidR="006040A8" w:rsidRDefault="006040A8" w:rsidP="000A2F44">
            <w:pPr>
              <w:ind w:firstLine="0"/>
              <w:jc w:val="both"/>
              <w:rPr>
                <w:rFonts w:cs="Times New Roman"/>
                <w:szCs w:val="28"/>
              </w:rPr>
            </w:pPr>
          </w:p>
          <w:p w14:paraId="44E08291" w14:textId="77777777" w:rsidR="006040A8" w:rsidRDefault="006040A8" w:rsidP="000A2F44">
            <w:pPr>
              <w:ind w:firstLine="0"/>
              <w:jc w:val="both"/>
              <w:rPr>
                <w:rFonts w:cs="Times New Roman"/>
                <w:szCs w:val="28"/>
              </w:rPr>
            </w:pPr>
          </w:p>
          <w:p w14:paraId="68C08874" w14:textId="3F6E664C" w:rsidR="006040A8" w:rsidRDefault="006040A8" w:rsidP="000A2F44">
            <w:pPr>
              <w:ind w:firstLine="0"/>
              <w:jc w:val="both"/>
              <w:rPr>
                <w:rFonts w:cs="Times New Roman"/>
                <w:szCs w:val="28"/>
              </w:rPr>
            </w:pPr>
            <w:r>
              <w:rPr>
                <w:rFonts w:cs="Times New Roman"/>
                <w:szCs w:val="28"/>
              </w:rPr>
              <w:t xml:space="preserve">3.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chi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550/BC-ĐGS.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Kho </w:t>
            </w:r>
            <w:proofErr w:type="spellStart"/>
            <w:r>
              <w:rPr>
                <w:rFonts w:cs="Times New Roman"/>
                <w:szCs w:val="28"/>
              </w:rPr>
              <w:t>bạc</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duyệt</w:t>
            </w:r>
            <w:proofErr w:type="spellEnd"/>
            <w:r>
              <w:rPr>
                <w:rFonts w:cs="Times New Roman"/>
                <w:szCs w:val="28"/>
              </w:rPr>
              <w:t xml:space="preserve"> chi </w:t>
            </w:r>
            <w:proofErr w:type="spellStart"/>
            <w:r>
              <w:rPr>
                <w:rFonts w:cs="Times New Roman"/>
                <w:szCs w:val="28"/>
              </w:rPr>
              <w:t>ngân</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Tabmis</w:t>
            </w:r>
            <w:proofErr w:type="spellEnd"/>
            <w:r>
              <w:rPr>
                <w:rFonts w:cs="Times New Roman"/>
                <w:szCs w:val="28"/>
              </w:rPr>
              <w:t>.</w:t>
            </w:r>
          </w:p>
          <w:p w14:paraId="0957447C" w14:textId="73EAF879" w:rsidR="003B1C10" w:rsidRDefault="003B1C10" w:rsidP="000A2F44">
            <w:pPr>
              <w:ind w:firstLine="0"/>
              <w:jc w:val="both"/>
              <w:rPr>
                <w:rFonts w:cs="Times New Roman"/>
                <w:szCs w:val="28"/>
              </w:rPr>
            </w:pPr>
          </w:p>
          <w:p w14:paraId="184B3956" w14:textId="18E369FE" w:rsidR="003B1C10" w:rsidRDefault="003B1C10" w:rsidP="000A2F44">
            <w:pPr>
              <w:ind w:firstLine="0"/>
              <w:jc w:val="both"/>
              <w:rPr>
                <w:rFonts w:cs="Times New Roman"/>
                <w:szCs w:val="28"/>
              </w:rPr>
            </w:pPr>
          </w:p>
          <w:p w14:paraId="6765EF44" w14:textId="4C98F42C" w:rsidR="003B1C10" w:rsidRDefault="003B1C10" w:rsidP="000A2F44">
            <w:pPr>
              <w:ind w:firstLine="0"/>
              <w:jc w:val="both"/>
              <w:rPr>
                <w:rFonts w:cs="Times New Roman"/>
                <w:szCs w:val="28"/>
              </w:rPr>
            </w:pPr>
          </w:p>
          <w:p w14:paraId="22DC081D" w14:textId="6E3008FD" w:rsidR="003B1C10" w:rsidRDefault="003B1C10" w:rsidP="000A2F44">
            <w:pPr>
              <w:ind w:firstLine="0"/>
              <w:jc w:val="both"/>
              <w:rPr>
                <w:rFonts w:cs="Times New Roman"/>
                <w:szCs w:val="28"/>
              </w:rPr>
            </w:pPr>
          </w:p>
          <w:p w14:paraId="43D5C48D" w14:textId="7AE22BC3" w:rsidR="003B1C10" w:rsidRDefault="003B1C10" w:rsidP="000A2F44">
            <w:pPr>
              <w:ind w:firstLine="0"/>
              <w:jc w:val="both"/>
              <w:rPr>
                <w:rFonts w:cs="Times New Roman"/>
                <w:szCs w:val="28"/>
              </w:rPr>
            </w:pPr>
          </w:p>
          <w:p w14:paraId="51B5D02D" w14:textId="47001D66" w:rsidR="003B1C10" w:rsidRDefault="003B1C10" w:rsidP="000A2F44">
            <w:pPr>
              <w:ind w:firstLine="0"/>
              <w:jc w:val="both"/>
              <w:rPr>
                <w:rFonts w:cs="Times New Roman"/>
                <w:szCs w:val="28"/>
              </w:rPr>
            </w:pPr>
          </w:p>
          <w:p w14:paraId="6A749DBB" w14:textId="16D3FA4F" w:rsidR="003B1C10" w:rsidRDefault="003B1C10" w:rsidP="000A2F44">
            <w:pPr>
              <w:ind w:firstLine="0"/>
              <w:jc w:val="both"/>
              <w:rPr>
                <w:rFonts w:cs="Times New Roman"/>
                <w:szCs w:val="28"/>
              </w:rPr>
            </w:pPr>
          </w:p>
          <w:p w14:paraId="5D366756" w14:textId="0B2748C1" w:rsidR="003B1C10" w:rsidRDefault="003B1C10" w:rsidP="000A2F44">
            <w:pPr>
              <w:ind w:firstLine="0"/>
              <w:jc w:val="both"/>
              <w:rPr>
                <w:rFonts w:cs="Times New Roman"/>
                <w:szCs w:val="28"/>
              </w:rPr>
            </w:pPr>
          </w:p>
          <w:p w14:paraId="7D1EC6E9" w14:textId="20C1DEB2" w:rsidR="003B1C10" w:rsidRDefault="003B1C10" w:rsidP="000A2F44">
            <w:pPr>
              <w:ind w:firstLine="0"/>
              <w:jc w:val="both"/>
              <w:rPr>
                <w:rFonts w:cs="Times New Roman"/>
                <w:szCs w:val="28"/>
              </w:rPr>
            </w:pPr>
          </w:p>
          <w:p w14:paraId="4889047E" w14:textId="4B7E2798" w:rsidR="003B1C10" w:rsidRDefault="003B1C10" w:rsidP="000A2F44">
            <w:pPr>
              <w:ind w:firstLine="0"/>
              <w:jc w:val="both"/>
              <w:rPr>
                <w:rFonts w:cs="Times New Roman"/>
                <w:szCs w:val="28"/>
              </w:rPr>
            </w:pPr>
          </w:p>
          <w:p w14:paraId="41C1D98C" w14:textId="44C395D8" w:rsidR="003B1C10" w:rsidRDefault="003B1C10" w:rsidP="000A2F44">
            <w:pPr>
              <w:ind w:firstLine="0"/>
              <w:jc w:val="both"/>
              <w:rPr>
                <w:rFonts w:cs="Times New Roman"/>
                <w:szCs w:val="28"/>
              </w:rPr>
            </w:pPr>
          </w:p>
          <w:p w14:paraId="1E584BF9" w14:textId="3C675464" w:rsidR="003B1C10" w:rsidRDefault="003B1C10" w:rsidP="000A2F44">
            <w:pPr>
              <w:ind w:firstLine="0"/>
              <w:jc w:val="both"/>
              <w:rPr>
                <w:rFonts w:cs="Times New Roman"/>
                <w:szCs w:val="28"/>
              </w:rPr>
            </w:pPr>
          </w:p>
          <w:p w14:paraId="3F211F4C" w14:textId="36E16D68" w:rsidR="003B1C10" w:rsidRDefault="003B1C10"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3240490E" w14:textId="673F5E73" w:rsidR="003B1C10" w:rsidRDefault="003B1C10" w:rsidP="000A2F44">
            <w:pPr>
              <w:ind w:firstLine="0"/>
              <w:jc w:val="both"/>
              <w:rPr>
                <w:rFonts w:cs="Times New Roman"/>
                <w:szCs w:val="28"/>
              </w:rPr>
            </w:pPr>
          </w:p>
          <w:p w14:paraId="05173CBF" w14:textId="67820C21" w:rsidR="003B1C10" w:rsidRDefault="003B1C10" w:rsidP="000A2F44">
            <w:pPr>
              <w:ind w:firstLine="0"/>
              <w:jc w:val="both"/>
              <w:rPr>
                <w:rFonts w:cs="Times New Roman"/>
                <w:szCs w:val="28"/>
              </w:rPr>
            </w:pPr>
          </w:p>
          <w:p w14:paraId="0318364B" w14:textId="52E788BA" w:rsidR="003B1C10" w:rsidRDefault="003B1C10" w:rsidP="000A2F44">
            <w:pPr>
              <w:ind w:firstLine="0"/>
              <w:jc w:val="both"/>
              <w:rPr>
                <w:rFonts w:cs="Times New Roman"/>
                <w:szCs w:val="28"/>
              </w:rPr>
            </w:pPr>
          </w:p>
          <w:p w14:paraId="17752B3B" w14:textId="050830E2" w:rsidR="003B1C10" w:rsidRDefault="003B1C10" w:rsidP="000A2F44">
            <w:pPr>
              <w:ind w:firstLine="0"/>
              <w:jc w:val="both"/>
              <w:rPr>
                <w:rFonts w:cs="Times New Roman"/>
                <w:szCs w:val="28"/>
              </w:rPr>
            </w:pPr>
          </w:p>
          <w:p w14:paraId="2647F54A" w14:textId="77777777" w:rsidR="003B1C10" w:rsidRDefault="003B1C10" w:rsidP="000A2F44">
            <w:pPr>
              <w:ind w:firstLine="0"/>
              <w:jc w:val="both"/>
              <w:rPr>
                <w:rFonts w:cs="Times New Roman"/>
                <w:szCs w:val="28"/>
              </w:rPr>
            </w:pPr>
          </w:p>
          <w:p w14:paraId="510EFCFD" w14:textId="77777777" w:rsidR="006040A8" w:rsidRDefault="006040A8" w:rsidP="000A2F44">
            <w:pPr>
              <w:ind w:firstLine="0"/>
              <w:jc w:val="both"/>
              <w:rPr>
                <w:rFonts w:cs="Times New Roman"/>
                <w:szCs w:val="28"/>
              </w:rPr>
            </w:pPr>
          </w:p>
          <w:p w14:paraId="3E9B8794" w14:textId="77777777" w:rsidR="006040A8" w:rsidRDefault="006040A8" w:rsidP="000A2F44">
            <w:pPr>
              <w:ind w:firstLine="0"/>
              <w:jc w:val="both"/>
              <w:rPr>
                <w:rFonts w:cs="Times New Roman"/>
                <w:szCs w:val="28"/>
              </w:rPr>
            </w:pPr>
          </w:p>
          <w:p w14:paraId="5B87AECF" w14:textId="77777777" w:rsidR="006040A8" w:rsidRDefault="006040A8" w:rsidP="000A2F44">
            <w:pPr>
              <w:ind w:firstLine="0"/>
              <w:jc w:val="both"/>
              <w:rPr>
                <w:rFonts w:cs="Times New Roman"/>
                <w:szCs w:val="28"/>
              </w:rPr>
            </w:pPr>
          </w:p>
          <w:p w14:paraId="5BA24970" w14:textId="77777777" w:rsidR="006040A8" w:rsidRDefault="006040A8" w:rsidP="000A2F44">
            <w:pPr>
              <w:ind w:firstLine="0"/>
              <w:jc w:val="both"/>
              <w:rPr>
                <w:rFonts w:cs="Times New Roman"/>
                <w:szCs w:val="28"/>
              </w:rPr>
            </w:pPr>
          </w:p>
          <w:p w14:paraId="01E34075" w14:textId="7587866B" w:rsidR="006040A8" w:rsidRPr="005075AB" w:rsidRDefault="006040A8" w:rsidP="003B1C10">
            <w:pPr>
              <w:ind w:firstLine="0"/>
              <w:jc w:val="both"/>
              <w:rPr>
                <w:rFonts w:cs="Times New Roman"/>
                <w:szCs w:val="28"/>
              </w:rPr>
            </w:pPr>
          </w:p>
        </w:tc>
      </w:tr>
      <w:tr w:rsidR="003E1065" w:rsidRPr="005075AB" w14:paraId="10AE7A6B" w14:textId="77777777" w:rsidTr="005075AB">
        <w:tc>
          <w:tcPr>
            <w:tcW w:w="713" w:type="dxa"/>
          </w:tcPr>
          <w:p w14:paraId="722280C1" w14:textId="0040AA97" w:rsidR="003E1065" w:rsidRPr="005075AB" w:rsidRDefault="006A4AB0" w:rsidP="000A2F44">
            <w:pPr>
              <w:ind w:firstLine="0"/>
              <w:jc w:val="center"/>
              <w:rPr>
                <w:rFonts w:cs="Times New Roman"/>
                <w:szCs w:val="28"/>
              </w:rPr>
            </w:pPr>
            <w:r w:rsidRPr="005075AB">
              <w:rPr>
                <w:rFonts w:cs="Times New Roman"/>
                <w:szCs w:val="28"/>
              </w:rPr>
              <w:t>20</w:t>
            </w:r>
          </w:p>
        </w:tc>
        <w:tc>
          <w:tcPr>
            <w:tcW w:w="1131" w:type="dxa"/>
          </w:tcPr>
          <w:p w14:paraId="30B26C8B" w14:textId="17627940" w:rsidR="003E1065" w:rsidRPr="005075AB" w:rsidRDefault="003E1065" w:rsidP="000A2F44">
            <w:pPr>
              <w:ind w:firstLine="0"/>
              <w:rPr>
                <w:rFonts w:cs="Times New Roman"/>
                <w:szCs w:val="28"/>
              </w:rPr>
            </w:pPr>
            <w:proofErr w:type="spellStart"/>
            <w:r w:rsidRPr="005075AB">
              <w:rPr>
                <w:rFonts w:cs="Times New Roman"/>
                <w:szCs w:val="28"/>
              </w:rPr>
              <w:t>Quảng</w:t>
            </w:r>
            <w:proofErr w:type="spellEnd"/>
            <w:r w:rsidRPr="005075AB">
              <w:rPr>
                <w:rFonts w:cs="Times New Roman"/>
                <w:szCs w:val="28"/>
              </w:rPr>
              <w:t xml:space="preserve"> </w:t>
            </w:r>
            <w:proofErr w:type="spellStart"/>
            <w:r w:rsidRPr="005075AB">
              <w:rPr>
                <w:rFonts w:cs="Times New Roman"/>
                <w:szCs w:val="28"/>
              </w:rPr>
              <w:t>Bình</w:t>
            </w:r>
            <w:proofErr w:type="spellEnd"/>
          </w:p>
        </w:tc>
        <w:tc>
          <w:tcPr>
            <w:tcW w:w="1553" w:type="dxa"/>
          </w:tcPr>
          <w:p w14:paraId="47FAD0DC" w14:textId="37D23AC8" w:rsidR="003E1065" w:rsidRPr="005075AB" w:rsidRDefault="003E1065" w:rsidP="000A2F44">
            <w:pPr>
              <w:ind w:firstLine="0"/>
              <w:rPr>
                <w:szCs w:val="28"/>
              </w:rPr>
            </w:pPr>
            <w:r w:rsidRPr="005075AB">
              <w:rPr>
                <w:rFonts w:cs="Times New Roman"/>
                <w:szCs w:val="28"/>
              </w:rPr>
              <w:t xml:space="preserve">1638/UBND-TH </w:t>
            </w:r>
            <w:proofErr w:type="spellStart"/>
            <w:r w:rsidRPr="005075AB">
              <w:rPr>
                <w:rFonts w:cs="Times New Roman"/>
                <w:szCs w:val="28"/>
              </w:rPr>
              <w:t>ngày</w:t>
            </w:r>
            <w:proofErr w:type="spellEnd"/>
            <w:r w:rsidRPr="005075AB">
              <w:rPr>
                <w:rFonts w:cs="Times New Roman"/>
                <w:szCs w:val="28"/>
              </w:rPr>
              <w:t xml:space="preserve"> 16/8/2023</w:t>
            </w:r>
          </w:p>
        </w:tc>
        <w:tc>
          <w:tcPr>
            <w:tcW w:w="6810" w:type="dxa"/>
          </w:tcPr>
          <w:p w14:paraId="7C2B62E2" w14:textId="74DAD14A" w:rsidR="003E1065" w:rsidRPr="005075AB" w:rsidRDefault="00997F4B" w:rsidP="000A2F44">
            <w:pPr>
              <w:ind w:firstLine="0"/>
              <w:jc w:val="both"/>
              <w:rPr>
                <w:szCs w:val="28"/>
              </w:rPr>
            </w:pPr>
            <w:proofErr w:type="spellStart"/>
            <w:r>
              <w:rPr>
                <w:rFonts w:cs="Times New Roman"/>
                <w:color w:val="000000"/>
                <w:szCs w:val="28"/>
              </w:rPr>
              <w:t>Đ</w:t>
            </w:r>
            <w:r w:rsidR="003E1065" w:rsidRPr="005075AB">
              <w:rPr>
                <w:rFonts w:cs="Times New Roman"/>
                <w:color w:val="000000"/>
                <w:szCs w:val="28"/>
              </w:rPr>
              <w:t>ề</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nghị</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Bộ</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Kế</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hoạch</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và</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Đầu</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tư</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nghiên</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cứu</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tham</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mưu</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thống</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nhất</w:t>
            </w:r>
            <w:proofErr w:type="spellEnd"/>
            <w:r w:rsidR="003E1065" w:rsidRPr="005075AB">
              <w:rPr>
                <w:rFonts w:cs="Times New Roman"/>
                <w:color w:val="000000"/>
                <w:szCs w:val="28"/>
              </w:rPr>
              <w:t xml:space="preserve"> ban </w:t>
            </w:r>
            <w:proofErr w:type="spellStart"/>
            <w:r w:rsidR="003E1065" w:rsidRPr="005075AB">
              <w:rPr>
                <w:rFonts w:cs="Times New Roman"/>
                <w:color w:val="000000"/>
                <w:szCs w:val="28"/>
              </w:rPr>
              <w:t>hành</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chung</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một</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hệ</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thống</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giám</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sát</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đánh</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giá</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chương</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trình</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để</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địa</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phương</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thuận</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lợi</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trong</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quá</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trình</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triển</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khai</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thực</w:t>
            </w:r>
            <w:proofErr w:type="spellEnd"/>
            <w:r w:rsidR="003E1065" w:rsidRPr="005075AB">
              <w:rPr>
                <w:rFonts w:cs="Times New Roman"/>
                <w:color w:val="000000"/>
                <w:szCs w:val="28"/>
              </w:rPr>
              <w:t xml:space="preserve"> </w:t>
            </w:r>
            <w:proofErr w:type="spellStart"/>
            <w:r w:rsidR="003E1065" w:rsidRPr="005075AB">
              <w:rPr>
                <w:rFonts w:cs="Times New Roman"/>
                <w:color w:val="000000"/>
                <w:szCs w:val="28"/>
              </w:rPr>
              <w:t>hiện</w:t>
            </w:r>
            <w:proofErr w:type="spellEnd"/>
            <w:r w:rsidR="003E1065" w:rsidRPr="005075AB">
              <w:rPr>
                <w:rFonts w:cs="Times New Roman"/>
                <w:color w:val="000000"/>
                <w:szCs w:val="28"/>
              </w:rPr>
              <w:t>.</w:t>
            </w:r>
          </w:p>
        </w:tc>
        <w:tc>
          <w:tcPr>
            <w:tcW w:w="5050" w:type="dxa"/>
          </w:tcPr>
          <w:p w14:paraId="277D6593" w14:textId="10EF8C8B" w:rsidR="003E1065" w:rsidRPr="005075AB" w:rsidRDefault="00997F4B" w:rsidP="000A2F44">
            <w:pPr>
              <w:ind w:firstLine="0"/>
              <w:jc w:val="both"/>
              <w:rPr>
                <w:rFonts w:cs="Times New Roman"/>
                <w:szCs w:val="28"/>
              </w:rPr>
            </w:pP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3E1065" w:rsidRPr="005075AB" w14:paraId="5E315256" w14:textId="77777777" w:rsidTr="005075AB">
        <w:tc>
          <w:tcPr>
            <w:tcW w:w="713" w:type="dxa"/>
          </w:tcPr>
          <w:p w14:paraId="66EA80F1" w14:textId="0A631B75"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1</w:t>
            </w:r>
          </w:p>
        </w:tc>
        <w:tc>
          <w:tcPr>
            <w:tcW w:w="1131" w:type="dxa"/>
          </w:tcPr>
          <w:p w14:paraId="4D6199B5" w14:textId="055C5927" w:rsidR="003E1065" w:rsidRPr="005075AB" w:rsidRDefault="003E1065" w:rsidP="000A2F44">
            <w:pPr>
              <w:ind w:firstLine="0"/>
              <w:rPr>
                <w:rFonts w:cs="Times New Roman"/>
                <w:szCs w:val="28"/>
              </w:rPr>
            </w:pPr>
            <w:proofErr w:type="spellStart"/>
            <w:r w:rsidRPr="005075AB">
              <w:rPr>
                <w:rFonts w:cs="Times New Roman"/>
                <w:szCs w:val="28"/>
              </w:rPr>
              <w:t>Quảng</w:t>
            </w:r>
            <w:proofErr w:type="spellEnd"/>
            <w:r w:rsidRPr="005075AB">
              <w:rPr>
                <w:rFonts w:cs="Times New Roman"/>
                <w:szCs w:val="28"/>
              </w:rPr>
              <w:t xml:space="preserve"> </w:t>
            </w:r>
            <w:proofErr w:type="spellStart"/>
            <w:r w:rsidRPr="005075AB">
              <w:rPr>
                <w:rFonts w:cs="Times New Roman"/>
                <w:szCs w:val="28"/>
              </w:rPr>
              <w:t>Trị</w:t>
            </w:r>
            <w:proofErr w:type="spellEnd"/>
          </w:p>
        </w:tc>
        <w:tc>
          <w:tcPr>
            <w:tcW w:w="1553" w:type="dxa"/>
          </w:tcPr>
          <w:p w14:paraId="34528DC5" w14:textId="42D4EE22" w:rsidR="003E1065" w:rsidRPr="005075AB" w:rsidRDefault="003E1065" w:rsidP="000A2F44">
            <w:pPr>
              <w:ind w:firstLine="0"/>
              <w:rPr>
                <w:szCs w:val="28"/>
              </w:rPr>
            </w:pPr>
            <w:r w:rsidRPr="005075AB">
              <w:rPr>
                <w:rFonts w:cs="Times New Roman"/>
                <w:szCs w:val="28"/>
              </w:rPr>
              <w:t xml:space="preserve">1782/SKHĐT-KGVX </w:t>
            </w:r>
            <w:proofErr w:type="spellStart"/>
            <w:r w:rsidRPr="005075AB">
              <w:rPr>
                <w:rFonts w:cs="Times New Roman"/>
                <w:szCs w:val="28"/>
              </w:rPr>
              <w:t>ngày</w:t>
            </w:r>
            <w:proofErr w:type="spellEnd"/>
            <w:r w:rsidRPr="005075AB">
              <w:rPr>
                <w:rFonts w:cs="Times New Roman"/>
                <w:szCs w:val="28"/>
              </w:rPr>
              <w:t xml:space="preserve"> 09/8/2023</w:t>
            </w:r>
          </w:p>
        </w:tc>
        <w:tc>
          <w:tcPr>
            <w:tcW w:w="6810" w:type="dxa"/>
          </w:tcPr>
          <w:p w14:paraId="297DEB66" w14:textId="5F090440"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Thủ</w:t>
            </w:r>
            <w:proofErr w:type="spellEnd"/>
            <w:r w:rsidRPr="005075AB">
              <w:rPr>
                <w:rFonts w:cs="Times New Roman"/>
                <w:szCs w:val="28"/>
              </w:rPr>
              <w:t xml:space="preserve"> </w:t>
            </w:r>
            <w:proofErr w:type="spellStart"/>
            <w:r w:rsidRPr="005075AB">
              <w:rPr>
                <w:rFonts w:cs="Times New Roman"/>
                <w:szCs w:val="28"/>
              </w:rPr>
              <w:t>tướng</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pháp</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kính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tăng</w:t>
            </w:r>
            <w:proofErr w:type="spellEnd"/>
            <w:r w:rsidRPr="005075AB">
              <w:rPr>
                <w:rFonts w:cs="Times New Roman"/>
                <w:szCs w:val="28"/>
              </w:rPr>
              <w:t xml:space="preserve"> </w:t>
            </w:r>
            <w:proofErr w:type="spellStart"/>
            <w:r w:rsidRPr="005075AB">
              <w:rPr>
                <w:rFonts w:cs="Times New Roman"/>
                <w:szCs w:val="28"/>
              </w:rPr>
              <w:t>cường</w:t>
            </w:r>
            <w:proofErr w:type="spellEnd"/>
            <w:r w:rsidRPr="005075AB">
              <w:rPr>
                <w:rFonts w:cs="Times New Roman"/>
                <w:szCs w:val="28"/>
              </w:rPr>
              <w:t xml:space="preserve"> </w:t>
            </w:r>
            <w:proofErr w:type="spellStart"/>
            <w:r w:rsidRPr="005075AB">
              <w:rPr>
                <w:rFonts w:cs="Times New Roman"/>
                <w:szCs w:val="28"/>
              </w:rPr>
              <w:t>tập</w:t>
            </w:r>
            <w:proofErr w:type="spellEnd"/>
            <w:r w:rsidRPr="005075AB">
              <w:rPr>
                <w:rFonts w:cs="Times New Roman"/>
                <w:szCs w:val="28"/>
              </w:rPr>
              <w:t xml:space="preserve"> </w:t>
            </w:r>
            <w:proofErr w:type="spellStart"/>
            <w:r w:rsidRPr="005075AB">
              <w:rPr>
                <w:rFonts w:cs="Times New Roman"/>
                <w:szCs w:val="28"/>
              </w:rPr>
              <w:t>huấn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tác</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giữ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
          <w:p w14:paraId="5E159050" w14:textId="77F4F472" w:rsidR="003E1065" w:rsidRPr="005075AB" w:rsidRDefault="003E1065" w:rsidP="000A2F44">
            <w:pPr>
              <w:ind w:firstLine="0"/>
              <w:jc w:val="both"/>
              <w:rPr>
                <w:szCs w:val="28"/>
              </w:rPr>
            </w:pPr>
            <w:r w:rsidRPr="005075AB">
              <w:rPr>
                <w:rFonts w:cs="Times New Roman"/>
                <w:szCs w:val="28"/>
              </w:rPr>
              <w:t xml:space="preserve">2.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bỏ</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CTMTQG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CTMTQG. </w:t>
            </w:r>
          </w:p>
        </w:tc>
        <w:tc>
          <w:tcPr>
            <w:tcW w:w="5050" w:type="dxa"/>
          </w:tcPr>
          <w:p w14:paraId="7FCA3297" w14:textId="77777777" w:rsidR="003E1065" w:rsidRDefault="00997F4B"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AE27829" w14:textId="77777777" w:rsidR="00544397" w:rsidRDefault="00544397" w:rsidP="000A2F44">
            <w:pPr>
              <w:ind w:firstLine="0"/>
              <w:jc w:val="both"/>
              <w:rPr>
                <w:rFonts w:cs="Times New Roman"/>
                <w:szCs w:val="28"/>
              </w:rPr>
            </w:pPr>
          </w:p>
          <w:p w14:paraId="289EA24F" w14:textId="77777777" w:rsidR="00544397" w:rsidRDefault="00544397" w:rsidP="000A2F44">
            <w:pPr>
              <w:ind w:firstLine="0"/>
              <w:jc w:val="both"/>
              <w:rPr>
                <w:rFonts w:cs="Times New Roman"/>
                <w:szCs w:val="28"/>
              </w:rPr>
            </w:pPr>
          </w:p>
          <w:p w14:paraId="7913B355" w14:textId="77777777" w:rsidR="00544397" w:rsidRDefault="00544397" w:rsidP="000A2F44">
            <w:pPr>
              <w:ind w:firstLine="0"/>
              <w:jc w:val="both"/>
              <w:rPr>
                <w:rFonts w:cs="Times New Roman"/>
                <w:szCs w:val="28"/>
              </w:rPr>
            </w:pPr>
          </w:p>
          <w:p w14:paraId="6ED6C2C9" w14:textId="77777777" w:rsidR="00544397" w:rsidRDefault="00544397" w:rsidP="000A2F44">
            <w:pPr>
              <w:ind w:firstLine="0"/>
              <w:jc w:val="both"/>
              <w:rPr>
                <w:rFonts w:cs="Times New Roman"/>
                <w:szCs w:val="28"/>
              </w:rPr>
            </w:pPr>
          </w:p>
          <w:p w14:paraId="2D554987" w14:textId="77777777" w:rsidR="00544397" w:rsidRDefault="00544397" w:rsidP="000A2F44">
            <w:pPr>
              <w:ind w:firstLine="0"/>
              <w:jc w:val="both"/>
              <w:rPr>
                <w:rFonts w:cs="Times New Roman"/>
                <w:szCs w:val="28"/>
              </w:rPr>
            </w:pPr>
          </w:p>
          <w:p w14:paraId="643FEDB2" w14:textId="77777777" w:rsidR="00544397" w:rsidRDefault="00544397" w:rsidP="000A2F44">
            <w:pPr>
              <w:ind w:firstLine="0"/>
              <w:jc w:val="both"/>
              <w:rPr>
                <w:rFonts w:cs="Times New Roman"/>
                <w:szCs w:val="28"/>
              </w:rPr>
            </w:pPr>
          </w:p>
          <w:p w14:paraId="13D72F07" w14:textId="77777777" w:rsidR="00544397" w:rsidRDefault="00544397" w:rsidP="000A2F44">
            <w:pPr>
              <w:ind w:firstLine="0"/>
              <w:jc w:val="both"/>
              <w:rPr>
                <w:rFonts w:cs="Times New Roman"/>
                <w:szCs w:val="28"/>
              </w:rPr>
            </w:pPr>
          </w:p>
          <w:p w14:paraId="7C4E2D6B" w14:textId="4AB89EAD" w:rsidR="00544397" w:rsidRPr="005075AB" w:rsidRDefault="00544397" w:rsidP="000A2F44">
            <w:pPr>
              <w:ind w:firstLine="0"/>
              <w:jc w:val="both"/>
              <w:rPr>
                <w:rFonts w:cs="Times New Roman"/>
                <w:szCs w:val="28"/>
              </w:rPr>
            </w:pPr>
            <w:r>
              <w:rPr>
                <w:rFonts w:cs="Times New Roman"/>
                <w:szCs w:val="28"/>
              </w:rPr>
              <w:t xml:space="preserve">2. </w:t>
            </w:r>
            <w:proofErr w:type="spellStart"/>
            <w:r w:rsidR="002F3F5B">
              <w:rPr>
                <w:rFonts w:cs="Times New Roman"/>
                <w:szCs w:val="28"/>
              </w:rPr>
              <w:t>Bổ</w:t>
            </w:r>
            <w:proofErr w:type="spellEnd"/>
            <w:r w:rsidR="002F3F5B">
              <w:rPr>
                <w:rFonts w:cs="Times New Roman"/>
                <w:szCs w:val="28"/>
              </w:rPr>
              <w:t xml:space="preserve"> sung </w:t>
            </w:r>
            <w:proofErr w:type="spellStart"/>
            <w:r w:rsidR="002F3F5B">
              <w:rPr>
                <w:rFonts w:cs="Times New Roman"/>
                <w:szCs w:val="28"/>
              </w:rPr>
              <w:t>báo</w:t>
            </w:r>
            <w:proofErr w:type="spellEnd"/>
            <w:r w:rsidR="002F3F5B">
              <w:rPr>
                <w:rFonts w:cs="Times New Roman"/>
                <w:szCs w:val="28"/>
              </w:rPr>
              <w:t xml:space="preserve"> </w:t>
            </w:r>
            <w:proofErr w:type="spellStart"/>
            <w:r w:rsidR="002F3F5B">
              <w:rPr>
                <w:rFonts w:cs="Times New Roman"/>
                <w:szCs w:val="28"/>
              </w:rPr>
              <w:t>cáo</w:t>
            </w:r>
            <w:proofErr w:type="spellEnd"/>
            <w:r w:rsidR="002F3F5B">
              <w:rPr>
                <w:rFonts w:cs="Times New Roman"/>
                <w:szCs w:val="28"/>
              </w:rPr>
              <w:t xml:space="preserve"> </w:t>
            </w:r>
            <w:proofErr w:type="spellStart"/>
            <w:r w:rsidR="002F3F5B">
              <w:rPr>
                <w:rFonts w:cs="Times New Roman"/>
                <w:szCs w:val="28"/>
              </w:rPr>
              <w:t>đột</w:t>
            </w:r>
            <w:proofErr w:type="spellEnd"/>
            <w:r w:rsidR="002F3F5B">
              <w:rPr>
                <w:rFonts w:cs="Times New Roman"/>
                <w:szCs w:val="28"/>
              </w:rPr>
              <w:t xml:space="preserve"> </w:t>
            </w:r>
            <w:proofErr w:type="spellStart"/>
            <w:r w:rsidR="002F3F5B">
              <w:rPr>
                <w:rFonts w:cs="Times New Roman"/>
                <w:szCs w:val="28"/>
              </w:rPr>
              <w:t>xuất</w:t>
            </w:r>
            <w:proofErr w:type="spellEnd"/>
            <w:r w:rsidR="002F3F5B">
              <w:rPr>
                <w:rFonts w:cs="Times New Roman"/>
                <w:szCs w:val="28"/>
              </w:rPr>
              <w:t xml:space="preserve"> </w:t>
            </w:r>
            <w:proofErr w:type="spellStart"/>
            <w:r w:rsidR="002F3F5B">
              <w:rPr>
                <w:rFonts w:cs="Times New Roman"/>
                <w:szCs w:val="28"/>
              </w:rPr>
              <w:t>theo</w:t>
            </w:r>
            <w:proofErr w:type="spellEnd"/>
            <w:r w:rsidR="002F3F5B">
              <w:rPr>
                <w:rFonts w:cs="Times New Roman"/>
                <w:szCs w:val="28"/>
              </w:rPr>
              <w:t xml:space="preserve"> </w:t>
            </w:r>
            <w:proofErr w:type="spellStart"/>
            <w:r w:rsidR="002F3F5B">
              <w:rPr>
                <w:rFonts w:cs="Times New Roman"/>
                <w:szCs w:val="28"/>
              </w:rPr>
              <w:t>Chỉ</w:t>
            </w:r>
            <w:proofErr w:type="spellEnd"/>
            <w:r w:rsidR="002F3F5B">
              <w:rPr>
                <w:rFonts w:cs="Times New Roman"/>
                <w:szCs w:val="28"/>
              </w:rPr>
              <w:t xml:space="preserve"> </w:t>
            </w:r>
            <w:proofErr w:type="spellStart"/>
            <w:r w:rsidR="002F3F5B">
              <w:rPr>
                <w:rFonts w:cs="Times New Roman"/>
                <w:szCs w:val="28"/>
              </w:rPr>
              <w:t>thị</w:t>
            </w:r>
            <w:proofErr w:type="spellEnd"/>
            <w:r w:rsidR="002F3F5B">
              <w:rPr>
                <w:rFonts w:cs="Times New Roman"/>
                <w:szCs w:val="28"/>
              </w:rPr>
              <w:t xml:space="preserve"> </w:t>
            </w:r>
            <w:proofErr w:type="spellStart"/>
            <w:r w:rsidR="002F3F5B">
              <w:rPr>
                <w:rFonts w:cs="Times New Roman"/>
                <w:szCs w:val="28"/>
              </w:rPr>
              <w:t>số</w:t>
            </w:r>
            <w:proofErr w:type="spellEnd"/>
            <w:r w:rsidR="002F3F5B">
              <w:rPr>
                <w:rFonts w:cs="Times New Roman"/>
                <w:szCs w:val="28"/>
              </w:rPr>
              <w:t xml:space="preserve"> 08/CT-</w:t>
            </w:r>
            <w:proofErr w:type="spellStart"/>
            <w:r w:rsidR="002F3F5B">
              <w:rPr>
                <w:rFonts w:cs="Times New Roman"/>
                <w:szCs w:val="28"/>
              </w:rPr>
              <w:t>TTg</w:t>
            </w:r>
            <w:proofErr w:type="spellEnd"/>
            <w:r w:rsidR="002F3F5B">
              <w:rPr>
                <w:rFonts w:cs="Times New Roman"/>
                <w:szCs w:val="28"/>
              </w:rPr>
              <w:t xml:space="preserve"> </w:t>
            </w:r>
            <w:proofErr w:type="spellStart"/>
            <w:r w:rsidR="002F3F5B">
              <w:rPr>
                <w:rFonts w:cs="Times New Roman"/>
                <w:szCs w:val="28"/>
              </w:rPr>
              <w:t>ngày</w:t>
            </w:r>
            <w:proofErr w:type="spellEnd"/>
            <w:r w:rsidR="002F3F5B">
              <w:rPr>
                <w:rFonts w:cs="Times New Roman"/>
                <w:szCs w:val="28"/>
              </w:rPr>
              <w:t xml:space="preserve"> 23/3/2023 </w:t>
            </w:r>
            <w:proofErr w:type="spellStart"/>
            <w:r w:rsidR="002F3F5B">
              <w:rPr>
                <w:rFonts w:cs="Times New Roman"/>
                <w:szCs w:val="28"/>
              </w:rPr>
              <w:t>của</w:t>
            </w:r>
            <w:proofErr w:type="spellEnd"/>
            <w:r w:rsidR="002F3F5B">
              <w:rPr>
                <w:rFonts w:cs="Times New Roman"/>
                <w:szCs w:val="28"/>
              </w:rPr>
              <w:t xml:space="preserve"> </w:t>
            </w:r>
            <w:proofErr w:type="spellStart"/>
            <w:r w:rsidR="002F3F5B">
              <w:rPr>
                <w:rFonts w:cs="Times New Roman"/>
                <w:szCs w:val="28"/>
              </w:rPr>
              <w:t>Thủ</w:t>
            </w:r>
            <w:proofErr w:type="spellEnd"/>
            <w:r w:rsidR="002F3F5B">
              <w:rPr>
                <w:rFonts w:cs="Times New Roman"/>
                <w:szCs w:val="28"/>
              </w:rPr>
              <w:t xml:space="preserve"> </w:t>
            </w:r>
            <w:proofErr w:type="spellStart"/>
            <w:r w:rsidR="002F3F5B">
              <w:rPr>
                <w:rFonts w:cs="Times New Roman"/>
                <w:szCs w:val="28"/>
              </w:rPr>
              <w:t>tướng</w:t>
            </w:r>
            <w:proofErr w:type="spellEnd"/>
            <w:r w:rsidR="002F3F5B">
              <w:rPr>
                <w:rFonts w:cs="Times New Roman"/>
                <w:szCs w:val="28"/>
              </w:rPr>
              <w:t xml:space="preserve"> </w:t>
            </w:r>
            <w:proofErr w:type="spellStart"/>
            <w:r w:rsidR="002F3F5B">
              <w:rPr>
                <w:rFonts w:cs="Times New Roman"/>
                <w:szCs w:val="28"/>
              </w:rPr>
              <w:t>Chính</w:t>
            </w:r>
            <w:proofErr w:type="spellEnd"/>
            <w:r w:rsidR="002F3F5B">
              <w:rPr>
                <w:rFonts w:cs="Times New Roman"/>
                <w:szCs w:val="28"/>
              </w:rPr>
              <w:t xml:space="preserve"> </w:t>
            </w:r>
            <w:proofErr w:type="spellStart"/>
            <w:r w:rsidR="002F3F5B">
              <w:rPr>
                <w:rFonts w:cs="Times New Roman"/>
                <w:szCs w:val="28"/>
              </w:rPr>
              <w:t>phủ</w:t>
            </w:r>
            <w:proofErr w:type="spellEnd"/>
            <w:r>
              <w:rPr>
                <w:rFonts w:cs="Times New Roman"/>
                <w:szCs w:val="28"/>
              </w:rPr>
              <w:t xml:space="preserve">. </w:t>
            </w:r>
          </w:p>
        </w:tc>
      </w:tr>
      <w:tr w:rsidR="003E1065" w:rsidRPr="005075AB" w14:paraId="714AEB15" w14:textId="77777777" w:rsidTr="005075AB">
        <w:tc>
          <w:tcPr>
            <w:tcW w:w="713" w:type="dxa"/>
          </w:tcPr>
          <w:p w14:paraId="4DF9FC44" w14:textId="01D1F4F0"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2</w:t>
            </w:r>
          </w:p>
        </w:tc>
        <w:tc>
          <w:tcPr>
            <w:tcW w:w="1131" w:type="dxa"/>
          </w:tcPr>
          <w:p w14:paraId="0A4FA5C2" w14:textId="05871B8B" w:rsidR="003E1065" w:rsidRPr="005075AB" w:rsidRDefault="003E1065" w:rsidP="000A2F44">
            <w:pPr>
              <w:ind w:firstLine="0"/>
              <w:rPr>
                <w:rFonts w:cs="Times New Roman"/>
                <w:szCs w:val="28"/>
              </w:rPr>
            </w:pPr>
            <w:proofErr w:type="spellStart"/>
            <w:r w:rsidRPr="005075AB">
              <w:rPr>
                <w:rFonts w:cs="Times New Roman"/>
                <w:szCs w:val="28"/>
                <w:lang w:val="en-US"/>
              </w:rPr>
              <w:t>Thừa</w:t>
            </w:r>
            <w:proofErr w:type="spellEnd"/>
            <w:r w:rsidRPr="005075AB">
              <w:rPr>
                <w:rFonts w:cs="Times New Roman"/>
                <w:szCs w:val="28"/>
                <w:lang w:val="en-US"/>
              </w:rPr>
              <w:t xml:space="preserve"> </w:t>
            </w:r>
            <w:proofErr w:type="spellStart"/>
            <w:r w:rsidRPr="005075AB">
              <w:rPr>
                <w:rFonts w:cs="Times New Roman"/>
                <w:szCs w:val="28"/>
                <w:lang w:val="en-US"/>
              </w:rPr>
              <w:t>Thiên</w:t>
            </w:r>
            <w:proofErr w:type="spellEnd"/>
            <w:r w:rsidRPr="005075AB">
              <w:rPr>
                <w:rFonts w:cs="Times New Roman"/>
                <w:szCs w:val="28"/>
                <w:lang w:val="en-US"/>
              </w:rPr>
              <w:t xml:space="preserve"> </w:t>
            </w:r>
            <w:proofErr w:type="spellStart"/>
            <w:r w:rsidRPr="005075AB">
              <w:rPr>
                <w:rFonts w:cs="Times New Roman"/>
                <w:szCs w:val="28"/>
                <w:lang w:val="en-US"/>
              </w:rPr>
              <w:t>Huế</w:t>
            </w:r>
            <w:proofErr w:type="spellEnd"/>
          </w:p>
        </w:tc>
        <w:tc>
          <w:tcPr>
            <w:tcW w:w="1553" w:type="dxa"/>
          </w:tcPr>
          <w:p w14:paraId="2C96A9EB" w14:textId="2B38457A" w:rsidR="003E1065" w:rsidRPr="005075AB" w:rsidRDefault="003E1065" w:rsidP="000A2F44">
            <w:pPr>
              <w:ind w:firstLine="0"/>
              <w:rPr>
                <w:szCs w:val="28"/>
              </w:rPr>
            </w:pPr>
            <w:r w:rsidRPr="005075AB">
              <w:rPr>
                <w:rFonts w:cs="Times New Roman"/>
                <w:szCs w:val="28"/>
              </w:rPr>
              <w:t xml:space="preserve">8386/UBND-XDCB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28CE2E54" w14:textId="6E3E3B00"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Thủ</w:t>
            </w:r>
            <w:proofErr w:type="spellEnd"/>
            <w:r w:rsidRPr="005075AB">
              <w:rPr>
                <w:rFonts w:cs="Times New Roman"/>
                <w:szCs w:val="28"/>
              </w:rPr>
              <w:t xml:space="preserve"> </w:t>
            </w:r>
            <w:proofErr w:type="spellStart"/>
            <w:r w:rsidRPr="005075AB">
              <w:rPr>
                <w:rFonts w:cs="Times New Roman"/>
                <w:szCs w:val="28"/>
              </w:rPr>
              <w:t>tướng</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Thủ</w:t>
            </w:r>
            <w:proofErr w:type="spellEnd"/>
            <w:r w:rsidRPr="005075AB">
              <w:rPr>
                <w:rFonts w:cs="Times New Roman"/>
                <w:szCs w:val="28"/>
              </w:rPr>
              <w:t xml:space="preserve"> </w:t>
            </w:r>
            <w:proofErr w:type="spellStart"/>
            <w:r w:rsidRPr="005075AB">
              <w:rPr>
                <w:rFonts w:cs="Times New Roman"/>
                <w:szCs w:val="28"/>
              </w:rPr>
              <w:t>tướng</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tăng</w:t>
            </w:r>
            <w:proofErr w:type="spellEnd"/>
            <w:r w:rsidRPr="005075AB">
              <w:rPr>
                <w:rFonts w:cs="Times New Roman"/>
                <w:szCs w:val="28"/>
              </w:rPr>
              <w:t xml:space="preserve"> </w:t>
            </w:r>
            <w:proofErr w:type="spellStart"/>
            <w:r w:rsidRPr="005075AB">
              <w:rPr>
                <w:rFonts w:cs="Times New Roman"/>
                <w:szCs w:val="28"/>
              </w:rPr>
              <w:t>cường</w:t>
            </w:r>
            <w:proofErr w:type="spellEnd"/>
            <w:r w:rsidRPr="005075AB">
              <w:rPr>
                <w:rFonts w:cs="Times New Roman"/>
                <w:szCs w:val="28"/>
              </w:rPr>
              <w:t xml:space="preserve"> </w:t>
            </w:r>
            <w:proofErr w:type="spellStart"/>
            <w:r w:rsidRPr="005075AB">
              <w:rPr>
                <w:rFonts w:cs="Times New Roman"/>
                <w:szCs w:val="28"/>
              </w:rPr>
              <w:t>tập</w:t>
            </w:r>
            <w:proofErr w:type="spellEnd"/>
            <w:r w:rsidRPr="005075AB">
              <w:rPr>
                <w:rFonts w:cs="Times New Roman"/>
                <w:szCs w:val="28"/>
              </w:rPr>
              <w:t xml:space="preserve"> </w:t>
            </w:r>
            <w:proofErr w:type="spellStart"/>
            <w:r w:rsidRPr="005075AB">
              <w:rPr>
                <w:rFonts w:cs="Times New Roman"/>
                <w:szCs w:val="28"/>
              </w:rPr>
              <w:t>huấn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giữ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
          <w:p w14:paraId="0D5B4ED6" w14:textId="77777777"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
          <w:p w14:paraId="02EC2291" w14:textId="77777777"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tách</w:t>
            </w:r>
            <w:proofErr w:type="spellEnd"/>
            <w:r w:rsidRPr="005075AB">
              <w:rPr>
                <w:rFonts w:cs="Times New Roman"/>
                <w:szCs w:val="28"/>
              </w:rPr>
              <w:t xml:space="preserve"> </w:t>
            </w:r>
            <w:proofErr w:type="spellStart"/>
            <w:r w:rsidRPr="005075AB">
              <w:rPr>
                <w:rFonts w:cs="Times New Roman"/>
                <w:szCs w:val="28"/>
              </w:rPr>
              <w:t>riêng</w:t>
            </w:r>
            <w:proofErr w:type="spellEnd"/>
            <w:r w:rsidRPr="005075AB">
              <w:rPr>
                <w:rFonts w:cs="Times New Roman"/>
                <w:szCs w:val="28"/>
              </w:rPr>
              <w:t xml:space="preserve"> 02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3.2, 3.3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(01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01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tạo</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lợi</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tác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dễ</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dõi</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
          <w:p w14:paraId="0F0ACD22" w14:textId="77777777"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yêu</w:t>
            </w:r>
            <w:proofErr w:type="spellEnd"/>
            <w:r w:rsidRPr="005075AB">
              <w:rPr>
                <w:rFonts w:cs="Times New Roman"/>
                <w:szCs w:val="28"/>
              </w:rPr>
              <w:t xml:space="preserve"> </w:t>
            </w:r>
            <w:proofErr w:type="spellStart"/>
            <w:r w:rsidRPr="005075AB">
              <w:rPr>
                <w:rFonts w:cs="Times New Roman"/>
                <w:szCs w:val="28"/>
              </w:rPr>
              <w:t>cầu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CTMTQG,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chi </w:t>
            </w:r>
            <w:proofErr w:type="spellStart"/>
            <w:r w:rsidRPr="005075AB">
              <w:rPr>
                <w:rFonts w:cs="Times New Roman"/>
                <w:szCs w:val="28"/>
              </w:rPr>
              <w:t>tiết</w:t>
            </w:r>
            <w:proofErr w:type="spellEnd"/>
            <w:r w:rsidRPr="005075AB">
              <w:rPr>
                <w:rFonts w:cs="Times New Roman"/>
                <w:szCs w:val="28"/>
              </w:rPr>
              <w:t xml:space="preserve"> </w:t>
            </w:r>
            <w:proofErr w:type="spellStart"/>
            <w:r w:rsidRPr="005075AB">
              <w:rPr>
                <w:rFonts w:cs="Times New Roman"/>
                <w:szCs w:val="28"/>
              </w:rPr>
              <w:t>danh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chi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CTMTQG. </w:t>
            </w:r>
          </w:p>
          <w:p w14:paraId="2B0156D1" w14:textId="2C6C4E92" w:rsidR="003E1065" w:rsidRPr="005075AB" w:rsidRDefault="003E1065" w:rsidP="000A2F44">
            <w:pPr>
              <w:ind w:firstLine="0"/>
              <w:jc w:val="both"/>
              <w:rPr>
                <w:szCs w:val="28"/>
              </w:rPr>
            </w:pP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bỏ</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vì</w:t>
            </w:r>
            <w:proofErr w:type="spellEnd"/>
            <w:r w:rsidRPr="005075AB">
              <w:rPr>
                <w:rFonts w:cs="Times New Roman"/>
                <w:szCs w:val="28"/>
              </w:rPr>
              <w:t xml:space="preserve"> </w:t>
            </w:r>
            <w:proofErr w:type="spellStart"/>
            <w:r w:rsidRPr="005075AB">
              <w:rPr>
                <w:rFonts w:cs="Times New Roman"/>
                <w:szCs w:val="28"/>
              </w:rPr>
              <w:t>danh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ở </w:t>
            </w:r>
            <w:proofErr w:type="spellStart"/>
            <w:r w:rsidRPr="005075AB">
              <w:rPr>
                <w:rFonts w:cs="Times New Roman"/>
                <w:szCs w:val="28"/>
              </w:rPr>
              <w:t>Mẫu</w:t>
            </w:r>
            <w:proofErr w:type="spellEnd"/>
            <w:r w:rsidRPr="005075AB">
              <w:rPr>
                <w:rFonts w:cs="Times New Roman"/>
                <w:szCs w:val="28"/>
              </w:rPr>
              <w:t xml:space="preserve"> 3.2.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áp</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đặc</w:t>
            </w:r>
            <w:proofErr w:type="spellEnd"/>
            <w:r w:rsidRPr="005075AB">
              <w:rPr>
                <w:rFonts w:cs="Times New Roman"/>
                <w:szCs w:val="28"/>
              </w:rPr>
              <w:t xml:space="preserve"> </w:t>
            </w:r>
            <w:proofErr w:type="spellStart"/>
            <w:r w:rsidRPr="005075AB">
              <w:rPr>
                <w:rFonts w:cs="Times New Roman"/>
                <w:szCs w:val="28"/>
              </w:rPr>
              <w:t>thù</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ghi</w:t>
            </w:r>
            <w:proofErr w:type="spellEnd"/>
            <w:r w:rsidRPr="005075AB">
              <w:rPr>
                <w:rFonts w:cs="Times New Roman"/>
                <w:szCs w:val="28"/>
              </w:rPr>
              <w:t xml:space="preserve"> </w:t>
            </w:r>
            <w:proofErr w:type="spellStart"/>
            <w:r w:rsidRPr="005075AB">
              <w:rPr>
                <w:rFonts w:cs="Times New Roman"/>
                <w:szCs w:val="28"/>
              </w:rPr>
              <w:t>chú</w:t>
            </w:r>
            <w:proofErr w:type="spellEnd"/>
            <w:r w:rsidRPr="005075AB">
              <w:rPr>
                <w:rFonts w:cs="Times New Roman"/>
                <w:szCs w:val="28"/>
              </w:rPr>
              <w:t xml:space="preserve">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cột</w:t>
            </w:r>
            <w:proofErr w:type="spellEnd"/>
            <w:r w:rsidRPr="005075AB">
              <w:rPr>
                <w:rFonts w:cs="Times New Roman"/>
                <w:szCs w:val="28"/>
              </w:rPr>
              <w:t xml:space="preserve"> “</w:t>
            </w:r>
            <w:proofErr w:type="spellStart"/>
            <w:r w:rsidRPr="005075AB">
              <w:rPr>
                <w:rFonts w:cs="Times New Roman"/>
                <w:szCs w:val="28"/>
              </w:rPr>
              <w:t>Ghi</w:t>
            </w:r>
            <w:proofErr w:type="spellEnd"/>
            <w:r w:rsidRPr="005075AB">
              <w:rPr>
                <w:rFonts w:cs="Times New Roman"/>
                <w:szCs w:val="28"/>
              </w:rPr>
              <w:t xml:space="preserve"> </w:t>
            </w:r>
            <w:proofErr w:type="spellStart"/>
            <w:r w:rsidRPr="005075AB">
              <w:rPr>
                <w:rFonts w:cs="Times New Roman"/>
                <w:szCs w:val="28"/>
              </w:rPr>
              <w:t>chú</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3.2</w:t>
            </w:r>
          </w:p>
        </w:tc>
        <w:tc>
          <w:tcPr>
            <w:tcW w:w="5050" w:type="dxa"/>
          </w:tcPr>
          <w:p w14:paraId="440EB47F" w14:textId="77777777" w:rsidR="003E1065" w:rsidRDefault="00544397"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47040059" w14:textId="77777777" w:rsidR="00544397" w:rsidRDefault="00544397" w:rsidP="000A2F44">
            <w:pPr>
              <w:ind w:firstLine="0"/>
              <w:jc w:val="both"/>
              <w:rPr>
                <w:rFonts w:cs="Times New Roman"/>
                <w:szCs w:val="28"/>
              </w:rPr>
            </w:pPr>
          </w:p>
          <w:p w14:paraId="0B0665BE" w14:textId="77777777" w:rsidR="00544397" w:rsidRDefault="00544397" w:rsidP="000A2F44">
            <w:pPr>
              <w:ind w:firstLine="0"/>
              <w:jc w:val="both"/>
              <w:rPr>
                <w:rFonts w:cs="Times New Roman"/>
                <w:szCs w:val="28"/>
              </w:rPr>
            </w:pPr>
          </w:p>
          <w:p w14:paraId="52BA3795" w14:textId="77777777" w:rsidR="00544397" w:rsidRDefault="00544397" w:rsidP="000A2F44">
            <w:pPr>
              <w:ind w:firstLine="0"/>
              <w:jc w:val="both"/>
              <w:rPr>
                <w:rFonts w:cs="Times New Roman"/>
                <w:szCs w:val="28"/>
              </w:rPr>
            </w:pPr>
          </w:p>
          <w:p w14:paraId="29A52AAE" w14:textId="77777777" w:rsidR="00544397" w:rsidRDefault="00544397" w:rsidP="000A2F44">
            <w:pPr>
              <w:ind w:firstLine="0"/>
              <w:jc w:val="both"/>
              <w:rPr>
                <w:rFonts w:cs="Times New Roman"/>
                <w:szCs w:val="28"/>
              </w:rPr>
            </w:pPr>
          </w:p>
          <w:p w14:paraId="332B8FC8" w14:textId="77777777" w:rsidR="00544397" w:rsidRDefault="00544397" w:rsidP="000A2F44">
            <w:pPr>
              <w:ind w:firstLine="0"/>
              <w:jc w:val="both"/>
              <w:rPr>
                <w:rFonts w:cs="Times New Roman"/>
                <w:szCs w:val="28"/>
              </w:rPr>
            </w:pPr>
          </w:p>
          <w:p w14:paraId="5A9DB672" w14:textId="77777777" w:rsidR="00544397" w:rsidRDefault="00544397" w:rsidP="000A2F44">
            <w:pPr>
              <w:ind w:firstLine="0"/>
              <w:jc w:val="both"/>
              <w:rPr>
                <w:rFonts w:cs="Times New Roman"/>
                <w:szCs w:val="28"/>
              </w:rPr>
            </w:pPr>
          </w:p>
          <w:p w14:paraId="49681CD5" w14:textId="77777777" w:rsidR="00544397" w:rsidRDefault="00544397" w:rsidP="000A2F44">
            <w:pPr>
              <w:ind w:firstLine="0"/>
              <w:jc w:val="both"/>
              <w:rPr>
                <w:rFonts w:cs="Times New Roman"/>
                <w:szCs w:val="28"/>
              </w:rPr>
            </w:pPr>
          </w:p>
          <w:p w14:paraId="026B49BF" w14:textId="77777777" w:rsidR="00544397" w:rsidRDefault="00544397" w:rsidP="000A2F44">
            <w:pPr>
              <w:ind w:firstLine="0"/>
              <w:jc w:val="both"/>
              <w:rPr>
                <w:rFonts w:cs="Times New Roman"/>
                <w:szCs w:val="28"/>
              </w:rPr>
            </w:pPr>
          </w:p>
          <w:p w14:paraId="2B0B6727" w14:textId="77777777" w:rsidR="00544397" w:rsidRDefault="00544397" w:rsidP="000A2F44">
            <w:pPr>
              <w:ind w:firstLine="0"/>
              <w:jc w:val="both"/>
              <w:rPr>
                <w:rFonts w:cs="Times New Roman"/>
                <w:szCs w:val="28"/>
              </w:rPr>
            </w:pPr>
          </w:p>
          <w:p w14:paraId="6D6C5D79" w14:textId="05034383" w:rsidR="00544397" w:rsidRPr="005075AB" w:rsidRDefault="00544397" w:rsidP="000A2F44">
            <w:pPr>
              <w:ind w:firstLine="0"/>
              <w:jc w:val="both"/>
              <w:rPr>
                <w:rFonts w:cs="Times New Roman"/>
                <w:szCs w:val="28"/>
              </w:rPr>
            </w:pPr>
            <w:r>
              <w:rPr>
                <w:rFonts w:cs="Times New Roman"/>
                <w:szCs w:val="28"/>
              </w:rPr>
              <w:t xml:space="preserve">2.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chi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550/BC-ĐGS.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Kho </w:t>
            </w:r>
            <w:proofErr w:type="spellStart"/>
            <w:r>
              <w:rPr>
                <w:rFonts w:cs="Times New Roman"/>
                <w:szCs w:val="28"/>
              </w:rPr>
              <w:t>bạc</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duyệt</w:t>
            </w:r>
            <w:proofErr w:type="spellEnd"/>
            <w:r>
              <w:rPr>
                <w:rFonts w:cs="Times New Roman"/>
                <w:szCs w:val="28"/>
              </w:rPr>
              <w:t xml:space="preserve"> chi </w:t>
            </w:r>
            <w:proofErr w:type="spellStart"/>
            <w:r>
              <w:rPr>
                <w:rFonts w:cs="Times New Roman"/>
                <w:szCs w:val="28"/>
              </w:rPr>
              <w:t>ngân</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Tabmis</w:t>
            </w:r>
            <w:proofErr w:type="spellEnd"/>
            <w:r>
              <w:rPr>
                <w:rFonts w:cs="Times New Roman"/>
                <w:szCs w:val="28"/>
              </w:rPr>
              <w:t xml:space="preserve">. </w:t>
            </w:r>
          </w:p>
        </w:tc>
      </w:tr>
      <w:tr w:rsidR="003E1065" w:rsidRPr="005075AB" w14:paraId="27A607A8" w14:textId="77777777" w:rsidTr="005075AB">
        <w:tc>
          <w:tcPr>
            <w:tcW w:w="713" w:type="dxa"/>
          </w:tcPr>
          <w:p w14:paraId="715E7D91" w14:textId="317DE2E9"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3</w:t>
            </w:r>
          </w:p>
        </w:tc>
        <w:tc>
          <w:tcPr>
            <w:tcW w:w="1131" w:type="dxa"/>
          </w:tcPr>
          <w:p w14:paraId="510418DD" w14:textId="657FADD4" w:rsidR="003E1065" w:rsidRPr="005075AB" w:rsidRDefault="003E1065" w:rsidP="000A2F44">
            <w:pPr>
              <w:ind w:firstLine="0"/>
              <w:rPr>
                <w:rFonts w:cs="Times New Roman"/>
                <w:szCs w:val="28"/>
              </w:rPr>
            </w:pPr>
            <w:proofErr w:type="spellStart"/>
            <w:r w:rsidRPr="005075AB">
              <w:rPr>
                <w:rFonts w:cs="Times New Roman"/>
                <w:szCs w:val="28"/>
              </w:rPr>
              <w:t>Quảng</w:t>
            </w:r>
            <w:proofErr w:type="spellEnd"/>
            <w:r w:rsidRPr="005075AB">
              <w:rPr>
                <w:rFonts w:cs="Times New Roman"/>
                <w:szCs w:val="28"/>
              </w:rPr>
              <w:t xml:space="preserve"> Nam</w:t>
            </w:r>
          </w:p>
        </w:tc>
        <w:tc>
          <w:tcPr>
            <w:tcW w:w="1553" w:type="dxa"/>
          </w:tcPr>
          <w:p w14:paraId="253AB36C" w14:textId="6E3C7F92" w:rsidR="003E1065" w:rsidRPr="005075AB" w:rsidRDefault="003E1065" w:rsidP="000A2F44">
            <w:pPr>
              <w:ind w:firstLine="0"/>
              <w:rPr>
                <w:szCs w:val="28"/>
              </w:rPr>
            </w:pPr>
            <w:r w:rsidRPr="005075AB">
              <w:rPr>
                <w:rFonts w:cs="Times New Roman"/>
                <w:szCs w:val="28"/>
              </w:rPr>
              <w:t xml:space="preserve">2175/SKHĐT-KTN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25D9422B" w14:textId="21F6F0E9" w:rsidR="003E1065" w:rsidRPr="005075AB" w:rsidRDefault="003E1065" w:rsidP="000A2F44">
            <w:pPr>
              <w:ind w:firstLine="0"/>
              <w:jc w:val="both"/>
              <w:rPr>
                <w:szCs w:val="28"/>
              </w:rPr>
            </w:pPr>
            <w:proofErr w:type="spellStart"/>
            <w:r w:rsidRPr="005075AB">
              <w:rPr>
                <w:color w:val="000000"/>
                <w:szCs w:val="28"/>
              </w:rPr>
              <w:t>Đề</w:t>
            </w:r>
            <w:proofErr w:type="spellEnd"/>
            <w:r w:rsidRPr="005075AB">
              <w:rPr>
                <w:color w:val="000000"/>
                <w:szCs w:val="28"/>
              </w:rPr>
              <w:t xml:space="preserve"> </w:t>
            </w:r>
            <w:proofErr w:type="spellStart"/>
            <w:r w:rsidRPr="005075AB">
              <w:rPr>
                <w:color w:val="000000"/>
                <w:szCs w:val="28"/>
              </w:rPr>
              <w:t>nghị</w:t>
            </w:r>
            <w:proofErr w:type="spellEnd"/>
            <w:r w:rsidRPr="005075AB">
              <w:rPr>
                <w:color w:val="000000"/>
                <w:szCs w:val="28"/>
              </w:rPr>
              <w:t xml:space="preserve"> </w:t>
            </w:r>
            <w:proofErr w:type="spellStart"/>
            <w:r w:rsidRPr="005075AB">
              <w:rPr>
                <w:color w:val="000000"/>
                <w:szCs w:val="28"/>
              </w:rPr>
              <w:t>Bộ</w:t>
            </w:r>
            <w:proofErr w:type="spellEnd"/>
            <w:r w:rsidRPr="005075AB">
              <w:rPr>
                <w:color w:val="000000"/>
                <w:szCs w:val="28"/>
              </w:rPr>
              <w:t xml:space="preserve"> </w:t>
            </w:r>
            <w:proofErr w:type="spellStart"/>
            <w:r w:rsidRPr="005075AB">
              <w:rPr>
                <w:color w:val="000000"/>
                <w:szCs w:val="28"/>
              </w:rPr>
              <w:t>Kế</w:t>
            </w:r>
            <w:proofErr w:type="spellEnd"/>
            <w:r w:rsidRPr="005075AB">
              <w:rPr>
                <w:color w:val="000000"/>
                <w:szCs w:val="28"/>
              </w:rPr>
              <w:t xml:space="preserve"> </w:t>
            </w:r>
            <w:proofErr w:type="spellStart"/>
            <w:r w:rsidRPr="005075AB">
              <w:rPr>
                <w:color w:val="000000"/>
                <w:szCs w:val="28"/>
              </w:rPr>
              <w:t>hoạch</w:t>
            </w:r>
            <w:proofErr w:type="spellEnd"/>
            <w:r w:rsidRPr="005075AB">
              <w:rPr>
                <w:color w:val="000000"/>
                <w:szCs w:val="28"/>
              </w:rPr>
              <w:t xml:space="preserve"> </w:t>
            </w:r>
            <w:proofErr w:type="spellStart"/>
            <w:r w:rsidRPr="005075AB">
              <w:rPr>
                <w:color w:val="000000"/>
                <w:szCs w:val="28"/>
              </w:rPr>
              <w:t>và</w:t>
            </w:r>
            <w:proofErr w:type="spellEnd"/>
            <w:r w:rsidRPr="005075AB">
              <w:rPr>
                <w:color w:val="000000"/>
                <w:szCs w:val="28"/>
              </w:rPr>
              <w:t xml:space="preserve"> </w:t>
            </w:r>
            <w:proofErr w:type="spellStart"/>
            <w:r w:rsidRPr="005075AB">
              <w:rPr>
                <w:color w:val="000000"/>
                <w:szCs w:val="28"/>
              </w:rPr>
              <w:t>Đầu</w:t>
            </w:r>
            <w:proofErr w:type="spellEnd"/>
            <w:r w:rsidRPr="005075AB">
              <w:rPr>
                <w:color w:val="000000"/>
                <w:szCs w:val="28"/>
              </w:rPr>
              <w:t xml:space="preserve"> </w:t>
            </w:r>
            <w:proofErr w:type="spellStart"/>
            <w:r w:rsidRPr="005075AB">
              <w:rPr>
                <w:color w:val="000000"/>
                <w:szCs w:val="28"/>
              </w:rPr>
              <w:t>tư</w:t>
            </w:r>
            <w:proofErr w:type="spellEnd"/>
            <w:r w:rsidRPr="005075AB">
              <w:rPr>
                <w:color w:val="000000"/>
                <w:szCs w:val="28"/>
              </w:rPr>
              <w:t xml:space="preserve"> </w:t>
            </w:r>
            <w:proofErr w:type="spellStart"/>
            <w:r w:rsidRPr="005075AB">
              <w:rPr>
                <w:color w:val="000000"/>
                <w:szCs w:val="28"/>
              </w:rPr>
              <w:t>xem</w:t>
            </w:r>
            <w:proofErr w:type="spellEnd"/>
            <w:r w:rsidRPr="005075AB">
              <w:rPr>
                <w:color w:val="000000"/>
                <w:szCs w:val="28"/>
              </w:rPr>
              <w:t xml:space="preserve"> </w:t>
            </w:r>
            <w:proofErr w:type="spellStart"/>
            <w:r w:rsidRPr="005075AB">
              <w:rPr>
                <w:color w:val="000000"/>
                <w:szCs w:val="28"/>
              </w:rPr>
              <w:t>xét</w:t>
            </w:r>
            <w:proofErr w:type="spellEnd"/>
            <w:r w:rsidRPr="005075AB">
              <w:rPr>
                <w:color w:val="000000"/>
                <w:szCs w:val="28"/>
              </w:rPr>
              <w:t xml:space="preserve"> </w:t>
            </w:r>
            <w:proofErr w:type="spellStart"/>
            <w:r w:rsidRPr="005075AB">
              <w:rPr>
                <w:color w:val="000000"/>
                <w:szCs w:val="28"/>
              </w:rPr>
              <w:t>bổ</w:t>
            </w:r>
            <w:proofErr w:type="spellEnd"/>
            <w:r w:rsidRPr="005075AB">
              <w:rPr>
                <w:color w:val="000000"/>
                <w:szCs w:val="28"/>
              </w:rPr>
              <w:t xml:space="preserve"> sung </w:t>
            </w:r>
            <w:proofErr w:type="spellStart"/>
            <w:r w:rsidRPr="005075AB">
              <w:rPr>
                <w:color w:val="000000"/>
                <w:szCs w:val="28"/>
              </w:rPr>
              <w:t>thêm</w:t>
            </w:r>
            <w:proofErr w:type="spellEnd"/>
            <w:r w:rsidRPr="005075AB">
              <w:rPr>
                <w:color w:val="000000"/>
                <w:szCs w:val="28"/>
              </w:rPr>
              <w:t xml:space="preserve"> </w:t>
            </w:r>
            <w:proofErr w:type="spellStart"/>
            <w:r w:rsidRPr="005075AB">
              <w:rPr>
                <w:color w:val="000000"/>
                <w:szCs w:val="28"/>
              </w:rPr>
              <w:t>nội</w:t>
            </w:r>
            <w:proofErr w:type="spellEnd"/>
            <w:r w:rsidRPr="005075AB">
              <w:rPr>
                <w:color w:val="000000"/>
                <w:szCs w:val="28"/>
              </w:rPr>
              <w:t xml:space="preserve"> dung </w:t>
            </w:r>
            <w:proofErr w:type="spellStart"/>
            <w:r w:rsidRPr="005075AB">
              <w:rPr>
                <w:color w:val="000000"/>
                <w:szCs w:val="28"/>
              </w:rPr>
              <w:t>về</w:t>
            </w:r>
            <w:proofErr w:type="spellEnd"/>
            <w:r w:rsidRPr="005075AB">
              <w:rPr>
                <w:color w:val="000000"/>
                <w:szCs w:val="28"/>
              </w:rPr>
              <w:t xml:space="preserve"> </w:t>
            </w:r>
            <w:proofErr w:type="spellStart"/>
            <w:r w:rsidRPr="005075AB">
              <w:rPr>
                <w:color w:val="000000"/>
                <w:szCs w:val="28"/>
              </w:rPr>
              <w:t>quy</w:t>
            </w:r>
            <w:proofErr w:type="spellEnd"/>
            <w:r w:rsidRPr="005075AB">
              <w:rPr>
                <w:color w:val="000000"/>
                <w:szCs w:val="28"/>
              </w:rPr>
              <w:t xml:space="preserve"> </w:t>
            </w:r>
            <w:proofErr w:type="spellStart"/>
            <w:r w:rsidRPr="005075AB">
              <w:rPr>
                <w:color w:val="000000"/>
                <w:szCs w:val="28"/>
              </w:rPr>
              <w:t>chế</w:t>
            </w:r>
            <w:proofErr w:type="spellEnd"/>
            <w:r w:rsidRPr="005075AB">
              <w:rPr>
                <w:color w:val="000000"/>
                <w:szCs w:val="28"/>
              </w:rPr>
              <w:t xml:space="preserve"> </w:t>
            </w:r>
            <w:proofErr w:type="spellStart"/>
            <w:r w:rsidRPr="005075AB">
              <w:rPr>
                <w:color w:val="000000"/>
                <w:szCs w:val="28"/>
              </w:rPr>
              <w:t>quản</w:t>
            </w:r>
            <w:proofErr w:type="spellEnd"/>
            <w:r w:rsidRPr="005075AB">
              <w:rPr>
                <w:color w:val="000000"/>
                <w:szCs w:val="28"/>
              </w:rPr>
              <w:t xml:space="preserve"> </w:t>
            </w:r>
            <w:proofErr w:type="spellStart"/>
            <w:r w:rsidRPr="005075AB">
              <w:rPr>
                <w:color w:val="000000"/>
                <w:szCs w:val="28"/>
              </w:rPr>
              <w:t>lý</w:t>
            </w:r>
            <w:proofErr w:type="spellEnd"/>
            <w:r w:rsidRPr="005075AB">
              <w:rPr>
                <w:color w:val="000000"/>
                <w:szCs w:val="28"/>
              </w:rPr>
              <w:t xml:space="preserve"> </w:t>
            </w:r>
            <w:proofErr w:type="spellStart"/>
            <w:r w:rsidRPr="005075AB">
              <w:rPr>
                <w:color w:val="000000"/>
                <w:szCs w:val="28"/>
              </w:rPr>
              <w:t>vận</w:t>
            </w:r>
            <w:proofErr w:type="spellEnd"/>
            <w:r w:rsidRPr="005075AB">
              <w:rPr>
                <w:color w:val="000000"/>
                <w:szCs w:val="28"/>
              </w:rPr>
              <w:t xml:space="preserve"> </w:t>
            </w:r>
            <w:proofErr w:type="spellStart"/>
            <w:r w:rsidRPr="005075AB">
              <w:rPr>
                <w:color w:val="000000"/>
                <w:szCs w:val="28"/>
              </w:rPr>
              <w:t>hành</w:t>
            </w:r>
            <w:proofErr w:type="spellEnd"/>
            <w:r w:rsidRPr="005075AB">
              <w:rPr>
                <w:color w:val="000000"/>
                <w:szCs w:val="28"/>
              </w:rPr>
              <w:t xml:space="preserve"> </w:t>
            </w:r>
            <w:proofErr w:type="spellStart"/>
            <w:r w:rsidRPr="005075AB">
              <w:rPr>
                <w:color w:val="000000"/>
                <w:szCs w:val="28"/>
              </w:rPr>
              <w:t>khai</w:t>
            </w:r>
            <w:proofErr w:type="spellEnd"/>
            <w:r w:rsidRPr="005075AB">
              <w:rPr>
                <w:color w:val="000000"/>
                <w:szCs w:val="28"/>
              </w:rPr>
              <w:t xml:space="preserve"> </w:t>
            </w:r>
            <w:proofErr w:type="spellStart"/>
            <w:r w:rsidRPr="005075AB">
              <w:rPr>
                <w:color w:val="000000"/>
                <w:szCs w:val="28"/>
              </w:rPr>
              <w:t>thác</w:t>
            </w:r>
            <w:proofErr w:type="spellEnd"/>
            <w:r w:rsidRPr="005075AB">
              <w:rPr>
                <w:color w:val="000000"/>
                <w:szCs w:val="28"/>
              </w:rPr>
              <w:t xml:space="preserve"> </w:t>
            </w:r>
            <w:proofErr w:type="spellStart"/>
            <w:r w:rsidRPr="005075AB">
              <w:rPr>
                <w:color w:val="000000"/>
                <w:szCs w:val="28"/>
              </w:rPr>
              <w:t>hệ</w:t>
            </w:r>
            <w:proofErr w:type="spellEnd"/>
            <w:r w:rsidRPr="005075AB">
              <w:rPr>
                <w:color w:val="000000"/>
                <w:szCs w:val="28"/>
              </w:rPr>
              <w:t xml:space="preserve"> </w:t>
            </w:r>
            <w:proofErr w:type="spellStart"/>
            <w:r w:rsidRPr="005075AB">
              <w:rPr>
                <w:color w:val="000000"/>
                <w:szCs w:val="28"/>
              </w:rPr>
              <w:t>thống</w:t>
            </w:r>
            <w:proofErr w:type="spellEnd"/>
            <w:r w:rsidRPr="005075AB">
              <w:rPr>
                <w:color w:val="000000"/>
                <w:szCs w:val="28"/>
              </w:rPr>
              <w:t xml:space="preserve"> </w:t>
            </w:r>
            <w:proofErr w:type="spellStart"/>
            <w:r w:rsidRPr="005075AB">
              <w:rPr>
                <w:color w:val="000000"/>
                <w:szCs w:val="28"/>
              </w:rPr>
              <w:t>cơ</w:t>
            </w:r>
            <w:proofErr w:type="spellEnd"/>
            <w:r w:rsidRPr="005075AB">
              <w:rPr>
                <w:color w:val="000000"/>
                <w:szCs w:val="28"/>
              </w:rPr>
              <w:t xml:space="preserve"> </w:t>
            </w:r>
            <w:proofErr w:type="spellStart"/>
            <w:r w:rsidRPr="005075AB">
              <w:rPr>
                <w:color w:val="000000"/>
                <w:szCs w:val="28"/>
              </w:rPr>
              <w:t>sở</w:t>
            </w:r>
            <w:proofErr w:type="spellEnd"/>
            <w:r w:rsidRPr="005075AB">
              <w:rPr>
                <w:color w:val="000000"/>
                <w:szCs w:val="28"/>
              </w:rPr>
              <w:t xml:space="preserve"> </w:t>
            </w:r>
            <w:proofErr w:type="spellStart"/>
            <w:r w:rsidRPr="005075AB">
              <w:rPr>
                <w:color w:val="000000"/>
                <w:szCs w:val="28"/>
              </w:rPr>
              <w:t>dữ</w:t>
            </w:r>
            <w:proofErr w:type="spellEnd"/>
            <w:r w:rsidRPr="005075AB">
              <w:rPr>
                <w:color w:val="000000"/>
                <w:szCs w:val="28"/>
              </w:rPr>
              <w:t xml:space="preserve"> </w:t>
            </w:r>
            <w:proofErr w:type="spellStart"/>
            <w:r w:rsidRPr="005075AB">
              <w:rPr>
                <w:color w:val="000000"/>
                <w:szCs w:val="28"/>
              </w:rPr>
              <w:t>liệu</w:t>
            </w:r>
            <w:proofErr w:type="spellEnd"/>
            <w:r w:rsidRPr="005075AB">
              <w:rPr>
                <w:color w:val="000000"/>
                <w:szCs w:val="28"/>
              </w:rPr>
              <w:t xml:space="preserve">, </w:t>
            </w:r>
            <w:proofErr w:type="spellStart"/>
            <w:r w:rsidRPr="005075AB">
              <w:rPr>
                <w:color w:val="000000"/>
                <w:szCs w:val="28"/>
              </w:rPr>
              <w:t>đồng</w:t>
            </w:r>
            <w:proofErr w:type="spellEnd"/>
            <w:r w:rsidRPr="005075AB">
              <w:rPr>
                <w:color w:val="000000"/>
                <w:szCs w:val="28"/>
              </w:rPr>
              <w:t xml:space="preserve"> </w:t>
            </w:r>
            <w:proofErr w:type="spellStart"/>
            <w:r w:rsidRPr="005075AB">
              <w:rPr>
                <w:color w:val="000000"/>
                <w:szCs w:val="28"/>
              </w:rPr>
              <w:t>thời</w:t>
            </w:r>
            <w:proofErr w:type="spellEnd"/>
            <w:r w:rsidRPr="005075AB">
              <w:rPr>
                <w:color w:val="000000"/>
                <w:szCs w:val="28"/>
              </w:rPr>
              <w:t xml:space="preserve"> </w:t>
            </w:r>
            <w:proofErr w:type="spellStart"/>
            <w:r w:rsidRPr="005075AB">
              <w:rPr>
                <w:color w:val="000000"/>
                <w:szCs w:val="28"/>
              </w:rPr>
              <w:t>quy</w:t>
            </w:r>
            <w:proofErr w:type="spellEnd"/>
            <w:r w:rsidRPr="005075AB">
              <w:rPr>
                <w:color w:val="000000"/>
                <w:szCs w:val="28"/>
              </w:rPr>
              <w:t xml:space="preserve"> </w:t>
            </w:r>
            <w:proofErr w:type="spellStart"/>
            <w:r w:rsidRPr="005075AB">
              <w:rPr>
                <w:color w:val="000000"/>
                <w:szCs w:val="28"/>
              </w:rPr>
              <w:t>định</w:t>
            </w:r>
            <w:proofErr w:type="spellEnd"/>
            <w:r w:rsidRPr="005075AB">
              <w:rPr>
                <w:color w:val="000000"/>
                <w:szCs w:val="28"/>
              </w:rPr>
              <w:t xml:space="preserve"> </w:t>
            </w:r>
            <w:proofErr w:type="spellStart"/>
            <w:r w:rsidRPr="005075AB">
              <w:rPr>
                <w:color w:val="000000"/>
                <w:szCs w:val="28"/>
              </w:rPr>
              <w:t>cụ</w:t>
            </w:r>
            <w:proofErr w:type="spellEnd"/>
            <w:r w:rsidRPr="005075AB">
              <w:rPr>
                <w:color w:val="000000"/>
                <w:szCs w:val="28"/>
              </w:rPr>
              <w:t xml:space="preserve"> </w:t>
            </w:r>
            <w:proofErr w:type="spellStart"/>
            <w:r w:rsidRPr="005075AB">
              <w:rPr>
                <w:color w:val="000000"/>
                <w:szCs w:val="28"/>
              </w:rPr>
              <w:t>thể</w:t>
            </w:r>
            <w:proofErr w:type="spellEnd"/>
            <w:r w:rsidRPr="005075AB">
              <w:rPr>
                <w:color w:val="000000"/>
                <w:szCs w:val="28"/>
              </w:rPr>
              <w:t xml:space="preserve"> </w:t>
            </w:r>
            <w:proofErr w:type="spellStart"/>
            <w:r w:rsidRPr="005075AB">
              <w:rPr>
                <w:color w:val="000000"/>
                <w:szCs w:val="28"/>
              </w:rPr>
              <w:t>trách</w:t>
            </w:r>
            <w:proofErr w:type="spellEnd"/>
            <w:r w:rsidRPr="005075AB">
              <w:rPr>
                <w:color w:val="000000"/>
                <w:szCs w:val="28"/>
              </w:rPr>
              <w:t xml:space="preserve"> </w:t>
            </w:r>
            <w:proofErr w:type="spellStart"/>
            <w:r w:rsidRPr="005075AB">
              <w:rPr>
                <w:color w:val="000000"/>
                <w:szCs w:val="28"/>
              </w:rPr>
              <w:t>nhiệm</w:t>
            </w:r>
            <w:proofErr w:type="spellEnd"/>
            <w:r w:rsidRPr="005075AB">
              <w:rPr>
                <w:color w:val="000000"/>
                <w:szCs w:val="28"/>
              </w:rPr>
              <w:t xml:space="preserve"> </w:t>
            </w:r>
            <w:proofErr w:type="spellStart"/>
            <w:r w:rsidRPr="005075AB">
              <w:rPr>
                <w:color w:val="000000"/>
                <w:szCs w:val="28"/>
              </w:rPr>
              <w:t>của</w:t>
            </w:r>
            <w:proofErr w:type="spellEnd"/>
            <w:r w:rsidRPr="005075AB">
              <w:rPr>
                <w:color w:val="000000"/>
                <w:szCs w:val="28"/>
              </w:rPr>
              <w:t xml:space="preserve"> </w:t>
            </w:r>
            <w:proofErr w:type="spellStart"/>
            <w:r w:rsidRPr="005075AB">
              <w:rPr>
                <w:color w:val="000000"/>
                <w:szCs w:val="28"/>
              </w:rPr>
              <w:t>cán</w:t>
            </w:r>
            <w:proofErr w:type="spellEnd"/>
            <w:r w:rsidRPr="005075AB">
              <w:rPr>
                <w:color w:val="000000"/>
                <w:szCs w:val="28"/>
              </w:rPr>
              <w:t xml:space="preserve"> </w:t>
            </w:r>
            <w:proofErr w:type="spellStart"/>
            <w:r w:rsidRPr="005075AB">
              <w:rPr>
                <w:color w:val="000000"/>
                <w:szCs w:val="28"/>
              </w:rPr>
              <w:t>bộ</w:t>
            </w:r>
            <w:proofErr w:type="spellEnd"/>
            <w:r w:rsidRPr="005075AB">
              <w:rPr>
                <w:color w:val="000000"/>
                <w:szCs w:val="28"/>
              </w:rPr>
              <w:t xml:space="preserve">, </w:t>
            </w:r>
            <w:proofErr w:type="spellStart"/>
            <w:r w:rsidRPr="005075AB">
              <w:rPr>
                <w:color w:val="000000"/>
                <w:szCs w:val="28"/>
              </w:rPr>
              <w:t>cơ</w:t>
            </w:r>
            <w:proofErr w:type="spellEnd"/>
            <w:r w:rsidRPr="005075AB">
              <w:rPr>
                <w:color w:val="000000"/>
                <w:szCs w:val="28"/>
              </w:rPr>
              <w:t xml:space="preserve"> </w:t>
            </w:r>
            <w:proofErr w:type="spellStart"/>
            <w:r w:rsidRPr="005075AB">
              <w:rPr>
                <w:color w:val="000000"/>
                <w:szCs w:val="28"/>
              </w:rPr>
              <w:t>quan</w:t>
            </w:r>
            <w:proofErr w:type="spellEnd"/>
            <w:r w:rsidRPr="005075AB">
              <w:rPr>
                <w:color w:val="000000"/>
                <w:szCs w:val="28"/>
              </w:rPr>
              <w:t xml:space="preserve">, </w:t>
            </w:r>
            <w:proofErr w:type="spellStart"/>
            <w:r w:rsidRPr="005075AB">
              <w:rPr>
                <w:color w:val="000000"/>
                <w:szCs w:val="28"/>
              </w:rPr>
              <w:t>đơn</w:t>
            </w:r>
            <w:proofErr w:type="spellEnd"/>
            <w:r w:rsidRPr="005075AB">
              <w:rPr>
                <w:color w:val="000000"/>
                <w:szCs w:val="28"/>
              </w:rPr>
              <w:t xml:space="preserve"> </w:t>
            </w:r>
            <w:proofErr w:type="spellStart"/>
            <w:r w:rsidRPr="005075AB">
              <w:rPr>
                <w:color w:val="000000"/>
                <w:szCs w:val="28"/>
              </w:rPr>
              <w:t>vị</w:t>
            </w:r>
            <w:proofErr w:type="spellEnd"/>
            <w:r w:rsidRPr="005075AB">
              <w:rPr>
                <w:color w:val="000000"/>
                <w:szCs w:val="28"/>
              </w:rPr>
              <w:t xml:space="preserve"> </w:t>
            </w:r>
            <w:proofErr w:type="spellStart"/>
            <w:r w:rsidRPr="005075AB">
              <w:rPr>
                <w:color w:val="000000"/>
                <w:szCs w:val="28"/>
              </w:rPr>
              <w:t>trong</w:t>
            </w:r>
            <w:proofErr w:type="spellEnd"/>
            <w:r w:rsidRPr="005075AB">
              <w:rPr>
                <w:color w:val="000000"/>
                <w:szCs w:val="28"/>
              </w:rPr>
              <w:t xml:space="preserve"> </w:t>
            </w:r>
            <w:proofErr w:type="spellStart"/>
            <w:r w:rsidRPr="005075AB">
              <w:rPr>
                <w:color w:val="000000"/>
                <w:szCs w:val="28"/>
              </w:rPr>
              <w:t>việc</w:t>
            </w:r>
            <w:proofErr w:type="spellEnd"/>
            <w:r w:rsidRPr="005075AB">
              <w:rPr>
                <w:color w:val="000000"/>
                <w:szCs w:val="28"/>
              </w:rPr>
              <w:t xml:space="preserve"> </w:t>
            </w:r>
            <w:proofErr w:type="spellStart"/>
            <w:r w:rsidRPr="005075AB">
              <w:rPr>
                <w:color w:val="000000"/>
                <w:szCs w:val="28"/>
              </w:rPr>
              <w:t>khai</w:t>
            </w:r>
            <w:proofErr w:type="spellEnd"/>
            <w:r w:rsidRPr="005075AB">
              <w:rPr>
                <w:color w:val="000000"/>
                <w:szCs w:val="28"/>
              </w:rPr>
              <w:t xml:space="preserve"> </w:t>
            </w:r>
            <w:proofErr w:type="spellStart"/>
            <w:r w:rsidRPr="005075AB">
              <w:rPr>
                <w:color w:val="000000"/>
                <w:szCs w:val="28"/>
              </w:rPr>
              <w:t>thác</w:t>
            </w:r>
            <w:proofErr w:type="spellEnd"/>
            <w:r w:rsidRPr="005075AB">
              <w:rPr>
                <w:color w:val="000000"/>
                <w:szCs w:val="28"/>
              </w:rPr>
              <w:t xml:space="preserve"> </w:t>
            </w:r>
            <w:proofErr w:type="spellStart"/>
            <w:r w:rsidRPr="005075AB">
              <w:rPr>
                <w:color w:val="000000"/>
                <w:szCs w:val="28"/>
              </w:rPr>
              <w:t>sử</w:t>
            </w:r>
            <w:proofErr w:type="spellEnd"/>
            <w:r w:rsidRPr="005075AB">
              <w:rPr>
                <w:color w:val="000000"/>
                <w:szCs w:val="28"/>
              </w:rPr>
              <w:t xml:space="preserve"> </w:t>
            </w:r>
            <w:proofErr w:type="spellStart"/>
            <w:r w:rsidRPr="005075AB">
              <w:rPr>
                <w:color w:val="000000"/>
                <w:szCs w:val="28"/>
              </w:rPr>
              <w:t>dụng</w:t>
            </w:r>
            <w:proofErr w:type="spellEnd"/>
            <w:r w:rsidRPr="005075AB">
              <w:rPr>
                <w:color w:val="000000"/>
                <w:szCs w:val="28"/>
              </w:rPr>
              <w:t xml:space="preserve"> </w:t>
            </w:r>
            <w:proofErr w:type="spellStart"/>
            <w:r w:rsidRPr="005075AB">
              <w:rPr>
                <w:color w:val="000000"/>
                <w:szCs w:val="28"/>
              </w:rPr>
              <w:t>tài</w:t>
            </w:r>
            <w:proofErr w:type="spellEnd"/>
            <w:r w:rsidRPr="005075AB">
              <w:rPr>
                <w:color w:val="000000"/>
                <w:szCs w:val="28"/>
              </w:rPr>
              <w:t xml:space="preserve"> </w:t>
            </w:r>
            <w:proofErr w:type="spellStart"/>
            <w:r w:rsidRPr="005075AB">
              <w:rPr>
                <w:color w:val="000000"/>
                <w:szCs w:val="28"/>
              </w:rPr>
              <w:t>khoản</w:t>
            </w:r>
            <w:proofErr w:type="spellEnd"/>
            <w:r w:rsidRPr="005075AB">
              <w:rPr>
                <w:color w:val="000000"/>
                <w:szCs w:val="28"/>
              </w:rPr>
              <w:t xml:space="preserve"> </w:t>
            </w:r>
            <w:proofErr w:type="spellStart"/>
            <w:r w:rsidRPr="005075AB">
              <w:rPr>
                <w:color w:val="000000"/>
                <w:szCs w:val="28"/>
              </w:rPr>
              <w:t>quản</w:t>
            </w:r>
            <w:proofErr w:type="spellEnd"/>
            <w:r w:rsidRPr="005075AB">
              <w:rPr>
                <w:color w:val="000000"/>
                <w:szCs w:val="28"/>
              </w:rPr>
              <w:t xml:space="preserve"> </w:t>
            </w:r>
            <w:proofErr w:type="spellStart"/>
            <w:r w:rsidRPr="005075AB">
              <w:rPr>
                <w:color w:val="000000"/>
                <w:szCs w:val="28"/>
              </w:rPr>
              <w:t>lý</w:t>
            </w:r>
            <w:proofErr w:type="spellEnd"/>
            <w:r w:rsidRPr="005075AB">
              <w:rPr>
                <w:color w:val="000000"/>
                <w:szCs w:val="28"/>
              </w:rPr>
              <w:t xml:space="preserve"> </w:t>
            </w:r>
            <w:proofErr w:type="spellStart"/>
            <w:r w:rsidRPr="005075AB">
              <w:rPr>
                <w:color w:val="000000"/>
                <w:szCs w:val="28"/>
              </w:rPr>
              <w:t>và</w:t>
            </w:r>
            <w:proofErr w:type="spellEnd"/>
            <w:r w:rsidRPr="005075AB">
              <w:rPr>
                <w:color w:val="000000"/>
                <w:szCs w:val="28"/>
              </w:rPr>
              <w:t xml:space="preserve"> </w:t>
            </w:r>
            <w:proofErr w:type="spellStart"/>
            <w:r w:rsidRPr="005075AB">
              <w:rPr>
                <w:color w:val="000000"/>
                <w:szCs w:val="28"/>
              </w:rPr>
              <w:t>sử</w:t>
            </w:r>
            <w:proofErr w:type="spellEnd"/>
            <w:r w:rsidRPr="005075AB">
              <w:rPr>
                <w:color w:val="000000"/>
                <w:szCs w:val="28"/>
              </w:rPr>
              <w:t xml:space="preserve"> </w:t>
            </w:r>
            <w:proofErr w:type="spellStart"/>
            <w:r w:rsidRPr="005075AB">
              <w:rPr>
                <w:color w:val="000000"/>
                <w:szCs w:val="28"/>
              </w:rPr>
              <w:t>dụng</w:t>
            </w:r>
            <w:proofErr w:type="spellEnd"/>
            <w:r w:rsidRPr="005075AB">
              <w:rPr>
                <w:color w:val="000000"/>
                <w:szCs w:val="28"/>
              </w:rPr>
              <w:t xml:space="preserve"> </w:t>
            </w:r>
            <w:proofErr w:type="spellStart"/>
            <w:r w:rsidRPr="005075AB">
              <w:rPr>
                <w:color w:val="000000"/>
                <w:szCs w:val="28"/>
              </w:rPr>
              <w:t>cơ</w:t>
            </w:r>
            <w:proofErr w:type="spellEnd"/>
            <w:r w:rsidRPr="005075AB">
              <w:rPr>
                <w:color w:val="000000"/>
                <w:szCs w:val="28"/>
              </w:rPr>
              <w:t xml:space="preserve"> </w:t>
            </w:r>
            <w:proofErr w:type="spellStart"/>
            <w:r w:rsidRPr="005075AB">
              <w:rPr>
                <w:color w:val="000000"/>
                <w:szCs w:val="28"/>
              </w:rPr>
              <w:t>sở</w:t>
            </w:r>
            <w:proofErr w:type="spellEnd"/>
            <w:r w:rsidRPr="005075AB">
              <w:rPr>
                <w:color w:val="000000"/>
                <w:szCs w:val="28"/>
              </w:rPr>
              <w:t xml:space="preserve"> </w:t>
            </w:r>
            <w:proofErr w:type="spellStart"/>
            <w:r w:rsidRPr="005075AB">
              <w:rPr>
                <w:color w:val="000000"/>
                <w:szCs w:val="28"/>
              </w:rPr>
              <w:t>dữ</w:t>
            </w:r>
            <w:proofErr w:type="spellEnd"/>
            <w:r w:rsidRPr="005075AB">
              <w:rPr>
                <w:color w:val="000000"/>
                <w:szCs w:val="28"/>
              </w:rPr>
              <w:t xml:space="preserve"> </w:t>
            </w:r>
            <w:proofErr w:type="spellStart"/>
            <w:r w:rsidRPr="005075AB">
              <w:rPr>
                <w:color w:val="000000"/>
                <w:szCs w:val="28"/>
              </w:rPr>
              <w:t>liệu</w:t>
            </w:r>
            <w:proofErr w:type="spellEnd"/>
            <w:r w:rsidRPr="005075AB">
              <w:rPr>
                <w:color w:val="000000"/>
                <w:szCs w:val="28"/>
              </w:rPr>
              <w:t xml:space="preserve"> </w:t>
            </w:r>
            <w:proofErr w:type="spellStart"/>
            <w:r w:rsidRPr="005075AB">
              <w:rPr>
                <w:color w:val="000000"/>
                <w:szCs w:val="28"/>
              </w:rPr>
              <w:t>thuộc</w:t>
            </w:r>
            <w:proofErr w:type="spellEnd"/>
            <w:r w:rsidRPr="005075AB">
              <w:rPr>
                <w:color w:val="000000"/>
                <w:szCs w:val="28"/>
              </w:rPr>
              <w:t xml:space="preserve"> </w:t>
            </w:r>
            <w:proofErr w:type="spellStart"/>
            <w:r w:rsidRPr="005075AB">
              <w:rPr>
                <w:color w:val="000000"/>
                <w:szCs w:val="28"/>
              </w:rPr>
              <w:t>phạm</w:t>
            </w:r>
            <w:proofErr w:type="spellEnd"/>
            <w:r w:rsidRPr="005075AB">
              <w:rPr>
                <w:color w:val="000000"/>
                <w:szCs w:val="28"/>
              </w:rPr>
              <w:t xml:space="preserve"> vi </w:t>
            </w:r>
            <w:proofErr w:type="spellStart"/>
            <w:r w:rsidRPr="005075AB">
              <w:rPr>
                <w:color w:val="000000"/>
                <w:szCs w:val="28"/>
              </w:rPr>
              <w:t>quản</w:t>
            </w:r>
            <w:proofErr w:type="spellEnd"/>
            <w:r w:rsidRPr="005075AB">
              <w:rPr>
                <w:color w:val="000000"/>
                <w:szCs w:val="28"/>
              </w:rPr>
              <w:t xml:space="preserve"> </w:t>
            </w:r>
            <w:proofErr w:type="spellStart"/>
            <w:r w:rsidRPr="005075AB">
              <w:rPr>
                <w:color w:val="000000"/>
                <w:szCs w:val="28"/>
              </w:rPr>
              <w:t>lý</w:t>
            </w:r>
            <w:proofErr w:type="spellEnd"/>
            <w:r w:rsidRPr="005075AB">
              <w:rPr>
                <w:color w:val="000000"/>
                <w:szCs w:val="28"/>
              </w:rPr>
              <w:t xml:space="preserve"> </w:t>
            </w:r>
            <w:proofErr w:type="spellStart"/>
            <w:r w:rsidRPr="005075AB">
              <w:rPr>
                <w:color w:val="000000"/>
                <w:szCs w:val="28"/>
              </w:rPr>
              <w:t>của</w:t>
            </w:r>
            <w:proofErr w:type="spellEnd"/>
            <w:r w:rsidRPr="005075AB">
              <w:rPr>
                <w:color w:val="000000"/>
                <w:szCs w:val="28"/>
              </w:rPr>
              <w:t xml:space="preserve"> </w:t>
            </w:r>
            <w:proofErr w:type="spellStart"/>
            <w:r w:rsidRPr="005075AB">
              <w:rPr>
                <w:color w:val="000000"/>
                <w:szCs w:val="28"/>
              </w:rPr>
              <w:t>các</w:t>
            </w:r>
            <w:proofErr w:type="spellEnd"/>
            <w:r w:rsidRPr="005075AB">
              <w:rPr>
                <w:color w:val="000000"/>
                <w:szCs w:val="28"/>
              </w:rPr>
              <w:t xml:space="preserve"> </w:t>
            </w:r>
            <w:proofErr w:type="spellStart"/>
            <w:r w:rsidRPr="005075AB">
              <w:rPr>
                <w:color w:val="000000"/>
                <w:szCs w:val="28"/>
              </w:rPr>
              <w:t>cơ</w:t>
            </w:r>
            <w:proofErr w:type="spellEnd"/>
            <w:r w:rsidRPr="005075AB">
              <w:rPr>
                <w:color w:val="000000"/>
                <w:szCs w:val="28"/>
              </w:rPr>
              <w:t xml:space="preserve"> </w:t>
            </w:r>
            <w:proofErr w:type="spellStart"/>
            <w:r w:rsidRPr="005075AB">
              <w:rPr>
                <w:color w:val="000000"/>
                <w:szCs w:val="28"/>
              </w:rPr>
              <w:t>quan</w:t>
            </w:r>
            <w:proofErr w:type="spellEnd"/>
            <w:r w:rsidRPr="005075AB">
              <w:rPr>
                <w:color w:val="000000"/>
                <w:szCs w:val="28"/>
              </w:rPr>
              <w:t xml:space="preserve">, </w:t>
            </w:r>
            <w:proofErr w:type="spellStart"/>
            <w:r w:rsidRPr="005075AB">
              <w:rPr>
                <w:color w:val="000000"/>
                <w:szCs w:val="28"/>
              </w:rPr>
              <w:t>đơn</w:t>
            </w:r>
            <w:proofErr w:type="spellEnd"/>
            <w:r w:rsidRPr="005075AB">
              <w:rPr>
                <w:color w:val="000000"/>
                <w:szCs w:val="28"/>
              </w:rPr>
              <w:t xml:space="preserve"> </w:t>
            </w:r>
            <w:proofErr w:type="spellStart"/>
            <w:r w:rsidRPr="005075AB">
              <w:rPr>
                <w:color w:val="000000"/>
                <w:szCs w:val="28"/>
              </w:rPr>
              <w:t>vị</w:t>
            </w:r>
            <w:proofErr w:type="spellEnd"/>
            <w:r w:rsidRPr="005075AB">
              <w:rPr>
                <w:color w:val="000000"/>
                <w:szCs w:val="28"/>
              </w:rPr>
              <w:t xml:space="preserve"> </w:t>
            </w:r>
            <w:proofErr w:type="spellStart"/>
            <w:r w:rsidRPr="005075AB">
              <w:rPr>
                <w:color w:val="000000"/>
                <w:szCs w:val="28"/>
              </w:rPr>
              <w:t>vào</w:t>
            </w:r>
            <w:proofErr w:type="spellEnd"/>
            <w:r w:rsidRPr="005075AB">
              <w:rPr>
                <w:color w:val="000000"/>
                <w:szCs w:val="28"/>
              </w:rPr>
              <w:t xml:space="preserve"> </w:t>
            </w:r>
            <w:proofErr w:type="spellStart"/>
            <w:r w:rsidRPr="005075AB">
              <w:rPr>
                <w:color w:val="000000"/>
                <w:szCs w:val="28"/>
              </w:rPr>
              <w:t>nội</w:t>
            </w:r>
            <w:proofErr w:type="spellEnd"/>
            <w:r w:rsidRPr="005075AB">
              <w:rPr>
                <w:color w:val="000000"/>
                <w:szCs w:val="28"/>
              </w:rPr>
              <w:t xml:space="preserve"> dung </w:t>
            </w:r>
            <w:proofErr w:type="spellStart"/>
            <w:r w:rsidRPr="005075AB">
              <w:rPr>
                <w:color w:val="000000"/>
                <w:szCs w:val="28"/>
              </w:rPr>
              <w:t>dự</w:t>
            </w:r>
            <w:proofErr w:type="spellEnd"/>
            <w:r w:rsidRPr="005075AB">
              <w:rPr>
                <w:color w:val="000000"/>
                <w:szCs w:val="28"/>
              </w:rPr>
              <w:t xml:space="preserve"> </w:t>
            </w:r>
            <w:proofErr w:type="spellStart"/>
            <w:r w:rsidRPr="005075AB">
              <w:rPr>
                <w:color w:val="000000"/>
                <w:szCs w:val="28"/>
              </w:rPr>
              <w:t>thảo</w:t>
            </w:r>
            <w:proofErr w:type="spellEnd"/>
            <w:r w:rsidRPr="005075AB">
              <w:rPr>
                <w:color w:val="000000"/>
                <w:szCs w:val="28"/>
              </w:rPr>
              <w:t xml:space="preserve"> </w:t>
            </w:r>
            <w:proofErr w:type="spellStart"/>
            <w:r w:rsidRPr="005075AB">
              <w:rPr>
                <w:color w:val="000000"/>
                <w:szCs w:val="28"/>
              </w:rPr>
              <w:t>của</w:t>
            </w:r>
            <w:proofErr w:type="spellEnd"/>
            <w:r w:rsidRPr="005075AB">
              <w:rPr>
                <w:color w:val="000000"/>
                <w:szCs w:val="28"/>
              </w:rPr>
              <w:t xml:space="preserve"> </w:t>
            </w:r>
            <w:proofErr w:type="spellStart"/>
            <w:r w:rsidRPr="005075AB">
              <w:rPr>
                <w:color w:val="000000"/>
                <w:szCs w:val="28"/>
              </w:rPr>
              <w:t>Quyết</w:t>
            </w:r>
            <w:proofErr w:type="spellEnd"/>
            <w:r w:rsidRPr="005075AB">
              <w:rPr>
                <w:color w:val="000000"/>
                <w:szCs w:val="28"/>
              </w:rPr>
              <w:t xml:space="preserve"> </w:t>
            </w:r>
            <w:proofErr w:type="spellStart"/>
            <w:r w:rsidRPr="005075AB">
              <w:rPr>
                <w:color w:val="000000"/>
                <w:szCs w:val="28"/>
              </w:rPr>
              <w:t>định</w:t>
            </w:r>
            <w:proofErr w:type="spellEnd"/>
            <w:r w:rsidRPr="005075AB">
              <w:rPr>
                <w:color w:val="000000"/>
                <w:szCs w:val="28"/>
              </w:rPr>
              <w:t>.</w:t>
            </w:r>
          </w:p>
        </w:tc>
        <w:tc>
          <w:tcPr>
            <w:tcW w:w="5050" w:type="dxa"/>
          </w:tcPr>
          <w:p w14:paraId="1ACC38A6" w14:textId="7B80C8DF" w:rsidR="003E1065" w:rsidRPr="005075AB" w:rsidRDefault="00C31D89" w:rsidP="000A2F44">
            <w:pPr>
              <w:ind w:firstLine="0"/>
              <w:jc w:val="both"/>
              <w:rPr>
                <w:rFonts w:cs="Times New Roman"/>
                <w:szCs w:val="28"/>
              </w:rPr>
            </w:pP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3E1065" w:rsidRPr="005075AB" w14:paraId="7114FBB9" w14:textId="77777777" w:rsidTr="005075AB">
        <w:tc>
          <w:tcPr>
            <w:tcW w:w="713" w:type="dxa"/>
          </w:tcPr>
          <w:p w14:paraId="27807938" w14:textId="38A50F71"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4</w:t>
            </w:r>
          </w:p>
        </w:tc>
        <w:tc>
          <w:tcPr>
            <w:tcW w:w="1131" w:type="dxa"/>
          </w:tcPr>
          <w:p w14:paraId="06B7343C" w14:textId="178E72AF" w:rsidR="003E1065" w:rsidRPr="005075AB" w:rsidRDefault="003E1065" w:rsidP="000A2F44">
            <w:pPr>
              <w:ind w:firstLine="0"/>
              <w:rPr>
                <w:rFonts w:cs="Times New Roman"/>
                <w:szCs w:val="28"/>
              </w:rPr>
            </w:pPr>
            <w:proofErr w:type="spellStart"/>
            <w:r w:rsidRPr="005075AB">
              <w:rPr>
                <w:rFonts w:cs="Times New Roman"/>
                <w:szCs w:val="28"/>
              </w:rPr>
              <w:t>Bình</w:t>
            </w:r>
            <w:proofErr w:type="spellEnd"/>
            <w:r w:rsidRPr="005075AB">
              <w:rPr>
                <w:rFonts w:cs="Times New Roman"/>
                <w:szCs w:val="28"/>
              </w:rPr>
              <w:t xml:space="preserve"> </w:t>
            </w:r>
            <w:proofErr w:type="spellStart"/>
            <w:r w:rsidRPr="005075AB">
              <w:rPr>
                <w:rFonts w:cs="Times New Roman"/>
                <w:szCs w:val="28"/>
              </w:rPr>
              <w:t>Định</w:t>
            </w:r>
            <w:proofErr w:type="spellEnd"/>
          </w:p>
        </w:tc>
        <w:tc>
          <w:tcPr>
            <w:tcW w:w="1553" w:type="dxa"/>
          </w:tcPr>
          <w:p w14:paraId="3D5BA1F0" w14:textId="4ED270F9" w:rsidR="003E1065" w:rsidRPr="005075AB" w:rsidRDefault="003E1065" w:rsidP="000A2F44">
            <w:pPr>
              <w:ind w:firstLine="0"/>
              <w:rPr>
                <w:rFonts w:cs="Times New Roman"/>
                <w:szCs w:val="28"/>
              </w:rPr>
            </w:pPr>
            <w:r w:rsidRPr="005075AB">
              <w:rPr>
                <w:rFonts w:cs="Times New Roman"/>
                <w:szCs w:val="28"/>
              </w:rPr>
              <w:t xml:space="preserve">2176/SKHĐT-KGVX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7A44F2A5" w14:textId="0E39BCF1" w:rsidR="003E1065" w:rsidRPr="005075AB" w:rsidRDefault="00280E49" w:rsidP="000A2F44">
            <w:pPr>
              <w:ind w:firstLine="0"/>
              <w:jc w:val="both"/>
              <w:rPr>
                <w:rFonts w:cs="Times New Roman"/>
                <w:szCs w:val="28"/>
              </w:rPr>
            </w:pPr>
            <w:r>
              <w:rPr>
                <w:rFonts w:cs="Times New Roman"/>
                <w:szCs w:val="28"/>
              </w:rPr>
              <w:t xml:space="preserve">1.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3.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w:t>
            </w:r>
            <w:proofErr w:type="spellStart"/>
            <w:r w:rsidR="003E1065" w:rsidRPr="005075AB">
              <w:rPr>
                <w:rFonts w:cs="Times New Roman"/>
                <w:szCs w:val="28"/>
              </w:rPr>
              <w:t>tài</w:t>
            </w:r>
            <w:proofErr w:type="spellEnd"/>
            <w:r w:rsidR="003E1065" w:rsidRPr="005075AB">
              <w:rPr>
                <w:rFonts w:cs="Times New Roman"/>
                <w:szCs w:val="28"/>
              </w:rPr>
              <w:t xml:space="preserve"> </w:t>
            </w:r>
            <w:proofErr w:type="spellStart"/>
            <w:r w:rsidR="003E1065" w:rsidRPr="005075AB">
              <w:rPr>
                <w:rFonts w:cs="Times New Roman"/>
                <w:szCs w:val="28"/>
              </w:rPr>
              <w:t>khoản</w:t>
            </w:r>
            <w:proofErr w:type="spellEnd"/>
            <w:r w:rsidR="003E1065" w:rsidRPr="005075AB">
              <w:rPr>
                <w:rFonts w:cs="Times New Roman"/>
                <w:szCs w:val="28"/>
              </w:rPr>
              <w:t xml:space="preserve"> </w:t>
            </w:r>
            <w:proofErr w:type="spellStart"/>
            <w:r w:rsidR="003E1065" w:rsidRPr="005075AB">
              <w:rPr>
                <w:rFonts w:cs="Times New Roman"/>
                <w:szCs w:val="28"/>
              </w:rPr>
              <w:t>trên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cần</w:t>
            </w:r>
            <w:proofErr w:type="spellEnd"/>
            <w:r w:rsidR="003E1065" w:rsidRPr="005075AB">
              <w:rPr>
                <w:rFonts w:cs="Times New Roman"/>
                <w:szCs w:val="28"/>
              </w:rPr>
              <w:t xml:space="preserve"> </w:t>
            </w:r>
            <w:proofErr w:type="spellStart"/>
            <w:r w:rsidR="003E1065" w:rsidRPr="005075AB">
              <w:rPr>
                <w:rFonts w:cs="Times New Roman"/>
                <w:szCs w:val="28"/>
              </w:rPr>
              <w:t>phân</w:t>
            </w:r>
            <w:proofErr w:type="spellEnd"/>
            <w:r w:rsidR="003E1065" w:rsidRPr="005075AB">
              <w:rPr>
                <w:rFonts w:cs="Times New Roman"/>
                <w:szCs w:val="28"/>
              </w:rPr>
              <w:t xml:space="preserve"> </w:t>
            </w:r>
            <w:proofErr w:type="spellStart"/>
            <w:r w:rsidR="003E1065" w:rsidRPr="005075AB">
              <w:rPr>
                <w:rFonts w:cs="Times New Roman"/>
                <w:szCs w:val="28"/>
              </w:rPr>
              <w:t>quyền</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chi </w:t>
            </w:r>
            <w:proofErr w:type="spellStart"/>
            <w:r w:rsidR="003E1065" w:rsidRPr="005075AB">
              <w:rPr>
                <w:rFonts w:cs="Times New Roman"/>
                <w:szCs w:val="28"/>
              </w:rPr>
              <w:t>tiết</w:t>
            </w:r>
            <w:proofErr w:type="spellEnd"/>
            <w:r w:rsidR="003E1065" w:rsidRPr="005075AB">
              <w:rPr>
                <w:rFonts w:cs="Times New Roman"/>
                <w:szCs w:val="28"/>
              </w:rPr>
              <w:t xml:space="preserve"> </w:t>
            </w:r>
            <w:proofErr w:type="spellStart"/>
            <w:r w:rsidR="003E1065" w:rsidRPr="005075AB">
              <w:rPr>
                <w:rFonts w:cs="Times New Roman"/>
                <w:szCs w:val="28"/>
              </w:rPr>
              <w:t>hơn</w:t>
            </w:r>
            <w:proofErr w:type="spellEnd"/>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UBND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tỉnh</w:t>
            </w:r>
            <w:proofErr w:type="spellEnd"/>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cùng</w:t>
            </w:r>
            <w:proofErr w:type="spellEnd"/>
            <w:r w:rsidR="003E1065" w:rsidRPr="005075AB">
              <w:rPr>
                <w:rFonts w:cs="Times New Roman"/>
                <w:szCs w:val="28"/>
              </w:rPr>
              <w:t xml:space="preserve">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dõi</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7F4AF4" w:rsidRPr="005075AB">
              <w:rPr>
                <w:rFonts w:cs="Times New Roman"/>
                <w:szCs w:val="28"/>
              </w:rPr>
              <w:t xml:space="preserve">CTMTQG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địa</w:t>
            </w:r>
            <w:proofErr w:type="spellEnd"/>
            <w:r w:rsidR="003E1065" w:rsidRPr="005075AB">
              <w:rPr>
                <w:rFonts w:cs="Times New Roman"/>
                <w:szCs w:val="28"/>
              </w:rPr>
              <w:t xml:space="preserve"> </w:t>
            </w:r>
            <w:proofErr w:type="spellStart"/>
            <w:r w:rsidR="003E1065" w:rsidRPr="005075AB">
              <w:rPr>
                <w:rFonts w:cs="Times New Roman"/>
                <w:szCs w:val="28"/>
              </w:rPr>
              <w:t>phương</w:t>
            </w:r>
            <w:proofErr w:type="spellEnd"/>
            <w:r w:rsidR="003E1065" w:rsidRPr="005075AB">
              <w:rPr>
                <w:rFonts w:cs="Times New Roman"/>
                <w:szCs w:val="28"/>
              </w:rPr>
              <w:t xml:space="preserve"> </w:t>
            </w:r>
            <w:proofErr w:type="spellStart"/>
            <w:r w:rsidR="003E1065" w:rsidRPr="005075AB">
              <w:rPr>
                <w:rFonts w:cs="Times New Roman"/>
                <w:szCs w:val="28"/>
              </w:rPr>
              <w:t>mình</w:t>
            </w:r>
            <w:proofErr w:type="spellEnd"/>
            <w:r w:rsidR="003E1065" w:rsidRPr="005075AB">
              <w:rPr>
                <w:rFonts w:cs="Times New Roman"/>
                <w:szCs w:val="28"/>
              </w:rPr>
              <w:t xml:space="preserve"> </w:t>
            </w:r>
            <w:proofErr w:type="spellStart"/>
            <w:r w:rsidR="003E1065" w:rsidRPr="005075AB">
              <w:rPr>
                <w:rFonts w:cs="Times New Roman"/>
                <w:szCs w:val="28"/>
              </w:rPr>
              <w:t>trên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
          <w:p w14:paraId="421D9D40" w14:textId="62B52DB7" w:rsidR="003E1065" w:rsidRPr="005075AB" w:rsidRDefault="001B5090" w:rsidP="000A2F44">
            <w:pPr>
              <w:ind w:firstLine="0"/>
              <w:jc w:val="both"/>
              <w:rPr>
                <w:rFonts w:cs="Times New Roman"/>
                <w:szCs w:val="28"/>
              </w:rPr>
            </w:pPr>
            <w:r>
              <w:rPr>
                <w:rFonts w:cs="Times New Roman"/>
                <w:szCs w:val="28"/>
              </w:rPr>
              <w:t>2.</w:t>
            </w:r>
            <w:r w:rsidR="003E1065" w:rsidRPr="005075AB">
              <w:rPr>
                <w:rFonts w:cs="Times New Roman"/>
                <w:szCs w:val="28"/>
              </w:rPr>
              <w:t xml:space="preserve">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4.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trực</w:t>
            </w:r>
            <w:proofErr w:type="spellEnd"/>
            <w:r w:rsidR="003E1065" w:rsidRPr="005075AB">
              <w:rPr>
                <w:rFonts w:cs="Times New Roman"/>
                <w:szCs w:val="28"/>
              </w:rPr>
              <w:t xml:space="preserve"> </w:t>
            </w:r>
            <w:proofErr w:type="spellStart"/>
            <w:r w:rsidR="003E1065" w:rsidRPr="005075AB">
              <w:rPr>
                <w:rFonts w:cs="Times New Roman"/>
                <w:szCs w:val="28"/>
              </w:rPr>
              <w:t>tuyến</w:t>
            </w:r>
            <w:proofErr w:type="spellEnd"/>
            <w:r w:rsidR="003E1065" w:rsidRPr="005075AB">
              <w:rPr>
                <w:rFonts w:cs="Times New Roman"/>
                <w:szCs w:val="28"/>
              </w:rPr>
              <w:t xml:space="preserve"> </w:t>
            </w:r>
            <w:proofErr w:type="spellStart"/>
            <w:r w:rsidR="003E1065" w:rsidRPr="005075AB">
              <w:rPr>
                <w:rFonts w:cs="Times New Roman"/>
                <w:szCs w:val="28"/>
              </w:rPr>
              <w:t>trên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7F4AF4" w:rsidRPr="005075AB">
              <w:rPr>
                <w:rFonts w:cs="Times New Roman"/>
                <w:szCs w:val="28"/>
              </w:rPr>
              <w:t xml:space="preserve">CTMTQG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UBND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tỉnh</w:t>
            </w:r>
            <w:proofErr w:type="spellEnd"/>
            <w:r w:rsidR="003E1065" w:rsidRPr="005075AB">
              <w:rPr>
                <w:rFonts w:cs="Times New Roman"/>
                <w:szCs w:val="28"/>
              </w:rPr>
              <w:t xml:space="preserve"> </w:t>
            </w:r>
            <w:proofErr w:type="spellStart"/>
            <w:r w:rsidR="003E1065" w:rsidRPr="005075AB">
              <w:rPr>
                <w:rFonts w:cs="Times New Roman"/>
                <w:szCs w:val="28"/>
              </w:rPr>
              <w:t>thì</w:t>
            </w:r>
            <w:proofErr w:type="spellEnd"/>
            <w:r w:rsidR="003E1065" w:rsidRPr="005075AB">
              <w:rPr>
                <w:rFonts w:cs="Times New Roman"/>
                <w:szCs w:val="28"/>
              </w:rPr>
              <w:t xml:space="preserve"> </w:t>
            </w:r>
            <w:proofErr w:type="spellStart"/>
            <w:r w:rsidR="003E1065" w:rsidRPr="005075AB">
              <w:rPr>
                <w:rFonts w:cs="Times New Roman"/>
                <w:szCs w:val="28"/>
              </w:rPr>
              <w:t>cần</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rõ</w:t>
            </w:r>
            <w:proofErr w:type="spellEnd"/>
            <w:r w:rsidR="003E1065" w:rsidRPr="005075AB">
              <w:rPr>
                <w:rFonts w:cs="Times New Roman"/>
                <w:szCs w:val="28"/>
              </w:rPr>
              <w:t xml:space="preserve"> </w:t>
            </w:r>
            <w:proofErr w:type="spellStart"/>
            <w:r w:rsidR="003E1065" w:rsidRPr="005075AB">
              <w:rPr>
                <w:rFonts w:cs="Times New Roman"/>
                <w:szCs w:val="28"/>
              </w:rPr>
              <w:t>hơn</w:t>
            </w:r>
            <w:proofErr w:type="spellEnd"/>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tượng</w:t>
            </w:r>
            <w:proofErr w:type="spellEnd"/>
            <w:r w:rsidR="003E1065" w:rsidRPr="005075AB">
              <w:rPr>
                <w:rFonts w:cs="Times New Roman"/>
                <w:szCs w:val="28"/>
              </w:rPr>
              <w:t xml:space="preserve"> </w:t>
            </w:r>
            <w:proofErr w:type="spellStart"/>
            <w:r w:rsidR="003E1065" w:rsidRPr="005075AB">
              <w:rPr>
                <w:rFonts w:cs="Times New Roman"/>
                <w:szCs w:val="28"/>
              </w:rPr>
              <w:t>được</w:t>
            </w:r>
            <w:proofErr w:type="spellEnd"/>
            <w:r w:rsidR="003E1065" w:rsidRPr="005075AB">
              <w:rPr>
                <w:rFonts w:cs="Times New Roman"/>
                <w:szCs w:val="28"/>
              </w:rPr>
              <w:t xml:space="preserve"> </w:t>
            </w:r>
            <w:proofErr w:type="spellStart"/>
            <w:r w:rsidR="003E1065" w:rsidRPr="005075AB">
              <w:rPr>
                <w:rFonts w:cs="Times New Roman"/>
                <w:szCs w:val="28"/>
              </w:rPr>
              <w:t>cấp</w:t>
            </w:r>
            <w:proofErr w:type="spellEnd"/>
            <w:r w:rsidR="003E1065" w:rsidRPr="005075AB">
              <w:rPr>
                <w:rFonts w:cs="Times New Roman"/>
                <w:szCs w:val="28"/>
              </w:rPr>
              <w:t xml:space="preserve"> </w:t>
            </w:r>
            <w:proofErr w:type="spellStart"/>
            <w:r w:rsidR="003E1065" w:rsidRPr="005075AB">
              <w:rPr>
                <w:rFonts w:cs="Times New Roman"/>
                <w:szCs w:val="28"/>
              </w:rPr>
              <w:t>tài</w:t>
            </w:r>
            <w:proofErr w:type="spellEnd"/>
            <w:r w:rsidR="003E1065" w:rsidRPr="005075AB">
              <w:rPr>
                <w:rFonts w:cs="Times New Roman"/>
                <w:szCs w:val="28"/>
              </w:rPr>
              <w:t xml:space="preserve"> </w:t>
            </w:r>
            <w:proofErr w:type="spellStart"/>
            <w:r w:rsidR="003E1065" w:rsidRPr="005075AB">
              <w:rPr>
                <w:rFonts w:cs="Times New Roman"/>
                <w:szCs w:val="28"/>
              </w:rPr>
              <w:t>khoản</w:t>
            </w:r>
            <w:proofErr w:type="spellEnd"/>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nhập</w:t>
            </w:r>
            <w:proofErr w:type="spellEnd"/>
            <w:r w:rsidR="003E1065" w:rsidRPr="005075AB">
              <w:rPr>
                <w:rFonts w:cs="Times New Roman"/>
                <w:szCs w:val="28"/>
              </w:rPr>
              <w:t xml:space="preserve"> </w:t>
            </w:r>
            <w:proofErr w:type="spellStart"/>
            <w:r w:rsidR="003E1065" w:rsidRPr="005075AB">
              <w:rPr>
                <w:rFonts w:cs="Times New Roman"/>
                <w:szCs w:val="28"/>
              </w:rPr>
              <w:t>dữ</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trực</w:t>
            </w:r>
            <w:proofErr w:type="spellEnd"/>
            <w:r w:rsidR="003E1065" w:rsidRPr="005075AB">
              <w:rPr>
                <w:rFonts w:cs="Times New Roman"/>
                <w:szCs w:val="28"/>
              </w:rPr>
              <w:t xml:space="preserve"> </w:t>
            </w:r>
            <w:proofErr w:type="spellStart"/>
            <w:r w:rsidR="003E1065" w:rsidRPr="005075AB">
              <w:rPr>
                <w:rFonts w:cs="Times New Roman"/>
                <w:szCs w:val="28"/>
              </w:rPr>
              <w:t>tuyến</w:t>
            </w:r>
            <w:proofErr w:type="spellEnd"/>
            <w:r w:rsidR="003E1065" w:rsidRPr="005075AB">
              <w:rPr>
                <w:rFonts w:cs="Times New Roman"/>
                <w:szCs w:val="28"/>
              </w:rPr>
              <w:t xml:space="preserve"> </w:t>
            </w:r>
            <w:proofErr w:type="spellStart"/>
            <w:r w:rsidR="003E1065" w:rsidRPr="005075AB">
              <w:rPr>
                <w:rFonts w:cs="Times New Roman"/>
                <w:szCs w:val="28"/>
              </w:rPr>
              <w:t>trên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
          <w:p w14:paraId="05267D17" w14:textId="2B07603F" w:rsidR="003E1065" w:rsidRPr="005075AB" w:rsidRDefault="003E587E" w:rsidP="000A2F44">
            <w:pPr>
              <w:ind w:firstLine="0"/>
              <w:jc w:val="both"/>
              <w:rPr>
                <w:rFonts w:cs="Times New Roman"/>
                <w:szCs w:val="28"/>
              </w:rPr>
            </w:pPr>
            <w:r>
              <w:rPr>
                <w:rFonts w:cs="Times New Roman"/>
                <w:szCs w:val="28"/>
              </w:rPr>
              <w:t>3.</w:t>
            </w:r>
            <w:r w:rsidR="003E1065" w:rsidRPr="005075AB">
              <w:rPr>
                <w:rFonts w:cs="Times New Roman"/>
                <w:szCs w:val="28"/>
              </w:rPr>
              <w:t xml:space="preserve"> </w:t>
            </w:r>
            <w:proofErr w:type="spellStart"/>
            <w:r w:rsidR="003E1065" w:rsidRPr="005075AB">
              <w:rPr>
                <w:rFonts w:cs="Times New Roman"/>
                <w:szCs w:val="28"/>
              </w:rPr>
              <w:t>Đối</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phần</w:t>
            </w:r>
            <w:proofErr w:type="spellEnd"/>
            <w:r w:rsidR="003E1065" w:rsidRPr="005075AB">
              <w:rPr>
                <w:rFonts w:cs="Times New Roman"/>
                <w:szCs w:val="28"/>
              </w:rPr>
              <w:t xml:space="preserve"> </w:t>
            </w:r>
            <w:proofErr w:type="spellStart"/>
            <w:r w:rsidR="003E1065" w:rsidRPr="005075AB">
              <w:rPr>
                <w:rFonts w:cs="Times New Roman"/>
                <w:szCs w:val="28"/>
              </w:rPr>
              <w:t>Phụ</w:t>
            </w:r>
            <w:proofErr w:type="spellEnd"/>
            <w:r w:rsidR="003E1065" w:rsidRPr="005075AB">
              <w:rPr>
                <w:rFonts w:cs="Times New Roman"/>
                <w:szCs w:val="28"/>
              </w:rPr>
              <w:t xml:space="preserve"> </w:t>
            </w:r>
            <w:proofErr w:type="spellStart"/>
            <w:r w:rsidR="003E1065" w:rsidRPr="005075AB">
              <w:rPr>
                <w:rFonts w:cs="Times New Roman"/>
                <w:szCs w:val="28"/>
              </w:rPr>
              <w:t>lục</w:t>
            </w:r>
            <w:proofErr w:type="spellEnd"/>
            <w:r w:rsidR="003E1065" w:rsidRPr="005075AB">
              <w:rPr>
                <w:rFonts w:cs="Times New Roman"/>
                <w:szCs w:val="28"/>
              </w:rPr>
              <w:t xml:space="preserve">: </w:t>
            </w:r>
            <w:proofErr w:type="spellStart"/>
            <w:r w:rsidR="003E1065" w:rsidRPr="005075AB">
              <w:rPr>
                <w:rFonts w:cs="Times New Roman"/>
                <w:szCs w:val="28"/>
              </w:rPr>
              <w:t>Kính</w:t>
            </w:r>
            <w:proofErr w:type="spellEnd"/>
            <w:r w:rsidR="003E1065" w:rsidRPr="005075AB">
              <w:rPr>
                <w:rFonts w:cs="Times New Roman"/>
                <w:szCs w:val="28"/>
              </w:rPr>
              <w:t xml:space="preserve">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không</w:t>
            </w:r>
            <w:proofErr w:type="spellEnd"/>
            <w:r w:rsidR="003E1065" w:rsidRPr="005075AB">
              <w:rPr>
                <w:rFonts w:cs="Times New Roman"/>
                <w:szCs w:val="28"/>
              </w:rPr>
              <w:t xml:space="preserve"> </w:t>
            </w:r>
            <w:proofErr w:type="spellStart"/>
            <w:r w:rsidR="003E1065" w:rsidRPr="005075AB">
              <w:rPr>
                <w:rFonts w:cs="Times New Roman"/>
                <w:szCs w:val="28"/>
              </w:rPr>
              <w:t>đưa</w:t>
            </w:r>
            <w:proofErr w:type="spellEnd"/>
            <w:r w:rsidR="003E1065" w:rsidRPr="005075AB">
              <w:rPr>
                <w:rFonts w:cs="Times New Roman"/>
                <w:szCs w:val="28"/>
              </w:rPr>
              <w:t xml:space="preserve"> </w:t>
            </w:r>
            <w:proofErr w:type="spellStart"/>
            <w:r w:rsidR="003E1065" w:rsidRPr="005075AB">
              <w:rPr>
                <w:rFonts w:cs="Times New Roman"/>
                <w:szCs w:val="28"/>
              </w:rPr>
              <w:t>vào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3.4 “Danh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7F4AF4" w:rsidRPr="005075AB">
              <w:rPr>
                <w:rFonts w:cs="Times New Roman"/>
                <w:szCs w:val="28"/>
              </w:rPr>
              <w:t xml:space="preserve">CTMTQG </w:t>
            </w:r>
            <w:proofErr w:type="spellStart"/>
            <w:r w:rsidR="003E1065" w:rsidRPr="005075AB">
              <w:rPr>
                <w:rFonts w:cs="Times New Roman"/>
                <w:szCs w:val="28"/>
              </w:rPr>
              <w:t>giai</w:t>
            </w:r>
            <w:proofErr w:type="spellEnd"/>
            <w:r w:rsidR="003E1065" w:rsidRPr="005075AB">
              <w:rPr>
                <w:rFonts w:cs="Times New Roman"/>
                <w:szCs w:val="28"/>
              </w:rPr>
              <w:t xml:space="preserve"> </w:t>
            </w:r>
            <w:proofErr w:type="spellStart"/>
            <w:r w:rsidR="003E1065" w:rsidRPr="005075AB">
              <w:rPr>
                <w:rFonts w:cs="Times New Roman"/>
                <w:szCs w:val="28"/>
              </w:rPr>
              <w:t>đoạn</w:t>
            </w:r>
            <w:proofErr w:type="spellEnd"/>
            <w:r w:rsidR="003E1065" w:rsidRPr="005075AB">
              <w:rPr>
                <w:rFonts w:cs="Times New Roman"/>
                <w:szCs w:val="28"/>
              </w:rPr>
              <w:t>.../</w:t>
            </w:r>
            <w:proofErr w:type="spellStart"/>
            <w:r w:rsidR="003E1065" w:rsidRPr="005075AB">
              <w:rPr>
                <w:rFonts w:cs="Times New Roman"/>
                <w:szCs w:val="28"/>
              </w:rPr>
              <w:t>năm</w:t>
            </w:r>
            <w:proofErr w:type="spellEnd"/>
            <w:r w:rsidR="003E1065" w:rsidRPr="005075AB">
              <w:rPr>
                <w:rFonts w:cs="Times New Roman"/>
                <w:szCs w:val="28"/>
              </w:rPr>
              <w:t xml:space="preserve"> ...”</w:t>
            </w:r>
            <w:r>
              <w:rPr>
                <w:rFonts w:cs="Times New Roman"/>
                <w:szCs w:val="28"/>
              </w:rPr>
              <w:t>.</w:t>
            </w:r>
            <w:r w:rsidR="003E1065" w:rsidRPr="005075AB">
              <w:rPr>
                <w:rFonts w:cs="Times New Roman"/>
                <w:szCs w:val="28"/>
              </w:rPr>
              <w:t xml:space="preserve"> </w:t>
            </w:r>
          </w:p>
          <w:p w14:paraId="06B1DB24" w14:textId="77777777" w:rsidR="003E587E" w:rsidRDefault="003E587E" w:rsidP="000A2F44">
            <w:pPr>
              <w:pStyle w:val="BodyText"/>
              <w:widowControl w:val="0"/>
              <w:tabs>
                <w:tab w:val="left" w:pos="318"/>
              </w:tabs>
              <w:autoSpaceDE/>
              <w:autoSpaceDN/>
              <w:rPr>
                <w:rFonts w:ascii="Times New Roman" w:hAnsi="Times New Roman" w:cs="Times New Roman"/>
              </w:rPr>
            </w:pPr>
          </w:p>
          <w:p w14:paraId="14231513" w14:textId="77777777" w:rsidR="003E587E" w:rsidRDefault="003E587E" w:rsidP="000A2F44">
            <w:pPr>
              <w:pStyle w:val="BodyText"/>
              <w:widowControl w:val="0"/>
              <w:tabs>
                <w:tab w:val="left" w:pos="318"/>
              </w:tabs>
              <w:autoSpaceDE/>
              <w:autoSpaceDN/>
              <w:rPr>
                <w:rFonts w:ascii="Times New Roman" w:hAnsi="Times New Roman" w:cs="Times New Roman"/>
              </w:rPr>
            </w:pPr>
          </w:p>
          <w:p w14:paraId="1F50B704" w14:textId="77777777" w:rsidR="003E587E" w:rsidRDefault="003E587E" w:rsidP="000A2F44">
            <w:pPr>
              <w:pStyle w:val="BodyText"/>
              <w:widowControl w:val="0"/>
              <w:tabs>
                <w:tab w:val="left" w:pos="318"/>
              </w:tabs>
              <w:autoSpaceDE/>
              <w:autoSpaceDN/>
              <w:rPr>
                <w:rFonts w:ascii="Times New Roman" w:hAnsi="Times New Roman" w:cs="Times New Roman"/>
              </w:rPr>
            </w:pPr>
          </w:p>
          <w:p w14:paraId="220961A1" w14:textId="77777777" w:rsidR="003E587E" w:rsidRDefault="003E587E" w:rsidP="000A2F44">
            <w:pPr>
              <w:pStyle w:val="BodyText"/>
              <w:widowControl w:val="0"/>
              <w:tabs>
                <w:tab w:val="left" w:pos="318"/>
              </w:tabs>
              <w:autoSpaceDE/>
              <w:autoSpaceDN/>
              <w:rPr>
                <w:rFonts w:ascii="Times New Roman" w:hAnsi="Times New Roman" w:cs="Times New Roman"/>
              </w:rPr>
            </w:pPr>
          </w:p>
          <w:p w14:paraId="65BBC495" w14:textId="7689DDA8" w:rsidR="003E1065" w:rsidRPr="005075AB" w:rsidRDefault="003E587E" w:rsidP="000A2F44">
            <w:pPr>
              <w:pStyle w:val="BodyText"/>
              <w:widowControl w:val="0"/>
              <w:tabs>
                <w:tab w:val="left" w:pos="318"/>
              </w:tabs>
              <w:autoSpaceDE/>
              <w:autoSpaceDN/>
              <w:rPr>
                <w:rFonts w:ascii="Times New Roman" w:hAnsi="Times New Roman" w:cs="Times New Roman"/>
              </w:rPr>
            </w:pPr>
            <w:r>
              <w:rPr>
                <w:rFonts w:ascii="Times New Roman" w:hAnsi="Times New Roman" w:cs="Times New Roman"/>
              </w:rPr>
              <w:t>4.</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xem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xét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chỉnh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giám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đánh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giá</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Chương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trình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mục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tiêu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quốc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để</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phương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thể</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nhập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dữ</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liệu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dùng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công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thức</w:t>
            </w:r>
            <w:proofErr w:type="spellEnd"/>
            <w:r w:rsidR="003E1065" w:rsidRPr="005075AB">
              <w:rPr>
                <w:rFonts w:ascii="Times New Roman" w:hAnsi="Times New Roman" w:cs="Times New Roman"/>
              </w:rPr>
              <w:t xml:space="preserve"> 2 </w:t>
            </w:r>
            <w:proofErr w:type="spellStart"/>
            <w:r w:rsidR="003E1065" w:rsidRPr="005075AB">
              <w:rPr>
                <w:rFonts w:ascii="Times New Roman" w:hAnsi="Times New Roman" w:cs="Times New Roman"/>
              </w:rPr>
              <w:t>tính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toán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trên</w:t>
            </w:r>
            <w:proofErr w:type="spellEnd"/>
            <w:r w:rsidR="003E1065" w:rsidRPr="005075AB">
              <w:rPr>
                <w:rFonts w:ascii="Times New Roman" w:hAnsi="Times New Roman" w:cs="Times New Roman"/>
              </w:rPr>
              <w:t xml:space="preserve"> file excel </w:t>
            </w:r>
            <w:proofErr w:type="spellStart"/>
            <w:r w:rsidR="003E1065" w:rsidRPr="005075AB">
              <w:rPr>
                <w:rFonts w:ascii="Times New Roman" w:hAnsi="Times New Roman" w:cs="Times New Roman"/>
              </w:rPr>
              <w:t>thay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vì</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nhập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số</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liệu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thủ</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công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dễ</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xảy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ra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sai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sót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đang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vận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hiện</w:t>
            </w:r>
            <w:proofErr w:type="spellEnd"/>
            <w:r w:rsidR="003E1065" w:rsidRPr="005075AB">
              <w:rPr>
                <w:rFonts w:ascii="Times New Roman" w:hAnsi="Times New Roman" w:cs="Times New Roman"/>
              </w:rPr>
              <w:t xml:space="preserve"> nay.</w:t>
            </w:r>
          </w:p>
        </w:tc>
        <w:tc>
          <w:tcPr>
            <w:tcW w:w="5050" w:type="dxa"/>
          </w:tcPr>
          <w:p w14:paraId="779EBEBF" w14:textId="77777777" w:rsidR="003E1065" w:rsidRDefault="001B5090" w:rsidP="000A2F44">
            <w:pPr>
              <w:ind w:firstLine="0"/>
              <w:jc w:val="both"/>
              <w:rPr>
                <w:rFonts w:cs="Times New Roman"/>
                <w:szCs w:val="28"/>
              </w:rPr>
            </w:pPr>
            <w:r>
              <w:rPr>
                <w:rFonts w:cs="Times New Roman"/>
                <w:szCs w:val="28"/>
              </w:rPr>
              <w:t xml:space="preserve">1. </w:t>
            </w:r>
            <w:proofErr w:type="spellStart"/>
            <w:r w:rsidR="00E976F8">
              <w:rPr>
                <w:rFonts w:cs="Times New Roman"/>
                <w:szCs w:val="28"/>
              </w:rPr>
              <w:t>Cơ</w:t>
            </w:r>
            <w:proofErr w:type="spellEnd"/>
            <w:r w:rsidR="00E976F8">
              <w:rPr>
                <w:rFonts w:cs="Times New Roman"/>
                <w:szCs w:val="28"/>
              </w:rPr>
              <w:t xml:space="preserve"> </w:t>
            </w:r>
            <w:proofErr w:type="spellStart"/>
            <w:r w:rsidR="00E976F8">
              <w:rPr>
                <w:rFonts w:cs="Times New Roman"/>
                <w:szCs w:val="28"/>
              </w:rPr>
              <w:t>quan</w:t>
            </w:r>
            <w:proofErr w:type="spellEnd"/>
            <w:r w:rsidR="00E976F8">
              <w:rPr>
                <w:rFonts w:cs="Times New Roman"/>
                <w:szCs w:val="28"/>
              </w:rPr>
              <w:t xml:space="preserve"> </w:t>
            </w:r>
            <w:proofErr w:type="spellStart"/>
            <w:r w:rsidR="00E976F8">
              <w:rPr>
                <w:rFonts w:cs="Times New Roman"/>
                <w:szCs w:val="28"/>
              </w:rPr>
              <w:t>chủ</w:t>
            </w:r>
            <w:proofErr w:type="spellEnd"/>
            <w:r w:rsidR="00E976F8">
              <w:rPr>
                <w:rFonts w:cs="Times New Roman"/>
                <w:szCs w:val="28"/>
              </w:rPr>
              <w:t xml:space="preserve"> </w:t>
            </w:r>
            <w:proofErr w:type="spellStart"/>
            <w:r w:rsidR="00E976F8">
              <w:rPr>
                <w:rFonts w:cs="Times New Roman"/>
                <w:szCs w:val="28"/>
              </w:rPr>
              <w:t>quản</w:t>
            </w:r>
            <w:proofErr w:type="spellEnd"/>
            <w:r w:rsidR="00E976F8">
              <w:rPr>
                <w:rFonts w:cs="Times New Roman"/>
                <w:szCs w:val="28"/>
              </w:rPr>
              <w:t xml:space="preserve"> </w:t>
            </w:r>
            <w:proofErr w:type="spellStart"/>
            <w:r w:rsidR="00E976F8">
              <w:rPr>
                <w:rFonts w:cs="Times New Roman"/>
                <w:szCs w:val="28"/>
              </w:rPr>
              <w:t>đề</w:t>
            </w:r>
            <w:proofErr w:type="spellEnd"/>
            <w:r w:rsidR="00E976F8">
              <w:rPr>
                <w:rFonts w:cs="Times New Roman"/>
                <w:szCs w:val="28"/>
              </w:rPr>
              <w:t xml:space="preserve"> </w:t>
            </w:r>
            <w:proofErr w:type="spellStart"/>
            <w:r w:rsidR="00E976F8">
              <w:rPr>
                <w:rFonts w:cs="Times New Roman"/>
                <w:szCs w:val="28"/>
              </w:rPr>
              <w:t>xuất</w:t>
            </w:r>
            <w:proofErr w:type="spellEnd"/>
            <w:r w:rsidR="00E976F8">
              <w:rPr>
                <w:rFonts w:cs="Times New Roman"/>
                <w:szCs w:val="28"/>
              </w:rPr>
              <w:t xml:space="preserve"> </w:t>
            </w:r>
            <w:proofErr w:type="spellStart"/>
            <w:r w:rsidR="00E976F8">
              <w:rPr>
                <w:rFonts w:cs="Times New Roman"/>
                <w:szCs w:val="28"/>
              </w:rPr>
              <w:t>cụ</w:t>
            </w:r>
            <w:proofErr w:type="spellEnd"/>
            <w:r w:rsidR="00E976F8">
              <w:rPr>
                <w:rFonts w:cs="Times New Roman"/>
                <w:szCs w:val="28"/>
              </w:rPr>
              <w:t xml:space="preserve"> </w:t>
            </w:r>
            <w:proofErr w:type="spellStart"/>
            <w:r w:rsidR="00E976F8">
              <w:rPr>
                <w:rFonts w:cs="Times New Roman"/>
                <w:szCs w:val="28"/>
              </w:rPr>
              <w:t>thể</w:t>
            </w:r>
            <w:proofErr w:type="spellEnd"/>
            <w:r w:rsidR="00E976F8">
              <w:rPr>
                <w:rFonts w:cs="Times New Roman"/>
                <w:szCs w:val="28"/>
              </w:rPr>
              <w:t xml:space="preserve"> </w:t>
            </w:r>
            <w:proofErr w:type="spellStart"/>
            <w:r w:rsidR="00E976F8">
              <w:rPr>
                <w:rFonts w:cs="Times New Roman"/>
                <w:szCs w:val="28"/>
              </w:rPr>
              <w:t>cấp</w:t>
            </w:r>
            <w:proofErr w:type="spellEnd"/>
            <w:r w:rsidR="00E976F8">
              <w:rPr>
                <w:rFonts w:cs="Times New Roman"/>
                <w:szCs w:val="28"/>
              </w:rPr>
              <w:t xml:space="preserve"> </w:t>
            </w:r>
            <w:proofErr w:type="spellStart"/>
            <w:r w:rsidR="00E976F8">
              <w:rPr>
                <w:rFonts w:cs="Times New Roman"/>
                <w:szCs w:val="28"/>
              </w:rPr>
              <w:t>tài</w:t>
            </w:r>
            <w:proofErr w:type="spellEnd"/>
            <w:r w:rsidR="00E976F8">
              <w:rPr>
                <w:rFonts w:cs="Times New Roman"/>
                <w:szCs w:val="28"/>
              </w:rPr>
              <w:t xml:space="preserve"> </w:t>
            </w:r>
            <w:proofErr w:type="spellStart"/>
            <w:r w:rsidR="00E976F8">
              <w:rPr>
                <w:rFonts w:cs="Times New Roman"/>
                <w:szCs w:val="28"/>
              </w:rPr>
              <w:t>khoản</w:t>
            </w:r>
            <w:proofErr w:type="spellEnd"/>
            <w:r w:rsidR="00E976F8">
              <w:rPr>
                <w:rFonts w:cs="Times New Roman"/>
                <w:szCs w:val="28"/>
              </w:rPr>
              <w:t xml:space="preserve"> </w:t>
            </w:r>
            <w:proofErr w:type="spellStart"/>
            <w:r w:rsidR="00E976F8">
              <w:rPr>
                <w:rFonts w:cs="Times New Roman"/>
                <w:szCs w:val="28"/>
              </w:rPr>
              <w:t>theo</w:t>
            </w:r>
            <w:proofErr w:type="spellEnd"/>
            <w:r w:rsidR="00E976F8">
              <w:rPr>
                <w:rFonts w:cs="Times New Roman"/>
                <w:szCs w:val="28"/>
              </w:rPr>
              <w:t xml:space="preserve"> </w:t>
            </w:r>
            <w:proofErr w:type="spellStart"/>
            <w:r w:rsidR="00E976F8">
              <w:rPr>
                <w:rFonts w:cs="Times New Roman"/>
                <w:szCs w:val="28"/>
              </w:rPr>
              <w:t>phân</w:t>
            </w:r>
            <w:proofErr w:type="spellEnd"/>
            <w:r w:rsidR="00E976F8">
              <w:rPr>
                <w:rFonts w:cs="Times New Roman"/>
                <w:szCs w:val="28"/>
              </w:rPr>
              <w:t xml:space="preserve"> </w:t>
            </w:r>
            <w:proofErr w:type="spellStart"/>
            <w:r w:rsidR="00E976F8">
              <w:rPr>
                <w:rFonts w:cs="Times New Roman"/>
                <w:szCs w:val="28"/>
              </w:rPr>
              <w:t>cấp</w:t>
            </w:r>
            <w:proofErr w:type="spellEnd"/>
            <w:r w:rsidR="00E976F8">
              <w:rPr>
                <w:rFonts w:cs="Times New Roman"/>
                <w:szCs w:val="28"/>
              </w:rPr>
              <w:t xml:space="preserve"> </w:t>
            </w:r>
            <w:proofErr w:type="spellStart"/>
            <w:r w:rsidR="00E976F8">
              <w:rPr>
                <w:rFonts w:cs="Times New Roman"/>
                <w:szCs w:val="28"/>
              </w:rPr>
              <w:t>quản</w:t>
            </w:r>
            <w:proofErr w:type="spellEnd"/>
            <w:r w:rsidR="00E976F8">
              <w:rPr>
                <w:rFonts w:cs="Times New Roman"/>
                <w:szCs w:val="28"/>
              </w:rPr>
              <w:t xml:space="preserve"> </w:t>
            </w:r>
            <w:proofErr w:type="spellStart"/>
            <w:r w:rsidR="00E976F8">
              <w:rPr>
                <w:rFonts w:cs="Times New Roman"/>
                <w:szCs w:val="28"/>
              </w:rPr>
              <w:t>lý</w:t>
            </w:r>
            <w:proofErr w:type="spellEnd"/>
            <w:r w:rsidR="00E976F8">
              <w:rPr>
                <w:rFonts w:cs="Times New Roman"/>
                <w:szCs w:val="28"/>
              </w:rPr>
              <w:t xml:space="preserve"> </w:t>
            </w:r>
            <w:proofErr w:type="spellStart"/>
            <w:r w:rsidR="00E976F8">
              <w:rPr>
                <w:rFonts w:cs="Times New Roman"/>
                <w:szCs w:val="28"/>
              </w:rPr>
              <w:t>của</w:t>
            </w:r>
            <w:proofErr w:type="spellEnd"/>
            <w:r w:rsidR="00E976F8">
              <w:rPr>
                <w:rFonts w:cs="Times New Roman"/>
                <w:szCs w:val="28"/>
              </w:rPr>
              <w:t xml:space="preserve"> </w:t>
            </w:r>
            <w:proofErr w:type="spellStart"/>
            <w:r w:rsidR="00E976F8">
              <w:rPr>
                <w:rFonts w:cs="Times New Roman"/>
                <w:szCs w:val="28"/>
              </w:rPr>
              <w:t>từng</w:t>
            </w:r>
            <w:proofErr w:type="spellEnd"/>
            <w:r w:rsidR="00E976F8">
              <w:rPr>
                <w:rFonts w:cs="Times New Roman"/>
                <w:szCs w:val="28"/>
              </w:rPr>
              <w:t xml:space="preserve"> </w:t>
            </w:r>
            <w:proofErr w:type="spellStart"/>
            <w:r w:rsidR="00E976F8">
              <w:rPr>
                <w:rFonts w:cs="Times New Roman"/>
                <w:szCs w:val="28"/>
              </w:rPr>
              <w:t>địa</w:t>
            </w:r>
            <w:proofErr w:type="spellEnd"/>
            <w:r w:rsidR="00E976F8">
              <w:rPr>
                <w:rFonts w:cs="Times New Roman"/>
                <w:szCs w:val="28"/>
              </w:rPr>
              <w:t xml:space="preserve"> </w:t>
            </w:r>
            <w:proofErr w:type="spellStart"/>
            <w:r w:rsidR="00E976F8">
              <w:rPr>
                <w:rFonts w:cs="Times New Roman"/>
                <w:szCs w:val="28"/>
              </w:rPr>
              <w:t>phương</w:t>
            </w:r>
            <w:proofErr w:type="spellEnd"/>
            <w:r w:rsidR="00E976F8">
              <w:rPr>
                <w:rFonts w:cs="Times New Roman"/>
                <w:szCs w:val="28"/>
              </w:rPr>
              <w:t>.</w:t>
            </w:r>
          </w:p>
          <w:p w14:paraId="0445D06B" w14:textId="77777777" w:rsidR="003E587E" w:rsidRDefault="003E587E" w:rsidP="000A2F44">
            <w:pPr>
              <w:ind w:firstLine="0"/>
              <w:jc w:val="both"/>
              <w:rPr>
                <w:rFonts w:cs="Times New Roman"/>
                <w:szCs w:val="28"/>
              </w:rPr>
            </w:pPr>
          </w:p>
          <w:p w14:paraId="4EC15945" w14:textId="77777777" w:rsidR="003E587E" w:rsidRDefault="003E587E" w:rsidP="000A2F44">
            <w:pPr>
              <w:ind w:firstLine="0"/>
              <w:jc w:val="both"/>
              <w:rPr>
                <w:rFonts w:cs="Times New Roman"/>
                <w:szCs w:val="28"/>
              </w:rPr>
            </w:pPr>
          </w:p>
          <w:p w14:paraId="5568D901" w14:textId="77777777" w:rsidR="003E587E" w:rsidRDefault="003E587E"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3C54D20E" w14:textId="77777777" w:rsidR="003E587E" w:rsidRDefault="003E587E" w:rsidP="000A2F44">
            <w:pPr>
              <w:ind w:firstLine="0"/>
              <w:jc w:val="both"/>
              <w:rPr>
                <w:rFonts w:cs="Times New Roman"/>
                <w:szCs w:val="28"/>
              </w:rPr>
            </w:pPr>
          </w:p>
          <w:p w14:paraId="4FE2E7A9" w14:textId="77777777" w:rsidR="003E587E" w:rsidRDefault="003E587E" w:rsidP="000A2F44">
            <w:pPr>
              <w:ind w:firstLine="0"/>
              <w:jc w:val="both"/>
              <w:rPr>
                <w:rFonts w:cs="Times New Roman"/>
                <w:szCs w:val="28"/>
              </w:rPr>
            </w:pPr>
          </w:p>
          <w:p w14:paraId="3BFDC8D2" w14:textId="77777777" w:rsidR="003E587E" w:rsidRDefault="003E587E" w:rsidP="000A2F44">
            <w:pPr>
              <w:ind w:firstLine="0"/>
              <w:jc w:val="both"/>
              <w:rPr>
                <w:rFonts w:cs="Times New Roman"/>
                <w:szCs w:val="28"/>
              </w:rPr>
            </w:pPr>
          </w:p>
          <w:p w14:paraId="3A8CD4D4" w14:textId="77777777" w:rsidR="003E587E" w:rsidRDefault="003E587E" w:rsidP="000A2F44">
            <w:pPr>
              <w:ind w:firstLine="0"/>
              <w:jc w:val="both"/>
              <w:rPr>
                <w:rFonts w:cs="Times New Roman"/>
                <w:szCs w:val="28"/>
              </w:rPr>
            </w:pPr>
          </w:p>
          <w:p w14:paraId="69CA8FA8" w14:textId="06469238" w:rsidR="003E587E" w:rsidRDefault="003E587E" w:rsidP="000A2F44">
            <w:pPr>
              <w:ind w:firstLine="0"/>
              <w:jc w:val="both"/>
              <w:rPr>
                <w:rFonts w:cs="Times New Roman"/>
                <w:szCs w:val="28"/>
              </w:rPr>
            </w:pPr>
            <w:r>
              <w:rPr>
                <w:rFonts w:cs="Times New Roman"/>
                <w:szCs w:val="28"/>
              </w:rPr>
              <w:t xml:space="preserve">3.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chi </w:t>
            </w:r>
            <w:proofErr w:type="spellStart"/>
            <w:r>
              <w:rPr>
                <w:rFonts w:cs="Times New Roman"/>
                <w:szCs w:val="28"/>
              </w:rPr>
              <w:t>tiết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án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Giám</w:t>
            </w:r>
            <w:proofErr w:type="spellEnd"/>
            <w:r>
              <w:rPr>
                <w:rFonts w:cs="Times New Roman"/>
                <w:szCs w:val="28"/>
              </w:rPr>
              <w:t xml:space="preserve"> </w:t>
            </w:r>
            <w:proofErr w:type="spellStart"/>
            <w:r>
              <w:rPr>
                <w:rFonts w:cs="Times New Roman"/>
                <w:szCs w:val="28"/>
              </w:rPr>
              <w:t>sát</w:t>
            </w:r>
            <w:proofErr w:type="spellEnd"/>
            <w:r>
              <w:rPr>
                <w:rFonts w:cs="Times New Roman"/>
                <w:szCs w:val="28"/>
              </w:rPr>
              <w:t xml:space="preserve"> </w:t>
            </w:r>
            <w:proofErr w:type="spellStart"/>
            <w:r>
              <w:rPr>
                <w:rFonts w:cs="Times New Roman"/>
                <w:szCs w:val="28"/>
              </w:rPr>
              <w:t>Quốc</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550/BC-ĐGS.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hướng</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Kho </w:t>
            </w:r>
            <w:proofErr w:type="spellStart"/>
            <w:r>
              <w:rPr>
                <w:rFonts w:cs="Times New Roman"/>
                <w:szCs w:val="28"/>
              </w:rPr>
              <w:t>bạc</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cập</w:t>
            </w:r>
            <w:proofErr w:type="spellEnd"/>
            <w:r>
              <w:rPr>
                <w:rFonts w:cs="Times New Roman"/>
                <w:szCs w:val="28"/>
              </w:rPr>
              <w:t xml:space="preserve"> </w:t>
            </w:r>
            <w:proofErr w:type="spellStart"/>
            <w:r>
              <w:rPr>
                <w:rFonts w:cs="Times New Roman"/>
                <w:szCs w:val="28"/>
              </w:rPr>
              <w:t>nhật</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đồng</w:t>
            </w:r>
            <w:proofErr w:type="spellEnd"/>
            <w:r>
              <w:rPr>
                <w:rFonts w:cs="Times New Roman"/>
                <w:szCs w:val="28"/>
              </w:rPr>
              <w:t xml:space="preserve">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quá</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duyệt</w:t>
            </w:r>
            <w:proofErr w:type="spellEnd"/>
            <w:r>
              <w:rPr>
                <w:rFonts w:cs="Times New Roman"/>
                <w:szCs w:val="28"/>
              </w:rPr>
              <w:t xml:space="preserve"> chi </w:t>
            </w:r>
            <w:proofErr w:type="spellStart"/>
            <w:r>
              <w:rPr>
                <w:rFonts w:cs="Times New Roman"/>
                <w:szCs w:val="28"/>
              </w:rPr>
              <w:t>ngân</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nhà</w:t>
            </w:r>
            <w:proofErr w:type="spellEnd"/>
            <w:r>
              <w:rPr>
                <w:rFonts w:cs="Times New Roman"/>
                <w:szCs w:val="28"/>
              </w:rPr>
              <w:t xml:space="preserve"> </w:t>
            </w:r>
            <w:proofErr w:type="spellStart"/>
            <w:r>
              <w:rPr>
                <w:rFonts w:cs="Times New Roman"/>
                <w:szCs w:val="28"/>
              </w:rPr>
              <w:t>nước</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Tabmis</w:t>
            </w:r>
            <w:proofErr w:type="spellEnd"/>
            <w:r>
              <w:rPr>
                <w:rFonts w:cs="Times New Roman"/>
                <w:szCs w:val="28"/>
              </w:rPr>
              <w:t>.</w:t>
            </w:r>
          </w:p>
          <w:p w14:paraId="6F718555" w14:textId="0A6EF58E" w:rsidR="003E587E" w:rsidRPr="005075AB" w:rsidRDefault="003E587E"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3E1065" w:rsidRPr="005075AB" w14:paraId="027DFC88" w14:textId="77777777" w:rsidTr="005075AB">
        <w:tc>
          <w:tcPr>
            <w:tcW w:w="713" w:type="dxa"/>
          </w:tcPr>
          <w:p w14:paraId="7012152E" w14:textId="12FE97E9"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5</w:t>
            </w:r>
          </w:p>
        </w:tc>
        <w:tc>
          <w:tcPr>
            <w:tcW w:w="1131" w:type="dxa"/>
          </w:tcPr>
          <w:p w14:paraId="00C3852B" w14:textId="4100634E" w:rsidR="003E1065" w:rsidRPr="005075AB" w:rsidRDefault="003E1065" w:rsidP="000A2F44">
            <w:pPr>
              <w:ind w:firstLine="0"/>
              <w:rPr>
                <w:rFonts w:cs="Times New Roman"/>
                <w:szCs w:val="28"/>
              </w:rPr>
            </w:pPr>
            <w:proofErr w:type="spellStart"/>
            <w:r w:rsidRPr="005075AB">
              <w:rPr>
                <w:rFonts w:cs="Times New Roman"/>
                <w:szCs w:val="28"/>
              </w:rPr>
              <w:t>Phú</w:t>
            </w:r>
            <w:proofErr w:type="spellEnd"/>
            <w:r w:rsidRPr="005075AB">
              <w:rPr>
                <w:rFonts w:cs="Times New Roman"/>
                <w:szCs w:val="28"/>
              </w:rPr>
              <w:t xml:space="preserve"> </w:t>
            </w:r>
            <w:proofErr w:type="spellStart"/>
            <w:r w:rsidRPr="005075AB">
              <w:rPr>
                <w:rFonts w:cs="Times New Roman"/>
                <w:szCs w:val="28"/>
              </w:rPr>
              <w:t>Yên</w:t>
            </w:r>
            <w:proofErr w:type="spellEnd"/>
          </w:p>
        </w:tc>
        <w:tc>
          <w:tcPr>
            <w:tcW w:w="1553" w:type="dxa"/>
          </w:tcPr>
          <w:p w14:paraId="67D8750C" w14:textId="46EE8778" w:rsidR="003E1065" w:rsidRPr="005075AB" w:rsidRDefault="003E1065" w:rsidP="000A2F44">
            <w:pPr>
              <w:ind w:firstLine="0"/>
              <w:rPr>
                <w:rFonts w:cs="Times New Roman"/>
                <w:szCs w:val="28"/>
              </w:rPr>
            </w:pPr>
            <w:r w:rsidRPr="005075AB">
              <w:rPr>
                <w:rFonts w:cs="Times New Roman"/>
                <w:szCs w:val="28"/>
              </w:rPr>
              <w:t xml:space="preserve">2146/SKHĐT-QLN </w:t>
            </w:r>
            <w:proofErr w:type="spellStart"/>
            <w:r w:rsidRPr="005075AB">
              <w:rPr>
                <w:rFonts w:cs="Times New Roman"/>
                <w:szCs w:val="28"/>
              </w:rPr>
              <w:t>ngày</w:t>
            </w:r>
            <w:proofErr w:type="spellEnd"/>
            <w:r w:rsidRPr="005075AB">
              <w:rPr>
                <w:rFonts w:cs="Times New Roman"/>
                <w:szCs w:val="28"/>
              </w:rPr>
              <w:t xml:space="preserve"> 11/8/2023</w:t>
            </w:r>
          </w:p>
        </w:tc>
        <w:tc>
          <w:tcPr>
            <w:tcW w:w="6810" w:type="dxa"/>
          </w:tcPr>
          <w:p w14:paraId="1FEB8A6F" w14:textId="6A1DB187" w:rsidR="003E1065" w:rsidRPr="005075AB" w:rsidRDefault="003E1065" w:rsidP="00796308">
            <w:pPr>
              <w:ind w:firstLine="0"/>
              <w:jc w:val="both"/>
              <w:rPr>
                <w:rFonts w:cs="Times New Roman"/>
                <w:szCs w:val="28"/>
              </w:rPr>
            </w:pPr>
            <w:r w:rsidRPr="005075AB">
              <w:rPr>
                <w:rFonts w:cs="Times New Roman"/>
                <w:szCs w:val="28"/>
              </w:rPr>
              <w:t xml:space="preserve">1. </w:t>
            </w:r>
            <w:proofErr w:type="spellStart"/>
            <w:r w:rsidR="00796308">
              <w:rPr>
                <w:rFonts w:cs="Times New Roman"/>
                <w:szCs w:val="28"/>
              </w:rPr>
              <w:t>K</w:t>
            </w:r>
            <w:r w:rsidRPr="005075AB">
              <w:rPr>
                <w:rFonts w:cs="Times New Roman"/>
                <w:szCs w:val="28"/>
              </w:rPr>
              <w:t>iến</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nên</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1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02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Trong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Kiến</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UBND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do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7F4AF4" w:rsidRPr="005075AB">
              <w:rPr>
                <w:rFonts w:cs="Times New Roman"/>
                <w:szCs w:val="28"/>
              </w:rPr>
              <w:t>CTMTQG</w:t>
            </w:r>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pháp</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áp</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tối</w:t>
            </w:r>
            <w:proofErr w:type="spellEnd"/>
            <w:r w:rsidRPr="005075AB">
              <w:rPr>
                <w:rFonts w:cs="Times New Roman"/>
                <w:szCs w:val="28"/>
              </w:rPr>
              <w:t xml:space="preserve"> </w:t>
            </w:r>
            <w:proofErr w:type="spellStart"/>
            <w:r w:rsidRPr="005075AB">
              <w:rPr>
                <w:rFonts w:cs="Times New Roman"/>
                <w:szCs w:val="28"/>
              </w:rPr>
              <w:t>đa</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nghệ</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7F4AF4" w:rsidRPr="005075AB">
              <w:rPr>
                <w:rFonts w:cs="Times New Roman"/>
                <w:szCs w:val="28"/>
              </w:rPr>
              <w:t>CTMTQG</w:t>
            </w:r>
            <w:r w:rsidRPr="005075AB">
              <w:rPr>
                <w:rFonts w:cs="Times New Roman"/>
                <w:szCs w:val="28"/>
              </w:rPr>
              <w:t xml:space="preserve">, </w:t>
            </w:r>
            <w:proofErr w:type="spellStart"/>
            <w:r w:rsidRPr="005075AB">
              <w:rPr>
                <w:rFonts w:cs="Times New Roman"/>
                <w:szCs w:val="28"/>
              </w:rPr>
              <w:t>sẽ</w:t>
            </w:r>
            <w:proofErr w:type="spellEnd"/>
            <w:r w:rsidRPr="005075AB">
              <w:rPr>
                <w:rFonts w:cs="Times New Roman"/>
                <w:szCs w:val="28"/>
              </w:rPr>
              <w:t xml:space="preserve"> </w:t>
            </w:r>
            <w:proofErr w:type="spellStart"/>
            <w:r w:rsidRPr="005075AB">
              <w:rPr>
                <w:rFonts w:cs="Times New Roman"/>
                <w:szCs w:val="28"/>
              </w:rPr>
              <w:t>giảm</w:t>
            </w:r>
            <w:proofErr w:type="spellEnd"/>
            <w:r w:rsidRPr="005075AB">
              <w:rPr>
                <w:rFonts w:cs="Times New Roman"/>
                <w:szCs w:val="28"/>
              </w:rPr>
              <w:t xml:space="preserve"> </w:t>
            </w:r>
            <w:proofErr w:type="spellStart"/>
            <w:r w:rsidRPr="005075AB">
              <w:rPr>
                <w:rFonts w:cs="Times New Roman"/>
                <w:szCs w:val="28"/>
              </w:rPr>
              <w:t>tải</w:t>
            </w:r>
            <w:proofErr w:type="spellEnd"/>
            <w:r w:rsidRPr="005075AB">
              <w:rPr>
                <w:rFonts w:cs="Times New Roman"/>
                <w:szCs w:val="28"/>
              </w:rPr>
              <w:t xml:space="preserve"> </w:t>
            </w:r>
            <w:proofErr w:type="spellStart"/>
            <w:r w:rsidRPr="005075AB">
              <w:rPr>
                <w:rFonts w:cs="Times New Roman"/>
                <w:szCs w:val="28"/>
              </w:rPr>
              <w:t>rất</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mối</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
          <w:p w14:paraId="606AD229" w14:textId="11B6A1C8" w:rsidR="003E1065" w:rsidRPr="005075AB" w:rsidRDefault="003E1065" w:rsidP="00796308">
            <w:pPr>
              <w:ind w:firstLine="0"/>
              <w:jc w:val="both"/>
              <w:rPr>
                <w:b/>
                <w:bCs/>
                <w:i/>
                <w:iCs/>
                <w:szCs w:val="28"/>
              </w:rPr>
            </w:pPr>
            <w:r w:rsidRPr="005075AB">
              <w:rPr>
                <w:rFonts w:cs="Times New Roman"/>
                <w:szCs w:val="28"/>
              </w:rPr>
              <w:t xml:space="preserve">2. </w:t>
            </w:r>
            <w:proofErr w:type="spellStart"/>
            <w:r w:rsidR="00796308">
              <w:rPr>
                <w:rFonts w:cs="Times New Roman"/>
                <w:szCs w:val="28"/>
              </w:rPr>
              <w:t>K</w:t>
            </w:r>
            <w:r w:rsidRPr="005075AB">
              <w:rPr>
                <w:rFonts w:cs="Times New Roman"/>
                <w:szCs w:val="28"/>
              </w:rPr>
              <w:t>iến</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tâm</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biên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nhân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kinh</w:t>
            </w:r>
            <w:proofErr w:type="spellEnd"/>
            <w:r w:rsidRPr="005075AB">
              <w:rPr>
                <w:rFonts w:cs="Times New Roman"/>
                <w:szCs w:val="28"/>
              </w:rPr>
              <w:t xml:space="preserve"> </w:t>
            </w:r>
            <w:proofErr w:type="spellStart"/>
            <w:r w:rsidRPr="005075AB">
              <w:rPr>
                <w:rFonts w:cs="Times New Roman"/>
                <w:szCs w:val="28"/>
              </w:rPr>
              <w:t>phí</w:t>
            </w:r>
            <w:proofErr w:type="spellEnd"/>
            <w:r w:rsidRPr="005075AB">
              <w:rPr>
                <w:rFonts w:cs="Times New Roman"/>
                <w:szCs w:val="28"/>
              </w:rPr>
              <w:t xml:space="preserve"> </w:t>
            </w:r>
            <w:proofErr w:type="spellStart"/>
            <w:r w:rsidRPr="005075AB">
              <w:rPr>
                <w:rFonts w:cs="Times New Roman"/>
                <w:szCs w:val="28"/>
              </w:rPr>
              <w:t>hỗ</w:t>
            </w:r>
            <w:proofErr w:type="spellEnd"/>
            <w:r w:rsidRPr="005075AB">
              <w:rPr>
                <w:rFonts w:cs="Times New Roman"/>
                <w:szCs w:val="28"/>
              </w:rPr>
              <w:t xml:space="preserve"> </w:t>
            </w:r>
            <w:proofErr w:type="spellStart"/>
            <w:r w:rsidRPr="005075AB">
              <w:rPr>
                <w:rFonts w:cs="Times New Roman"/>
                <w:szCs w:val="28"/>
              </w:rPr>
              <w:t>trợ</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tác</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7F4AF4" w:rsidRPr="005075AB">
              <w:rPr>
                <w:rFonts w:cs="Times New Roman"/>
                <w:szCs w:val="28"/>
              </w:rPr>
              <w:t>CTMTQG</w:t>
            </w:r>
            <w:r w:rsidRPr="005075AB">
              <w:rPr>
                <w:rFonts w:cs="Times New Roman"/>
                <w:szCs w:val="28"/>
              </w:rPr>
              <w:t xml:space="preserve"> </w:t>
            </w:r>
            <w:proofErr w:type="spellStart"/>
            <w:r w:rsidRPr="005075AB">
              <w:rPr>
                <w:rFonts w:cs="Times New Roman"/>
                <w:szCs w:val="28"/>
              </w:rPr>
              <w:t>khi</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vận</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w:t>
            </w:r>
          </w:p>
        </w:tc>
        <w:tc>
          <w:tcPr>
            <w:tcW w:w="5050" w:type="dxa"/>
          </w:tcPr>
          <w:p w14:paraId="0F624049" w14:textId="77777777" w:rsidR="003E1065" w:rsidRDefault="00796308"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5217A28A" w14:textId="77777777" w:rsidR="00796308" w:rsidRDefault="00796308" w:rsidP="000A2F44">
            <w:pPr>
              <w:ind w:firstLine="0"/>
              <w:jc w:val="both"/>
              <w:rPr>
                <w:rFonts w:cs="Times New Roman"/>
                <w:szCs w:val="28"/>
              </w:rPr>
            </w:pPr>
          </w:p>
          <w:p w14:paraId="39721283" w14:textId="77777777" w:rsidR="00796308" w:rsidRDefault="00796308" w:rsidP="000A2F44">
            <w:pPr>
              <w:ind w:firstLine="0"/>
              <w:jc w:val="both"/>
              <w:rPr>
                <w:rFonts w:cs="Times New Roman"/>
                <w:szCs w:val="28"/>
              </w:rPr>
            </w:pPr>
          </w:p>
          <w:p w14:paraId="079EA34B" w14:textId="77777777" w:rsidR="00796308" w:rsidRDefault="00796308" w:rsidP="000A2F44">
            <w:pPr>
              <w:ind w:firstLine="0"/>
              <w:jc w:val="both"/>
              <w:rPr>
                <w:rFonts w:cs="Times New Roman"/>
                <w:szCs w:val="28"/>
              </w:rPr>
            </w:pPr>
          </w:p>
          <w:p w14:paraId="368AFF73" w14:textId="77777777" w:rsidR="00796308" w:rsidRDefault="00796308" w:rsidP="000A2F44">
            <w:pPr>
              <w:ind w:firstLine="0"/>
              <w:jc w:val="both"/>
              <w:rPr>
                <w:rFonts w:cs="Times New Roman"/>
                <w:szCs w:val="28"/>
              </w:rPr>
            </w:pPr>
          </w:p>
          <w:p w14:paraId="1E395B36" w14:textId="77777777" w:rsidR="00796308" w:rsidRDefault="00796308" w:rsidP="000A2F44">
            <w:pPr>
              <w:ind w:firstLine="0"/>
              <w:jc w:val="both"/>
              <w:rPr>
                <w:rFonts w:cs="Times New Roman"/>
                <w:szCs w:val="28"/>
              </w:rPr>
            </w:pPr>
          </w:p>
          <w:p w14:paraId="026A4034" w14:textId="77777777" w:rsidR="00796308" w:rsidRDefault="00796308" w:rsidP="000A2F44">
            <w:pPr>
              <w:ind w:firstLine="0"/>
              <w:jc w:val="both"/>
              <w:rPr>
                <w:rFonts w:cs="Times New Roman"/>
                <w:szCs w:val="28"/>
              </w:rPr>
            </w:pPr>
          </w:p>
          <w:p w14:paraId="10748A47" w14:textId="77777777" w:rsidR="00796308" w:rsidRDefault="00796308" w:rsidP="000A2F44">
            <w:pPr>
              <w:ind w:firstLine="0"/>
              <w:jc w:val="both"/>
              <w:rPr>
                <w:rFonts w:cs="Times New Roman"/>
                <w:szCs w:val="28"/>
              </w:rPr>
            </w:pPr>
          </w:p>
          <w:p w14:paraId="5622EF20" w14:textId="77777777" w:rsidR="00796308" w:rsidRDefault="00796308" w:rsidP="000A2F44">
            <w:pPr>
              <w:ind w:firstLine="0"/>
              <w:jc w:val="both"/>
              <w:rPr>
                <w:rFonts w:cs="Times New Roman"/>
                <w:szCs w:val="28"/>
              </w:rPr>
            </w:pPr>
          </w:p>
          <w:p w14:paraId="4B08E8DC" w14:textId="77777777" w:rsidR="00796308" w:rsidRDefault="00796308" w:rsidP="000A2F44">
            <w:pPr>
              <w:ind w:firstLine="0"/>
              <w:jc w:val="both"/>
              <w:rPr>
                <w:rFonts w:cs="Times New Roman"/>
                <w:szCs w:val="28"/>
              </w:rPr>
            </w:pPr>
          </w:p>
          <w:p w14:paraId="5E996E4F" w14:textId="77777777" w:rsidR="00796308" w:rsidRDefault="00796308" w:rsidP="000A2F44">
            <w:pPr>
              <w:ind w:firstLine="0"/>
              <w:jc w:val="both"/>
              <w:rPr>
                <w:rFonts w:cs="Times New Roman"/>
                <w:szCs w:val="28"/>
              </w:rPr>
            </w:pPr>
          </w:p>
          <w:p w14:paraId="3FEEBF61" w14:textId="77777777" w:rsidR="00796308" w:rsidRDefault="00796308" w:rsidP="000A2F44">
            <w:pPr>
              <w:ind w:firstLine="0"/>
              <w:jc w:val="both"/>
              <w:rPr>
                <w:rFonts w:cs="Times New Roman"/>
                <w:szCs w:val="28"/>
              </w:rPr>
            </w:pPr>
          </w:p>
          <w:p w14:paraId="77DBC516" w14:textId="77777777" w:rsidR="00796308" w:rsidRDefault="00796308" w:rsidP="000A2F44">
            <w:pPr>
              <w:ind w:firstLine="0"/>
              <w:jc w:val="both"/>
              <w:rPr>
                <w:rFonts w:cs="Times New Roman"/>
                <w:szCs w:val="28"/>
              </w:rPr>
            </w:pPr>
          </w:p>
          <w:p w14:paraId="306C4E53" w14:textId="77777777" w:rsidR="00796308" w:rsidRDefault="00796308" w:rsidP="000A2F44">
            <w:pPr>
              <w:ind w:firstLine="0"/>
              <w:jc w:val="both"/>
              <w:rPr>
                <w:rFonts w:cs="Times New Roman"/>
                <w:szCs w:val="28"/>
              </w:rPr>
            </w:pPr>
          </w:p>
          <w:p w14:paraId="6147BFE6" w14:textId="77777777" w:rsidR="00796308" w:rsidRDefault="00796308" w:rsidP="000A2F44">
            <w:pPr>
              <w:ind w:firstLine="0"/>
              <w:jc w:val="both"/>
              <w:rPr>
                <w:rFonts w:cs="Times New Roman"/>
                <w:szCs w:val="28"/>
              </w:rPr>
            </w:pPr>
          </w:p>
          <w:p w14:paraId="60420378" w14:textId="77777777" w:rsidR="00796308" w:rsidRDefault="00796308" w:rsidP="000A2F44">
            <w:pPr>
              <w:ind w:firstLine="0"/>
              <w:jc w:val="both"/>
              <w:rPr>
                <w:rFonts w:cs="Times New Roman"/>
                <w:szCs w:val="28"/>
              </w:rPr>
            </w:pPr>
          </w:p>
          <w:p w14:paraId="7D0D4E33" w14:textId="6AB6FE22" w:rsidR="00796308" w:rsidRPr="005075AB" w:rsidRDefault="00796308"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kinh</w:t>
            </w:r>
            <w:proofErr w:type="spellEnd"/>
            <w:r>
              <w:rPr>
                <w:rFonts w:cs="Times New Roman"/>
                <w:szCs w:val="28"/>
              </w:rPr>
              <w:t xml:space="preserve"> </w:t>
            </w:r>
            <w:proofErr w:type="spellStart"/>
            <w:r>
              <w:rPr>
                <w:rFonts w:cs="Times New Roman"/>
                <w:szCs w:val="28"/>
              </w:rPr>
              <w:t>phí</w:t>
            </w:r>
            <w:proofErr w:type="spellEnd"/>
            <w:r>
              <w:rPr>
                <w:rFonts w:cs="Times New Roman"/>
                <w:szCs w:val="28"/>
              </w:rPr>
              <w:t xml:space="preserve"> </w:t>
            </w:r>
            <w:proofErr w:type="spellStart"/>
            <w:r>
              <w:rPr>
                <w:rFonts w:cs="Times New Roman"/>
                <w:szCs w:val="28"/>
              </w:rPr>
              <w:t>đảm</w:t>
            </w:r>
            <w:proofErr w:type="spellEnd"/>
            <w:r>
              <w:rPr>
                <w:rFonts w:cs="Times New Roman"/>
                <w:szCs w:val="28"/>
              </w:rPr>
              <w:t xml:space="preserve"> </w:t>
            </w:r>
            <w:proofErr w:type="spellStart"/>
            <w:r>
              <w:rPr>
                <w:rFonts w:cs="Times New Roman"/>
                <w:szCs w:val="28"/>
              </w:rPr>
              <w:t>bảo</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chế</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trực</w:t>
            </w:r>
            <w:proofErr w:type="spellEnd"/>
            <w:r>
              <w:rPr>
                <w:rFonts w:cs="Times New Roman"/>
                <w:szCs w:val="28"/>
              </w:rPr>
              <w:t xml:space="preserve"> </w:t>
            </w:r>
            <w:proofErr w:type="spellStart"/>
            <w:r>
              <w:rPr>
                <w:rFonts w:cs="Times New Roman"/>
                <w:szCs w:val="28"/>
              </w:rPr>
              <w:t>tuyến</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sự</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thuộc</w:t>
            </w:r>
            <w:proofErr w:type="spellEnd"/>
            <w:r>
              <w:rPr>
                <w:rFonts w:cs="Times New Roman"/>
                <w:szCs w:val="28"/>
              </w:rPr>
              <w:t xml:space="preserve"> </w:t>
            </w:r>
            <w:proofErr w:type="spellStart"/>
            <w:r>
              <w:rPr>
                <w:rFonts w:cs="Times New Roman"/>
                <w:szCs w:val="28"/>
              </w:rPr>
              <w:t>thẩm</w:t>
            </w:r>
            <w:proofErr w:type="spellEnd"/>
            <w:r>
              <w:rPr>
                <w:rFonts w:cs="Times New Roman"/>
                <w:szCs w:val="28"/>
              </w:rPr>
              <w:t xml:space="preserve"> </w:t>
            </w:r>
            <w:proofErr w:type="spellStart"/>
            <w:r>
              <w:rPr>
                <w:rFonts w:cs="Times New Roman"/>
                <w:szCs w:val="28"/>
              </w:rPr>
              <w:t>quyền</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w:t>
            </w:r>
          </w:p>
        </w:tc>
      </w:tr>
      <w:tr w:rsidR="003E1065" w:rsidRPr="005075AB" w14:paraId="0826C101" w14:textId="77777777" w:rsidTr="005075AB">
        <w:tc>
          <w:tcPr>
            <w:tcW w:w="713" w:type="dxa"/>
          </w:tcPr>
          <w:p w14:paraId="24DB1A3B" w14:textId="17012867"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6</w:t>
            </w:r>
          </w:p>
        </w:tc>
        <w:tc>
          <w:tcPr>
            <w:tcW w:w="1131" w:type="dxa"/>
          </w:tcPr>
          <w:p w14:paraId="048A0096" w14:textId="640FD867" w:rsidR="003E1065" w:rsidRPr="005075AB" w:rsidRDefault="003E1065" w:rsidP="000A2F44">
            <w:pPr>
              <w:ind w:firstLine="0"/>
              <w:rPr>
                <w:rFonts w:cs="Times New Roman"/>
                <w:szCs w:val="28"/>
              </w:rPr>
            </w:pPr>
            <w:proofErr w:type="spellStart"/>
            <w:r w:rsidRPr="005075AB">
              <w:rPr>
                <w:rFonts w:cs="Times New Roman"/>
                <w:szCs w:val="28"/>
              </w:rPr>
              <w:t>Bình</w:t>
            </w:r>
            <w:proofErr w:type="spellEnd"/>
            <w:r w:rsidRPr="005075AB">
              <w:rPr>
                <w:rFonts w:cs="Times New Roman"/>
                <w:szCs w:val="28"/>
              </w:rPr>
              <w:t xml:space="preserve"> </w:t>
            </w:r>
            <w:proofErr w:type="spellStart"/>
            <w:r w:rsidRPr="005075AB">
              <w:rPr>
                <w:rFonts w:cs="Times New Roman"/>
                <w:szCs w:val="28"/>
              </w:rPr>
              <w:t>Thuận</w:t>
            </w:r>
            <w:proofErr w:type="spellEnd"/>
          </w:p>
        </w:tc>
        <w:tc>
          <w:tcPr>
            <w:tcW w:w="1553" w:type="dxa"/>
          </w:tcPr>
          <w:p w14:paraId="3D4521FB" w14:textId="4EEDE512" w:rsidR="003E1065" w:rsidRPr="005075AB" w:rsidRDefault="003E1065" w:rsidP="000A2F44">
            <w:pPr>
              <w:ind w:firstLine="0"/>
              <w:rPr>
                <w:rFonts w:cs="Times New Roman"/>
                <w:szCs w:val="28"/>
              </w:rPr>
            </w:pPr>
            <w:r w:rsidRPr="005075AB">
              <w:rPr>
                <w:rFonts w:cs="Times New Roman"/>
                <w:szCs w:val="28"/>
              </w:rPr>
              <w:t xml:space="preserve">3200 /UBND-KT </w:t>
            </w:r>
            <w:proofErr w:type="spellStart"/>
            <w:r w:rsidRPr="005075AB">
              <w:rPr>
                <w:rFonts w:cs="Times New Roman"/>
                <w:szCs w:val="28"/>
              </w:rPr>
              <w:t>ngày</w:t>
            </w:r>
            <w:proofErr w:type="spellEnd"/>
            <w:r w:rsidRPr="005075AB">
              <w:rPr>
                <w:rFonts w:cs="Times New Roman"/>
                <w:szCs w:val="28"/>
              </w:rPr>
              <w:t xml:space="preserve"> 25/8/2023</w:t>
            </w:r>
          </w:p>
        </w:tc>
        <w:tc>
          <w:tcPr>
            <w:tcW w:w="6810" w:type="dxa"/>
          </w:tcPr>
          <w:p w14:paraId="1779D4D5" w14:textId="77777777"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3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6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nhưng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đính</w:t>
            </w:r>
            <w:proofErr w:type="spellEnd"/>
            <w:r w:rsidRPr="005075AB">
              <w:rPr>
                <w:rFonts w:cs="Times New Roman"/>
                <w:szCs w:val="28"/>
              </w:rPr>
              <w:t xml:space="preserve"> </w:t>
            </w:r>
            <w:proofErr w:type="spellStart"/>
            <w:r w:rsidRPr="005075AB">
              <w:rPr>
                <w:rFonts w:cs="Times New Roman"/>
                <w:szCs w:val="28"/>
              </w:rPr>
              <w:t>kèm</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6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Ngoài</w:t>
            </w:r>
            <w:proofErr w:type="spellEnd"/>
            <w:r w:rsidRPr="005075AB">
              <w:rPr>
                <w:rFonts w:cs="Times New Roman"/>
                <w:szCs w:val="28"/>
              </w:rPr>
              <w:t xml:space="preserve"> </w:t>
            </w:r>
            <w:proofErr w:type="spellStart"/>
            <w:r w:rsidRPr="005075AB">
              <w:rPr>
                <w:rFonts w:cs="Times New Roman"/>
                <w:szCs w:val="28"/>
              </w:rPr>
              <w:t>ra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nhưng</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Do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
          <w:p w14:paraId="37E6BB6F" w14:textId="351D34E9"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2.1 </w:t>
            </w:r>
            <w:proofErr w:type="spellStart"/>
            <w:r w:rsidRPr="005075AB">
              <w:rPr>
                <w:rFonts w:cs="Times New Roman"/>
                <w:szCs w:val="28"/>
              </w:rPr>
              <w:t>và</w:t>
            </w:r>
            <w:proofErr w:type="spellEnd"/>
            <w:r w:rsidRPr="005075AB">
              <w:rPr>
                <w:rFonts w:cs="Times New Roman"/>
                <w:szCs w:val="28"/>
              </w:rPr>
              <w:t xml:space="preserve"> 2.3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cột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nếu</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đầy</w:t>
            </w:r>
            <w:proofErr w:type="spellEnd"/>
            <w:r w:rsidRPr="005075AB">
              <w:rPr>
                <w:rFonts w:cs="Times New Roman"/>
                <w:szCs w:val="28"/>
              </w:rPr>
              <w:t xml:space="preserve"> </w:t>
            </w:r>
            <w:proofErr w:type="spellStart"/>
            <w:r w:rsidRPr="005075AB">
              <w:rPr>
                <w:rFonts w:cs="Times New Roman"/>
                <w:szCs w:val="28"/>
              </w:rPr>
              <w:t>đủ</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tiểu</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03 </w:t>
            </w:r>
            <w:r w:rsidR="007F4AF4" w:rsidRPr="005075AB">
              <w:rPr>
                <w:rFonts w:cs="Times New Roman"/>
                <w:szCs w:val="28"/>
              </w:rPr>
              <w:t>CTMTQG</w:t>
            </w:r>
            <w:r w:rsidRPr="005075AB">
              <w:rPr>
                <w:rFonts w:cs="Times New Roman"/>
                <w:szCs w:val="28"/>
              </w:rPr>
              <w:t xml:space="preserve"> </w:t>
            </w:r>
            <w:proofErr w:type="spellStart"/>
            <w:r w:rsidRPr="005075AB">
              <w:rPr>
                <w:rFonts w:cs="Times New Roman"/>
                <w:szCs w:val="28"/>
              </w:rPr>
              <w:t>thì</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roofErr w:type="spellStart"/>
            <w:r w:rsidRPr="005075AB">
              <w:rPr>
                <w:rFonts w:cs="Times New Roman"/>
                <w:szCs w:val="28"/>
              </w:rPr>
              <w:t>khoảng</w:t>
            </w:r>
            <w:proofErr w:type="spellEnd"/>
            <w:r w:rsidRPr="005075AB">
              <w:rPr>
                <w:rFonts w:cs="Times New Roman"/>
                <w:szCs w:val="28"/>
              </w:rPr>
              <w:t xml:space="preserve"> 100 </w:t>
            </w:r>
            <w:proofErr w:type="spellStart"/>
            <w:r w:rsidRPr="005075AB">
              <w:rPr>
                <w:rFonts w:cs="Times New Roman"/>
                <w:szCs w:val="28"/>
              </w:rPr>
              <w:t>cột</w:t>
            </w:r>
            <w:proofErr w:type="spellEnd"/>
            <w:r w:rsidRPr="005075AB">
              <w:rPr>
                <w:rFonts w:cs="Times New Roman"/>
                <w:szCs w:val="28"/>
              </w:rPr>
              <w:t xml:space="preserve">) </w:t>
            </w:r>
            <w:proofErr w:type="spellStart"/>
            <w:r w:rsidRPr="005075AB">
              <w:rPr>
                <w:rFonts w:cs="Times New Roman"/>
                <w:szCs w:val="28"/>
              </w:rPr>
              <w:t>sẽ</w:t>
            </w:r>
            <w:proofErr w:type="spellEnd"/>
            <w:r w:rsidRPr="005075AB">
              <w:rPr>
                <w:rFonts w:cs="Times New Roman"/>
                <w:szCs w:val="28"/>
              </w:rPr>
              <w:t xml:space="preserve"> </w:t>
            </w:r>
            <w:proofErr w:type="spellStart"/>
            <w:r w:rsidRPr="005075AB">
              <w:rPr>
                <w:rFonts w:cs="Times New Roman"/>
                <w:szCs w:val="28"/>
              </w:rPr>
              <w:t>rất</w:t>
            </w:r>
            <w:proofErr w:type="spellEnd"/>
            <w:r w:rsidRPr="005075AB">
              <w:rPr>
                <w:rFonts w:cs="Times New Roman"/>
                <w:szCs w:val="28"/>
              </w:rPr>
              <w:t xml:space="preserve"> </w:t>
            </w:r>
            <w:proofErr w:type="spellStart"/>
            <w:r w:rsidRPr="005075AB">
              <w:rPr>
                <w:rFonts w:cs="Times New Roman"/>
                <w:szCs w:val="28"/>
              </w:rPr>
              <w:t>khó</w:t>
            </w:r>
            <w:proofErr w:type="spellEnd"/>
            <w:r w:rsidRPr="005075AB">
              <w:rPr>
                <w:rFonts w:cs="Times New Roman"/>
                <w:szCs w:val="28"/>
              </w:rPr>
              <w:t xml:space="preserve"> </w:t>
            </w:r>
            <w:proofErr w:type="spellStart"/>
            <w:r w:rsidRPr="005075AB">
              <w:rPr>
                <w:rFonts w:cs="Times New Roman"/>
                <w:szCs w:val="28"/>
              </w:rPr>
              <w:t>khăn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xuất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
          <w:p w14:paraId="20356976" w14:textId="29B152D0" w:rsidR="003E1065" w:rsidRPr="005075AB" w:rsidRDefault="003E1065" w:rsidP="000A2F44">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sớm</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tập</w:t>
            </w:r>
            <w:proofErr w:type="spellEnd"/>
            <w:r w:rsidRPr="005075AB">
              <w:rPr>
                <w:rFonts w:cs="Times New Roman"/>
                <w:szCs w:val="28"/>
              </w:rPr>
              <w:t xml:space="preserve"> </w:t>
            </w:r>
            <w:proofErr w:type="spellStart"/>
            <w:r w:rsidRPr="005075AB">
              <w:rPr>
                <w:rFonts w:cs="Times New Roman"/>
                <w:szCs w:val="28"/>
              </w:rPr>
              <w:t>huấn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thác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đăng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tạo</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tốt</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w:t>
            </w:r>
          </w:p>
        </w:tc>
        <w:tc>
          <w:tcPr>
            <w:tcW w:w="5050" w:type="dxa"/>
          </w:tcPr>
          <w:p w14:paraId="6619EB24" w14:textId="77777777" w:rsidR="003E1065" w:rsidRDefault="00A12BAC"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490AE477" w14:textId="77777777" w:rsidR="00A12BAC" w:rsidRDefault="00A12BAC" w:rsidP="000A2F44">
            <w:pPr>
              <w:ind w:firstLine="0"/>
              <w:jc w:val="both"/>
              <w:rPr>
                <w:rFonts w:cs="Times New Roman"/>
                <w:szCs w:val="28"/>
              </w:rPr>
            </w:pPr>
          </w:p>
          <w:p w14:paraId="0163CE7C" w14:textId="77777777" w:rsidR="00A12BAC" w:rsidRDefault="00A12BAC" w:rsidP="000A2F44">
            <w:pPr>
              <w:ind w:firstLine="0"/>
              <w:jc w:val="both"/>
              <w:rPr>
                <w:rFonts w:cs="Times New Roman"/>
                <w:szCs w:val="28"/>
              </w:rPr>
            </w:pPr>
          </w:p>
          <w:p w14:paraId="12982CBE" w14:textId="77777777" w:rsidR="00A12BAC" w:rsidRDefault="00A12BAC" w:rsidP="000A2F44">
            <w:pPr>
              <w:ind w:firstLine="0"/>
              <w:jc w:val="both"/>
              <w:rPr>
                <w:rFonts w:cs="Times New Roman"/>
                <w:szCs w:val="28"/>
              </w:rPr>
            </w:pPr>
          </w:p>
          <w:p w14:paraId="5F1A1F90" w14:textId="77777777" w:rsidR="00A12BAC" w:rsidRDefault="00A12BAC" w:rsidP="000A2F44">
            <w:pPr>
              <w:ind w:firstLine="0"/>
              <w:jc w:val="both"/>
              <w:rPr>
                <w:rFonts w:cs="Times New Roman"/>
                <w:szCs w:val="28"/>
              </w:rPr>
            </w:pPr>
          </w:p>
          <w:p w14:paraId="29C965C5" w14:textId="77777777" w:rsidR="00A12BAC" w:rsidRDefault="00A12BAC" w:rsidP="000A2F44">
            <w:pPr>
              <w:ind w:firstLine="0"/>
              <w:jc w:val="both"/>
              <w:rPr>
                <w:rFonts w:cs="Times New Roman"/>
                <w:szCs w:val="28"/>
              </w:rPr>
            </w:pPr>
          </w:p>
          <w:p w14:paraId="1C328421" w14:textId="77777777" w:rsidR="00A12BAC" w:rsidRDefault="00A12BAC" w:rsidP="000A2F44">
            <w:pPr>
              <w:ind w:firstLine="0"/>
              <w:jc w:val="both"/>
              <w:rPr>
                <w:rFonts w:cs="Times New Roman"/>
                <w:szCs w:val="28"/>
              </w:rPr>
            </w:pPr>
          </w:p>
          <w:p w14:paraId="1F31C1CB" w14:textId="77777777" w:rsidR="00A12BAC" w:rsidRDefault="00A12BAC"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1C2BA2BF" w14:textId="77777777" w:rsidR="001D776D" w:rsidRDefault="001D776D" w:rsidP="000A2F44">
            <w:pPr>
              <w:ind w:firstLine="0"/>
              <w:jc w:val="both"/>
              <w:rPr>
                <w:rFonts w:cs="Times New Roman"/>
                <w:szCs w:val="28"/>
              </w:rPr>
            </w:pPr>
          </w:p>
          <w:p w14:paraId="52691BB8" w14:textId="77777777" w:rsidR="001D776D" w:rsidRDefault="001D776D" w:rsidP="000A2F44">
            <w:pPr>
              <w:ind w:firstLine="0"/>
              <w:jc w:val="both"/>
              <w:rPr>
                <w:rFonts w:cs="Times New Roman"/>
                <w:szCs w:val="28"/>
              </w:rPr>
            </w:pPr>
          </w:p>
          <w:p w14:paraId="6ADD9F8C" w14:textId="77777777" w:rsidR="001D776D" w:rsidRDefault="001D776D" w:rsidP="000A2F44">
            <w:pPr>
              <w:ind w:firstLine="0"/>
              <w:jc w:val="both"/>
              <w:rPr>
                <w:rFonts w:cs="Times New Roman"/>
                <w:szCs w:val="28"/>
              </w:rPr>
            </w:pPr>
          </w:p>
          <w:p w14:paraId="259045B5" w14:textId="77777777" w:rsidR="001D776D" w:rsidRDefault="001D776D" w:rsidP="000A2F44">
            <w:pPr>
              <w:ind w:firstLine="0"/>
              <w:jc w:val="both"/>
              <w:rPr>
                <w:rFonts w:cs="Times New Roman"/>
                <w:szCs w:val="28"/>
              </w:rPr>
            </w:pPr>
          </w:p>
          <w:p w14:paraId="605E02DA" w14:textId="77777777" w:rsidR="001D776D" w:rsidRDefault="001D776D" w:rsidP="000A2F44">
            <w:pPr>
              <w:ind w:firstLine="0"/>
              <w:jc w:val="both"/>
              <w:rPr>
                <w:rFonts w:cs="Times New Roman"/>
                <w:szCs w:val="28"/>
              </w:rPr>
            </w:pPr>
          </w:p>
          <w:p w14:paraId="2392A15D" w14:textId="679DA952" w:rsidR="001D776D" w:rsidRDefault="001D776D" w:rsidP="000A2F44">
            <w:pPr>
              <w:ind w:firstLine="0"/>
              <w:jc w:val="both"/>
              <w:rPr>
                <w:rFonts w:cs="Times New Roman"/>
                <w:szCs w:val="28"/>
              </w:rPr>
            </w:pPr>
            <w:r>
              <w:rPr>
                <w:rFonts w:cs="Times New Roman"/>
                <w:szCs w:val="28"/>
              </w:rPr>
              <w:t xml:space="preserve">3.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39E74E7D" w14:textId="77777777" w:rsidR="001D776D" w:rsidRDefault="001D776D" w:rsidP="000A2F44">
            <w:pPr>
              <w:ind w:firstLine="0"/>
              <w:jc w:val="both"/>
              <w:rPr>
                <w:rFonts w:cs="Times New Roman"/>
                <w:szCs w:val="28"/>
              </w:rPr>
            </w:pPr>
          </w:p>
          <w:p w14:paraId="3C1B8E16" w14:textId="4B453AA3" w:rsidR="001D776D" w:rsidRPr="005075AB" w:rsidRDefault="001D776D" w:rsidP="000A2F44">
            <w:pPr>
              <w:ind w:firstLine="0"/>
              <w:jc w:val="both"/>
              <w:rPr>
                <w:rFonts w:cs="Times New Roman"/>
                <w:szCs w:val="28"/>
              </w:rPr>
            </w:pPr>
          </w:p>
        </w:tc>
      </w:tr>
      <w:tr w:rsidR="003E1065" w:rsidRPr="005075AB" w14:paraId="7630F4D3" w14:textId="77777777" w:rsidTr="005075AB">
        <w:tc>
          <w:tcPr>
            <w:tcW w:w="713" w:type="dxa"/>
          </w:tcPr>
          <w:p w14:paraId="3BCDEC93" w14:textId="370B297E"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7</w:t>
            </w:r>
          </w:p>
        </w:tc>
        <w:tc>
          <w:tcPr>
            <w:tcW w:w="1131" w:type="dxa"/>
          </w:tcPr>
          <w:p w14:paraId="65F98D81" w14:textId="1549A8C4" w:rsidR="003E1065" w:rsidRPr="005075AB" w:rsidRDefault="003E1065" w:rsidP="000A2F44">
            <w:pPr>
              <w:ind w:firstLine="0"/>
              <w:rPr>
                <w:rFonts w:cs="Times New Roman"/>
                <w:szCs w:val="28"/>
              </w:rPr>
            </w:pPr>
            <w:proofErr w:type="spellStart"/>
            <w:r w:rsidRPr="005075AB">
              <w:rPr>
                <w:rFonts w:cs="Times New Roman"/>
                <w:szCs w:val="28"/>
              </w:rPr>
              <w:t>Đắk</w:t>
            </w:r>
            <w:proofErr w:type="spellEnd"/>
            <w:r w:rsidRPr="005075AB">
              <w:rPr>
                <w:rFonts w:cs="Times New Roman"/>
                <w:szCs w:val="28"/>
              </w:rPr>
              <w:t xml:space="preserve"> </w:t>
            </w:r>
            <w:proofErr w:type="spellStart"/>
            <w:r w:rsidRPr="005075AB">
              <w:rPr>
                <w:rFonts w:cs="Times New Roman"/>
                <w:szCs w:val="28"/>
              </w:rPr>
              <w:t>Lắk</w:t>
            </w:r>
            <w:proofErr w:type="spellEnd"/>
          </w:p>
        </w:tc>
        <w:tc>
          <w:tcPr>
            <w:tcW w:w="1553" w:type="dxa"/>
          </w:tcPr>
          <w:p w14:paraId="31B6805B" w14:textId="45DC18BB" w:rsidR="003E1065" w:rsidRPr="005075AB" w:rsidRDefault="003E1065" w:rsidP="000A2F44">
            <w:pPr>
              <w:ind w:firstLine="0"/>
              <w:rPr>
                <w:rFonts w:cs="Times New Roman"/>
                <w:szCs w:val="28"/>
              </w:rPr>
            </w:pPr>
            <w:r w:rsidRPr="005075AB">
              <w:rPr>
                <w:rFonts w:cs="Times New Roman"/>
                <w:szCs w:val="28"/>
              </w:rPr>
              <w:t xml:space="preserve">2414/SKHĐT – KGVX </w:t>
            </w:r>
            <w:proofErr w:type="spellStart"/>
            <w:r w:rsidRPr="005075AB">
              <w:rPr>
                <w:rFonts w:cs="Times New Roman"/>
                <w:szCs w:val="28"/>
              </w:rPr>
              <w:t>ngày</w:t>
            </w:r>
            <w:proofErr w:type="spellEnd"/>
            <w:r w:rsidRPr="005075AB">
              <w:rPr>
                <w:rFonts w:cs="Times New Roman"/>
                <w:szCs w:val="28"/>
              </w:rPr>
              <w:t xml:space="preserve"> 18/9/2023 </w:t>
            </w:r>
          </w:p>
        </w:tc>
        <w:tc>
          <w:tcPr>
            <w:tcW w:w="6810" w:type="dxa"/>
          </w:tcPr>
          <w:p w14:paraId="27AD9A3F" w14:textId="0C7CAD58" w:rsidR="003E1065" w:rsidRPr="005075AB" w:rsidRDefault="003E1065" w:rsidP="000A2F44">
            <w:pPr>
              <w:pStyle w:val="BodyText"/>
              <w:rPr>
                <w:rFonts w:ascii="Times New Roman" w:hAnsi="Times New Roman" w:cs="Times New Roman"/>
              </w:rPr>
            </w:pPr>
            <w:r w:rsidRPr="005075AB">
              <w:rPr>
                <w:rFonts w:ascii="Times New Roman" w:hAnsi="Times New Roman" w:cs="Times New Roman"/>
              </w:rPr>
              <w:t xml:space="preserve">1. </w:t>
            </w:r>
            <w:proofErr w:type="spellStart"/>
            <w:r w:rsidRPr="005075AB">
              <w:rPr>
                <w:rFonts w:ascii="Times New Roman" w:hAnsi="Times New Roman" w:cs="Times New Roman"/>
              </w:rPr>
              <w:t>Tại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điểm</w:t>
            </w:r>
            <w:proofErr w:type="spellEnd"/>
            <w:r w:rsidRPr="005075AB">
              <w:rPr>
                <w:rFonts w:ascii="Times New Roman" w:hAnsi="Times New Roman" w:cs="Times New Roman"/>
              </w:rPr>
              <w:t xml:space="preserve"> c </w:t>
            </w:r>
            <w:proofErr w:type="spellStart"/>
            <w:r w:rsidRPr="005075AB">
              <w:rPr>
                <w:rFonts w:ascii="Times New Roman" w:hAnsi="Times New Roman" w:cs="Times New Roman"/>
              </w:rPr>
              <w:t>khoản</w:t>
            </w:r>
            <w:proofErr w:type="spellEnd"/>
            <w:r w:rsidRPr="005075AB">
              <w:rPr>
                <w:rFonts w:ascii="Times New Roman" w:hAnsi="Times New Roman" w:cs="Times New Roman"/>
              </w:rPr>
              <w:t xml:space="preserve"> 2 </w:t>
            </w:r>
            <w:proofErr w:type="spellStart"/>
            <w:r w:rsidRPr="005075AB">
              <w:rPr>
                <w:rFonts w:ascii="Times New Roman" w:hAnsi="Times New Roman" w:cs="Times New Roman"/>
              </w:rPr>
              <w:t>Điều</w:t>
            </w:r>
            <w:proofErr w:type="spellEnd"/>
            <w:r w:rsidRPr="005075AB">
              <w:rPr>
                <w:rFonts w:ascii="Times New Roman" w:hAnsi="Times New Roman" w:cs="Times New Roman"/>
              </w:rPr>
              <w:t xml:space="preserve"> 2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bổ</w:t>
            </w:r>
            <w:proofErr w:type="spellEnd"/>
            <w:r w:rsidRPr="005075AB">
              <w:rPr>
                <w:rFonts w:ascii="Times New Roman" w:hAnsi="Times New Roman" w:cs="Times New Roman"/>
              </w:rPr>
              <w:t xml:space="preserve"> sung </w:t>
            </w:r>
            <w:proofErr w:type="spellStart"/>
            <w:r w:rsidRPr="005075AB">
              <w:rPr>
                <w:rFonts w:ascii="Times New Roman" w:hAnsi="Times New Roman" w:cs="Times New Roman"/>
              </w:rPr>
              <w:t>trách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nhiệm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Tài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sau</w:t>
            </w:r>
            <w:proofErr w:type="spellEnd"/>
            <w:r w:rsidRPr="005075AB">
              <w:rPr>
                <w:rFonts w:ascii="Times New Roman" w:hAnsi="Times New Roman" w:cs="Times New Roman"/>
              </w:rPr>
              <w:t>: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Tài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chỉ</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Sở</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Tài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quả</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bổ</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toán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kinh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phí</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nghiệp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giao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r w:rsidR="007F4AF4" w:rsidRPr="005075AB">
              <w:rPr>
                <w:rFonts w:ascii="Times New Roman" w:hAnsi="Times New Roman" w:cs="Times New Roman"/>
              </w:rPr>
              <w:t>CTMTQG</w:t>
            </w:r>
            <w:r w:rsidRPr="005075AB">
              <w:rPr>
                <w:rFonts w:ascii="Times New Roman" w:hAnsi="Times New Roman" w:cs="Times New Roman"/>
              </w:rPr>
              <w:t xml:space="preserve">; </w:t>
            </w:r>
            <w:proofErr w:type="spellStart"/>
            <w:r w:rsidRPr="005075AB">
              <w:rPr>
                <w:rFonts w:ascii="Times New Roman" w:hAnsi="Times New Roman" w:cs="Times New Roman"/>
              </w:rPr>
              <w:t>đồng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thời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chỉ</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đạo</w:t>
            </w:r>
            <w:proofErr w:type="spellEnd"/>
            <w:r w:rsidRPr="005075AB">
              <w:rPr>
                <w:rFonts w:ascii="Times New Roman" w:hAnsi="Times New Roman" w:cs="Times New Roman"/>
              </w:rPr>
              <w:t xml:space="preserve"> Kho </w:t>
            </w:r>
            <w:proofErr w:type="spellStart"/>
            <w:r w:rsidRPr="005075AB">
              <w:rPr>
                <w:rFonts w:ascii="Times New Roman" w:hAnsi="Times New Roman" w:cs="Times New Roman"/>
              </w:rPr>
              <w:t>bạc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nước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cấp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tỉnh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cấp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huyện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chịu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nhiệm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toàn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thông</w:t>
            </w:r>
            <w:proofErr w:type="spellEnd"/>
            <w:r w:rsidRPr="005075AB">
              <w:rPr>
                <w:rFonts w:ascii="Times New Roman" w:hAnsi="Times New Roman" w:cs="Times New Roman"/>
              </w:rPr>
              <w:t xml:space="preserve"> tin </w:t>
            </w:r>
            <w:proofErr w:type="spellStart"/>
            <w:r w:rsidRPr="005075AB">
              <w:rPr>
                <w:rFonts w:ascii="Times New Roman" w:hAnsi="Times New Roman" w:cs="Times New Roman"/>
              </w:rPr>
              <w:t>số</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liệu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quả</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giải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vốn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nước</w:t>
            </w:r>
            <w:proofErr w:type="spellEnd"/>
            <w:r w:rsidRPr="005075AB">
              <w:rPr>
                <w:rFonts w:ascii="Times New Roman" w:hAnsi="Times New Roman" w:cs="Times New Roman"/>
              </w:rPr>
              <w:t xml:space="preserve"> (chi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phát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triển</w:t>
            </w:r>
            <w:proofErr w:type="spellEnd"/>
            <w:r w:rsidRPr="005075AB">
              <w:rPr>
                <w:rFonts w:ascii="Times New Roman" w:hAnsi="Times New Roman" w:cs="Times New Roman"/>
              </w:rPr>
              <w:t xml:space="preserve">, chi </w:t>
            </w:r>
            <w:proofErr w:type="spellStart"/>
            <w:r w:rsidRPr="005075AB">
              <w:rPr>
                <w:rFonts w:ascii="Times New Roman" w:hAnsi="Times New Roman" w:cs="Times New Roman"/>
              </w:rPr>
              <w:t>thường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xuyên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r w:rsidR="007F4AF4" w:rsidRPr="005075AB">
              <w:rPr>
                <w:rFonts w:ascii="Times New Roman" w:hAnsi="Times New Roman" w:cs="Times New Roman"/>
              </w:rPr>
              <w:t>CTMTQG</w:t>
            </w:r>
            <w:r w:rsidR="00A12BAC">
              <w:rPr>
                <w:rFonts w:cs="Times New Roman"/>
              </w:rPr>
              <w:t xml:space="preserve"> </w:t>
            </w:r>
            <w:proofErr w:type="spellStart"/>
            <w:r w:rsidRPr="005075AB">
              <w:rPr>
                <w:rFonts w:ascii="Times New Roman" w:hAnsi="Times New Roman" w:cs="Times New Roman"/>
              </w:rPr>
              <w:t>trên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hệ</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thống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đột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xuất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theo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yêu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để</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đảm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thống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nhất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giữa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dữ</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liệu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Tài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chia </w:t>
            </w:r>
            <w:proofErr w:type="spellStart"/>
            <w:r w:rsidRPr="005075AB">
              <w:rPr>
                <w:rFonts w:ascii="Times New Roman" w:hAnsi="Times New Roman" w:cs="Times New Roman"/>
              </w:rPr>
              <w:t>sẻ</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liên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thông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với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dữ</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liệu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theo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dõi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quả</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bổ</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toán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giải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nguồn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vốn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nước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phương</w:t>
            </w:r>
            <w:proofErr w:type="spellEnd"/>
            <w:r w:rsidRPr="005075AB">
              <w:rPr>
                <w:rFonts w:ascii="Times New Roman" w:hAnsi="Times New Roman" w:cs="Times New Roman"/>
              </w:rPr>
              <w:t xml:space="preserve">. </w:t>
            </w:r>
          </w:p>
          <w:p w14:paraId="1F50EC90" w14:textId="73BBDEA6" w:rsidR="00897BD9" w:rsidRPr="005075AB" w:rsidRDefault="003E1065" w:rsidP="000A2F44">
            <w:pPr>
              <w:ind w:firstLine="0"/>
              <w:jc w:val="both"/>
              <w:rPr>
                <w:rFonts w:cs="Times New Roman"/>
                <w:szCs w:val="28"/>
              </w:rPr>
            </w:pPr>
            <w:r w:rsidRPr="005075AB">
              <w:rPr>
                <w:rFonts w:cs="Times New Roman"/>
                <w:szCs w:val="28"/>
              </w:rPr>
              <w:t xml:space="preserve">2. </w:t>
            </w:r>
            <w:proofErr w:type="spellStart"/>
            <w:r w:rsidR="00A12BAC">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w:t>
            </w:r>
          </w:p>
          <w:p w14:paraId="64A4229A" w14:textId="77777777" w:rsidR="00897BD9"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Bỏ</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
          <w:p w14:paraId="4166EB84" w14:textId="09597DAB"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toán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phát</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chi </w:t>
            </w:r>
            <w:proofErr w:type="spellStart"/>
            <w:r w:rsidRPr="005075AB">
              <w:rPr>
                <w:rFonts w:cs="Times New Roman"/>
                <w:szCs w:val="28"/>
              </w:rPr>
              <w:t>tiết</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danh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
        </w:tc>
        <w:tc>
          <w:tcPr>
            <w:tcW w:w="5050" w:type="dxa"/>
          </w:tcPr>
          <w:p w14:paraId="4DE03ACC" w14:textId="77777777" w:rsidR="003E1065" w:rsidRDefault="00A12BAC" w:rsidP="000A2F44">
            <w:pPr>
              <w:ind w:firstLine="0"/>
              <w:jc w:val="both"/>
              <w:rPr>
                <w:szCs w:val="28"/>
              </w:rPr>
            </w:pPr>
            <w:r>
              <w:rPr>
                <w:szCs w:val="28"/>
              </w:rPr>
              <w:t xml:space="preserve">1. </w:t>
            </w:r>
            <w:proofErr w:type="spellStart"/>
            <w:r>
              <w:rPr>
                <w:szCs w:val="28"/>
              </w:rPr>
              <w:t>Tiếp</w:t>
            </w:r>
            <w:proofErr w:type="spellEnd"/>
            <w:r>
              <w:rPr>
                <w:szCs w:val="28"/>
              </w:rPr>
              <w:t xml:space="preserve"> </w:t>
            </w:r>
            <w:proofErr w:type="spellStart"/>
            <w:r>
              <w:rPr>
                <w:szCs w:val="28"/>
              </w:rPr>
              <w:t>thu</w:t>
            </w:r>
            <w:proofErr w:type="spellEnd"/>
            <w:r>
              <w:rPr>
                <w:szCs w:val="28"/>
              </w:rPr>
              <w:t>.</w:t>
            </w:r>
          </w:p>
          <w:p w14:paraId="619066C2" w14:textId="77777777" w:rsidR="00A12BAC" w:rsidRDefault="00A12BAC" w:rsidP="000A2F44">
            <w:pPr>
              <w:ind w:firstLine="0"/>
              <w:jc w:val="both"/>
              <w:rPr>
                <w:szCs w:val="28"/>
              </w:rPr>
            </w:pPr>
          </w:p>
          <w:p w14:paraId="04DE2683" w14:textId="77777777" w:rsidR="00A12BAC" w:rsidRDefault="00A12BAC" w:rsidP="000A2F44">
            <w:pPr>
              <w:ind w:firstLine="0"/>
              <w:jc w:val="both"/>
              <w:rPr>
                <w:szCs w:val="28"/>
              </w:rPr>
            </w:pPr>
          </w:p>
          <w:p w14:paraId="70731A05" w14:textId="77777777" w:rsidR="00A12BAC" w:rsidRDefault="00A12BAC" w:rsidP="000A2F44">
            <w:pPr>
              <w:ind w:firstLine="0"/>
              <w:jc w:val="both"/>
              <w:rPr>
                <w:szCs w:val="28"/>
              </w:rPr>
            </w:pPr>
          </w:p>
          <w:p w14:paraId="2001AAE6" w14:textId="77777777" w:rsidR="00A12BAC" w:rsidRDefault="00A12BAC" w:rsidP="000A2F44">
            <w:pPr>
              <w:ind w:firstLine="0"/>
              <w:jc w:val="both"/>
              <w:rPr>
                <w:szCs w:val="28"/>
              </w:rPr>
            </w:pPr>
          </w:p>
          <w:p w14:paraId="302EDD61" w14:textId="77777777" w:rsidR="00A12BAC" w:rsidRDefault="00A12BAC" w:rsidP="000A2F44">
            <w:pPr>
              <w:ind w:firstLine="0"/>
              <w:jc w:val="both"/>
              <w:rPr>
                <w:szCs w:val="28"/>
              </w:rPr>
            </w:pPr>
          </w:p>
          <w:p w14:paraId="514DFF1D" w14:textId="77777777" w:rsidR="00A12BAC" w:rsidRDefault="00A12BAC" w:rsidP="000A2F44">
            <w:pPr>
              <w:ind w:firstLine="0"/>
              <w:jc w:val="both"/>
              <w:rPr>
                <w:szCs w:val="28"/>
              </w:rPr>
            </w:pPr>
          </w:p>
          <w:p w14:paraId="2E1DA952" w14:textId="77777777" w:rsidR="00A12BAC" w:rsidRDefault="00A12BAC" w:rsidP="000A2F44">
            <w:pPr>
              <w:ind w:firstLine="0"/>
              <w:jc w:val="both"/>
              <w:rPr>
                <w:szCs w:val="28"/>
              </w:rPr>
            </w:pPr>
          </w:p>
          <w:p w14:paraId="5C378BD2" w14:textId="77777777" w:rsidR="00A12BAC" w:rsidRDefault="00A12BAC" w:rsidP="000A2F44">
            <w:pPr>
              <w:ind w:firstLine="0"/>
              <w:jc w:val="both"/>
              <w:rPr>
                <w:szCs w:val="28"/>
              </w:rPr>
            </w:pPr>
          </w:p>
          <w:p w14:paraId="2DF160E2" w14:textId="77777777" w:rsidR="00A12BAC" w:rsidRDefault="00A12BAC" w:rsidP="000A2F44">
            <w:pPr>
              <w:ind w:firstLine="0"/>
              <w:jc w:val="both"/>
              <w:rPr>
                <w:szCs w:val="28"/>
              </w:rPr>
            </w:pPr>
          </w:p>
          <w:p w14:paraId="500B51FB" w14:textId="77777777" w:rsidR="00A12BAC" w:rsidRDefault="00A12BAC" w:rsidP="000A2F44">
            <w:pPr>
              <w:ind w:firstLine="0"/>
              <w:jc w:val="both"/>
              <w:rPr>
                <w:szCs w:val="28"/>
              </w:rPr>
            </w:pPr>
          </w:p>
          <w:p w14:paraId="1F3AAF25" w14:textId="77777777" w:rsidR="00A12BAC" w:rsidRDefault="00A12BAC" w:rsidP="000A2F44">
            <w:pPr>
              <w:ind w:firstLine="0"/>
              <w:jc w:val="both"/>
              <w:rPr>
                <w:szCs w:val="28"/>
              </w:rPr>
            </w:pPr>
          </w:p>
          <w:p w14:paraId="1019ECBC" w14:textId="77777777" w:rsidR="00A12BAC" w:rsidRDefault="00A12BAC" w:rsidP="000A2F44">
            <w:pPr>
              <w:ind w:firstLine="0"/>
              <w:jc w:val="both"/>
              <w:rPr>
                <w:szCs w:val="28"/>
              </w:rPr>
            </w:pPr>
          </w:p>
          <w:p w14:paraId="1BB6CA0E" w14:textId="77777777" w:rsidR="000E0100" w:rsidRDefault="00A12BAC" w:rsidP="000A2F44">
            <w:pPr>
              <w:ind w:firstLine="0"/>
              <w:jc w:val="both"/>
              <w:rPr>
                <w:szCs w:val="28"/>
              </w:rPr>
            </w:pPr>
            <w:r>
              <w:rPr>
                <w:szCs w:val="28"/>
              </w:rPr>
              <w:t>2.</w:t>
            </w:r>
            <w:r w:rsidR="00A557A1">
              <w:rPr>
                <w:szCs w:val="28"/>
              </w:rPr>
              <w:t xml:space="preserve"> </w:t>
            </w:r>
            <w:proofErr w:type="spellStart"/>
            <w:r w:rsidR="000E0100">
              <w:rPr>
                <w:szCs w:val="28"/>
              </w:rPr>
              <w:t>Việc</w:t>
            </w:r>
            <w:proofErr w:type="spellEnd"/>
            <w:r w:rsidR="000E0100">
              <w:rPr>
                <w:szCs w:val="28"/>
              </w:rPr>
              <w:t xml:space="preserve"> </w:t>
            </w:r>
            <w:proofErr w:type="spellStart"/>
            <w:r w:rsidR="000E0100">
              <w:rPr>
                <w:szCs w:val="28"/>
              </w:rPr>
              <w:t>cập</w:t>
            </w:r>
            <w:proofErr w:type="spellEnd"/>
            <w:r w:rsidR="000E0100">
              <w:rPr>
                <w:szCs w:val="28"/>
              </w:rPr>
              <w:t xml:space="preserve"> </w:t>
            </w:r>
            <w:proofErr w:type="spellStart"/>
            <w:r w:rsidR="000E0100">
              <w:rPr>
                <w:szCs w:val="28"/>
              </w:rPr>
              <w:t>nhật</w:t>
            </w:r>
            <w:proofErr w:type="spellEnd"/>
            <w:r w:rsidR="000E0100">
              <w:rPr>
                <w:szCs w:val="28"/>
              </w:rPr>
              <w:t xml:space="preserve"> </w:t>
            </w:r>
            <w:proofErr w:type="spellStart"/>
            <w:r w:rsidR="000E0100">
              <w:rPr>
                <w:szCs w:val="28"/>
              </w:rPr>
              <w:t>kết</w:t>
            </w:r>
            <w:proofErr w:type="spellEnd"/>
            <w:r w:rsidR="000E0100">
              <w:rPr>
                <w:szCs w:val="28"/>
              </w:rPr>
              <w:t xml:space="preserve"> </w:t>
            </w:r>
            <w:proofErr w:type="spellStart"/>
            <w:r w:rsidR="000E0100">
              <w:rPr>
                <w:szCs w:val="28"/>
              </w:rPr>
              <w:t>quả</w:t>
            </w:r>
            <w:proofErr w:type="spellEnd"/>
            <w:r w:rsidR="000E0100">
              <w:rPr>
                <w:szCs w:val="28"/>
              </w:rPr>
              <w:t xml:space="preserve"> </w:t>
            </w:r>
            <w:proofErr w:type="spellStart"/>
            <w:r w:rsidR="000E0100">
              <w:rPr>
                <w:szCs w:val="28"/>
              </w:rPr>
              <w:t>mục</w:t>
            </w:r>
            <w:proofErr w:type="spellEnd"/>
            <w:r w:rsidR="000E0100">
              <w:rPr>
                <w:szCs w:val="28"/>
              </w:rPr>
              <w:t xml:space="preserve"> </w:t>
            </w:r>
            <w:proofErr w:type="spellStart"/>
            <w:r w:rsidR="000E0100">
              <w:rPr>
                <w:szCs w:val="28"/>
              </w:rPr>
              <w:t>tiêu</w:t>
            </w:r>
            <w:proofErr w:type="spellEnd"/>
            <w:r w:rsidR="000E0100">
              <w:rPr>
                <w:szCs w:val="28"/>
              </w:rPr>
              <w:t xml:space="preserve">, </w:t>
            </w:r>
            <w:proofErr w:type="spellStart"/>
            <w:r w:rsidR="000E0100">
              <w:rPr>
                <w:szCs w:val="28"/>
              </w:rPr>
              <w:t>nhiệm</w:t>
            </w:r>
            <w:proofErr w:type="spellEnd"/>
            <w:r w:rsidR="000E0100">
              <w:rPr>
                <w:szCs w:val="28"/>
              </w:rPr>
              <w:t xml:space="preserve"> </w:t>
            </w:r>
            <w:proofErr w:type="spellStart"/>
            <w:r w:rsidR="000E0100">
              <w:rPr>
                <w:szCs w:val="28"/>
              </w:rPr>
              <w:t>vụ</w:t>
            </w:r>
            <w:proofErr w:type="spellEnd"/>
            <w:r w:rsidR="000E0100">
              <w:rPr>
                <w:szCs w:val="28"/>
              </w:rPr>
              <w:t xml:space="preserve"> </w:t>
            </w:r>
            <w:proofErr w:type="spellStart"/>
            <w:r w:rsidR="000E0100">
              <w:rPr>
                <w:szCs w:val="28"/>
              </w:rPr>
              <w:t>được</w:t>
            </w:r>
            <w:proofErr w:type="spellEnd"/>
            <w:r w:rsidR="000E0100">
              <w:rPr>
                <w:szCs w:val="28"/>
              </w:rPr>
              <w:t xml:space="preserve"> </w:t>
            </w:r>
            <w:proofErr w:type="spellStart"/>
            <w:r w:rsidR="000E0100">
              <w:rPr>
                <w:szCs w:val="28"/>
              </w:rPr>
              <w:t>phân</w:t>
            </w:r>
            <w:proofErr w:type="spellEnd"/>
            <w:r w:rsidR="000E0100">
              <w:rPr>
                <w:szCs w:val="28"/>
              </w:rPr>
              <w:t xml:space="preserve"> </w:t>
            </w:r>
            <w:proofErr w:type="spellStart"/>
            <w:r w:rsidR="000E0100">
              <w:rPr>
                <w:szCs w:val="28"/>
              </w:rPr>
              <w:t>cấp</w:t>
            </w:r>
            <w:proofErr w:type="spellEnd"/>
            <w:r w:rsidR="000E0100">
              <w:rPr>
                <w:szCs w:val="28"/>
              </w:rPr>
              <w:t xml:space="preserve"> </w:t>
            </w:r>
            <w:proofErr w:type="spellStart"/>
            <w:r w:rsidR="000E0100">
              <w:rPr>
                <w:szCs w:val="28"/>
              </w:rPr>
              <w:t>cho</w:t>
            </w:r>
            <w:proofErr w:type="spellEnd"/>
            <w:r w:rsidR="000E0100">
              <w:rPr>
                <w:szCs w:val="28"/>
              </w:rPr>
              <w:t xml:space="preserve"> </w:t>
            </w:r>
            <w:proofErr w:type="spellStart"/>
            <w:r w:rsidR="000E0100">
              <w:rPr>
                <w:szCs w:val="28"/>
              </w:rPr>
              <w:t>ngành</w:t>
            </w:r>
            <w:proofErr w:type="spellEnd"/>
            <w:r w:rsidR="000E0100">
              <w:rPr>
                <w:szCs w:val="28"/>
              </w:rPr>
              <w:t xml:space="preserve"> </w:t>
            </w:r>
            <w:proofErr w:type="spellStart"/>
            <w:r w:rsidR="000E0100">
              <w:rPr>
                <w:szCs w:val="28"/>
              </w:rPr>
              <w:t>dọc</w:t>
            </w:r>
            <w:proofErr w:type="spellEnd"/>
            <w:r w:rsidR="000E0100">
              <w:rPr>
                <w:szCs w:val="28"/>
              </w:rPr>
              <w:t xml:space="preserve"> </w:t>
            </w:r>
            <w:proofErr w:type="spellStart"/>
            <w:r w:rsidR="000E0100">
              <w:rPr>
                <w:szCs w:val="28"/>
              </w:rPr>
              <w:t>quản</w:t>
            </w:r>
            <w:proofErr w:type="spellEnd"/>
            <w:r w:rsidR="000E0100">
              <w:rPr>
                <w:szCs w:val="28"/>
              </w:rPr>
              <w:t xml:space="preserve"> </w:t>
            </w:r>
            <w:proofErr w:type="spellStart"/>
            <w:r w:rsidR="000E0100">
              <w:rPr>
                <w:szCs w:val="28"/>
              </w:rPr>
              <w:t>lý</w:t>
            </w:r>
            <w:proofErr w:type="spellEnd"/>
            <w:r w:rsidR="000E0100">
              <w:rPr>
                <w:szCs w:val="28"/>
              </w:rPr>
              <w:t xml:space="preserve"> </w:t>
            </w:r>
            <w:proofErr w:type="spellStart"/>
            <w:r w:rsidR="000E0100">
              <w:rPr>
                <w:szCs w:val="28"/>
              </w:rPr>
              <w:t>chương</w:t>
            </w:r>
            <w:proofErr w:type="spellEnd"/>
            <w:r w:rsidR="000E0100">
              <w:rPr>
                <w:szCs w:val="28"/>
              </w:rPr>
              <w:t xml:space="preserve"> </w:t>
            </w:r>
            <w:proofErr w:type="spellStart"/>
            <w:r w:rsidR="000E0100">
              <w:rPr>
                <w:szCs w:val="28"/>
              </w:rPr>
              <w:t>trình</w:t>
            </w:r>
            <w:proofErr w:type="spellEnd"/>
            <w:r w:rsidR="000E0100">
              <w:rPr>
                <w:szCs w:val="28"/>
              </w:rPr>
              <w:t xml:space="preserve"> </w:t>
            </w:r>
            <w:proofErr w:type="spellStart"/>
            <w:r w:rsidR="000E0100">
              <w:rPr>
                <w:szCs w:val="28"/>
              </w:rPr>
              <w:t>tại</w:t>
            </w:r>
            <w:proofErr w:type="spellEnd"/>
            <w:r w:rsidR="000E0100">
              <w:rPr>
                <w:szCs w:val="28"/>
              </w:rPr>
              <w:t xml:space="preserve"> </w:t>
            </w:r>
            <w:proofErr w:type="spellStart"/>
            <w:r w:rsidR="000E0100">
              <w:rPr>
                <w:szCs w:val="28"/>
              </w:rPr>
              <w:t>các</w:t>
            </w:r>
            <w:proofErr w:type="spellEnd"/>
            <w:r w:rsidR="000E0100">
              <w:rPr>
                <w:szCs w:val="28"/>
              </w:rPr>
              <w:t xml:space="preserve"> </w:t>
            </w:r>
            <w:proofErr w:type="spellStart"/>
            <w:r w:rsidR="000E0100">
              <w:rPr>
                <w:szCs w:val="28"/>
              </w:rPr>
              <w:t>cấp</w:t>
            </w:r>
            <w:proofErr w:type="spellEnd"/>
            <w:r w:rsidR="000E0100">
              <w:rPr>
                <w:szCs w:val="28"/>
              </w:rPr>
              <w:t xml:space="preserve"> </w:t>
            </w:r>
            <w:proofErr w:type="spellStart"/>
            <w:r w:rsidR="000E0100">
              <w:rPr>
                <w:szCs w:val="28"/>
              </w:rPr>
              <w:t>thực</w:t>
            </w:r>
            <w:proofErr w:type="spellEnd"/>
            <w:r w:rsidR="000E0100">
              <w:rPr>
                <w:szCs w:val="28"/>
              </w:rPr>
              <w:t xml:space="preserve"> </w:t>
            </w:r>
            <w:proofErr w:type="spellStart"/>
            <w:r w:rsidR="000E0100">
              <w:rPr>
                <w:szCs w:val="28"/>
              </w:rPr>
              <w:t>hiện</w:t>
            </w:r>
            <w:proofErr w:type="spellEnd"/>
            <w:r w:rsidR="000E0100">
              <w:rPr>
                <w:szCs w:val="28"/>
              </w:rPr>
              <w:t xml:space="preserve"> </w:t>
            </w:r>
            <w:proofErr w:type="spellStart"/>
            <w:r w:rsidR="000E0100">
              <w:rPr>
                <w:szCs w:val="28"/>
              </w:rPr>
              <w:t>để</w:t>
            </w:r>
            <w:proofErr w:type="spellEnd"/>
            <w:r w:rsidR="000E0100">
              <w:rPr>
                <w:szCs w:val="28"/>
              </w:rPr>
              <w:t xml:space="preserve"> </w:t>
            </w:r>
            <w:proofErr w:type="spellStart"/>
            <w:r w:rsidR="000E0100">
              <w:rPr>
                <w:szCs w:val="28"/>
              </w:rPr>
              <w:t>đảm</w:t>
            </w:r>
            <w:proofErr w:type="spellEnd"/>
            <w:r w:rsidR="000E0100">
              <w:rPr>
                <w:szCs w:val="28"/>
              </w:rPr>
              <w:t xml:space="preserve"> </w:t>
            </w:r>
            <w:proofErr w:type="spellStart"/>
            <w:r w:rsidR="000E0100">
              <w:rPr>
                <w:szCs w:val="28"/>
              </w:rPr>
              <w:t>bảo</w:t>
            </w:r>
            <w:proofErr w:type="spellEnd"/>
            <w:r w:rsidR="000E0100">
              <w:rPr>
                <w:szCs w:val="28"/>
              </w:rPr>
              <w:t xml:space="preserve"> </w:t>
            </w:r>
            <w:proofErr w:type="spellStart"/>
            <w:r w:rsidR="000E0100">
              <w:rPr>
                <w:szCs w:val="28"/>
              </w:rPr>
              <w:t>đánh</w:t>
            </w:r>
            <w:proofErr w:type="spellEnd"/>
            <w:r w:rsidR="000E0100">
              <w:rPr>
                <w:szCs w:val="28"/>
              </w:rPr>
              <w:t xml:space="preserve"> </w:t>
            </w:r>
            <w:proofErr w:type="spellStart"/>
            <w:r w:rsidR="000E0100">
              <w:rPr>
                <w:szCs w:val="28"/>
              </w:rPr>
              <w:t>giá</w:t>
            </w:r>
            <w:proofErr w:type="spellEnd"/>
            <w:r w:rsidR="000E0100">
              <w:rPr>
                <w:szCs w:val="28"/>
              </w:rPr>
              <w:t xml:space="preserve"> </w:t>
            </w:r>
            <w:proofErr w:type="spellStart"/>
            <w:r w:rsidR="000E0100">
              <w:rPr>
                <w:szCs w:val="28"/>
              </w:rPr>
              <w:t>kịp</w:t>
            </w:r>
            <w:proofErr w:type="spellEnd"/>
            <w:r w:rsidR="000E0100">
              <w:rPr>
                <w:szCs w:val="28"/>
              </w:rPr>
              <w:t xml:space="preserve"> </w:t>
            </w:r>
            <w:proofErr w:type="spellStart"/>
            <w:r w:rsidR="000E0100">
              <w:rPr>
                <w:szCs w:val="28"/>
              </w:rPr>
              <w:t>thời</w:t>
            </w:r>
            <w:proofErr w:type="spellEnd"/>
            <w:r w:rsidR="000E0100">
              <w:rPr>
                <w:szCs w:val="28"/>
              </w:rPr>
              <w:t xml:space="preserve"> </w:t>
            </w:r>
            <w:proofErr w:type="spellStart"/>
            <w:r w:rsidR="000E0100">
              <w:rPr>
                <w:szCs w:val="28"/>
              </w:rPr>
              <w:t>tiến</w:t>
            </w:r>
            <w:proofErr w:type="spellEnd"/>
            <w:r w:rsidR="000E0100">
              <w:rPr>
                <w:szCs w:val="28"/>
              </w:rPr>
              <w:t xml:space="preserve"> </w:t>
            </w:r>
            <w:proofErr w:type="spellStart"/>
            <w:r w:rsidR="000E0100">
              <w:rPr>
                <w:szCs w:val="28"/>
              </w:rPr>
              <w:t>độ</w:t>
            </w:r>
            <w:proofErr w:type="spellEnd"/>
            <w:r w:rsidR="000E0100">
              <w:rPr>
                <w:szCs w:val="28"/>
              </w:rPr>
              <w:t xml:space="preserve"> </w:t>
            </w:r>
            <w:proofErr w:type="spellStart"/>
            <w:r w:rsidR="000E0100">
              <w:rPr>
                <w:szCs w:val="28"/>
              </w:rPr>
              <w:t>thực</w:t>
            </w:r>
            <w:proofErr w:type="spellEnd"/>
            <w:r w:rsidR="000E0100">
              <w:rPr>
                <w:szCs w:val="28"/>
              </w:rPr>
              <w:t xml:space="preserve"> </w:t>
            </w:r>
            <w:proofErr w:type="spellStart"/>
            <w:r w:rsidR="000E0100">
              <w:rPr>
                <w:szCs w:val="28"/>
              </w:rPr>
              <w:t>hiện</w:t>
            </w:r>
            <w:proofErr w:type="spellEnd"/>
            <w:r w:rsidR="000E0100">
              <w:rPr>
                <w:szCs w:val="28"/>
              </w:rPr>
              <w:t xml:space="preserve"> </w:t>
            </w:r>
            <w:proofErr w:type="spellStart"/>
            <w:r w:rsidR="000E0100">
              <w:rPr>
                <w:szCs w:val="28"/>
              </w:rPr>
              <w:t>các</w:t>
            </w:r>
            <w:proofErr w:type="spellEnd"/>
            <w:r w:rsidR="000E0100">
              <w:rPr>
                <w:szCs w:val="28"/>
              </w:rPr>
              <w:t xml:space="preserve"> CTMTQG </w:t>
            </w:r>
            <w:proofErr w:type="spellStart"/>
            <w:r w:rsidR="000E0100">
              <w:rPr>
                <w:szCs w:val="28"/>
              </w:rPr>
              <w:t>hằng</w:t>
            </w:r>
            <w:proofErr w:type="spellEnd"/>
            <w:r w:rsidR="000E0100">
              <w:rPr>
                <w:szCs w:val="28"/>
              </w:rPr>
              <w:t xml:space="preserve"> </w:t>
            </w:r>
            <w:proofErr w:type="spellStart"/>
            <w:r w:rsidR="000E0100">
              <w:rPr>
                <w:szCs w:val="28"/>
              </w:rPr>
              <w:t>tháng</w:t>
            </w:r>
            <w:proofErr w:type="spellEnd"/>
            <w:r w:rsidR="000E0100">
              <w:rPr>
                <w:szCs w:val="28"/>
              </w:rPr>
              <w:t xml:space="preserve">. </w:t>
            </w:r>
          </w:p>
          <w:p w14:paraId="2465F33B" w14:textId="06C9E832" w:rsidR="00A12BAC" w:rsidRPr="005075AB" w:rsidRDefault="00A12BAC" w:rsidP="000A2F44">
            <w:pPr>
              <w:ind w:firstLine="0"/>
              <w:jc w:val="both"/>
              <w:rPr>
                <w:szCs w:val="28"/>
              </w:rPr>
            </w:pPr>
            <w:r>
              <w:rPr>
                <w:szCs w:val="28"/>
              </w:rPr>
              <w:t xml:space="preserve"> </w:t>
            </w:r>
            <w:proofErr w:type="spellStart"/>
            <w:r w:rsidR="000E0100">
              <w:rPr>
                <w:rFonts w:cs="Times New Roman"/>
                <w:szCs w:val="28"/>
              </w:rPr>
              <w:t>Việc</w:t>
            </w:r>
            <w:proofErr w:type="spellEnd"/>
            <w:r w:rsidR="000E0100">
              <w:rPr>
                <w:rFonts w:cs="Times New Roman"/>
                <w:szCs w:val="28"/>
              </w:rPr>
              <w:t xml:space="preserve"> </w:t>
            </w:r>
            <w:proofErr w:type="spellStart"/>
            <w:r w:rsidR="000E0100">
              <w:rPr>
                <w:rFonts w:cs="Times New Roman"/>
                <w:szCs w:val="28"/>
              </w:rPr>
              <w:t>báo</w:t>
            </w:r>
            <w:proofErr w:type="spellEnd"/>
            <w:r w:rsidR="000E0100">
              <w:rPr>
                <w:rFonts w:cs="Times New Roman"/>
                <w:szCs w:val="28"/>
              </w:rPr>
              <w:t xml:space="preserve"> </w:t>
            </w:r>
            <w:proofErr w:type="spellStart"/>
            <w:r w:rsidR="000E0100">
              <w:rPr>
                <w:rFonts w:cs="Times New Roman"/>
                <w:szCs w:val="28"/>
              </w:rPr>
              <w:t>cáo</w:t>
            </w:r>
            <w:proofErr w:type="spellEnd"/>
            <w:r w:rsidR="000E0100">
              <w:rPr>
                <w:rFonts w:cs="Times New Roman"/>
                <w:szCs w:val="28"/>
              </w:rPr>
              <w:t xml:space="preserve"> chi </w:t>
            </w:r>
            <w:proofErr w:type="spellStart"/>
            <w:r w:rsidR="000E0100">
              <w:rPr>
                <w:rFonts w:cs="Times New Roman"/>
                <w:szCs w:val="28"/>
              </w:rPr>
              <w:t>tiết</w:t>
            </w:r>
            <w:proofErr w:type="spellEnd"/>
            <w:r w:rsidR="000E0100">
              <w:rPr>
                <w:rFonts w:cs="Times New Roman"/>
                <w:szCs w:val="28"/>
              </w:rPr>
              <w:t xml:space="preserve"> </w:t>
            </w:r>
            <w:proofErr w:type="spellStart"/>
            <w:r w:rsidR="000E0100">
              <w:rPr>
                <w:rFonts w:cs="Times New Roman"/>
                <w:szCs w:val="28"/>
              </w:rPr>
              <w:t>thông</w:t>
            </w:r>
            <w:proofErr w:type="spellEnd"/>
            <w:r w:rsidR="000E0100">
              <w:rPr>
                <w:rFonts w:cs="Times New Roman"/>
                <w:szCs w:val="28"/>
              </w:rPr>
              <w:t xml:space="preserve"> tin </w:t>
            </w:r>
            <w:proofErr w:type="spellStart"/>
            <w:r w:rsidR="000E0100">
              <w:rPr>
                <w:rFonts w:cs="Times New Roman"/>
                <w:szCs w:val="28"/>
              </w:rPr>
              <w:t>đến</w:t>
            </w:r>
            <w:proofErr w:type="spellEnd"/>
            <w:r w:rsidR="000E0100">
              <w:rPr>
                <w:rFonts w:cs="Times New Roman"/>
                <w:szCs w:val="28"/>
              </w:rPr>
              <w:t xml:space="preserve"> </w:t>
            </w:r>
            <w:proofErr w:type="spellStart"/>
            <w:r w:rsidR="000E0100">
              <w:rPr>
                <w:rFonts w:cs="Times New Roman"/>
                <w:szCs w:val="28"/>
              </w:rPr>
              <w:t>dự</w:t>
            </w:r>
            <w:proofErr w:type="spellEnd"/>
            <w:r w:rsidR="000E0100">
              <w:rPr>
                <w:rFonts w:cs="Times New Roman"/>
                <w:szCs w:val="28"/>
              </w:rPr>
              <w:t xml:space="preserve"> </w:t>
            </w:r>
            <w:proofErr w:type="spellStart"/>
            <w:r w:rsidR="000E0100">
              <w:rPr>
                <w:rFonts w:cs="Times New Roman"/>
                <w:szCs w:val="28"/>
              </w:rPr>
              <w:t>án</w:t>
            </w:r>
            <w:proofErr w:type="spellEnd"/>
            <w:r w:rsidR="000E0100">
              <w:rPr>
                <w:rFonts w:cs="Times New Roman"/>
                <w:szCs w:val="28"/>
              </w:rPr>
              <w:t xml:space="preserve"> </w:t>
            </w:r>
            <w:proofErr w:type="spellStart"/>
            <w:r w:rsidR="000E0100">
              <w:rPr>
                <w:rFonts w:cs="Times New Roman"/>
                <w:szCs w:val="28"/>
              </w:rPr>
              <w:t>theo</w:t>
            </w:r>
            <w:proofErr w:type="spellEnd"/>
            <w:r w:rsidR="000E0100">
              <w:rPr>
                <w:rFonts w:cs="Times New Roman"/>
                <w:szCs w:val="28"/>
              </w:rPr>
              <w:t xml:space="preserve"> </w:t>
            </w:r>
            <w:proofErr w:type="spellStart"/>
            <w:r w:rsidR="000E0100">
              <w:rPr>
                <w:rFonts w:cs="Times New Roman"/>
                <w:szCs w:val="28"/>
              </w:rPr>
              <w:t>yêu</w:t>
            </w:r>
            <w:proofErr w:type="spellEnd"/>
            <w:r w:rsidR="000E0100">
              <w:rPr>
                <w:rFonts w:cs="Times New Roman"/>
                <w:szCs w:val="28"/>
              </w:rPr>
              <w:t xml:space="preserve"> </w:t>
            </w:r>
            <w:proofErr w:type="spellStart"/>
            <w:r w:rsidR="000E0100">
              <w:rPr>
                <w:rFonts w:cs="Times New Roman"/>
                <w:szCs w:val="28"/>
              </w:rPr>
              <w:t>cầu</w:t>
            </w:r>
            <w:proofErr w:type="spellEnd"/>
            <w:r w:rsidR="000E0100">
              <w:rPr>
                <w:rFonts w:cs="Times New Roman"/>
                <w:szCs w:val="28"/>
              </w:rPr>
              <w:t xml:space="preserve"> </w:t>
            </w:r>
            <w:proofErr w:type="spellStart"/>
            <w:r w:rsidR="000E0100">
              <w:rPr>
                <w:rFonts w:cs="Times New Roman"/>
                <w:szCs w:val="28"/>
              </w:rPr>
              <w:t>của</w:t>
            </w:r>
            <w:proofErr w:type="spellEnd"/>
            <w:r w:rsidR="000E0100">
              <w:rPr>
                <w:rFonts w:cs="Times New Roman"/>
                <w:szCs w:val="28"/>
              </w:rPr>
              <w:t xml:space="preserve"> </w:t>
            </w:r>
            <w:proofErr w:type="spellStart"/>
            <w:r w:rsidR="000E0100">
              <w:rPr>
                <w:rFonts w:cs="Times New Roman"/>
                <w:szCs w:val="28"/>
              </w:rPr>
              <w:t>Đoàn</w:t>
            </w:r>
            <w:proofErr w:type="spellEnd"/>
            <w:r w:rsidR="000E0100">
              <w:rPr>
                <w:rFonts w:cs="Times New Roman"/>
                <w:szCs w:val="28"/>
              </w:rPr>
              <w:t xml:space="preserve"> </w:t>
            </w:r>
            <w:proofErr w:type="spellStart"/>
            <w:r w:rsidR="000E0100">
              <w:rPr>
                <w:rFonts w:cs="Times New Roman"/>
                <w:szCs w:val="28"/>
              </w:rPr>
              <w:t>Giám</w:t>
            </w:r>
            <w:proofErr w:type="spellEnd"/>
            <w:r w:rsidR="000E0100">
              <w:rPr>
                <w:rFonts w:cs="Times New Roman"/>
                <w:szCs w:val="28"/>
              </w:rPr>
              <w:t xml:space="preserve"> </w:t>
            </w:r>
            <w:proofErr w:type="spellStart"/>
            <w:r w:rsidR="000E0100">
              <w:rPr>
                <w:rFonts w:cs="Times New Roman"/>
                <w:szCs w:val="28"/>
              </w:rPr>
              <w:t>sát</w:t>
            </w:r>
            <w:proofErr w:type="spellEnd"/>
            <w:r w:rsidR="000E0100">
              <w:rPr>
                <w:rFonts w:cs="Times New Roman"/>
                <w:szCs w:val="28"/>
              </w:rPr>
              <w:t xml:space="preserve"> </w:t>
            </w:r>
            <w:proofErr w:type="spellStart"/>
            <w:r w:rsidR="000E0100">
              <w:rPr>
                <w:rFonts w:cs="Times New Roman"/>
                <w:szCs w:val="28"/>
              </w:rPr>
              <w:t>Quốc</w:t>
            </w:r>
            <w:proofErr w:type="spellEnd"/>
            <w:r w:rsidR="000E0100">
              <w:rPr>
                <w:rFonts w:cs="Times New Roman"/>
                <w:szCs w:val="28"/>
              </w:rPr>
              <w:t xml:space="preserve"> </w:t>
            </w:r>
            <w:proofErr w:type="spellStart"/>
            <w:r w:rsidR="000E0100">
              <w:rPr>
                <w:rFonts w:cs="Times New Roman"/>
                <w:szCs w:val="28"/>
              </w:rPr>
              <w:t>hội</w:t>
            </w:r>
            <w:proofErr w:type="spellEnd"/>
            <w:r w:rsidR="000E0100">
              <w:rPr>
                <w:rFonts w:cs="Times New Roman"/>
                <w:szCs w:val="28"/>
              </w:rPr>
              <w:t xml:space="preserve"> </w:t>
            </w:r>
            <w:proofErr w:type="spellStart"/>
            <w:r w:rsidR="000E0100">
              <w:rPr>
                <w:rFonts w:cs="Times New Roman"/>
                <w:szCs w:val="28"/>
              </w:rPr>
              <w:t>tại</w:t>
            </w:r>
            <w:proofErr w:type="spellEnd"/>
            <w:r w:rsidR="000E0100">
              <w:rPr>
                <w:rFonts w:cs="Times New Roman"/>
                <w:szCs w:val="28"/>
              </w:rPr>
              <w:t xml:space="preserve"> </w:t>
            </w:r>
            <w:proofErr w:type="spellStart"/>
            <w:r w:rsidR="000E0100">
              <w:rPr>
                <w:rFonts w:cs="Times New Roman"/>
                <w:szCs w:val="28"/>
              </w:rPr>
              <w:t>Báo</w:t>
            </w:r>
            <w:proofErr w:type="spellEnd"/>
            <w:r w:rsidR="000E0100">
              <w:rPr>
                <w:rFonts w:cs="Times New Roman"/>
                <w:szCs w:val="28"/>
              </w:rPr>
              <w:t xml:space="preserve"> </w:t>
            </w:r>
            <w:proofErr w:type="spellStart"/>
            <w:r w:rsidR="000E0100">
              <w:rPr>
                <w:rFonts w:cs="Times New Roman"/>
                <w:szCs w:val="28"/>
              </w:rPr>
              <w:t>cáo</w:t>
            </w:r>
            <w:proofErr w:type="spellEnd"/>
            <w:r w:rsidR="000E0100">
              <w:rPr>
                <w:rFonts w:cs="Times New Roman"/>
                <w:szCs w:val="28"/>
              </w:rPr>
              <w:t xml:space="preserve"> </w:t>
            </w:r>
            <w:proofErr w:type="spellStart"/>
            <w:r w:rsidR="000E0100">
              <w:rPr>
                <w:rFonts w:cs="Times New Roman"/>
                <w:szCs w:val="28"/>
              </w:rPr>
              <w:t>số</w:t>
            </w:r>
            <w:proofErr w:type="spellEnd"/>
            <w:r w:rsidR="000E0100">
              <w:rPr>
                <w:rFonts w:cs="Times New Roman"/>
                <w:szCs w:val="28"/>
              </w:rPr>
              <w:t xml:space="preserve"> 550/BC-ĐGS. </w:t>
            </w:r>
            <w:proofErr w:type="spellStart"/>
            <w:r w:rsidR="000E0100">
              <w:rPr>
                <w:rFonts w:cs="Times New Roman"/>
                <w:szCs w:val="28"/>
              </w:rPr>
              <w:t>Việc</w:t>
            </w:r>
            <w:proofErr w:type="spellEnd"/>
            <w:r w:rsidR="000E0100">
              <w:rPr>
                <w:rFonts w:cs="Times New Roman"/>
                <w:szCs w:val="28"/>
              </w:rPr>
              <w:t xml:space="preserve"> </w:t>
            </w:r>
            <w:proofErr w:type="spellStart"/>
            <w:r w:rsidR="000E0100">
              <w:rPr>
                <w:rFonts w:cs="Times New Roman"/>
                <w:szCs w:val="28"/>
              </w:rPr>
              <w:t>thực</w:t>
            </w:r>
            <w:proofErr w:type="spellEnd"/>
            <w:r w:rsidR="000E0100">
              <w:rPr>
                <w:rFonts w:cs="Times New Roman"/>
                <w:szCs w:val="28"/>
              </w:rPr>
              <w:t xml:space="preserve"> </w:t>
            </w:r>
            <w:proofErr w:type="spellStart"/>
            <w:r w:rsidR="000E0100">
              <w:rPr>
                <w:rFonts w:cs="Times New Roman"/>
                <w:szCs w:val="28"/>
              </w:rPr>
              <w:t>hiện</w:t>
            </w:r>
            <w:proofErr w:type="spellEnd"/>
            <w:r w:rsidR="000E0100">
              <w:rPr>
                <w:rFonts w:cs="Times New Roman"/>
                <w:szCs w:val="28"/>
              </w:rPr>
              <w:t xml:space="preserve"> </w:t>
            </w:r>
            <w:proofErr w:type="spellStart"/>
            <w:r w:rsidR="000E0100">
              <w:rPr>
                <w:rFonts w:cs="Times New Roman"/>
                <w:szCs w:val="28"/>
              </w:rPr>
              <w:t>theo</w:t>
            </w:r>
            <w:proofErr w:type="spellEnd"/>
            <w:r w:rsidR="000E0100">
              <w:rPr>
                <w:rFonts w:cs="Times New Roman"/>
                <w:szCs w:val="28"/>
              </w:rPr>
              <w:t xml:space="preserve"> </w:t>
            </w:r>
            <w:proofErr w:type="spellStart"/>
            <w:r w:rsidR="000E0100">
              <w:rPr>
                <w:rFonts w:cs="Times New Roman"/>
                <w:szCs w:val="28"/>
              </w:rPr>
              <w:t>hướng</w:t>
            </w:r>
            <w:proofErr w:type="spellEnd"/>
            <w:r w:rsidR="000E0100">
              <w:rPr>
                <w:rFonts w:cs="Times New Roman"/>
                <w:szCs w:val="28"/>
              </w:rPr>
              <w:t xml:space="preserve"> </w:t>
            </w:r>
            <w:proofErr w:type="spellStart"/>
            <w:r w:rsidR="000E0100">
              <w:rPr>
                <w:rFonts w:cs="Times New Roman"/>
                <w:szCs w:val="28"/>
              </w:rPr>
              <w:t>cơ</w:t>
            </w:r>
            <w:proofErr w:type="spellEnd"/>
            <w:r w:rsidR="000E0100">
              <w:rPr>
                <w:rFonts w:cs="Times New Roman"/>
                <w:szCs w:val="28"/>
              </w:rPr>
              <w:t xml:space="preserve"> </w:t>
            </w:r>
            <w:proofErr w:type="spellStart"/>
            <w:r w:rsidR="000E0100">
              <w:rPr>
                <w:rFonts w:cs="Times New Roman"/>
                <w:szCs w:val="28"/>
              </w:rPr>
              <w:t>quan</w:t>
            </w:r>
            <w:proofErr w:type="spellEnd"/>
            <w:r w:rsidR="000E0100">
              <w:rPr>
                <w:rFonts w:cs="Times New Roman"/>
                <w:szCs w:val="28"/>
              </w:rPr>
              <w:t xml:space="preserve"> Kho </w:t>
            </w:r>
            <w:proofErr w:type="spellStart"/>
            <w:r w:rsidR="000E0100">
              <w:rPr>
                <w:rFonts w:cs="Times New Roman"/>
                <w:szCs w:val="28"/>
              </w:rPr>
              <w:t>bạc</w:t>
            </w:r>
            <w:proofErr w:type="spellEnd"/>
            <w:r w:rsidR="000E0100">
              <w:rPr>
                <w:rFonts w:cs="Times New Roman"/>
                <w:szCs w:val="28"/>
              </w:rPr>
              <w:t xml:space="preserve"> </w:t>
            </w:r>
            <w:proofErr w:type="spellStart"/>
            <w:r w:rsidR="000E0100">
              <w:rPr>
                <w:rFonts w:cs="Times New Roman"/>
                <w:szCs w:val="28"/>
              </w:rPr>
              <w:t>Nhà</w:t>
            </w:r>
            <w:proofErr w:type="spellEnd"/>
            <w:r w:rsidR="000E0100">
              <w:rPr>
                <w:rFonts w:cs="Times New Roman"/>
                <w:szCs w:val="28"/>
              </w:rPr>
              <w:t xml:space="preserve"> </w:t>
            </w:r>
            <w:proofErr w:type="spellStart"/>
            <w:r w:rsidR="000E0100">
              <w:rPr>
                <w:rFonts w:cs="Times New Roman"/>
                <w:szCs w:val="28"/>
              </w:rPr>
              <w:t>nước</w:t>
            </w:r>
            <w:proofErr w:type="spellEnd"/>
            <w:r w:rsidR="000E0100">
              <w:rPr>
                <w:rFonts w:cs="Times New Roman"/>
                <w:szCs w:val="28"/>
              </w:rPr>
              <w:t xml:space="preserve"> </w:t>
            </w:r>
            <w:proofErr w:type="spellStart"/>
            <w:r w:rsidR="000E0100">
              <w:rPr>
                <w:rFonts w:cs="Times New Roman"/>
                <w:szCs w:val="28"/>
              </w:rPr>
              <w:t>các</w:t>
            </w:r>
            <w:proofErr w:type="spellEnd"/>
            <w:r w:rsidR="000E0100">
              <w:rPr>
                <w:rFonts w:cs="Times New Roman"/>
                <w:szCs w:val="28"/>
              </w:rPr>
              <w:t xml:space="preserve"> </w:t>
            </w:r>
            <w:proofErr w:type="spellStart"/>
            <w:r w:rsidR="000E0100">
              <w:rPr>
                <w:rFonts w:cs="Times New Roman"/>
                <w:szCs w:val="28"/>
              </w:rPr>
              <w:t>cấp</w:t>
            </w:r>
            <w:proofErr w:type="spellEnd"/>
            <w:r w:rsidR="000E0100">
              <w:rPr>
                <w:rFonts w:cs="Times New Roman"/>
                <w:szCs w:val="28"/>
              </w:rPr>
              <w:t xml:space="preserve"> </w:t>
            </w:r>
            <w:proofErr w:type="spellStart"/>
            <w:r w:rsidR="000E0100">
              <w:rPr>
                <w:rFonts w:cs="Times New Roman"/>
                <w:szCs w:val="28"/>
              </w:rPr>
              <w:t>cập</w:t>
            </w:r>
            <w:proofErr w:type="spellEnd"/>
            <w:r w:rsidR="000E0100">
              <w:rPr>
                <w:rFonts w:cs="Times New Roman"/>
                <w:szCs w:val="28"/>
              </w:rPr>
              <w:t xml:space="preserve"> </w:t>
            </w:r>
            <w:proofErr w:type="spellStart"/>
            <w:r w:rsidR="000E0100">
              <w:rPr>
                <w:rFonts w:cs="Times New Roman"/>
                <w:szCs w:val="28"/>
              </w:rPr>
              <w:t>nhật</w:t>
            </w:r>
            <w:proofErr w:type="spellEnd"/>
            <w:r w:rsidR="000E0100">
              <w:rPr>
                <w:rFonts w:cs="Times New Roman"/>
                <w:szCs w:val="28"/>
              </w:rPr>
              <w:t xml:space="preserve"> </w:t>
            </w:r>
            <w:proofErr w:type="spellStart"/>
            <w:r w:rsidR="000E0100">
              <w:rPr>
                <w:rFonts w:cs="Times New Roman"/>
                <w:szCs w:val="28"/>
              </w:rPr>
              <w:t>thông</w:t>
            </w:r>
            <w:proofErr w:type="spellEnd"/>
            <w:r w:rsidR="000E0100">
              <w:rPr>
                <w:rFonts w:cs="Times New Roman"/>
                <w:szCs w:val="28"/>
              </w:rPr>
              <w:t xml:space="preserve"> tin </w:t>
            </w:r>
            <w:proofErr w:type="spellStart"/>
            <w:r w:rsidR="000E0100">
              <w:rPr>
                <w:rFonts w:cs="Times New Roman"/>
                <w:szCs w:val="28"/>
              </w:rPr>
              <w:t>thực</w:t>
            </w:r>
            <w:proofErr w:type="spellEnd"/>
            <w:r w:rsidR="000E0100">
              <w:rPr>
                <w:rFonts w:cs="Times New Roman"/>
                <w:szCs w:val="28"/>
              </w:rPr>
              <w:t xml:space="preserve"> </w:t>
            </w:r>
            <w:proofErr w:type="spellStart"/>
            <w:r w:rsidR="000E0100">
              <w:rPr>
                <w:rFonts w:cs="Times New Roman"/>
                <w:szCs w:val="28"/>
              </w:rPr>
              <w:t>hiện</w:t>
            </w:r>
            <w:proofErr w:type="spellEnd"/>
            <w:r w:rsidR="000E0100">
              <w:rPr>
                <w:rFonts w:cs="Times New Roman"/>
                <w:szCs w:val="28"/>
              </w:rPr>
              <w:t xml:space="preserve"> </w:t>
            </w:r>
            <w:proofErr w:type="spellStart"/>
            <w:r w:rsidR="000E0100">
              <w:rPr>
                <w:rFonts w:cs="Times New Roman"/>
                <w:szCs w:val="28"/>
              </w:rPr>
              <w:t>đồng</w:t>
            </w:r>
            <w:proofErr w:type="spellEnd"/>
            <w:r w:rsidR="000E0100">
              <w:rPr>
                <w:rFonts w:cs="Times New Roman"/>
                <w:szCs w:val="28"/>
              </w:rPr>
              <w:t xml:space="preserve"> </w:t>
            </w:r>
            <w:proofErr w:type="spellStart"/>
            <w:r w:rsidR="000E0100">
              <w:rPr>
                <w:rFonts w:cs="Times New Roman"/>
                <w:szCs w:val="28"/>
              </w:rPr>
              <w:t>thời</w:t>
            </w:r>
            <w:proofErr w:type="spellEnd"/>
            <w:r w:rsidR="000E0100">
              <w:rPr>
                <w:rFonts w:cs="Times New Roman"/>
                <w:szCs w:val="28"/>
              </w:rPr>
              <w:t xml:space="preserve"> </w:t>
            </w:r>
            <w:proofErr w:type="spellStart"/>
            <w:r w:rsidR="000E0100">
              <w:rPr>
                <w:rFonts w:cs="Times New Roman"/>
                <w:szCs w:val="28"/>
              </w:rPr>
              <w:t>với</w:t>
            </w:r>
            <w:proofErr w:type="spellEnd"/>
            <w:r w:rsidR="000E0100">
              <w:rPr>
                <w:rFonts w:cs="Times New Roman"/>
                <w:szCs w:val="28"/>
              </w:rPr>
              <w:t xml:space="preserve"> </w:t>
            </w:r>
            <w:proofErr w:type="spellStart"/>
            <w:r w:rsidR="000E0100">
              <w:rPr>
                <w:rFonts w:cs="Times New Roman"/>
                <w:szCs w:val="28"/>
              </w:rPr>
              <w:t>quá</w:t>
            </w:r>
            <w:proofErr w:type="spellEnd"/>
            <w:r w:rsidR="000E0100">
              <w:rPr>
                <w:rFonts w:cs="Times New Roman"/>
                <w:szCs w:val="28"/>
              </w:rPr>
              <w:t xml:space="preserve"> </w:t>
            </w:r>
            <w:proofErr w:type="spellStart"/>
            <w:r w:rsidR="000E0100">
              <w:rPr>
                <w:rFonts w:cs="Times New Roman"/>
                <w:szCs w:val="28"/>
              </w:rPr>
              <w:t>trình</w:t>
            </w:r>
            <w:proofErr w:type="spellEnd"/>
            <w:r w:rsidR="000E0100">
              <w:rPr>
                <w:rFonts w:cs="Times New Roman"/>
                <w:szCs w:val="28"/>
              </w:rPr>
              <w:t xml:space="preserve"> </w:t>
            </w:r>
            <w:proofErr w:type="spellStart"/>
            <w:r w:rsidR="000E0100">
              <w:rPr>
                <w:rFonts w:cs="Times New Roman"/>
                <w:szCs w:val="28"/>
              </w:rPr>
              <w:t>duyệt</w:t>
            </w:r>
            <w:proofErr w:type="spellEnd"/>
            <w:r w:rsidR="000E0100">
              <w:rPr>
                <w:rFonts w:cs="Times New Roman"/>
                <w:szCs w:val="28"/>
              </w:rPr>
              <w:t xml:space="preserve"> chi </w:t>
            </w:r>
            <w:proofErr w:type="spellStart"/>
            <w:r w:rsidR="000E0100">
              <w:rPr>
                <w:rFonts w:cs="Times New Roman"/>
                <w:szCs w:val="28"/>
              </w:rPr>
              <w:t>ngân</w:t>
            </w:r>
            <w:proofErr w:type="spellEnd"/>
            <w:r w:rsidR="000E0100">
              <w:rPr>
                <w:rFonts w:cs="Times New Roman"/>
                <w:szCs w:val="28"/>
              </w:rPr>
              <w:t xml:space="preserve"> </w:t>
            </w:r>
            <w:proofErr w:type="spellStart"/>
            <w:r w:rsidR="000E0100">
              <w:rPr>
                <w:rFonts w:cs="Times New Roman"/>
                <w:szCs w:val="28"/>
              </w:rPr>
              <w:t>sách</w:t>
            </w:r>
            <w:proofErr w:type="spellEnd"/>
            <w:r w:rsidR="000E0100">
              <w:rPr>
                <w:rFonts w:cs="Times New Roman"/>
                <w:szCs w:val="28"/>
              </w:rPr>
              <w:t xml:space="preserve"> </w:t>
            </w:r>
            <w:proofErr w:type="spellStart"/>
            <w:r w:rsidR="000E0100">
              <w:rPr>
                <w:rFonts w:cs="Times New Roman"/>
                <w:szCs w:val="28"/>
              </w:rPr>
              <w:t>nhà</w:t>
            </w:r>
            <w:proofErr w:type="spellEnd"/>
            <w:r w:rsidR="000E0100">
              <w:rPr>
                <w:rFonts w:cs="Times New Roman"/>
                <w:szCs w:val="28"/>
              </w:rPr>
              <w:t xml:space="preserve"> </w:t>
            </w:r>
            <w:proofErr w:type="spellStart"/>
            <w:r w:rsidR="000E0100">
              <w:rPr>
                <w:rFonts w:cs="Times New Roman"/>
                <w:szCs w:val="28"/>
              </w:rPr>
              <w:t>nước</w:t>
            </w:r>
            <w:proofErr w:type="spellEnd"/>
            <w:r w:rsidR="000E0100">
              <w:rPr>
                <w:rFonts w:cs="Times New Roman"/>
                <w:szCs w:val="28"/>
              </w:rPr>
              <w:t xml:space="preserve"> </w:t>
            </w:r>
            <w:proofErr w:type="spellStart"/>
            <w:r w:rsidR="000E0100">
              <w:rPr>
                <w:rFonts w:cs="Times New Roman"/>
                <w:szCs w:val="28"/>
              </w:rPr>
              <w:t>trên</w:t>
            </w:r>
            <w:proofErr w:type="spellEnd"/>
            <w:r w:rsidR="000E0100">
              <w:rPr>
                <w:rFonts w:cs="Times New Roman"/>
                <w:szCs w:val="28"/>
              </w:rPr>
              <w:t xml:space="preserve"> </w:t>
            </w:r>
            <w:proofErr w:type="spellStart"/>
            <w:r w:rsidR="000E0100">
              <w:rPr>
                <w:rFonts w:cs="Times New Roman"/>
                <w:szCs w:val="28"/>
              </w:rPr>
              <w:t>Hệ</w:t>
            </w:r>
            <w:proofErr w:type="spellEnd"/>
            <w:r w:rsidR="000E0100">
              <w:rPr>
                <w:rFonts w:cs="Times New Roman"/>
                <w:szCs w:val="28"/>
              </w:rPr>
              <w:t xml:space="preserve"> </w:t>
            </w:r>
            <w:proofErr w:type="spellStart"/>
            <w:r w:rsidR="000E0100">
              <w:rPr>
                <w:rFonts w:cs="Times New Roman"/>
                <w:szCs w:val="28"/>
              </w:rPr>
              <w:t>thống</w:t>
            </w:r>
            <w:proofErr w:type="spellEnd"/>
            <w:r w:rsidR="000E0100">
              <w:rPr>
                <w:rFonts w:cs="Times New Roman"/>
                <w:szCs w:val="28"/>
              </w:rPr>
              <w:t xml:space="preserve"> </w:t>
            </w:r>
            <w:proofErr w:type="spellStart"/>
            <w:r w:rsidR="000E0100">
              <w:rPr>
                <w:rFonts w:cs="Times New Roman"/>
                <w:szCs w:val="28"/>
              </w:rPr>
              <w:t>Tabmis</w:t>
            </w:r>
            <w:proofErr w:type="spellEnd"/>
            <w:r w:rsidR="000E0100">
              <w:rPr>
                <w:rFonts w:cs="Times New Roman"/>
                <w:szCs w:val="28"/>
              </w:rPr>
              <w:t>.</w:t>
            </w:r>
          </w:p>
        </w:tc>
      </w:tr>
      <w:tr w:rsidR="003E1065" w:rsidRPr="00E674C2" w14:paraId="4745B97D" w14:textId="77777777" w:rsidTr="005075AB">
        <w:tc>
          <w:tcPr>
            <w:tcW w:w="713" w:type="dxa"/>
          </w:tcPr>
          <w:p w14:paraId="04C112B0" w14:textId="726FDF10"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8</w:t>
            </w:r>
          </w:p>
        </w:tc>
        <w:tc>
          <w:tcPr>
            <w:tcW w:w="1131" w:type="dxa"/>
          </w:tcPr>
          <w:p w14:paraId="7DF6ADBF" w14:textId="46E9CF36" w:rsidR="003E1065" w:rsidRPr="005075AB" w:rsidRDefault="003E1065" w:rsidP="000A2F44">
            <w:pPr>
              <w:ind w:firstLine="0"/>
              <w:rPr>
                <w:rFonts w:cs="Times New Roman"/>
                <w:szCs w:val="28"/>
                <w:lang w:val="en-US"/>
              </w:rPr>
            </w:pPr>
            <w:proofErr w:type="spellStart"/>
            <w:r w:rsidRPr="005075AB">
              <w:rPr>
                <w:rFonts w:cs="Times New Roman"/>
                <w:szCs w:val="28"/>
              </w:rPr>
              <w:t>Đắk</w:t>
            </w:r>
            <w:proofErr w:type="spellEnd"/>
            <w:r w:rsidRPr="005075AB">
              <w:rPr>
                <w:rFonts w:cs="Times New Roman"/>
                <w:szCs w:val="28"/>
              </w:rPr>
              <w:t xml:space="preserve"> </w:t>
            </w:r>
            <w:proofErr w:type="spellStart"/>
            <w:r w:rsidRPr="005075AB">
              <w:rPr>
                <w:rFonts w:cs="Times New Roman"/>
                <w:szCs w:val="28"/>
              </w:rPr>
              <w:t>Nông</w:t>
            </w:r>
            <w:proofErr w:type="spellEnd"/>
          </w:p>
        </w:tc>
        <w:tc>
          <w:tcPr>
            <w:tcW w:w="1553" w:type="dxa"/>
          </w:tcPr>
          <w:p w14:paraId="7B7460FC" w14:textId="12BF2A3B" w:rsidR="003E1065" w:rsidRPr="005075AB" w:rsidRDefault="003E1065" w:rsidP="000A2F44">
            <w:pPr>
              <w:ind w:firstLine="0"/>
              <w:rPr>
                <w:rFonts w:cs="Times New Roman"/>
                <w:szCs w:val="28"/>
                <w:lang w:val="vi-VN"/>
              </w:rPr>
            </w:pPr>
            <w:r w:rsidRPr="005075AB">
              <w:rPr>
                <w:rFonts w:cs="Times New Roman"/>
                <w:szCs w:val="28"/>
              </w:rPr>
              <w:t xml:space="preserve">4875/UBND-KT </w:t>
            </w:r>
            <w:proofErr w:type="spellStart"/>
            <w:r w:rsidRPr="005075AB">
              <w:rPr>
                <w:rFonts w:cs="Times New Roman"/>
                <w:szCs w:val="28"/>
              </w:rPr>
              <w:t>ngày</w:t>
            </w:r>
            <w:proofErr w:type="spellEnd"/>
            <w:r w:rsidRPr="005075AB">
              <w:rPr>
                <w:rFonts w:cs="Times New Roman"/>
                <w:szCs w:val="28"/>
              </w:rPr>
              <w:t xml:space="preserve"> 21/8/2023</w:t>
            </w:r>
          </w:p>
        </w:tc>
        <w:tc>
          <w:tcPr>
            <w:tcW w:w="6810" w:type="dxa"/>
          </w:tcPr>
          <w:p w14:paraId="13ACEBC9" w14:textId="49A9791F" w:rsidR="003E1065" w:rsidRPr="005075AB" w:rsidRDefault="003E1065" w:rsidP="009B01F2">
            <w:pPr>
              <w:pStyle w:val="BodyText"/>
              <w:rPr>
                <w:rFonts w:cs="Times New Roman"/>
                <w:lang w:val="vi-VN"/>
              </w:rPr>
            </w:pPr>
            <w:r w:rsidRPr="005075AB">
              <w:rPr>
                <w:rFonts w:ascii="Times New Roman" w:hAnsi="Times New Roman" w:cs="Times New Roman"/>
                <w:color w:val="000000"/>
                <w:lang w:val="vi-VN"/>
              </w:rPr>
              <w:t xml:space="preserve">Đề nghị xem xét bãi bỏ hoặc điều chỉnh khoản 4 Điều 4 của dự thảo Quyết định về “Báo cáo tình hình thực hiện các </w:t>
            </w:r>
            <w:r w:rsidR="00897BD9" w:rsidRPr="005075AB">
              <w:rPr>
                <w:rFonts w:ascii="Times New Roman" w:hAnsi="Times New Roman" w:cs="Times New Roman"/>
                <w:lang w:val="vi-VN"/>
              </w:rPr>
              <w:t>CTMTQG</w:t>
            </w:r>
            <w:r w:rsidR="00897BD9" w:rsidRPr="005075AB">
              <w:rPr>
                <w:rFonts w:cs="Times New Roman"/>
                <w:lang w:val="vi-VN"/>
              </w:rPr>
              <w:t xml:space="preserve"> </w:t>
            </w:r>
            <w:r w:rsidRPr="005075AB">
              <w:rPr>
                <w:rFonts w:ascii="Times New Roman" w:hAnsi="Times New Roman" w:cs="Times New Roman"/>
                <w:color w:val="000000"/>
                <w:lang w:val="vi-VN"/>
              </w:rPr>
              <w:t>định kỳ hằng tháng trên Hệ thống” để phù hợp với tình hình thực tiễn</w:t>
            </w:r>
            <w:r w:rsidRPr="005075AB">
              <w:rPr>
                <w:rFonts w:cs="Times New Roman"/>
                <w:color w:val="000000"/>
                <w:lang w:val="vi-VN"/>
              </w:rPr>
              <w:t>.</w:t>
            </w:r>
          </w:p>
        </w:tc>
        <w:tc>
          <w:tcPr>
            <w:tcW w:w="5050" w:type="dxa"/>
          </w:tcPr>
          <w:p w14:paraId="6BDE3936" w14:textId="45E4447E" w:rsidR="003E1065" w:rsidRPr="005075AB" w:rsidRDefault="003E1065" w:rsidP="000A2F44">
            <w:pPr>
              <w:ind w:firstLine="0"/>
              <w:jc w:val="both"/>
              <w:rPr>
                <w:rFonts w:cs="Times New Roman"/>
                <w:szCs w:val="28"/>
                <w:lang w:val="vi-VN"/>
              </w:rPr>
            </w:pPr>
          </w:p>
        </w:tc>
      </w:tr>
      <w:tr w:rsidR="003E1065" w:rsidRPr="005075AB" w14:paraId="33B9094B" w14:textId="77777777" w:rsidTr="005075AB">
        <w:tc>
          <w:tcPr>
            <w:tcW w:w="713" w:type="dxa"/>
          </w:tcPr>
          <w:p w14:paraId="1D2A2280" w14:textId="6B29CAFB" w:rsidR="003E1065" w:rsidRPr="005075AB" w:rsidRDefault="00B611EA" w:rsidP="000A2F44">
            <w:pPr>
              <w:ind w:firstLine="0"/>
              <w:jc w:val="center"/>
              <w:rPr>
                <w:rFonts w:cs="Times New Roman"/>
                <w:szCs w:val="28"/>
              </w:rPr>
            </w:pPr>
            <w:r w:rsidRPr="005075AB">
              <w:rPr>
                <w:rFonts w:cs="Times New Roman"/>
                <w:szCs w:val="28"/>
              </w:rPr>
              <w:t>2</w:t>
            </w:r>
            <w:r w:rsidR="006A4AB0" w:rsidRPr="005075AB">
              <w:rPr>
                <w:rFonts w:cs="Times New Roman"/>
                <w:szCs w:val="28"/>
              </w:rPr>
              <w:t>9</w:t>
            </w:r>
          </w:p>
        </w:tc>
        <w:tc>
          <w:tcPr>
            <w:tcW w:w="1131" w:type="dxa"/>
          </w:tcPr>
          <w:p w14:paraId="747A4377" w14:textId="1D4F0FC9" w:rsidR="003E1065" w:rsidRPr="005075AB" w:rsidRDefault="003E1065" w:rsidP="000A2F44">
            <w:pPr>
              <w:ind w:firstLine="0"/>
              <w:rPr>
                <w:rFonts w:cs="Times New Roman"/>
                <w:szCs w:val="28"/>
              </w:rPr>
            </w:pPr>
            <w:r w:rsidRPr="005075AB">
              <w:rPr>
                <w:rFonts w:cs="Times New Roman"/>
                <w:szCs w:val="28"/>
              </w:rPr>
              <w:t>Gia Lai</w:t>
            </w:r>
          </w:p>
        </w:tc>
        <w:tc>
          <w:tcPr>
            <w:tcW w:w="1553" w:type="dxa"/>
          </w:tcPr>
          <w:p w14:paraId="117B2A90" w14:textId="7D1D4A4A" w:rsidR="003E1065" w:rsidRPr="005075AB" w:rsidRDefault="003E1065" w:rsidP="000A2F44">
            <w:pPr>
              <w:ind w:firstLine="0"/>
              <w:rPr>
                <w:rFonts w:cs="Times New Roman"/>
                <w:szCs w:val="28"/>
              </w:rPr>
            </w:pPr>
            <w:r w:rsidRPr="005075AB">
              <w:rPr>
                <w:rFonts w:cs="Times New Roman"/>
                <w:szCs w:val="28"/>
              </w:rPr>
              <w:t xml:space="preserve">2320/SKHĐT-QLN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67B7E288" w14:textId="3BCA9031" w:rsidR="003E1065" w:rsidRPr="005075AB" w:rsidRDefault="003E1065" w:rsidP="000A2F44">
            <w:pPr>
              <w:ind w:firstLine="0"/>
              <w:jc w:val="both"/>
              <w:rPr>
                <w:rFonts w:cs="Times New Roman"/>
                <w:szCs w:val="28"/>
              </w:rPr>
            </w:pPr>
            <w:bookmarkStart w:id="3" w:name="bookmark6"/>
            <w:bookmarkEnd w:id="3"/>
            <w:r w:rsidRPr="005075AB">
              <w:rPr>
                <w:rFonts w:cs="Times New Roman"/>
                <w:szCs w:val="28"/>
              </w:rPr>
              <w:t xml:space="preserve">1.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trích</w:t>
            </w:r>
            <w:proofErr w:type="spellEnd"/>
            <w:r w:rsidRPr="005075AB">
              <w:rPr>
                <w:rFonts w:cs="Times New Roman"/>
                <w:szCs w:val="28"/>
              </w:rPr>
              <w:t xml:space="preserve"> </w:t>
            </w:r>
            <w:proofErr w:type="spellStart"/>
            <w:r w:rsidRPr="005075AB">
              <w:rPr>
                <w:rFonts w:cs="Times New Roman"/>
                <w:szCs w:val="28"/>
              </w:rPr>
              <w:t>yếu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chữ</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bỏ</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trùng</w:t>
            </w:r>
            <w:proofErr w:type="spellEnd"/>
            <w:r w:rsidRPr="005075AB">
              <w:rPr>
                <w:rFonts w:cs="Times New Roman"/>
                <w:szCs w:val="28"/>
              </w:rPr>
              <w:t xml:space="preserve"> </w:t>
            </w:r>
            <w:proofErr w:type="spellStart"/>
            <w:r w:rsidRPr="005075AB">
              <w:rPr>
                <w:rFonts w:cs="Times New Roman"/>
                <w:szCs w:val="28"/>
              </w:rPr>
              <w:t>lặp</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CTMTQG</w:t>
            </w:r>
            <w:r w:rsidRPr="005075AB">
              <w:rPr>
                <w:rFonts w:cs="Times New Roman"/>
                <w:szCs w:val="28"/>
              </w:rPr>
              <w:t xml:space="preserve">”. </w:t>
            </w:r>
          </w:p>
          <w:p w14:paraId="147A59BE" w14:textId="77777777"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căn</w:t>
            </w:r>
            <w:proofErr w:type="spellEnd"/>
            <w:r w:rsidRPr="005075AB">
              <w:rPr>
                <w:rFonts w:cs="Times New Roman"/>
                <w:szCs w:val="28"/>
              </w:rPr>
              <w:t xml:space="preserve"> </w:t>
            </w:r>
            <w:proofErr w:type="spellStart"/>
            <w:r w:rsidRPr="005075AB">
              <w:rPr>
                <w:rFonts w:cs="Times New Roman"/>
                <w:szCs w:val="28"/>
              </w:rPr>
              <w:t>cứ</w:t>
            </w:r>
            <w:proofErr w:type="spellEnd"/>
            <w:r w:rsidRPr="005075AB">
              <w:rPr>
                <w:rFonts w:cs="Times New Roman"/>
                <w:szCs w:val="28"/>
              </w:rPr>
              <w:t xml:space="preserve"> ban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
          <w:p w14:paraId="34D19BCD" w14:textId="77777777"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căn</w:t>
            </w:r>
            <w:proofErr w:type="spellEnd"/>
            <w:r w:rsidRPr="005075AB">
              <w:rPr>
                <w:rFonts w:cs="Times New Roman"/>
                <w:szCs w:val="28"/>
              </w:rPr>
              <w:t xml:space="preserve"> </w:t>
            </w:r>
            <w:proofErr w:type="spellStart"/>
            <w:r w:rsidRPr="005075AB">
              <w:rPr>
                <w:rFonts w:cs="Times New Roman"/>
                <w:szCs w:val="28"/>
              </w:rPr>
              <w:t>cứ</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ngày</w:t>
            </w:r>
            <w:proofErr w:type="spellEnd"/>
            <w:r w:rsidRPr="005075AB">
              <w:rPr>
                <w:rFonts w:cs="Times New Roman"/>
                <w:szCs w:val="28"/>
              </w:rPr>
              <w:t xml:space="preserve"> 19 </w:t>
            </w:r>
            <w:proofErr w:type="spellStart"/>
            <w:r w:rsidRPr="005075AB">
              <w:rPr>
                <w:rFonts w:cs="Times New Roman"/>
                <w:szCs w:val="28"/>
              </w:rPr>
              <w:t>tháng</w:t>
            </w:r>
            <w:proofErr w:type="spellEnd"/>
            <w:r w:rsidRPr="005075AB">
              <w:rPr>
                <w:rFonts w:cs="Times New Roman"/>
                <w:szCs w:val="28"/>
              </w:rPr>
              <w:t xml:space="preserve"> 6 </w:t>
            </w:r>
            <w:proofErr w:type="spellStart"/>
            <w:r w:rsidRPr="005075AB">
              <w:rPr>
                <w:rFonts w:cs="Times New Roman"/>
                <w:szCs w:val="28"/>
              </w:rPr>
              <w:t>năm</w:t>
            </w:r>
            <w:proofErr w:type="spellEnd"/>
            <w:r w:rsidRPr="005075AB">
              <w:rPr>
                <w:rFonts w:cs="Times New Roman"/>
                <w:szCs w:val="28"/>
              </w:rPr>
              <w:t xml:space="preserve"> 2015;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đổi</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ngày</w:t>
            </w:r>
            <w:proofErr w:type="spellEnd"/>
            <w:r w:rsidRPr="005075AB">
              <w:rPr>
                <w:rFonts w:cs="Times New Roman"/>
                <w:szCs w:val="28"/>
              </w:rPr>
              <w:t xml:space="preserve"> 22 </w:t>
            </w:r>
            <w:proofErr w:type="spellStart"/>
            <w:r w:rsidRPr="005075AB">
              <w:rPr>
                <w:rFonts w:cs="Times New Roman"/>
                <w:szCs w:val="28"/>
              </w:rPr>
              <w:t>tháng</w:t>
            </w:r>
            <w:proofErr w:type="spellEnd"/>
            <w:r w:rsidRPr="005075AB">
              <w:rPr>
                <w:rFonts w:cs="Times New Roman"/>
                <w:szCs w:val="28"/>
              </w:rPr>
              <w:t xml:space="preserve"> 11 </w:t>
            </w:r>
            <w:proofErr w:type="spellStart"/>
            <w:r w:rsidRPr="005075AB">
              <w:rPr>
                <w:rFonts w:cs="Times New Roman"/>
                <w:szCs w:val="28"/>
              </w:rPr>
              <w:t>năm</w:t>
            </w:r>
            <w:proofErr w:type="spellEnd"/>
            <w:r w:rsidRPr="005075AB">
              <w:rPr>
                <w:rFonts w:cs="Times New Roman"/>
                <w:szCs w:val="28"/>
              </w:rPr>
              <w:t xml:space="preserve"> 2019”. </w:t>
            </w:r>
          </w:p>
          <w:p w14:paraId="6852CFC7" w14:textId="77777777"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“Theo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
          <w:p w14:paraId="4BF9E9FF" w14:textId="77777777" w:rsidR="003E1065" w:rsidRPr="005075AB" w:rsidRDefault="003E1065" w:rsidP="000A2F44">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tên</w:t>
            </w:r>
            <w:proofErr w:type="spellEnd"/>
            <w:r w:rsidRPr="005075AB">
              <w:rPr>
                <w:rFonts w:cs="Times New Roman"/>
                <w:szCs w:val="28"/>
              </w:rPr>
              <w:t xml:space="preserve"> </w:t>
            </w:r>
            <w:proofErr w:type="spellStart"/>
            <w:r w:rsidRPr="005075AB">
              <w:rPr>
                <w:rFonts w:cs="Times New Roman"/>
                <w:szCs w:val="28"/>
              </w:rPr>
              <w:t>gọi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những</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yếu</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w:t>
            </w:r>
            <w:proofErr w:type="spellStart"/>
            <w:r w:rsidRPr="005075AB">
              <w:rPr>
                <w:rFonts w:cs="Times New Roman"/>
                <w:szCs w:val="28"/>
              </w:rPr>
              <w:t>đây</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trích</w:t>
            </w:r>
            <w:proofErr w:type="spellEnd"/>
            <w:r w:rsidRPr="005075AB">
              <w:rPr>
                <w:rFonts w:cs="Times New Roman"/>
                <w:szCs w:val="28"/>
              </w:rPr>
              <w:t xml:space="preserve"> </w:t>
            </w:r>
            <w:proofErr w:type="spellStart"/>
            <w:r w:rsidRPr="005075AB">
              <w:rPr>
                <w:rFonts w:cs="Times New Roman"/>
                <w:szCs w:val="28"/>
              </w:rPr>
              <w:t>yếu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
          <w:p w14:paraId="4D92BA45" w14:textId="77777777" w:rsidR="003E1065" w:rsidRPr="005075AB" w:rsidRDefault="003E1065" w:rsidP="000A2F44">
            <w:pPr>
              <w:ind w:firstLine="0"/>
              <w:jc w:val="both"/>
              <w:rPr>
                <w:rFonts w:cs="Times New Roman"/>
                <w:szCs w:val="28"/>
              </w:rPr>
            </w:pPr>
            <w:r w:rsidRPr="005075AB">
              <w:rPr>
                <w:rFonts w:cs="Times New Roman"/>
                <w:szCs w:val="28"/>
              </w:rPr>
              <w:t xml:space="preserve">4.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gạch</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dòng</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3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6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cụm</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cụm</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22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2019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bao </w:t>
            </w:r>
            <w:proofErr w:type="spellStart"/>
            <w:r w:rsidRPr="005075AB">
              <w:rPr>
                <w:rFonts w:cs="Times New Roman"/>
                <w:szCs w:val="28"/>
              </w:rPr>
              <w:t>gồm</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thu</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pháp</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dành</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pháp</w:t>
            </w:r>
            <w:proofErr w:type="spellEnd"/>
            <w:r w:rsidRPr="005075AB">
              <w:rPr>
                <w:rFonts w:cs="Times New Roman"/>
                <w:szCs w:val="28"/>
              </w:rPr>
              <w:t xml:space="preserve"> </w:t>
            </w:r>
            <w:proofErr w:type="spellStart"/>
            <w:r w:rsidRPr="005075AB">
              <w:rPr>
                <w:rFonts w:cs="Times New Roman"/>
                <w:szCs w:val="28"/>
              </w:rPr>
              <w:t>luật</w:t>
            </w:r>
            <w:proofErr w:type="spellEnd"/>
            <w:r w:rsidRPr="005075AB">
              <w:rPr>
                <w:rFonts w:cs="Times New Roman"/>
                <w:szCs w:val="28"/>
              </w:rPr>
              <w:t xml:space="preserve">. </w:t>
            </w:r>
          </w:p>
          <w:p w14:paraId="27D6F426" w14:textId="0DB110F5" w:rsidR="003E1065" w:rsidRPr="005075AB" w:rsidRDefault="00C5644B" w:rsidP="000A2F44">
            <w:pPr>
              <w:pStyle w:val="BodyText"/>
              <w:widowControl w:val="0"/>
              <w:tabs>
                <w:tab w:val="left" w:pos="1307"/>
              </w:tabs>
              <w:autoSpaceDE/>
              <w:autoSpaceDN/>
              <w:rPr>
                <w:rFonts w:ascii="Times New Roman" w:hAnsi="Times New Roman" w:cs="Times New Roman"/>
                <w:color w:val="000000"/>
              </w:rPr>
            </w:pPr>
            <w:r>
              <w:rPr>
                <w:rFonts w:ascii="Times New Roman" w:hAnsi="Times New Roman" w:cs="Times New Roman"/>
              </w:rPr>
              <w:t>5.</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Tại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điểm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khoản</w:t>
            </w:r>
            <w:proofErr w:type="spellEnd"/>
            <w:r w:rsidR="003E1065" w:rsidRPr="005075AB">
              <w:rPr>
                <w:rFonts w:ascii="Times New Roman" w:hAnsi="Times New Roman" w:cs="Times New Roman"/>
              </w:rPr>
              <w:t xml:space="preserve"> 1,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2 </w:t>
            </w:r>
            <w:proofErr w:type="spellStart"/>
            <w:r w:rsidR="003E1065" w:rsidRPr="005075AB">
              <w:rPr>
                <w:rFonts w:ascii="Times New Roman" w:hAnsi="Times New Roman" w:cs="Times New Roman"/>
              </w:rPr>
              <w:t>cần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tích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thêm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Phần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mềm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kê</w:t>
            </w:r>
            <w:proofErr w:type="spellEnd"/>
            <w:r w:rsidR="003E1065" w:rsidRPr="005075AB">
              <w:rPr>
                <w:rFonts w:ascii="Times New Roman" w:hAnsi="Times New Roman" w:cs="Times New Roman"/>
              </w:rPr>
              <w:t xml:space="preserve"> y </w:t>
            </w:r>
            <w:proofErr w:type="spellStart"/>
            <w:r w:rsidR="003E1065" w:rsidRPr="005075AB">
              <w:rPr>
                <w:rFonts w:ascii="Times New Roman" w:hAnsi="Times New Roman" w:cs="Times New Roman"/>
              </w:rPr>
              <w:t>tế</w:t>
            </w:r>
            <w:proofErr w:type="spellEnd"/>
            <w:r w:rsidR="003E1065" w:rsidRPr="005075AB">
              <w:rPr>
                <w:rFonts w:ascii="Times New Roman" w:hAnsi="Times New Roman" w:cs="Times New Roman"/>
              </w:rPr>
              <w:t>”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theo</w:t>
            </w:r>
            <w:proofErr w:type="spellEnd"/>
            <w:r w:rsidR="003E1065" w:rsidRPr="005075AB">
              <w:rPr>
                <w:rFonts w:ascii="Times New Roman" w:hAnsi="Times New Roman" w:cs="Times New Roman"/>
              </w:rPr>
              <w:t xml:space="preserve"> Thông </w:t>
            </w:r>
            <w:proofErr w:type="spellStart"/>
            <w:r w:rsidR="003E1065" w:rsidRPr="005075AB">
              <w:rPr>
                <w:rFonts w:ascii="Times New Roman" w:hAnsi="Times New Roman" w:cs="Times New Roman"/>
              </w:rPr>
              <w:t>tư</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số</w:t>
            </w:r>
            <w:proofErr w:type="spellEnd"/>
            <w:r w:rsidR="003E1065" w:rsidRPr="005075AB">
              <w:rPr>
                <w:rFonts w:ascii="Times New Roman" w:hAnsi="Times New Roman" w:cs="Times New Roman"/>
              </w:rPr>
              <w:t xml:space="preserve"> 37/2019/TT-BYT </w:t>
            </w:r>
            <w:proofErr w:type="spellStart"/>
            <w:r w:rsidR="003E1065" w:rsidRPr="005075AB">
              <w:rPr>
                <w:rFonts w:ascii="Times New Roman" w:hAnsi="Times New Roman" w:cs="Times New Roman"/>
              </w:rPr>
              <w:t>ngày</w:t>
            </w:r>
            <w:proofErr w:type="spellEnd"/>
            <w:r w:rsidR="003E1065" w:rsidRPr="005075AB">
              <w:rPr>
                <w:rFonts w:ascii="Times New Roman" w:hAnsi="Times New Roman" w:cs="Times New Roman"/>
              </w:rPr>
              <w:t xml:space="preserve"> 30/12/2019 </w:t>
            </w:r>
            <w:proofErr w:type="spellStart"/>
            <w:r w:rsidR="003E1065" w:rsidRPr="005075AB">
              <w:rPr>
                <w:rFonts w:ascii="Times New Roman" w:hAnsi="Times New Roman" w:cs="Times New Roman"/>
              </w:rPr>
              <w:t>của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Bộ</w:t>
            </w:r>
            <w:proofErr w:type="spellEnd"/>
            <w:r w:rsidR="003E1065" w:rsidRPr="005075AB">
              <w:rPr>
                <w:rFonts w:ascii="Times New Roman" w:hAnsi="Times New Roman" w:cs="Times New Roman"/>
              </w:rPr>
              <w:t xml:space="preserve"> y </w:t>
            </w:r>
            <w:proofErr w:type="spellStart"/>
            <w:r w:rsidR="003E1065" w:rsidRPr="005075AB">
              <w:rPr>
                <w:rFonts w:ascii="Times New Roman" w:hAnsi="Times New Roman" w:cs="Times New Roman"/>
              </w:rPr>
              <w:t>tế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việc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độ</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kê</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ngành</w:t>
            </w:r>
            <w:proofErr w:type="spellEnd"/>
            <w:r w:rsidR="003E1065" w:rsidRPr="005075AB">
              <w:rPr>
                <w:rFonts w:ascii="Times New Roman" w:hAnsi="Times New Roman" w:cs="Times New Roman"/>
              </w:rPr>
              <w:t xml:space="preserve"> Y </w:t>
            </w:r>
            <w:proofErr w:type="spellStart"/>
            <w:r w:rsidR="003E1065" w:rsidRPr="005075AB">
              <w:rPr>
                <w:rFonts w:ascii="Times New Roman" w:hAnsi="Times New Roman" w:cs="Times New Roman"/>
              </w:rPr>
              <w:t>tế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Phần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mềm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này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thể</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số</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liệu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Chăm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sóc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sức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khỏe</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mẹ</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trẻ</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em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thuộc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án</w:t>
            </w:r>
            <w:proofErr w:type="spellEnd"/>
            <w:r w:rsidR="003E1065" w:rsidRPr="005075AB">
              <w:rPr>
                <w:rFonts w:ascii="Times New Roman" w:hAnsi="Times New Roman" w:cs="Times New Roman"/>
              </w:rPr>
              <w:t xml:space="preserve"> 7 </w:t>
            </w:r>
            <w:proofErr w:type="spellStart"/>
            <w:r w:rsidR="003E1065" w:rsidRPr="005075AB">
              <w:rPr>
                <w:rFonts w:ascii="Times New Roman" w:hAnsi="Times New Roman" w:cs="Times New Roman"/>
              </w:rPr>
              <w:t>thuộc</w:t>
            </w:r>
            <w:proofErr w:type="spellEnd"/>
            <w:r w:rsidR="003E1065" w:rsidRPr="005075AB">
              <w:rPr>
                <w:rFonts w:ascii="Times New Roman" w:hAnsi="Times New Roman" w:cs="Times New Roman"/>
              </w:rPr>
              <w:t xml:space="preserve"> </w:t>
            </w:r>
            <w:r w:rsidR="00897BD9" w:rsidRPr="005075AB">
              <w:rPr>
                <w:rFonts w:ascii="Times New Roman" w:hAnsi="Times New Roman" w:cs="Times New Roman"/>
              </w:rPr>
              <w:t>CTMTQG</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triển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kinh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tế</w:t>
            </w:r>
            <w:proofErr w:type="spellEnd"/>
            <w:r w:rsidR="003E1065" w:rsidRPr="005075AB">
              <w:rPr>
                <w:rFonts w:ascii="Times New Roman" w:hAnsi="Times New Roman" w:cs="Times New Roman"/>
              </w:rPr>
              <w:t xml:space="preserve"> - </w:t>
            </w:r>
            <w:proofErr w:type="spellStart"/>
            <w:r w:rsidR="003E1065" w:rsidRPr="005075AB">
              <w:rPr>
                <w:rFonts w:ascii="Times New Roman" w:hAnsi="Times New Roman" w:cs="Times New Roman"/>
              </w:rPr>
              <w:t>xã</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hội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vùng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đồng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bào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dân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tộc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thiểu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số</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miền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núi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giai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đoạn</w:t>
            </w:r>
            <w:proofErr w:type="spellEnd"/>
            <w:r w:rsidR="003E1065" w:rsidRPr="005075AB">
              <w:rPr>
                <w:rFonts w:ascii="Times New Roman" w:hAnsi="Times New Roman" w:cs="Times New Roman"/>
              </w:rPr>
              <w:t xml:space="preserve"> 2021-2015;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nội</w:t>
            </w:r>
            <w:proofErr w:type="spellEnd"/>
            <w:r w:rsidR="003E1065" w:rsidRPr="005075AB">
              <w:rPr>
                <w:rFonts w:ascii="Times New Roman" w:hAnsi="Times New Roman" w:cs="Times New Roman"/>
              </w:rPr>
              <w:t xml:space="preserve"> dung “</w:t>
            </w:r>
            <w:proofErr w:type="spellStart"/>
            <w:r w:rsidR="003E1065" w:rsidRPr="005075AB">
              <w:rPr>
                <w:rFonts w:ascii="Times New Roman" w:hAnsi="Times New Roman" w:cs="Times New Roman"/>
              </w:rPr>
              <w:t>Cải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dinh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dưỡng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thuộc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án</w:t>
            </w:r>
            <w:proofErr w:type="spellEnd"/>
            <w:r w:rsidR="003E1065" w:rsidRPr="005075AB">
              <w:rPr>
                <w:rFonts w:ascii="Times New Roman" w:hAnsi="Times New Roman" w:cs="Times New Roman"/>
              </w:rPr>
              <w:t xml:space="preserve"> 3 </w:t>
            </w:r>
            <w:proofErr w:type="spellStart"/>
            <w:r w:rsidR="003E1065" w:rsidRPr="005075AB">
              <w:rPr>
                <w:rFonts w:ascii="Times New Roman" w:hAnsi="Times New Roman" w:cs="Times New Roman"/>
              </w:rPr>
              <w:t>thuộc</w:t>
            </w:r>
            <w:proofErr w:type="spellEnd"/>
            <w:r w:rsidR="003E1065" w:rsidRPr="005075AB">
              <w:rPr>
                <w:rFonts w:ascii="Times New Roman" w:hAnsi="Times New Roman" w:cs="Times New Roman"/>
              </w:rPr>
              <w:t xml:space="preserve"> </w:t>
            </w:r>
            <w:r w:rsidR="00897BD9" w:rsidRPr="005075AB">
              <w:rPr>
                <w:rFonts w:ascii="Times New Roman" w:hAnsi="Times New Roman" w:cs="Times New Roman"/>
              </w:rPr>
              <w:t>CTMTQG</w:t>
            </w:r>
            <w:r w:rsidR="00897BD9" w:rsidRPr="005075AB">
              <w:rPr>
                <w:rFonts w:cs="Times New Roman"/>
              </w:rPr>
              <w:t xml:space="preserve"> </w:t>
            </w:r>
            <w:proofErr w:type="spellStart"/>
            <w:r w:rsidR="003E1065" w:rsidRPr="005075AB">
              <w:rPr>
                <w:rFonts w:ascii="Times New Roman" w:hAnsi="Times New Roman" w:cs="Times New Roman"/>
              </w:rPr>
              <w:t>giảm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nghèo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bền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vững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giai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đoạn</w:t>
            </w:r>
            <w:proofErr w:type="spellEnd"/>
            <w:r w:rsidR="003E1065" w:rsidRPr="005075AB">
              <w:rPr>
                <w:rFonts w:ascii="Times New Roman" w:hAnsi="Times New Roman" w:cs="Times New Roman"/>
              </w:rPr>
              <w:t xml:space="preserve"> 2021-2015. </w:t>
            </w:r>
            <w:proofErr w:type="spellStart"/>
            <w:r w:rsidR="003E1065" w:rsidRPr="005075AB">
              <w:rPr>
                <w:rFonts w:ascii="Times New Roman" w:hAnsi="Times New Roman" w:cs="Times New Roman"/>
              </w:rPr>
              <w:t>Đây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chỉ</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tiêu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kê</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quan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đến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mục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tiêu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trong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Mẫu</w:t>
            </w:r>
            <w:proofErr w:type="spellEnd"/>
            <w:r w:rsidR="003E1065" w:rsidRPr="005075AB">
              <w:rPr>
                <w:rFonts w:ascii="Times New Roman" w:hAnsi="Times New Roman" w:cs="Times New Roman"/>
              </w:rPr>
              <w:t xml:space="preserve"> 2.4, </w:t>
            </w:r>
            <w:proofErr w:type="spellStart"/>
            <w:r w:rsidR="003E1065" w:rsidRPr="005075AB">
              <w:rPr>
                <w:rFonts w:ascii="Times New Roman" w:hAnsi="Times New Roman" w:cs="Times New Roman"/>
              </w:rPr>
              <w:t>Mẫu</w:t>
            </w:r>
            <w:proofErr w:type="spellEnd"/>
            <w:r w:rsidR="003E1065" w:rsidRPr="005075AB">
              <w:rPr>
                <w:rFonts w:ascii="Times New Roman" w:hAnsi="Times New Roman" w:cs="Times New Roman"/>
              </w:rPr>
              <w:t xml:space="preserve"> 3.1 </w:t>
            </w:r>
            <w:proofErr w:type="spellStart"/>
            <w:r w:rsidR="003E1065" w:rsidRPr="005075AB">
              <w:rPr>
                <w:rFonts w:ascii="Times New Roman" w:hAnsi="Times New Roman" w:cs="Times New Roman"/>
              </w:rPr>
              <w:t>của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thảo</w:t>
            </w:r>
            <w:proofErr w:type="spellEnd"/>
            <w:r w:rsidR="003E1065" w:rsidRPr="005075AB">
              <w:rPr>
                <w:rFonts w:ascii="Times New Roman" w:hAnsi="Times New Roman" w:cs="Times New Roman"/>
              </w:rPr>
              <w:t>.</w:t>
            </w:r>
          </w:p>
        </w:tc>
        <w:tc>
          <w:tcPr>
            <w:tcW w:w="5050" w:type="dxa"/>
          </w:tcPr>
          <w:p w14:paraId="5264A387" w14:textId="77777777" w:rsidR="003E1065" w:rsidRDefault="001D776D" w:rsidP="000A2F44">
            <w:pPr>
              <w:pStyle w:val="BodyText"/>
              <w:widowControl w:val="0"/>
              <w:tabs>
                <w:tab w:val="left" w:pos="1307"/>
              </w:tabs>
              <w:autoSpaceDE/>
              <w:autoSpaceDN/>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w:t>
            </w:r>
          </w:p>
          <w:p w14:paraId="7C828C5F" w14:textId="77777777" w:rsidR="001D776D" w:rsidRDefault="001D776D" w:rsidP="000A2F44">
            <w:pPr>
              <w:pStyle w:val="BodyText"/>
              <w:widowControl w:val="0"/>
              <w:tabs>
                <w:tab w:val="left" w:pos="1307"/>
              </w:tabs>
              <w:autoSpaceDE/>
              <w:autoSpaceDN/>
              <w:rPr>
                <w:rFonts w:ascii="Times New Roman" w:hAnsi="Times New Roman" w:cs="Times New Roman"/>
              </w:rPr>
            </w:pPr>
          </w:p>
          <w:p w14:paraId="13729D07" w14:textId="77777777" w:rsidR="001D776D" w:rsidRDefault="001D776D" w:rsidP="000A2F44">
            <w:pPr>
              <w:pStyle w:val="BodyText"/>
              <w:widowControl w:val="0"/>
              <w:tabs>
                <w:tab w:val="left" w:pos="1307"/>
              </w:tabs>
              <w:autoSpaceDE/>
              <w:autoSpaceDN/>
              <w:rPr>
                <w:rFonts w:ascii="Times New Roman" w:hAnsi="Times New Roman" w:cs="Times New Roman"/>
              </w:rPr>
            </w:pPr>
          </w:p>
          <w:p w14:paraId="01BA1C3D" w14:textId="77777777" w:rsidR="001D776D" w:rsidRDefault="001D776D" w:rsidP="000A2F44">
            <w:pPr>
              <w:pStyle w:val="BodyText"/>
              <w:widowControl w:val="0"/>
              <w:tabs>
                <w:tab w:val="left" w:pos="1307"/>
              </w:tabs>
              <w:autoSpaceDE/>
              <w:autoSpaceDN/>
              <w:rPr>
                <w:rFonts w:ascii="Times New Roman" w:hAnsi="Times New Roman" w:cs="Times New Roman"/>
              </w:rPr>
            </w:pPr>
          </w:p>
          <w:p w14:paraId="56D5A9DC" w14:textId="77777777" w:rsidR="001D776D" w:rsidRDefault="001D776D" w:rsidP="000A2F44">
            <w:pPr>
              <w:pStyle w:val="BodyText"/>
              <w:widowControl w:val="0"/>
              <w:tabs>
                <w:tab w:val="left" w:pos="1307"/>
              </w:tabs>
              <w:autoSpaceDE/>
              <w:autoSpaceDN/>
              <w:rPr>
                <w:rFonts w:ascii="Times New Roman" w:hAnsi="Times New Roman" w:cs="Times New Roman"/>
              </w:rPr>
            </w:pPr>
          </w:p>
          <w:p w14:paraId="4F7E37CC" w14:textId="77777777" w:rsidR="001D776D" w:rsidRDefault="001D776D" w:rsidP="000A2F44">
            <w:pPr>
              <w:pStyle w:val="BodyText"/>
              <w:widowControl w:val="0"/>
              <w:tabs>
                <w:tab w:val="left" w:pos="1307"/>
              </w:tabs>
              <w:autoSpaceDE/>
              <w:autoSpaceDN/>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Rà</w:t>
            </w:r>
            <w:proofErr w:type="spellEnd"/>
            <w:r>
              <w:rPr>
                <w:rFonts w:ascii="Times New Roman" w:hAnsi="Times New Roman" w:cs="Times New Roman"/>
              </w:rPr>
              <w:t xml:space="preserve"> </w:t>
            </w:r>
            <w:proofErr w:type="spellStart"/>
            <w:r>
              <w:rPr>
                <w:rFonts w:ascii="Times New Roman" w:hAnsi="Times New Roman" w:cs="Times New Roman"/>
              </w:rPr>
              <w:t>soát</w:t>
            </w:r>
            <w:proofErr w:type="spellEnd"/>
            <w:r>
              <w:rPr>
                <w:rFonts w:ascii="Times New Roman" w:hAnsi="Times New Roman" w:cs="Times New Roman"/>
              </w:rPr>
              <w:t xml:space="preserve">, </w:t>
            </w:r>
            <w:proofErr w:type="spellStart"/>
            <w:r>
              <w:rPr>
                <w:rFonts w:ascii="Times New Roman" w:hAnsi="Times New Roman" w:cs="Times New Roman"/>
              </w:rPr>
              <w:t>hoàn</w:t>
            </w:r>
            <w:proofErr w:type="spellEnd"/>
            <w:r>
              <w:rPr>
                <w:rFonts w:ascii="Times New Roman" w:hAnsi="Times New Roman" w:cs="Times New Roman"/>
              </w:rPr>
              <w:t xml:space="preserve"> </w:t>
            </w:r>
            <w:proofErr w:type="spellStart"/>
            <w:r>
              <w:rPr>
                <w:rFonts w:ascii="Times New Roman" w:hAnsi="Times New Roman" w:cs="Times New Roman"/>
              </w:rPr>
              <w:t>thiện</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tại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sidRPr="001D776D">
              <w:rPr>
                <w:rFonts w:ascii="Times New Roman" w:hAnsi="Times New Roman" w:cs="Times New Roman"/>
              </w:rPr>
              <w:t>Nghị</w:t>
            </w:r>
            <w:proofErr w:type="spellEnd"/>
            <w:r w:rsidRPr="001D776D">
              <w:rPr>
                <w:rFonts w:ascii="Times New Roman" w:hAnsi="Times New Roman" w:cs="Times New Roman"/>
              </w:rPr>
              <w:t xml:space="preserve"> </w:t>
            </w:r>
            <w:proofErr w:type="spellStart"/>
            <w:r w:rsidRPr="001D776D">
              <w:rPr>
                <w:rFonts w:ascii="Times New Roman" w:hAnsi="Times New Roman" w:cs="Times New Roman"/>
              </w:rPr>
              <w:t>định</w:t>
            </w:r>
            <w:proofErr w:type="spellEnd"/>
            <w:r w:rsidRPr="001D776D">
              <w:rPr>
                <w:rFonts w:ascii="Times New Roman" w:hAnsi="Times New Roman" w:cs="Times New Roman"/>
              </w:rPr>
              <w:t xml:space="preserve"> </w:t>
            </w:r>
            <w:proofErr w:type="spellStart"/>
            <w:r w:rsidRPr="001D776D">
              <w:rPr>
                <w:rFonts w:ascii="Times New Roman" w:hAnsi="Times New Roman" w:cs="Times New Roman"/>
              </w:rPr>
              <w:t>số</w:t>
            </w:r>
            <w:proofErr w:type="spellEnd"/>
            <w:r w:rsidRPr="001D776D">
              <w:rPr>
                <w:rFonts w:ascii="Times New Roman" w:hAnsi="Times New Roman" w:cs="Times New Roman"/>
              </w:rPr>
              <w:t xml:space="preserve"> 154/2020/NĐ-CP </w:t>
            </w:r>
            <w:proofErr w:type="spellStart"/>
            <w:r w:rsidRPr="001D776D">
              <w:rPr>
                <w:rFonts w:ascii="Times New Roman" w:hAnsi="Times New Roman" w:cs="Times New Roman"/>
              </w:rPr>
              <w:t>ngày</w:t>
            </w:r>
            <w:proofErr w:type="spellEnd"/>
            <w:r w:rsidRPr="001D776D">
              <w:rPr>
                <w:rFonts w:ascii="Times New Roman" w:hAnsi="Times New Roman" w:cs="Times New Roman"/>
              </w:rPr>
              <w:t xml:space="preserve"> 31</w:t>
            </w:r>
            <w:r>
              <w:rPr>
                <w:rFonts w:ascii="Times New Roman" w:hAnsi="Times New Roman" w:cs="Times New Roman"/>
              </w:rPr>
              <w:t>/</w:t>
            </w:r>
            <w:r w:rsidRPr="001D776D">
              <w:rPr>
                <w:rFonts w:ascii="Times New Roman" w:hAnsi="Times New Roman" w:cs="Times New Roman"/>
              </w:rPr>
              <w:t>12</w:t>
            </w:r>
            <w:r>
              <w:rPr>
                <w:rFonts w:ascii="Times New Roman" w:hAnsi="Times New Roman" w:cs="Times New Roman"/>
              </w:rPr>
              <w:t>/</w:t>
            </w:r>
            <w:r w:rsidRPr="001D776D">
              <w:rPr>
                <w:rFonts w:ascii="Times New Roman" w:hAnsi="Times New Roman" w:cs="Times New Roman"/>
              </w:rPr>
              <w:t>2020</w:t>
            </w:r>
            <w:r>
              <w:rPr>
                <w:rFonts w:ascii="Times New Roman" w:hAnsi="Times New Roman" w:cs="Times New Roman"/>
              </w:rPr>
              <w:t xml:space="preserve">, </w:t>
            </w:r>
            <w:proofErr w:type="spellStart"/>
            <w:r w:rsidRPr="001D776D">
              <w:rPr>
                <w:rFonts w:ascii="Times New Roman" w:hAnsi="Times New Roman" w:cs="Times New Roman"/>
              </w:rPr>
              <w:t>Nghị</w:t>
            </w:r>
            <w:proofErr w:type="spellEnd"/>
            <w:r w:rsidRPr="001D776D">
              <w:rPr>
                <w:rFonts w:ascii="Times New Roman" w:hAnsi="Times New Roman" w:cs="Times New Roman"/>
              </w:rPr>
              <w:t xml:space="preserve"> </w:t>
            </w:r>
            <w:proofErr w:type="spellStart"/>
            <w:r w:rsidRPr="001D776D">
              <w:rPr>
                <w:rFonts w:ascii="Times New Roman" w:hAnsi="Times New Roman" w:cs="Times New Roman"/>
              </w:rPr>
              <w:t>định</w:t>
            </w:r>
            <w:proofErr w:type="spellEnd"/>
            <w:r w:rsidRPr="001D776D">
              <w:rPr>
                <w:rFonts w:ascii="Times New Roman" w:hAnsi="Times New Roman" w:cs="Times New Roman"/>
              </w:rPr>
              <w:t xml:space="preserve"> </w:t>
            </w:r>
            <w:proofErr w:type="spellStart"/>
            <w:r w:rsidRPr="001D776D">
              <w:rPr>
                <w:rFonts w:ascii="Times New Roman" w:hAnsi="Times New Roman" w:cs="Times New Roman"/>
              </w:rPr>
              <w:t>số</w:t>
            </w:r>
            <w:proofErr w:type="spellEnd"/>
            <w:r w:rsidRPr="001D776D">
              <w:rPr>
                <w:rFonts w:ascii="Times New Roman" w:hAnsi="Times New Roman" w:cs="Times New Roman"/>
              </w:rPr>
              <w:t xml:space="preserve"> 34/2016/NĐ-CP </w:t>
            </w:r>
            <w:proofErr w:type="spellStart"/>
            <w:r w:rsidRPr="001D776D">
              <w:rPr>
                <w:rFonts w:ascii="Times New Roman" w:hAnsi="Times New Roman" w:cs="Times New Roman"/>
              </w:rPr>
              <w:t>ngày</w:t>
            </w:r>
            <w:proofErr w:type="spellEnd"/>
            <w:r w:rsidRPr="001D776D">
              <w:rPr>
                <w:rFonts w:ascii="Times New Roman" w:hAnsi="Times New Roman" w:cs="Times New Roman"/>
              </w:rPr>
              <w:t xml:space="preserve"> 14</w:t>
            </w:r>
            <w:r>
              <w:rPr>
                <w:rFonts w:ascii="Times New Roman" w:hAnsi="Times New Roman" w:cs="Times New Roman"/>
              </w:rPr>
              <w:t>/</w:t>
            </w:r>
            <w:r w:rsidRPr="001D776D">
              <w:rPr>
                <w:rFonts w:ascii="Times New Roman" w:hAnsi="Times New Roman" w:cs="Times New Roman"/>
              </w:rPr>
              <w:t>5</w:t>
            </w:r>
            <w:r>
              <w:rPr>
                <w:rFonts w:ascii="Times New Roman" w:hAnsi="Times New Roman" w:cs="Times New Roman"/>
              </w:rPr>
              <w:t>/</w:t>
            </w:r>
            <w:r w:rsidRPr="001D776D">
              <w:rPr>
                <w:rFonts w:ascii="Times New Roman" w:hAnsi="Times New Roman" w:cs="Times New Roman"/>
              </w:rPr>
              <w:t xml:space="preserve">2016 </w:t>
            </w:r>
            <w:proofErr w:type="spellStart"/>
            <w:r w:rsidRPr="001D776D">
              <w:rPr>
                <w:rFonts w:ascii="Times New Roman" w:hAnsi="Times New Roman" w:cs="Times New Roman"/>
              </w:rPr>
              <w:t>của</w:t>
            </w:r>
            <w:proofErr w:type="spellEnd"/>
            <w:r w:rsidRPr="001D776D">
              <w:rPr>
                <w:rFonts w:ascii="Times New Roman" w:hAnsi="Times New Roman" w:cs="Times New Roman"/>
              </w:rPr>
              <w:t xml:space="preserve"> </w:t>
            </w:r>
            <w:proofErr w:type="spellStart"/>
            <w:r w:rsidRPr="001D776D">
              <w:rPr>
                <w:rFonts w:ascii="Times New Roman" w:hAnsi="Times New Roman" w:cs="Times New Roman"/>
              </w:rPr>
              <w:t>Chính</w:t>
            </w:r>
            <w:proofErr w:type="spellEnd"/>
            <w:r w:rsidRPr="001D776D">
              <w:rPr>
                <w:rFonts w:ascii="Times New Roman" w:hAnsi="Times New Roman" w:cs="Times New Roman"/>
              </w:rPr>
              <w:t xml:space="preserve"> </w:t>
            </w:r>
            <w:proofErr w:type="spellStart"/>
            <w:r w:rsidRPr="001D776D">
              <w:rPr>
                <w:rFonts w:ascii="Times New Roman" w:hAnsi="Times New Roman" w:cs="Times New Roman"/>
              </w:rPr>
              <w:t>phủ</w:t>
            </w:r>
            <w:proofErr w:type="spellEnd"/>
            <w:r w:rsidRPr="001D776D">
              <w:rPr>
                <w:rFonts w:ascii="Times New Roman" w:hAnsi="Times New Roman" w:cs="Times New Roman"/>
              </w:rPr>
              <w:t>.</w:t>
            </w:r>
          </w:p>
          <w:p w14:paraId="111F60D4" w14:textId="77777777" w:rsidR="00244AAB" w:rsidRDefault="00244AAB" w:rsidP="000A2F44">
            <w:pPr>
              <w:pStyle w:val="BodyText"/>
              <w:widowControl w:val="0"/>
              <w:tabs>
                <w:tab w:val="left" w:pos="1307"/>
              </w:tabs>
              <w:autoSpaceDE/>
              <w:autoSpaceDN/>
              <w:rPr>
                <w:rFonts w:ascii="Times New Roman" w:hAnsi="Times New Roman" w:cs="Times New Roman"/>
              </w:rPr>
            </w:pPr>
          </w:p>
          <w:p w14:paraId="4E9CB6D3" w14:textId="77777777" w:rsidR="00244AAB" w:rsidRDefault="00244AAB" w:rsidP="000A2F44">
            <w:pPr>
              <w:pStyle w:val="BodyText"/>
              <w:widowControl w:val="0"/>
              <w:tabs>
                <w:tab w:val="left" w:pos="1307"/>
              </w:tabs>
              <w:autoSpaceDE/>
              <w:autoSpaceDN/>
              <w:rPr>
                <w:rFonts w:ascii="Times New Roman" w:hAnsi="Times New Roman" w:cs="Times New Roman"/>
              </w:rPr>
            </w:pPr>
          </w:p>
          <w:p w14:paraId="4C0F93F5" w14:textId="77777777" w:rsidR="00244AAB" w:rsidRDefault="00244AAB" w:rsidP="000A2F44">
            <w:pPr>
              <w:pStyle w:val="BodyText"/>
              <w:widowControl w:val="0"/>
              <w:tabs>
                <w:tab w:val="left" w:pos="1307"/>
              </w:tabs>
              <w:autoSpaceDE/>
              <w:autoSpaceDN/>
              <w:rPr>
                <w:rFonts w:ascii="Times New Roman" w:hAnsi="Times New Roman" w:cs="Times New Roman"/>
              </w:rPr>
            </w:pPr>
          </w:p>
          <w:p w14:paraId="73EA809D" w14:textId="77777777" w:rsidR="00244AAB" w:rsidRDefault="00244AAB" w:rsidP="000A2F44">
            <w:pPr>
              <w:pStyle w:val="BodyText"/>
              <w:widowControl w:val="0"/>
              <w:tabs>
                <w:tab w:val="left" w:pos="1307"/>
              </w:tabs>
              <w:autoSpaceDE/>
              <w:autoSpaceDN/>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w:t>
            </w:r>
          </w:p>
          <w:p w14:paraId="035D4B04" w14:textId="77777777" w:rsidR="00244AAB" w:rsidRDefault="00244AAB" w:rsidP="000A2F44">
            <w:pPr>
              <w:pStyle w:val="BodyText"/>
              <w:widowControl w:val="0"/>
              <w:tabs>
                <w:tab w:val="left" w:pos="1307"/>
              </w:tabs>
              <w:autoSpaceDE/>
              <w:autoSpaceDN/>
              <w:rPr>
                <w:rFonts w:ascii="Times New Roman" w:hAnsi="Times New Roman" w:cs="Times New Roman"/>
              </w:rPr>
            </w:pPr>
          </w:p>
          <w:p w14:paraId="637009AC" w14:textId="77777777" w:rsidR="00244AAB" w:rsidRDefault="00244AAB" w:rsidP="000A2F44">
            <w:pPr>
              <w:pStyle w:val="BodyText"/>
              <w:widowControl w:val="0"/>
              <w:tabs>
                <w:tab w:val="left" w:pos="1307"/>
              </w:tabs>
              <w:autoSpaceDE/>
              <w:autoSpaceDN/>
              <w:rPr>
                <w:rFonts w:ascii="Times New Roman" w:hAnsi="Times New Roman" w:cs="Times New Roman"/>
              </w:rPr>
            </w:pPr>
          </w:p>
          <w:p w14:paraId="3749329F" w14:textId="77777777" w:rsidR="00244AAB" w:rsidRDefault="00244AAB" w:rsidP="000A2F44">
            <w:pPr>
              <w:pStyle w:val="BodyText"/>
              <w:widowControl w:val="0"/>
              <w:tabs>
                <w:tab w:val="left" w:pos="1307"/>
              </w:tabs>
              <w:autoSpaceDE/>
              <w:autoSpaceDN/>
              <w:rPr>
                <w:rFonts w:ascii="Times New Roman" w:hAnsi="Times New Roman" w:cs="Times New Roman"/>
              </w:rPr>
            </w:pPr>
          </w:p>
          <w:p w14:paraId="2433FBE5" w14:textId="4D93B0DC" w:rsidR="00244AAB" w:rsidRDefault="00244AAB" w:rsidP="000A2F44">
            <w:pPr>
              <w:pStyle w:val="BodyText"/>
              <w:widowControl w:val="0"/>
              <w:tabs>
                <w:tab w:val="left" w:pos="1307"/>
              </w:tabs>
              <w:autoSpaceDE/>
              <w:autoSpaceDN/>
              <w:rPr>
                <w:rFonts w:ascii="Times New Roman" w:hAnsi="Times New Roman" w:cs="Times New Roman"/>
              </w:rPr>
            </w:pPr>
            <w:r>
              <w:rPr>
                <w:rFonts w:ascii="Times New Roman" w:hAnsi="Times New Roman" w:cs="Times New Roman"/>
              </w:rPr>
              <w:t xml:space="preserve">4. </w:t>
            </w:r>
            <w:proofErr w:type="spellStart"/>
            <w:r w:rsidR="00C5644B">
              <w:rPr>
                <w:rFonts w:ascii="Times New Roman" w:hAnsi="Times New Roman" w:cs="Times New Roman"/>
              </w:rPr>
              <w:t>Tiếp</w:t>
            </w:r>
            <w:proofErr w:type="spellEnd"/>
            <w:r w:rsidR="00C5644B">
              <w:rPr>
                <w:rFonts w:ascii="Times New Roman" w:hAnsi="Times New Roman" w:cs="Times New Roman"/>
              </w:rPr>
              <w:t xml:space="preserve"> </w:t>
            </w:r>
            <w:proofErr w:type="spellStart"/>
            <w:r w:rsidR="00C5644B">
              <w:rPr>
                <w:rFonts w:ascii="Times New Roman" w:hAnsi="Times New Roman" w:cs="Times New Roman"/>
              </w:rPr>
              <w:t>thu</w:t>
            </w:r>
            <w:proofErr w:type="spellEnd"/>
            <w:r w:rsidR="00C5644B">
              <w:rPr>
                <w:rFonts w:ascii="Times New Roman" w:hAnsi="Times New Roman" w:cs="Times New Roman"/>
              </w:rPr>
              <w:t>.</w:t>
            </w:r>
          </w:p>
          <w:p w14:paraId="35F4D88A" w14:textId="5CE44ABD" w:rsidR="00C5644B" w:rsidRDefault="00C5644B" w:rsidP="000A2F44">
            <w:pPr>
              <w:pStyle w:val="BodyText"/>
              <w:widowControl w:val="0"/>
              <w:tabs>
                <w:tab w:val="left" w:pos="1307"/>
              </w:tabs>
              <w:autoSpaceDE/>
              <w:autoSpaceDN/>
              <w:rPr>
                <w:rFonts w:ascii="Times New Roman" w:hAnsi="Times New Roman" w:cs="Times New Roman"/>
              </w:rPr>
            </w:pPr>
          </w:p>
          <w:p w14:paraId="3D14164B" w14:textId="46A808B9" w:rsidR="00C5644B" w:rsidRDefault="00C5644B" w:rsidP="000A2F44">
            <w:pPr>
              <w:pStyle w:val="BodyText"/>
              <w:widowControl w:val="0"/>
              <w:tabs>
                <w:tab w:val="left" w:pos="1307"/>
              </w:tabs>
              <w:autoSpaceDE/>
              <w:autoSpaceDN/>
              <w:rPr>
                <w:rFonts w:ascii="Times New Roman" w:hAnsi="Times New Roman" w:cs="Times New Roman"/>
              </w:rPr>
            </w:pPr>
          </w:p>
          <w:p w14:paraId="37637401" w14:textId="7D66192F" w:rsidR="00C5644B" w:rsidRDefault="00C5644B" w:rsidP="000A2F44">
            <w:pPr>
              <w:pStyle w:val="BodyText"/>
              <w:widowControl w:val="0"/>
              <w:tabs>
                <w:tab w:val="left" w:pos="1307"/>
              </w:tabs>
              <w:autoSpaceDE/>
              <w:autoSpaceDN/>
              <w:rPr>
                <w:rFonts w:ascii="Times New Roman" w:hAnsi="Times New Roman" w:cs="Times New Roman"/>
              </w:rPr>
            </w:pPr>
          </w:p>
          <w:p w14:paraId="50E12393" w14:textId="681E8FD9" w:rsidR="00C5644B" w:rsidRDefault="00C5644B" w:rsidP="000A2F44">
            <w:pPr>
              <w:pStyle w:val="BodyText"/>
              <w:widowControl w:val="0"/>
              <w:tabs>
                <w:tab w:val="left" w:pos="1307"/>
              </w:tabs>
              <w:autoSpaceDE/>
              <w:autoSpaceDN/>
              <w:rPr>
                <w:rFonts w:ascii="Times New Roman" w:hAnsi="Times New Roman" w:cs="Times New Roman"/>
              </w:rPr>
            </w:pPr>
          </w:p>
          <w:p w14:paraId="778162AD" w14:textId="39B387CD" w:rsidR="00C5644B" w:rsidRDefault="00C5644B" w:rsidP="000A2F44">
            <w:pPr>
              <w:pStyle w:val="BodyText"/>
              <w:widowControl w:val="0"/>
              <w:tabs>
                <w:tab w:val="left" w:pos="1307"/>
              </w:tabs>
              <w:autoSpaceDE/>
              <w:autoSpaceDN/>
              <w:rPr>
                <w:rFonts w:ascii="Times New Roman" w:hAnsi="Times New Roman" w:cs="Times New Roman"/>
              </w:rPr>
            </w:pPr>
          </w:p>
          <w:p w14:paraId="376D8E2D" w14:textId="00F431DD" w:rsidR="00C5644B" w:rsidRDefault="00C5644B" w:rsidP="000A2F44">
            <w:pPr>
              <w:pStyle w:val="BodyText"/>
              <w:widowControl w:val="0"/>
              <w:tabs>
                <w:tab w:val="left" w:pos="1307"/>
              </w:tabs>
              <w:autoSpaceDE/>
              <w:autoSpaceDN/>
              <w:rPr>
                <w:rFonts w:ascii="Times New Roman" w:hAnsi="Times New Roman" w:cs="Times New Roman"/>
              </w:rPr>
            </w:pPr>
          </w:p>
          <w:p w14:paraId="332992C6" w14:textId="5CF08534" w:rsidR="00C5644B" w:rsidRDefault="00C5644B" w:rsidP="000A2F44">
            <w:pPr>
              <w:pStyle w:val="BodyText"/>
              <w:widowControl w:val="0"/>
              <w:tabs>
                <w:tab w:val="left" w:pos="1307"/>
              </w:tabs>
              <w:autoSpaceDE/>
              <w:autoSpaceDN/>
              <w:rPr>
                <w:rFonts w:ascii="Times New Roman" w:hAnsi="Times New Roman" w:cs="Times New Roman"/>
              </w:rPr>
            </w:pPr>
          </w:p>
          <w:p w14:paraId="316EDAD5" w14:textId="037708DB" w:rsidR="00C5644B" w:rsidRDefault="00C5644B" w:rsidP="000A2F44">
            <w:pPr>
              <w:pStyle w:val="BodyText"/>
              <w:widowControl w:val="0"/>
              <w:tabs>
                <w:tab w:val="left" w:pos="1307"/>
              </w:tabs>
              <w:autoSpaceDE/>
              <w:autoSpaceDN/>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Nội</w:t>
            </w:r>
            <w:proofErr w:type="spellEnd"/>
            <w:r>
              <w:rPr>
                <w:rFonts w:ascii="Times New Roman" w:hAnsi="Times New Roman" w:cs="Times New Roman"/>
              </w:rPr>
              <w:t xml:space="preserve"> dung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xuất</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thiết</w:t>
            </w:r>
            <w:proofErr w:type="spellEnd"/>
            <w:r>
              <w:rPr>
                <w:rFonts w:ascii="Times New Roman" w:hAnsi="Times New Roman" w:cs="Times New Roman"/>
              </w:rPr>
              <w:t xml:space="preserve"> </w:t>
            </w:r>
            <w:proofErr w:type="spellStart"/>
            <w:r>
              <w:rPr>
                <w:rFonts w:ascii="Times New Roman" w:hAnsi="Times New Roman" w:cs="Times New Roman"/>
              </w:rPr>
              <w:t>kế</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chỉ</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giám</w:t>
            </w:r>
            <w:proofErr w:type="spellEnd"/>
            <w:r>
              <w:rPr>
                <w:rFonts w:ascii="Times New Roman" w:hAnsi="Times New Roman" w:cs="Times New Roman"/>
              </w:rPr>
              <w:t xml:space="preserve"> </w:t>
            </w:r>
            <w:proofErr w:type="spellStart"/>
            <w:r>
              <w:rPr>
                <w:rFonts w:ascii="Times New Roman" w:hAnsi="Times New Roman" w:cs="Times New Roman"/>
              </w:rPr>
              <w:t>sát</w:t>
            </w:r>
            <w:proofErr w:type="spellEnd"/>
            <w:r>
              <w:rPr>
                <w:rFonts w:ascii="Times New Roman" w:hAnsi="Times New Roman" w:cs="Times New Roman"/>
              </w:rPr>
              <w:t xml:space="preserve">, </w:t>
            </w:r>
            <w:proofErr w:type="spellStart"/>
            <w:r>
              <w:rPr>
                <w:rFonts w:ascii="Times New Roman" w:hAnsi="Times New Roman" w:cs="Times New Roman"/>
              </w:rPr>
              <w:t>đánh</w:t>
            </w:r>
            <w:proofErr w:type="spellEnd"/>
            <w:r>
              <w:rPr>
                <w:rFonts w:ascii="Times New Roman" w:hAnsi="Times New Roman" w:cs="Times New Roman"/>
              </w:rPr>
              <w:t xml:space="preserve"> </w:t>
            </w:r>
            <w:proofErr w:type="spellStart"/>
            <w:r>
              <w:rPr>
                <w:rFonts w:ascii="Times New Roman" w:hAnsi="Times New Roman" w:cs="Times New Roman"/>
              </w:rPr>
              <w:t>giá</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Chương</w:t>
            </w:r>
            <w:proofErr w:type="spellEnd"/>
            <w:r>
              <w:rPr>
                <w:rFonts w:ascii="Times New Roman" w:hAnsi="Times New Roman" w:cs="Times New Roman"/>
              </w:rPr>
              <w:t xml:space="preserve"> </w:t>
            </w:r>
            <w:proofErr w:type="spellStart"/>
            <w:r>
              <w:rPr>
                <w:rFonts w:ascii="Times New Roman" w:hAnsi="Times New Roman" w:cs="Times New Roman"/>
              </w:rPr>
              <w:t>trình</w:t>
            </w:r>
            <w:proofErr w:type="spellEnd"/>
            <w:r>
              <w:rPr>
                <w:rFonts w:ascii="Times New Roman" w:hAnsi="Times New Roman" w:cs="Times New Roman"/>
              </w:rPr>
              <w:t xml:space="preserve"> </w:t>
            </w:r>
            <w:proofErr w:type="spellStart"/>
            <w:r>
              <w:rPr>
                <w:rFonts w:ascii="Times New Roman" w:hAnsi="Times New Roman" w:cs="Times New Roman"/>
              </w:rPr>
              <w:t>mục</w:t>
            </w:r>
            <w:proofErr w:type="spellEnd"/>
            <w:r>
              <w:rPr>
                <w:rFonts w:ascii="Times New Roman" w:hAnsi="Times New Roman" w:cs="Times New Roman"/>
              </w:rPr>
              <w:t xml:space="preserve"> </w:t>
            </w:r>
            <w:proofErr w:type="spellStart"/>
            <w:r>
              <w:rPr>
                <w:rFonts w:ascii="Times New Roman" w:hAnsi="Times New Roman" w:cs="Times New Roman"/>
              </w:rPr>
              <w:t>tiêu</w:t>
            </w:r>
            <w:proofErr w:type="spellEnd"/>
            <w:r>
              <w:rPr>
                <w:rFonts w:ascii="Times New Roman" w:hAnsi="Times New Roman" w:cs="Times New Roman"/>
              </w:rPr>
              <w:t xml:space="preserve"> </w:t>
            </w:r>
            <w:proofErr w:type="spellStart"/>
            <w:r>
              <w:rPr>
                <w:rFonts w:ascii="Times New Roman" w:hAnsi="Times New Roman" w:cs="Times New Roman"/>
              </w:rPr>
              <w:t>quốc</w:t>
            </w:r>
            <w:proofErr w:type="spellEnd"/>
            <w:r>
              <w:rPr>
                <w:rFonts w:ascii="Times New Roman" w:hAnsi="Times New Roman" w:cs="Times New Roman"/>
              </w:rPr>
              <w:t xml:space="preserve"> </w:t>
            </w:r>
            <w:proofErr w:type="spellStart"/>
            <w:r>
              <w:rPr>
                <w:rFonts w:ascii="Times New Roman" w:hAnsi="Times New Roman" w:cs="Times New Roman"/>
              </w:rPr>
              <w:t>gia</w:t>
            </w:r>
            <w:proofErr w:type="spellEnd"/>
            <w:r>
              <w:rPr>
                <w:rFonts w:ascii="Times New Roman" w:hAnsi="Times New Roman" w:cs="Times New Roman"/>
              </w:rPr>
              <w:t xml:space="preserve"> </w:t>
            </w:r>
            <w:proofErr w:type="spellStart"/>
            <w:r>
              <w:rPr>
                <w:rFonts w:ascii="Times New Roman" w:hAnsi="Times New Roman" w:cs="Times New Roman"/>
              </w:rPr>
              <w:t>phát</w:t>
            </w:r>
            <w:proofErr w:type="spellEnd"/>
            <w:r>
              <w:rPr>
                <w:rFonts w:ascii="Times New Roman" w:hAnsi="Times New Roman" w:cs="Times New Roman"/>
              </w:rPr>
              <w:t xml:space="preserve"> </w:t>
            </w:r>
            <w:proofErr w:type="spellStart"/>
            <w:r>
              <w:rPr>
                <w:rFonts w:ascii="Times New Roman" w:hAnsi="Times New Roman" w:cs="Times New Roman"/>
              </w:rPr>
              <w:t>triển</w:t>
            </w:r>
            <w:proofErr w:type="spellEnd"/>
            <w:r>
              <w:rPr>
                <w:rFonts w:ascii="Times New Roman" w:hAnsi="Times New Roman" w:cs="Times New Roman"/>
              </w:rPr>
              <w:t xml:space="preserve"> </w:t>
            </w:r>
            <w:proofErr w:type="spellStart"/>
            <w:r>
              <w:rPr>
                <w:rFonts w:ascii="Times New Roman" w:hAnsi="Times New Roman" w:cs="Times New Roman"/>
              </w:rPr>
              <w:t>kinh</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r>
              <w:rPr>
                <w:rFonts w:ascii="Times New Roman" w:hAnsi="Times New Roman" w:cs="Times New Roman"/>
              </w:rPr>
              <w:t xml:space="preserve"> - </w:t>
            </w:r>
            <w:proofErr w:type="spellStart"/>
            <w:r>
              <w:rPr>
                <w:rFonts w:ascii="Times New Roman" w:hAnsi="Times New Roman" w:cs="Times New Roman"/>
              </w:rPr>
              <w:t>xã</w:t>
            </w:r>
            <w:proofErr w:type="spellEnd"/>
            <w:r>
              <w:rPr>
                <w:rFonts w:ascii="Times New Roman" w:hAnsi="Times New Roman" w:cs="Times New Roman"/>
              </w:rPr>
              <w:t xml:space="preserve"> </w:t>
            </w:r>
            <w:proofErr w:type="spellStart"/>
            <w:r>
              <w:rPr>
                <w:rFonts w:ascii="Times New Roman" w:hAnsi="Times New Roman" w:cs="Times New Roman"/>
              </w:rPr>
              <w:t>hội</w:t>
            </w:r>
            <w:proofErr w:type="spellEnd"/>
            <w:r>
              <w:rPr>
                <w:rFonts w:ascii="Times New Roman" w:hAnsi="Times New Roman" w:cs="Times New Roman"/>
              </w:rPr>
              <w:t xml:space="preserve"> </w:t>
            </w:r>
            <w:proofErr w:type="spellStart"/>
            <w:r>
              <w:rPr>
                <w:rFonts w:ascii="Times New Roman" w:hAnsi="Times New Roman" w:cs="Times New Roman"/>
              </w:rPr>
              <w:t>vùng</w:t>
            </w:r>
            <w:proofErr w:type="spellEnd"/>
            <w:r>
              <w:rPr>
                <w:rFonts w:ascii="Times New Roman" w:hAnsi="Times New Roman" w:cs="Times New Roman"/>
              </w:rPr>
              <w:t xml:space="preserve"> </w:t>
            </w:r>
            <w:proofErr w:type="spellStart"/>
            <w:r>
              <w:rPr>
                <w:rFonts w:ascii="Times New Roman" w:hAnsi="Times New Roman" w:cs="Times New Roman"/>
              </w:rPr>
              <w:t>đồng</w:t>
            </w:r>
            <w:proofErr w:type="spellEnd"/>
            <w:r>
              <w:rPr>
                <w:rFonts w:ascii="Times New Roman" w:hAnsi="Times New Roman" w:cs="Times New Roman"/>
              </w:rPr>
              <w:t xml:space="preserve"> </w:t>
            </w:r>
            <w:proofErr w:type="spellStart"/>
            <w:r>
              <w:rPr>
                <w:rFonts w:ascii="Times New Roman" w:hAnsi="Times New Roman" w:cs="Times New Roman"/>
              </w:rPr>
              <w:t>bào</w:t>
            </w:r>
            <w:proofErr w:type="spellEnd"/>
            <w:r>
              <w:rPr>
                <w:rFonts w:ascii="Times New Roman" w:hAnsi="Times New Roman" w:cs="Times New Roman"/>
              </w:rPr>
              <w:t xml:space="preserve"> </w:t>
            </w:r>
            <w:proofErr w:type="spellStart"/>
            <w:r>
              <w:rPr>
                <w:rFonts w:ascii="Times New Roman" w:hAnsi="Times New Roman" w:cs="Times New Roman"/>
              </w:rPr>
              <w:t>dân</w:t>
            </w:r>
            <w:proofErr w:type="spellEnd"/>
            <w:r>
              <w:rPr>
                <w:rFonts w:ascii="Times New Roman" w:hAnsi="Times New Roman" w:cs="Times New Roman"/>
              </w:rPr>
              <w:t xml:space="preserve"> </w:t>
            </w:r>
            <w:proofErr w:type="spellStart"/>
            <w:r>
              <w:rPr>
                <w:rFonts w:ascii="Times New Roman" w:hAnsi="Times New Roman" w:cs="Times New Roman"/>
              </w:rPr>
              <w:t>tộc</w:t>
            </w:r>
            <w:proofErr w:type="spellEnd"/>
            <w:r>
              <w:rPr>
                <w:rFonts w:ascii="Times New Roman" w:hAnsi="Times New Roman" w:cs="Times New Roman"/>
              </w:rPr>
              <w:t xml:space="preserve"> </w:t>
            </w:r>
            <w:proofErr w:type="spellStart"/>
            <w:r>
              <w:rPr>
                <w:rFonts w:ascii="Times New Roman" w:hAnsi="Times New Roman" w:cs="Times New Roman"/>
              </w:rPr>
              <w:t>thiểu</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miền</w:t>
            </w:r>
            <w:proofErr w:type="spellEnd"/>
            <w:r>
              <w:rPr>
                <w:rFonts w:ascii="Times New Roman" w:hAnsi="Times New Roman" w:cs="Times New Roman"/>
              </w:rPr>
              <w:t xml:space="preserve"> </w:t>
            </w:r>
            <w:proofErr w:type="spellStart"/>
            <w:r>
              <w:rPr>
                <w:rFonts w:ascii="Times New Roman" w:hAnsi="Times New Roman" w:cs="Times New Roman"/>
              </w:rPr>
              <w:t>núi</w:t>
            </w:r>
            <w:proofErr w:type="spellEnd"/>
            <w:r>
              <w:rPr>
                <w:rFonts w:ascii="Times New Roman" w:hAnsi="Times New Roman" w:cs="Times New Roman"/>
              </w:rPr>
              <w:t xml:space="preserve">; </w:t>
            </w:r>
            <w:proofErr w:type="spellStart"/>
            <w:r>
              <w:rPr>
                <w:rFonts w:ascii="Times New Roman" w:hAnsi="Times New Roman" w:cs="Times New Roman"/>
              </w:rPr>
              <w:t>Chương</w:t>
            </w:r>
            <w:proofErr w:type="spellEnd"/>
            <w:r>
              <w:rPr>
                <w:rFonts w:ascii="Times New Roman" w:hAnsi="Times New Roman" w:cs="Times New Roman"/>
              </w:rPr>
              <w:t xml:space="preserve"> </w:t>
            </w:r>
            <w:proofErr w:type="spellStart"/>
            <w:r>
              <w:rPr>
                <w:rFonts w:ascii="Times New Roman" w:hAnsi="Times New Roman" w:cs="Times New Roman"/>
              </w:rPr>
              <w:t>trình</w:t>
            </w:r>
            <w:proofErr w:type="spellEnd"/>
            <w:r>
              <w:rPr>
                <w:rFonts w:ascii="Times New Roman" w:hAnsi="Times New Roman" w:cs="Times New Roman"/>
              </w:rPr>
              <w:t xml:space="preserve"> </w:t>
            </w:r>
            <w:proofErr w:type="spellStart"/>
            <w:r>
              <w:rPr>
                <w:rFonts w:ascii="Times New Roman" w:hAnsi="Times New Roman" w:cs="Times New Roman"/>
              </w:rPr>
              <w:t>mục</w:t>
            </w:r>
            <w:proofErr w:type="spellEnd"/>
            <w:r>
              <w:rPr>
                <w:rFonts w:ascii="Times New Roman" w:hAnsi="Times New Roman" w:cs="Times New Roman"/>
              </w:rPr>
              <w:t xml:space="preserve"> </w:t>
            </w:r>
            <w:proofErr w:type="spellStart"/>
            <w:r>
              <w:rPr>
                <w:rFonts w:ascii="Times New Roman" w:hAnsi="Times New Roman" w:cs="Times New Roman"/>
              </w:rPr>
              <w:t>tiêu</w:t>
            </w:r>
            <w:proofErr w:type="spellEnd"/>
            <w:r>
              <w:rPr>
                <w:rFonts w:ascii="Times New Roman" w:hAnsi="Times New Roman" w:cs="Times New Roman"/>
              </w:rPr>
              <w:t xml:space="preserve"> </w:t>
            </w:r>
            <w:proofErr w:type="spellStart"/>
            <w:r>
              <w:rPr>
                <w:rFonts w:ascii="Times New Roman" w:hAnsi="Times New Roman" w:cs="Times New Roman"/>
              </w:rPr>
              <w:t>quốc</w:t>
            </w:r>
            <w:proofErr w:type="spellEnd"/>
            <w:r>
              <w:rPr>
                <w:rFonts w:ascii="Times New Roman" w:hAnsi="Times New Roman" w:cs="Times New Roman"/>
              </w:rPr>
              <w:t xml:space="preserve"> </w:t>
            </w:r>
            <w:proofErr w:type="spellStart"/>
            <w:r>
              <w:rPr>
                <w:rFonts w:ascii="Times New Roman" w:hAnsi="Times New Roman" w:cs="Times New Roman"/>
              </w:rPr>
              <w:t>gia</w:t>
            </w:r>
            <w:proofErr w:type="spellEnd"/>
            <w:r>
              <w:rPr>
                <w:rFonts w:ascii="Times New Roman" w:hAnsi="Times New Roman" w:cs="Times New Roman"/>
              </w:rPr>
              <w:t xml:space="preserve"> </w:t>
            </w:r>
            <w:proofErr w:type="spellStart"/>
            <w:r>
              <w:rPr>
                <w:rFonts w:ascii="Times New Roman" w:hAnsi="Times New Roman" w:cs="Times New Roman"/>
              </w:rPr>
              <w:t>giảm</w:t>
            </w:r>
            <w:proofErr w:type="spellEnd"/>
            <w:r>
              <w:rPr>
                <w:rFonts w:ascii="Times New Roman" w:hAnsi="Times New Roman" w:cs="Times New Roman"/>
              </w:rPr>
              <w:t xml:space="preserve"> </w:t>
            </w:r>
            <w:proofErr w:type="spellStart"/>
            <w:r>
              <w:rPr>
                <w:rFonts w:ascii="Times New Roman" w:hAnsi="Times New Roman" w:cs="Times New Roman"/>
              </w:rPr>
              <w:t>nghèo</w:t>
            </w:r>
            <w:proofErr w:type="spellEnd"/>
            <w:r>
              <w:rPr>
                <w:rFonts w:ascii="Times New Roman" w:hAnsi="Times New Roman" w:cs="Times New Roman"/>
              </w:rPr>
              <w:t xml:space="preserve"> </w:t>
            </w:r>
            <w:proofErr w:type="spellStart"/>
            <w:r>
              <w:rPr>
                <w:rFonts w:ascii="Times New Roman" w:hAnsi="Times New Roman" w:cs="Times New Roman"/>
              </w:rPr>
              <w:t>bền</w:t>
            </w:r>
            <w:proofErr w:type="spellEnd"/>
            <w:r>
              <w:rPr>
                <w:rFonts w:ascii="Times New Roman" w:hAnsi="Times New Roman" w:cs="Times New Roman"/>
              </w:rPr>
              <w:t xml:space="preserve"> </w:t>
            </w:r>
            <w:proofErr w:type="spellStart"/>
            <w:r>
              <w:rPr>
                <w:rFonts w:ascii="Times New Roman" w:hAnsi="Times New Roman" w:cs="Times New Roman"/>
              </w:rPr>
              <w:t>vững</w:t>
            </w:r>
            <w:proofErr w:type="spellEnd"/>
            <w:r>
              <w:rPr>
                <w:rFonts w:ascii="Times New Roman" w:hAnsi="Times New Roman" w:cs="Times New Roman"/>
              </w:rPr>
              <w:t>.</w:t>
            </w:r>
          </w:p>
          <w:p w14:paraId="6BFC77BD" w14:textId="77777777" w:rsidR="00C5644B" w:rsidRDefault="00C5644B" w:rsidP="000A2F44">
            <w:pPr>
              <w:pStyle w:val="BodyText"/>
              <w:widowControl w:val="0"/>
              <w:tabs>
                <w:tab w:val="left" w:pos="1307"/>
              </w:tabs>
              <w:autoSpaceDE/>
              <w:autoSpaceDN/>
              <w:rPr>
                <w:rFonts w:ascii="Times New Roman" w:hAnsi="Times New Roman" w:cs="Times New Roman"/>
              </w:rPr>
            </w:pPr>
          </w:p>
          <w:p w14:paraId="0EFE853A" w14:textId="77777777" w:rsidR="00C5644B" w:rsidRDefault="00C5644B" w:rsidP="000A2F44">
            <w:pPr>
              <w:pStyle w:val="BodyText"/>
              <w:widowControl w:val="0"/>
              <w:tabs>
                <w:tab w:val="left" w:pos="1307"/>
              </w:tabs>
              <w:autoSpaceDE/>
              <w:autoSpaceDN/>
              <w:rPr>
                <w:rFonts w:ascii="Times New Roman" w:hAnsi="Times New Roman" w:cs="Times New Roman"/>
              </w:rPr>
            </w:pPr>
          </w:p>
          <w:p w14:paraId="0B27C69C" w14:textId="77777777" w:rsidR="00C5644B" w:rsidRDefault="00C5644B" w:rsidP="000A2F44">
            <w:pPr>
              <w:pStyle w:val="BodyText"/>
              <w:widowControl w:val="0"/>
              <w:tabs>
                <w:tab w:val="left" w:pos="1307"/>
              </w:tabs>
              <w:autoSpaceDE/>
              <w:autoSpaceDN/>
              <w:rPr>
                <w:rFonts w:ascii="Times New Roman" w:hAnsi="Times New Roman" w:cs="Times New Roman"/>
              </w:rPr>
            </w:pPr>
          </w:p>
          <w:p w14:paraId="2991745E" w14:textId="77777777" w:rsidR="00C5644B" w:rsidRDefault="00C5644B" w:rsidP="000A2F44">
            <w:pPr>
              <w:pStyle w:val="BodyText"/>
              <w:widowControl w:val="0"/>
              <w:tabs>
                <w:tab w:val="left" w:pos="1307"/>
              </w:tabs>
              <w:autoSpaceDE/>
              <w:autoSpaceDN/>
              <w:rPr>
                <w:rFonts w:ascii="Times New Roman" w:hAnsi="Times New Roman" w:cs="Times New Roman"/>
              </w:rPr>
            </w:pPr>
          </w:p>
          <w:p w14:paraId="7C6116EA" w14:textId="0FFAF4E3" w:rsidR="00C5644B" w:rsidRPr="005075AB" w:rsidRDefault="00C5644B" w:rsidP="000A2F44">
            <w:pPr>
              <w:pStyle w:val="BodyText"/>
              <w:widowControl w:val="0"/>
              <w:tabs>
                <w:tab w:val="left" w:pos="1307"/>
              </w:tabs>
              <w:autoSpaceDE/>
              <w:autoSpaceDN/>
              <w:rPr>
                <w:rFonts w:ascii="Times New Roman" w:hAnsi="Times New Roman" w:cs="Times New Roman"/>
              </w:rPr>
            </w:pPr>
          </w:p>
        </w:tc>
      </w:tr>
      <w:tr w:rsidR="003E1065" w:rsidRPr="005075AB" w14:paraId="68BA7666" w14:textId="77777777" w:rsidTr="005075AB">
        <w:tc>
          <w:tcPr>
            <w:tcW w:w="713" w:type="dxa"/>
          </w:tcPr>
          <w:p w14:paraId="1814DACB" w14:textId="6A39DB43" w:rsidR="003E1065" w:rsidRPr="005075AB" w:rsidRDefault="006A4AB0" w:rsidP="000A2F44">
            <w:pPr>
              <w:ind w:firstLine="0"/>
              <w:jc w:val="center"/>
              <w:rPr>
                <w:rFonts w:cs="Times New Roman"/>
                <w:szCs w:val="28"/>
              </w:rPr>
            </w:pPr>
            <w:r w:rsidRPr="005075AB">
              <w:rPr>
                <w:rFonts w:cs="Times New Roman"/>
                <w:szCs w:val="28"/>
              </w:rPr>
              <w:t>30</w:t>
            </w:r>
          </w:p>
        </w:tc>
        <w:tc>
          <w:tcPr>
            <w:tcW w:w="1131" w:type="dxa"/>
          </w:tcPr>
          <w:p w14:paraId="731A5185" w14:textId="14C96E9F" w:rsidR="003E1065" w:rsidRPr="005075AB" w:rsidRDefault="003E1065" w:rsidP="000A2F44">
            <w:pPr>
              <w:ind w:firstLine="0"/>
              <w:rPr>
                <w:rFonts w:cs="Times New Roman"/>
                <w:szCs w:val="28"/>
                <w:lang w:val="en-US"/>
              </w:rPr>
            </w:pPr>
            <w:r w:rsidRPr="005075AB">
              <w:rPr>
                <w:rFonts w:cs="Times New Roman"/>
                <w:szCs w:val="28"/>
              </w:rPr>
              <w:t>Kon Tum</w:t>
            </w:r>
          </w:p>
        </w:tc>
        <w:tc>
          <w:tcPr>
            <w:tcW w:w="1553" w:type="dxa"/>
          </w:tcPr>
          <w:p w14:paraId="53B648DC" w14:textId="0EA5748D" w:rsidR="003E1065" w:rsidRPr="005075AB" w:rsidRDefault="003E1065" w:rsidP="000A2F44">
            <w:pPr>
              <w:ind w:firstLine="0"/>
              <w:rPr>
                <w:rFonts w:cs="Times New Roman"/>
                <w:szCs w:val="28"/>
                <w:lang w:val="en-US"/>
              </w:rPr>
            </w:pPr>
            <w:r w:rsidRPr="005075AB">
              <w:rPr>
                <w:rFonts w:cs="Times New Roman"/>
                <w:szCs w:val="28"/>
              </w:rPr>
              <w:t xml:space="preserve">2573/UBND-KTTH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2CD4EF74" w14:textId="2686A795" w:rsidR="003E1065" w:rsidRPr="005075AB" w:rsidRDefault="0092763A" w:rsidP="000A2F44">
            <w:pPr>
              <w:ind w:firstLine="0"/>
              <w:jc w:val="both"/>
              <w:rPr>
                <w:rFonts w:cs="Times New Roman"/>
                <w:szCs w:val="28"/>
              </w:rPr>
            </w:pPr>
            <w:bookmarkStart w:id="4" w:name="bookmark9"/>
            <w:bookmarkStart w:id="5" w:name="bookmark13"/>
            <w:bookmarkStart w:id="6" w:name="bookmark15"/>
            <w:bookmarkEnd w:id="4"/>
            <w:bookmarkEnd w:id="5"/>
            <w:bookmarkEnd w:id="6"/>
            <w:proofErr w:type="spellStart"/>
            <w:r>
              <w:rPr>
                <w:rFonts w:cs="Times New Roman"/>
                <w:szCs w:val="28"/>
              </w:rPr>
              <w:t>Đ</w:t>
            </w:r>
            <w:r w:rsidR="003E1065" w:rsidRPr="005075AB">
              <w:rPr>
                <w:rFonts w:cs="Times New Roman"/>
                <w:szCs w:val="28"/>
              </w:rPr>
              <w:t>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hoạch</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có</w:t>
            </w:r>
            <w:proofErr w:type="spellEnd"/>
            <w:r w:rsidR="003E1065" w:rsidRPr="005075AB">
              <w:rPr>
                <w:rFonts w:cs="Times New Roman"/>
                <w:szCs w:val="28"/>
              </w:rPr>
              <w:t xml:space="preserve"> </w:t>
            </w:r>
            <w:proofErr w:type="spellStart"/>
            <w:r w:rsidR="003E1065" w:rsidRPr="005075AB">
              <w:rPr>
                <w:rFonts w:cs="Times New Roman"/>
                <w:szCs w:val="28"/>
              </w:rPr>
              <w:t>giải</w:t>
            </w:r>
            <w:proofErr w:type="spellEnd"/>
            <w:r w:rsidR="003E1065" w:rsidRPr="005075AB">
              <w:rPr>
                <w:rFonts w:cs="Times New Roman"/>
                <w:szCs w:val="28"/>
              </w:rPr>
              <w:t xml:space="preserve"> </w:t>
            </w:r>
            <w:proofErr w:type="spellStart"/>
            <w:r w:rsidR="003E1065" w:rsidRPr="005075AB">
              <w:rPr>
                <w:rFonts w:cs="Times New Roman"/>
                <w:szCs w:val="28"/>
              </w:rPr>
              <w:t>pháp</w:t>
            </w:r>
            <w:proofErr w:type="spellEnd"/>
            <w:r w:rsidR="003E1065" w:rsidRPr="005075AB">
              <w:rPr>
                <w:rFonts w:cs="Times New Roman"/>
                <w:szCs w:val="28"/>
              </w:rPr>
              <w:t xml:space="preserve"> </w:t>
            </w:r>
            <w:proofErr w:type="spellStart"/>
            <w:r w:rsidR="003E1065" w:rsidRPr="005075AB">
              <w:rPr>
                <w:rFonts w:cs="Times New Roman"/>
                <w:szCs w:val="28"/>
              </w:rPr>
              <w:t>thiết</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hướng</w:t>
            </w:r>
            <w:proofErr w:type="spellEnd"/>
            <w:r w:rsidR="003E1065" w:rsidRPr="005075AB">
              <w:rPr>
                <w:rFonts w:cs="Times New Roman"/>
                <w:szCs w:val="28"/>
              </w:rPr>
              <w:t xml:space="preserve">: </w:t>
            </w:r>
          </w:p>
          <w:p w14:paraId="7FF2FE58" w14:textId="1499DA1B"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 xml:space="preserve">CTMTQG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01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01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ổn</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 xml:space="preserve">CTMTQG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03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
          <w:p w14:paraId="28146191" w14:textId="5008817F" w:rsidR="003E1065" w:rsidRPr="005075AB" w:rsidRDefault="003E1065"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CTMTQG</w:t>
            </w:r>
            <w:r w:rsidRPr="005075AB">
              <w:rPr>
                <w:rFonts w:cs="Times New Roman"/>
                <w:szCs w:val="28"/>
              </w:rPr>
              <w:t xml:space="preserve"> </w:t>
            </w:r>
            <w:proofErr w:type="spellStart"/>
            <w:r w:rsidRPr="005075AB">
              <w:rPr>
                <w:rFonts w:cs="Times New Roman"/>
                <w:szCs w:val="28"/>
              </w:rPr>
              <w:t>tự</w:t>
            </w:r>
            <w:proofErr w:type="spellEnd"/>
            <w:r w:rsidRPr="005075AB">
              <w:rPr>
                <w:rFonts w:cs="Times New Roman"/>
                <w:szCs w:val="28"/>
              </w:rPr>
              <w:t xml:space="preserve"> </w:t>
            </w:r>
            <w:proofErr w:type="spellStart"/>
            <w:r w:rsidRPr="005075AB">
              <w:rPr>
                <w:rFonts w:cs="Times New Roman"/>
                <w:szCs w:val="28"/>
              </w:rPr>
              <w:t>động</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CTMTQG</w:t>
            </w:r>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kiểm</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thanh</w:t>
            </w:r>
            <w:proofErr w:type="spellEnd"/>
            <w:r w:rsidRPr="005075AB">
              <w:rPr>
                <w:rFonts w:cs="Times New Roman"/>
                <w:szCs w:val="28"/>
              </w:rPr>
              <w:t xml:space="preserve"> </w:t>
            </w:r>
            <w:proofErr w:type="spellStart"/>
            <w:r w:rsidRPr="005075AB">
              <w:rPr>
                <w:rFonts w:cs="Times New Roman"/>
                <w:szCs w:val="28"/>
              </w:rPr>
              <w:t>toán</w:t>
            </w:r>
            <w:proofErr w:type="spellEnd"/>
            <w:r w:rsidRPr="005075AB">
              <w:rPr>
                <w:rFonts w:cs="Times New Roman"/>
                <w:szCs w:val="28"/>
              </w:rPr>
              <w:t xml:space="preserve"> qua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TABMIS;...),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giảm</w:t>
            </w:r>
            <w:proofErr w:type="spellEnd"/>
            <w:r w:rsidRPr="005075AB">
              <w:rPr>
                <w:rFonts w:cs="Times New Roman"/>
                <w:szCs w:val="28"/>
              </w:rPr>
              <w:t xml:space="preserve"> </w:t>
            </w:r>
            <w:proofErr w:type="spellStart"/>
            <w:r w:rsidRPr="005075AB">
              <w:rPr>
                <w:rFonts w:cs="Times New Roman"/>
                <w:szCs w:val="28"/>
              </w:rPr>
              <w:t>khối</w:t>
            </w:r>
            <w:proofErr w:type="spellEnd"/>
            <w:r w:rsidRPr="005075AB">
              <w:rPr>
                <w:rFonts w:cs="Times New Roman"/>
                <w:szCs w:val="28"/>
              </w:rPr>
              <w:t xml:space="preserve"> </w:t>
            </w:r>
            <w:proofErr w:type="spellStart"/>
            <w:r w:rsidRPr="005075AB">
              <w:rPr>
                <w:rFonts w:cs="Times New Roman"/>
                <w:szCs w:val="28"/>
              </w:rPr>
              <w:t>lượng</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chiếu</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TABMIS sang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tránh</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trạng</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nhưng</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lên</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nay. </w:t>
            </w:r>
          </w:p>
          <w:p w14:paraId="30EFCB39" w14:textId="77777777" w:rsidR="003E1065" w:rsidRPr="005075AB" w:rsidRDefault="003E1065" w:rsidP="000A2F44">
            <w:pPr>
              <w:ind w:firstLine="0"/>
              <w:jc w:val="both"/>
              <w:rPr>
                <w:rFonts w:cs="Times New Roman"/>
                <w:szCs w:val="28"/>
              </w:rPr>
            </w:pPr>
            <w:r w:rsidRPr="005075AB">
              <w:rPr>
                <w:rFonts w:cs="Times New Roman"/>
                <w:szCs w:val="28"/>
              </w:rPr>
              <w:t xml:space="preserve">- Giao </w:t>
            </w:r>
            <w:proofErr w:type="spellStart"/>
            <w:r w:rsidRPr="005075AB">
              <w:rPr>
                <w:rFonts w:cs="Times New Roman"/>
                <w:szCs w:val="28"/>
              </w:rPr>
              <w:t>diện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giản</w:t>
            </w:r>
            <w:proofErr w:type="spellEnd"/>
            <w:r w:rsidRPr="005075AB">
              <w:rPr>
                <w:rFonts w:cs="Times New Roman"/>
                <w:szCs w:val="28"/>
              </w:rPr>
              <w:t xml:space="preserve">, </w:t>
            </w:r>
            <w:proofErr w:type="spellStart"/>
            <w:r w:rsidRPr="005075AB">
              <w:rPr>
                <w:rFonts w:cs="Times New Roman"/>
                <w:szCs w:val="28"/>
              </w:rPr>
              <w:t>thân</w:t>
            </w:r>
            <w:proofErr w:type="spellEnd"/>
            <w:r w:rsidRPr="005075AB">
              <w:rPr>
                <w:rFonts w:cs="Times New Roman"/>
                <w:szCs w:val="28"/>
              </w:rPr>
              <w:t xml:space="preserve"> </w:t>
            </w:r>
            <w:proofErr w:type="spellStart"/>
            <w:r w:rsidRPr="005075AB">
              <w:rPr>
                <w:rFonts w:cs="Times New Roman"/>
                <w:szCs w:val="28"/>
              </w:rPr>
              <w:t>thiện</w:t>
            </w:r>
            <w:proofErr w:type="spellEnd"/>
            <w:r w:rsidRPr="005075AB">
              <w:rPr>
                <w:rFonts w:cs="Times New Roman"/>
                <w:szCs w:val="28"/>
              </w:rPr>
              <w:t xml:space="preserve">, </w:t>
            </w:r>
            <w:proofErr w:type="spellStart"/>
            <w:r w:rsidRPr="005075AB">
              <w:rPr>
                <w:rFonts w:cs="Times New Roman"/>
                <w:szCs w:val="28"/>
              </w:rPr>
              <w:t>dễ</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thác</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giản</w:t>
            </w:r>
            <w:proofErr w:type="spellEnd"/>
            <w:r w:rsidRPr="005075AB">
              <w:rPr>
                <w:rFonts w:cs="Times New Roman"/>
                <w:szCs w:val="28"/>
              </w:rPr>
              <w:t xml:space="preserve"> </w:t>
            </w:r>
            <w:proofErr w:type="spellStart"/>
            <w:r w:rsidRPr="005075AB">
              <w:rPr>
                <w:rFonts w:cs="Times New Roman"/>
                <w:szCs w:val="28"/>
              </w:rPr>
              <w:t>hóa</w:t>
            </w:r>
            <w:proofErr w:type="spellEnd"/>
            <w:r w:rsidRPr="005075AB">
              <w:rPr>
                <w:rFonts w:cs="Times New Roman"/>
                <w:szCs w:val="28"/>
              </w:rPr>
              <w:t xml:space="preserve"> </w:t>
            </w:r>
            <w:proofErr w:type="spellStart"/>
            <w:r w:rsidRPr="005075AB">
              <w:rPr>
                <w:rFonts w:cs="Times New Roman"/>
                <w:szCs w:val="28"/>
              </w:rPr>
              <w:t>cách</w:t>
            </w:r>
            <w:proofErr w:type="spellEnd"/>
            <w:r w:rsidRPr="005075AB">
              <w:rPr>
                <w:rFonts w:cs="Times New Roman"/>
                <w:szCs w:val="28"/>
              </w:rPr>
              <w:t xml:space="preserve"> </w:t>
            </w:r>
            <w:proofErr w:type="spellStart"/>
            <w:r w:rsidRPr="005075AB">
              <w:rPr>
                <w:rFonts w:cs="Times New Roman"/>
                <w:szCs w:val="28"/>
              </w:rPr>
              <w:t>thức</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xuất</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yêu</w:t>
            </w:r>
            <w:proofErr w:type="spellEnd"/>
            <w:r w:rsidRPr="005075AB">
              <w:rPr>
                <w:rFonts w:cs="Times New Roman"/>
                <w:szCs w:val="28"/>
              </w:rPr>
              <w:t xml:space="preserve"> </w:t>
            </w:r>
            <w:proofErr w:type="spellStart"/>
            <w:r w:rsidRPr="005075AB">
              <w:rPr>
                <w:rFonts w:cs="Times New Roman"/>
                <w:szCs w:val="28"/>
              </w:rPr>
              <w:t>cầu</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tối</w:t>
            </w:r>
            <w:proofErr w:type="spellEnd"/>
            <w:r w:rsidRPr="005075AB">
              <w:rPr>
                <w:rFonts w:cs="Times New Roman"/>
                <w:szCs w:val="28"/>
              </w:rPr>
              <w:t xml:space="preserve"> </w:t>
            </w:r>
            <w:proofErr w:type="spellStart"/>
            <w:r w:rsidRPr="005075AB">
              <w:rPr>
                <w:rFonts w:cs="Times New Roman"/>
                <w:szCs w:val="28"/>
              </w:rPr>
              <w:t>thiểu</w:t>
            </w:r>
            <w:proofErr w:type="spellEnd"/>
            <w:r w:rsidRPr="005075AB">
              <w:rPr>
                <w:rFonts w:cs="Times New Roman"/>
                <w:szCs w:val="28"/>
              </w:rPr>
              <w:t xml:space="preserve"> </w:t>
            </w:r>
            <w:proofErr w:type="spellStart"/>
            <w:r w:rsidRPr="005075AB">
              <w:rPr>
                <w:rFonts w:cs="Times New Roman"/>
                <w:szCs w:val="28"/>
              </w:rPr>
              <w:t>nhưng</w:t>
            </w:r>
            <w:proofErr w:type="spellEnd"/>
            <w:r w:rsidRPr="005075AB">
              <w:rPr>
                <w:rFonts w:cs="Times New Roman"/>
                <w:szCs w:val="28"/>
              </w:rPr>
              <w:t xml:space="preserve"> </w:t>
            </w:r>
            <w:proofErr w:type="spellStart"/>
            <w:r w:rsidRPr="005075AB">
              <w:rPr>
                <w:rFonts w:cs="Times New Roman"/>
                <w:szCs w:val="28"/>
              </w:rPr>
              <w:t>vẫn</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hoạt</w:t>
            </w:r>
            <w:proofErr w:type="spellEnd"/>
            <w:r w:rsidRPr="005075AB">
              <w:rPr>
                <w:rFonts w:cs="Times New Roman"/>
                <w:szCs w:val="28"/>
              </w:rPr>
              <w:t xml:space="preserve"> </w:t>
            </w:r>
            <w:proofErr w:type="spellStart"/>
            <w:r w:rsidRPr="005075AB">
              <w:rPr>
                <w:rFonts w:cs="Times New Roman"/>
                <w:szCs w:val="28"/>
              </w:rPr>
              <w:t>động</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
          <w:p w14:paraId="6B386A75" w14:textId="4589ECB3" w:rsidR="003E1065" w:rsidRPr="005075AB" w:rsidRDefault="003E1065" w:rsidP="000A2F44">
            <w:pPr>
              <w:pStyle w:val="BodyText"/>
              <w:widowControl w:val="0"/>
              <w:tabs>
                <w:tab w:val="left" w:pos="1483"/>
              </w:tabs>
              <w:autoSpaceDE/>
              <w:autoSpaceDN/>
              <w:rPr>
                <w:rFonts w:ascii="Times New Roman" w:hAnsi="Times New Roman" w:cs="Times New Roman"/>
              </w:rPr>
            </w:pPr>
            <w:r w:rsidRPr="005075AB">
              <w:rPr>
                <w:rFonts w:ascii="Times New Roman" w:hAnsi="Times New Roman" w:cs="Times New Roman"/>
              </w:rPr>
              <w:t xml:space="preserve">- </w:t>
            </w:r>
            <w:proofErr w:type="spellStart"/>
            <w:r w:rsidRPr="005075AB">
              <w:rPr>
                <w:rFonts w:ascii="Times New Roman" w:hAnsi="Times New Roman" w:cs="Times New Roman"/>
              </w:rPr>
              <w:t>Điểm</w:t>
            </w:r>
            <w:proofErr w:type="spellEnd"/>
            <w:r w:rsidRPr="005075AB">
              <w:rPr>
                <w:rFonts w:ascii="Times New Roman" w:hAnsi="Times New Roman" w:cs="Times New Roman"/>
              </w:rPr>
              <w:t xml:space="preserve"> c </w:t>
            </w:r>
            <w:proofErr w:type="spellStart"/>
            <w:r w:rsidRPr="005075AB">
              <w:rPr>
                <w:rFonts w:ascii="Times New Roman" w:hAnsi="Times New Roman" w:cs="Times New Roman"/>
              </w:rPr>
              <w:t>khoản</w:t>
            </w:r>
            <w:proofErr w:type="spellEnd"/>
            <w:r w:rsidRPr="005075AB">
              <w:rPr>
                <w:rFonts w:ascii="Times New Roman" w:hAnsi="Times New Roman" w:cs="Times New Roman"/>
              </w:rPr>
              <w:t xml:space="preserve"> 1 </w:t>
            </w:r>
            <w:proofErr w:type="spellStart"/>
            <w:r w:rsidRPr="005075AB">
              <w:rPr>
                <w:rFonts w:ascii="Times New Roman" w:hAnsi="Times New Roman" w:cs="Times New Roman"/>
              </w:rPr>
              <w:t>Điều</w:t>
            </w:r>
            <w:proofErr w:type="spellEnd"/>
            <w:r w:rsidRPr="005075AB">
              <w:rPr>
                <w:rFonts w:ascii="Times New Roman" w:hAnsi="Times New Roman" w:cs="Times New Roman"/>
              </w:rPr>
              <w:t xml:space="preserve"> 45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số</w:t>
            </w:r>
            <w:proofErr w:type="spellEnd"/>
            <w:r w:rsidRPr="005075AB">
              <w:rPr>
                <w:rFonts w:ascii="Times New Roman" w:hAnsi="Times New Roman" w:cs="Times New Roman"/>
              </w:rPr>
              <w:t xml:space="preserve"> 40/2020/NĐ-CP </w:t>
            </w:r>
            <w:proofErr w:type="spellStart"/>
            <w:r w:rsidRPr="005075AB">
              <w:rPr>
                <w:rFonts w:ascii="Times New Roman" w:hAnsi="Times New Roman" w:cs="Times New Roman"/>
              </w:rPr>
              <w:t>ngày</w:t>
            </w:r>
            <w:proofErr w:type="spellEnd"/>
            <w:r w:rsidRPr="005075AB">
              <w:rPr>
                <w:rFonts w:ascii="Times New Roman" w:hAnsi="Times New Roman" w:cs="Times New Roman"/>
              </w:rPr>
              <w:t xml:space="preserve"> 06 </w:t>
            </w:r>
            <w:proofErr w:type="spellStart"/>
            <w:r w:rsidRPr="005075AB">
              <w:rPr>
                <w:rFonts w:ascii="Times New Roman" w:hAnsi="Times New Roman" w:cs="Times New Roman"/>
              </w:rPr>
              <w:t>tháng</w:t>
            </w:r>
            <w:proofErr w:type="spellEnd"/>
            <w:r w:rsidRPr="005075AB">
              <w:rPr>
                <w:rFonts w:ascii="Times New Roman" w:hAnsi="Times New Roman" w:cs="Times New Roman"/>
              </w:rPr>
              <w:t xml:space="preserve"> 4 </w:t>
            </w:r>
            <w:proofErr w:type="spellStart"/>
            <w:r w:rsidRPr="005075AB">
              <w:rPr>
                <w:rFonts w:ascii="Times New Roman" w:hAnsi="Times New Roman" w:cs="Times New Roman"/>
              </w:rPr>
              <w:t>năm</w:t>
            </w:r>
            <w:proofErr w:type="spellEnd"/>
            <w:r w:rsidRPr="005075AB">
              <w:rPr>
                <w:rFonts w:ascii="Times New Roman" w:hAnsi="Times New Roman" w:cs="Times New Roman"/>
              </w:rPr>
              <w:t xml:space="preserve"> 2020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phủ</w:t>
            </w:r>
            <w:proofErr w:type="spellEnd"/>
            <w:r w:rsidRPr="005075AB">
              <w:rPr>
                <w:rFonts w:ascii="Times New Roman" w:hAnsi="Times New Roman" w:cs="Times New Roman"/>
              </w:rPr>
              <w:t xml:space="preserve"> Quy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chi </w:t>
            </w:r>
            <w:proofErr w:type="spellStart"/>
            <w:r w:rsidRPr="005075AB">
              <w:rPr>
                <w:rFonts w:ascii="Times New Roman" w:hAnsi="Times New Roman" w:cs="Times New Roman"/>
              </w:rPr>
              <w:t>tiết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hành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một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số</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điều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Luật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công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việc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giải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hoạch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công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hằng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năm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sau</w:t>
            </w:r>
            <w:proofErr w:type="spellEnd"/>
            <w:r w:rsidRPr="005075AB">
              <w:rPr>
                <w:rFonts w:ascii="Times New Roman" w:hAnsi="Times New Roman" w:cs="Times New Roman"/>
              </w:rPr>
              <w:t>: “</w:t>
            </w:r>
            <w:proofErr w:type="spellStart"/>
            <w:r w:rsidRPr="005075AB">
              <w:rPr>
                <w:rFonts w:ascii="Times New Roman" w:hAnsi="Times New Roman" w:cs="Times New Roman"/>
              </w:rPr>
              <w:t>Riêng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đối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với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hoạch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vốn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công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thuộc</w:t>
            </w:r>
            <w:proofErr w:type="spellEnd"/>
            <w:r w:rsidRPr="005075AB">
              <w:rPr>
                <w:rFonts w:ascii="Times New Roman" w:hAnsi="Times New Roman" w:cs="Times New Roman"/>
              </w:rPr>
              <w:t xml:space="preserve"> </w:t>
            </w:r>
            <w:r w:rsidR="00897BD9" w:rsidRPr="005075AB">
              <w:rPr>
                <w:rFonts w:ascii="Times New Roman" w:hAnsi="Times New Roman" w:cs="Times New Roman"/>
              </w:rPr>
              <w:t>CTMTQG</w:t>
            </w:r>
            <w:r w:rsidRPr="005075AB">
              <w:rPr>
                <w:rFonts w:ascii="Times New Roman" w:hAnsi="Times New Roman" w:cs="Times New Roman"/>
              </w:rPr>
              <w:t xml:space="preserve">, </w:t>
            </w:r>
            <w:proofErr w:type="spellStart"/>
            <w:r w:rsidRPr="005075AB">
              <w:rPr>
                <w:rFonts w:ascii="Times New Roman" w:hAnsi="Times New Roman" w:cs="Times New Roman"/>
              </w:rPr>
              <w:t>chỉ</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theo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tổng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số</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từng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nguồn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vốn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từng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do </w:t>
            </w:r>
            <w:proofErr w:type="spellStart"/>
            <w:r w:rsidRPr="005075AB">
              <w:rPr>
                <w:rFonts w:ascii="Times New Roman" w:hAnsi="Times New Roman" w:cs="Times New Roman"/>
              </w:rPr>
              <w:t>đó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hoạch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xem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xét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phù</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hợp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mẫu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biểu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tại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so </w:t>
            </w:r>
            <w:proofErr w:type="spellStart"/>
            <w:r w:rsidRPr="005075AB">
              <w:rPr>
                <w:rFonts w:ascii="Times New Roman" w:hAnsi="Times New Roman" w:cs="Times New Roman"/>
              </w:rPr>
              <w:t>với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nêu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trên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đặc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biệt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đối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với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mẫu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biểu</w:t>
            </w:r>
            <w:proofErr w:type="spellEnd"/>
            <w:r w:rsidRPr="005075AB">
              <w:rPr>
                <w:rFonts w:ascii="Times New Roman" w:hAnsi="Times New Roman" w:cs="Times New Roman"/>
              </w:rPr>
              <w:t xml:space="preserve"> 3.4 </w:t>
            </w:r>
            <w:proofErr w:type="spellStart"/>
            <w:r w:rsidRPr="005075AB">
              <w:rPr>
                <w:rFonts w:ascii="Times New Roman" w:hAnsi="Times New Roman" w:cs="Times New Roman"/>
              </w:rPr>
              <w:t>yêu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cầu</w:t>
            </w:r>
            <w:proofErr w:type="spellEnd"/>
            <w:r w:rsidRPr="005075AB">
              <w:rPr>
                <w:rFonts w:ascii="Times New Roman" w:hAnsi="Times New Roman" w:cs="Times New Roman"/>
              </w:rPr>
              <w:t xml:space="preserve"> chi </w:t>
            </w:r>
            <w:proofErr w:type="spellStart"/>
            <w:r w:rsidRPr="005075AB">
              <w:rPr>
                <w:rFonts w:ascii="Times New Roman" w:hAnsi="Times New Roman" w:cs="Times New Roman"/>
              </w:rPr>
              <w:t>tiết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đến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từng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trong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thuộc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r w:rsidR="00897BD9" w:rsidRPr="005075AB">
              <w:rPr>
                <w:rFonts w:ascii="Times New Roman" w:hAnsi="Times New Roman" w:cs="Times New Roman"/>
              </w:rPr>
              <w:t>CTMTQG</w:t>
            </w:r>
            <w:r w:rsidRPr="005075AB">
              <w:rPr>
                <w:rFonts w:ascii="Times New Roman" w:hAnsi="Times New Roman" w:cs="Times New Roman"/>
              </w:rPr>
              <w:t xml:space="preserve"> </w:t>
            </w:r>
            <w:proofErr w:type="spellStart"/>
            <w:r w:rsidRPr="005075AB">
              <w:rPr>
                <w:rFonts w:ascii="Times New Roman" w:hAnsi="Times New Roman" w:cs="Times New Roman"/>
              </w:rPr>
              <w:t>đa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số</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mô</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nhỏ</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số</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lượng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rất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lớn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năm</w:t>
            </w:r>
            <w:proofErr w:type="spellEnd"/>
            <w:r w:rsidRPr="005075AB">
              <w:rPr>
                <w:rFonts w:ascii="Times New Roman" w:hAnsi="Times New Roman" w:cs="Times New Roman"/>
              </w:rPr>
              <w:t xml:space="preserve"> 2022, 2023 </w:t>
            </w:r>
            <w:proofErr w:type="spellStart"/>
            <w:r w:rsidRPr="005075AB">
              <w:rPr>
                <w:rFonts w:ascii="Times New Roman" w:hAnsi="Times New Roman" w:cs="Times New Roman"/>
              </w:rPr>
              <w:t>trên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bàn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tỉnh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khoảng</w:t>
            </w:r>
            <w:proofErr w:type="spellEnd"/>
            <w:r w:rsidRPr="005075AB">
              <w:rPr>
                <w:rFonts w:ascii="Times New Roman" w:hAnsi="Times New Roman" w:cs="Times New Roman"/>
              </w:rPr>
              <w:t xml:space="preserve"> 1.200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thuộc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w:t>
            </w:r>
          </w:p>
        </w:tc>
        <w:tc>
          <w:tcPr>
            <w:tcW w:w="5050" w:type="dxa"/>
          </w:tcPr>
          <w:p w14:paraId="6E5908FB" w14:textId="38B9C366" w:rsidR="003E1065" w:rsidRPr="005075AB" w:rsidRDefault="0092763A" w:rsidP="000A2F44">
            <w:pPr>
              <w:widowControl w:val="0"/>
              <w:ind w:firstLine="0"/>
              <w:jc w:val="both"/>
              <w:rPr>
                <w:rFonts w:cs="Times New Roman"/>
                <w:szCs w:val="28"/>
              </w:rPr>
            </w:pP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3E1065" w:rsidRPr="005075AB" w14:paraId="504CBCEE" w14:textId="77777777" w:rsidTr="005075AB">
        <w:tc>
          <w:tcPr>
            <w:tcW w:w="713" w:type="dxa"/>
          </w:tcPr>
          <w:p w14:paraId="5A626353" w14:textId="3DB24A8A"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1</w:t>
            </w:r>
          </w:p>
        </w:tc>
        <w:tc>
          <w:tcPr>
            <w:tcW w:w="1131" w:type="dxa"/>
          </w:tcPr>
          <w:p w14:paraId="0B894438" w14:textId="75A4B698" w:rsidR="003E1065" w:rsidRPr="005075AB" w:rsidRDefault="003E1065" w:rsidP="000A2F44">
            <w:pPr>
              <w:ind w:firstLine="0"/>
              <w:rPr>
                <w:rFonts w:cs="Times New Roman"/>
                <w:szCs w:val="28"/>
                <w:lang w:val="en-US"/>
              </w:rPr>
            </w:pPr>
            <w:proofErr w:type="spellStart"/>
            <w:r w:rsidRPr="005075AB">
              <w:rPr>
                <w:rFonts w:cs="Times New Roman"/>
                <w:szCs w:val="28"/>
              </w:rPr>
              <w:t>Lâm</w:t>
            </w:r>
            <w:proofErr w:type="spellEnd"/>
            <w:r w:rsidRPr="005075AB">
              <w:rPr>
                <w:rFonts w:cs="Times New Roman"/>
                <w:szCs w:val="28"/>
              </w:rPr>
              <w:t xml:space="preserve"> </w:t>
            </w:r>
            <w:proofErr w:type="spellStart"/>
            <w:r w:rsidRPr="005075AB">
              <w:rPr>
                <w:rFonts w:cs="Times New Roman"/>
                <w:szCs w:val="28"/>
              </w:rPr>
              <w:t>Đồng</w:t>
            </w:r>
            <w:proofErr w:type="spellEnd"/>
          </w:p>
        </w:tc>
        <w:tc>
          <w:tcPr>
            <w:tcW w:w="1553" w:type="dxa"/>
          </w:tcPr>
          <w:p w14:paraId="2C0ABC63" w14:textId="4AFDD23D" w:rsidR="003E1065" w:rsidRPr="005075AB" w:rsidRDefault="003E1065" w:rsidP="000A2F44">
            <w:pPr>
              <w:ind w:firstLine="0"/>
              <w:rPr>
                <w:rFonts w:cs="Times New Roman"/>
                <w:szCs w:val="28"/>
                <w:lang w:val="en-US"/>
              </w:rPr>
            </w:pPr>
            <w:r w:rsidRPr="005075AB">
              <w:rPr>
                <w:rFonts w:cs="Times New Roman"/>
                <w:szCs w:val="28"/>
              </w:rPr>
              <w:t xml:space="preserve">1721/KHĐT-KTN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72594CB0" w14:textId="63D65A66"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mục</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mẫ</w:t>
            </w:r>
            <w:r w:rsidR="00897BD9" w:rsidRPr="005075AB">
              <w:rPr>
                <w:rFonts w:cs="Times New Roman"/>
                <w:szCs w:val="28"/>
              </w:rPr>
              <w:t>u</w:t>
            </w:r>
            <w:proofErr w:type="spellEnd"/>
            <w:r w:rsidR="00897BD9" w:rsidRPr="005075AB">
              <w:rPr>
                <w:rFonts w:cs="Times New Roman"/>
                <w:szCs w:val="28"/>
              </w:rPr>
              <w:t xml:space="preserve"> 3.3; </w:t>
            </w:r>
            <w:r w:rsidRPr="005075AB">
              <w:rPr>
                <w:rFonts w:cs="Times New Roman"/>
                <w:szCs w:val="28"/>
              </w:rPr>
              <w:t xml:space="preserve">UBND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do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
          <w:p w14:paraId="61B5B548" w14:textId="77777777" w:rsidR="006B7311" w:rsidRDefault="003E1065" w:rsidP="006B7311">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đưa</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“Danh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 xml:space="preserve">CTMTQG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w:t>
            </w:r>
            <w:proofErr w:type="spellStart"/>
            <w:r w:rsidRPr="005075AB">
              <w:rPr>
                <w:rFonts w:cs="Times New Roman"/>
                <w:szCs w:val="28"/>
              </w:rPr>
              <w:t>năm</w:t>
            </w:r>
            <w:proofErr w:type="spellEnd"/>
            <w:r w:rsidRPr="005075AB">
              <w:rPr>
                <w:rFonts w:cs="Times New Roman"/>
                <w:szCs w:val="28"/>
              </w:rPr>
              <w:t xml:space="preserve"> ...” </w:t>
            </w:r>
          </w:p>
          <w:p w14:paraId="32E9E39A" w14:textId="6FC1325B" w:rsidR="003E1065" w:rsidRPr="005075AB" w:rsidRDefault="003E1065" w:rsidP="006B7311">
            <w:pPr>
              <w:ind w:firstLine="0"/>
              <w:jc w:val="both"/>
              <w:rPr>
                <w:rFonts w:cs="Times New Roman"/>
              </w:rPr>
            </w:pPr>
            <w:r w:rsidRPr="005075AB">
              <w:rPr>
                <w:rFonts w:cs="Times New Roman"/>
              </w:rPr>
              <w:t xml:space="preserve">3. </w:t>
            </w:r>
            <w:proofErr w:type="spellStart"/>
            <w:r w:rsidRPr="005075AB">
              <w:rPr>
                <w:rFonts w:cs="Times New Roman"/>
              </w:rPr>
              <w:t>Kiến</w:t>
            </w:r>
            <w:proofErr w:type="spellEnd"/>
            <w:r w:rsidRPr="005075AB">
              <w:rPr>
                <w:rFonts w:cs="Times New Roman"/>
              </w:rPr>
              <w:t xml:space="preserve"> </w:t>
            </w:r>
            <w:proofErr w:type="spellStart"/>
            <w:r w:rsidRPr="005075AB">
              <w:rPr>
                <w:rFonts w:cs="Times New Roman"/>
              </w:rPr>
              <w:t>nghị</w:t>
            </w:r>
            <w:proofErr w:type="spellEnd"/>
            <w:r w:rsidRPr="005075AB">
              <w:rPr>
                <w:rFonts w:cs="Times New Roman"/>
              </w:rPr>
              <w:t xml:space="preserve"> </w:t>
            </w:r>
            <w:proofErr w:type="spellStart"/>
            <w:r w:rsidRPr="005075AB">
              <w:rPr>
                <w:rFonts w:cs="Times New Roman"/>
              </w:rPr>
              <w:t>khác</w:t>
            </w:r>
            <w:proofErr w:type="spellEnd"/>
            <w:r w:rsidRPr="005075AB">
              <w:rPr>
                <w:rFonts w:cs="Times New Roman"/>
              </w:rPr>
              <w:t xml:space="preserve">: </w:t>
            </w:r>
            <w:proofErr w:type="spellStart"/>
            <w:r w:rsidRPr="005075AB">
              <w:rPr>
                <w:rFonts w:cs="Times New Roman"/>
              </w:rPr>
              <w:t>Kiến</w:t>
            </w:r>
            <w:proofErr w:type="spellEnd"/>
            <w:r w:rsidRPr="005075AB">
              <w:rPr>
                <w:rFonts w:cs="Times New Roman"/>
              </w:rPr>
              <w:t xml:space="preserve"> </w:t>
            </w:r>
            <w:proofErr w:type="spellStart"/>
            <w:r w:rsidRPr="005075AB">
              <w:rPr>
                <w:rFonts w:cs="Times New Roman"/>
              </w:rPr>
              <w:t>nghị</w:t>
            </w:r>
            <w:proofErr w:type="spellEnd"/>
            <w:r w:rsidRPr="005075AB">
              <w:rPr>
                <w:rFonts w:cs="Times New Roman"/>
              </w:rPr>
              <w:t xml:space="preserve"> </w:t>
            </w:r>
            <w:proofErr w:type="spellStart"/>
            <w:r w:rsidRPr="005075AB">
              <w:rPr>
                <w:rFonts w:cs="Times New Roman"/>
              </w:rPr>
              <w:t>Bộ</w:t>
            </w:r>
            <w:proofErr w:type="spellEnd"/>
            <w:r w:rsidRPr="005075AB">
              <w:rPr>
                <w:rFonts w:cs="Times New Roman"/>
              </w:rPr>
              <w:t xml:space="preserve"> </w:t>
            </w:r>
            <w:proofErr w:type="spellStart"/>
            <w:r w:rsidRPr="005075AB">
              <w:rPr>
                <w:rFonts w:cs="Times New Roman"/>
              </w:rPr>
              <w:t>Kế</w:t>
            </w:r>
            <w:proofErr w:type="spellEnd"/>
            <w:r w:rsidRPr="005075AB">
              <w:rPr>
                <w:rFonts w:cs="Times New Roman"/>
              </w:rPr>
              <w:t xml:space="preserve"> </w:t>
            </w:r>
            <w:proofErr w:type="spellStart"/>
            <w:r w:rsidRPr="005075AB">
              <w:rPr>
                <w:rFonts w:cs="Times New Roman"/>
              </w:rPr>
              <w:t>hoạch</w:t>
            </w:r>
            <w:proofErr w:type="spellEnd"/>
            <w:r w:rsidRPr="005075AB">
              <w:rPr>
                <w:rFonts w:cs="Times New Roman"/>
              </w:rPr>
              <w:t xml:space="preserve"> </w:t>
            </w:r>
            <w:proofErr w:type="spellStart"/>
            <w:r w:rsidRPr="005075AB">
              <w:rPr>
                <w:rFonts w:cs="Times New Roman"/>
              </w:rPr>
              <w:t>và</w:t>
            </w:r>
            <w:proofErr w:type="spellEnd"/>
            <w:r w:rsidRPr="005075AB">
              <w:rPr>
                <w:rFonts w:cs="Times New Roman"/>
              </w:rPr>
              <w:t xml:space="preserve"> </w:t>
            </w:r>
            <w:proofErr w:type="spellStart"/>
            <w:r w:rsidRPr="005075AB">
              <w:rPr>
                <w:rFonts w:cs="Times New Roman"/>
              </w:rPr>
              <w:t>Đầu</w:t>
            </w:r>
            <w:proofErr w:type="spellEnd"/>
            <w:r w:rsidRPr="005075AB">
              <w:rPr>
                <w:rFonts w:cs="Times New Roman"/>
              </w:rPr>
              <w:t xml:space="preserve"> </w:t>
            </w:r>
            <w:proofErr w:type="spellStart"/>
            <w:r w:rsidRPr="005075AB">
              <w:rPr>
                <w:rFonts w:cs="Times New Roman"/>
              </w:rPr>
              <w:t>tư</w:t>
            </w:r>
            <w:proofErr w:type="spellEnd"/>
            <w:r w:rsidRPr="005075AB">
              <w:rPr>
                <w:rFonts w:cs="Times New Roman"/>
              </w:rPr>
              <w:t xml:space="preserve"> </w:t>
            </w:r>
            <w:proofErr w:type="spellStart"/>
            <w:r w:rsidRPr="005075AB">
              <w:rPr>
                <w:rFonts w:cs="Times New Roman"/>
              </w:rPr>
              <w:t>tăng</w:t>
            </w:r>
            <w:proofErr w:type="spellEnd"/>
            <w:r w:rsidRPr="005075AB">
              <w:rPr>
                <w:rFonts w:cs="Times New Roman"/>
              </w:rPr>
              <w:t xml:space="preserve"> </w:t>
            </w:r>
            <w:proofErr w:type="spellStart"/>
            <w:r w:rsidRPr="005075AB">
              <w:rPr>
                <w:rFonts w:cs="Times New Roman"/>
              </w:rPr>
              <w:t>cường</w:t>
            </w:r>
            <w:proofErr w:type="spellEnd"/>
            <w:r w:rsidRPr="005075AB">
              <w:rPr>
                <w:rFonts w:cs="Times New Roman"/>
              </w:rPr>
              <w:t xml:space="preserve"> </w:t>
            </w:r>
            <w:proofErr w:type="spellStart"/>
            <w:r w:rsidRPr="005075AB">
              <w:rPr>
                <w:rFonts w:cs="Times New Roman"/>
              </w:rPr>
              <w:t>tập</w:t>
            </w:r>
            <w:proofErr w:type="spellEnd"/>
            <w:r w:rsidRPr="005075AB">
              <w:rPr>
                <w:rFonts w:cs="Times New Roman"/>
              </w:rPr>
              <w:t xml:space="preserve"> </w:t>
            </w:r>
            <w:proofErr w:type="spellStart"/>
            <w:r w:rsidRPr="005075AB">
              <w:rPr>
                <w:rFonts w:cs="Times New Roman"/>
              </w:rPr>
              <w:t>huấn</w:t>
            </w:r>
            <w:proofErr w:type="spellEnd"/>
            <w:r w:rsidRPr="005075AB">
              <w:rPr>
                <w:rFonts w:cs="Times New Roman"/>
              </w:rPr>
              <w:t xml:space="preserve"> </w:t>
            </w:r>
            <w:proofErr w:type="spellStart"/>
            <w:r w:rsidRPr="005075AB">
              <w:rPr>
                <w:rFonts w:cs="Times New Roman"/>
              </w:rPr>
              <w:t>cho</w:t>
            </w:r>
            <w:proofErr w:type="spellEnd"/>
            <w:r w:rsidRPr="005075AB">
              <w:rPr>
                <w:rFonts w:cs="Times New Roman"/>
              </w:rPr>
              <w:t xml:space="preserve"> </w:t>
            </w:r>
            <w:proofErr w:type="spellStart"/>
            <w:r w:rsidRPr="005075AB">
              <w:rPr>
                <w:rFonts w:cs="Times New Roman"/>
              </w:rPr>
              <w:t>cán</w:t>
            </w:r>
            <w:proofErr w:type="spellEnd"/>
            <w:r w:rsidRPr="005075AB">
              <w:rPr>
                <w:rFonts w:cs="Times New Roman"/>
              </w:rPr>
              <w:t xml:space="preserve"> </w:t>
            </w:r>
            <w:proofErr w:type="spellStart"/>
            <w:r w:rsidRPr="005075AB">
              <w:rPr>
                <w:rFonts w:cs="Times New Roman"/>
              </w:rPr>
              <w:t>bộ</w:t>
            </w:r>
            <w:proofErr w:type="spellEnd"/>
            <w:r w:rsidRPr="005075AB">
              <w:rPr>
                <w:rFonts w:cs="Times New Roman"/>
              </w:rPr>
              <w:t xml:space="preserve"> Kho </w:t>
            </w:r>
            <w:proofErr w:type="spellStart"/>
            <w:r w:rsidRPr="005075AB">
              <w:rPr>
                <w:rFonts w:cs="Times New Roman"/>
              </w:rPr>
              <w:t>bạc</w:t>
            </w:r>
            <w:proofErr w:type="spellEnd"/>
            <w:r w:rsidRPr="005075AB">
              <w:rPr>
                <w:rFonts w:cs="Times New Roman"/>
              </w:rPr>
              <w:t xml:space="preserve"> </w:t>
            </w:r>
            <w:proofErr w:type="spellStart"/>
            <w:r w:rsidRPr="005075AB">
              <w:rPr>
                <w:rFonts w:cs="Times New Roman"/>
              </w:rPr>
              <w:t>nhà</w:t>
            </w:r>
            <w:proofErr w:type="spellEnd"/>
            <w:r w:rsidRPr="005075AB">
              <w:rPr>
                <w:rFonts w:cs="Times New Roman"/>
              </w:rPr>
              <w:t xml:space="preserve"> </w:t>
            </w:r>
            <w:proofErr w:type="spellStart"/>
            <w:r w:rsidRPr="005075AB">
              <w:rPr>
                <w:rFonts w:cs="Times New Roman"/>
              </w:rPr>
              <w:t>nước</w:t>
            </w:r>
            <w:proofErr w:type="spellEnd"/>
            <w:r w:rsidRPr="005075AB">
              <w:rPr>
                <w:rFonts w:cs="Times New Roman"/>
              </w:rPr>
              <w:t xml:space="preserve"> </w:t>
            </w:r>
            <w:proofErr w:type="spellStart"/>
            <w:r w:rsidRPr="005075AB">
              <w:rPr>
                <w:rFonts w:cs="Times New Roman"/>
              </w:rPr>
              <w:t>cấp</w:t>
            </w:r>
            <w:proofErr w:type="spellEnd"/>
            <w:r w:rsidRPr="005075AB">
              <w:rPr>
                <w:rFonts w:cs="Times New Roman"/>
              </w:rPr>
              <w:t xml:space="preserve"> </w:t>
            </w:r>
            <w:proofErr w:type="spellStart"/>
            <w:r w:rsidRPr="005075AB">
              <w:rPr>
                <w:rFonts w:cs="Times New Roman"/>
              </w:rPr>
              <w:t>tỉnh</w:t>
            </w:r>
            <w:proofErr w:type="spellEnd"/>
            <w:r w:rsidRPr="005075AB">
              <w:rPr>
                <w:rFonts w:cs="Times New Roman"/>
              </w:rPr>
              <w:t>/</w:t>
            </w:r>
            <w:proofErr w:type="spellStart"/>
            <w:r w:rsidRPr="005075AB">
              <w:rPr>
                <w:rFonts w:cs="Times New Roman"/>
              </w:rPr>
              <w:t>huyện</w:t>
            </w:r>
            <w:proofErr w:type="spellEnd"/>
            <w:r w:rsidRPr="005075AB">
              <w:rPr>
                <w:rFonts w:cs="Times New Roman"/>
              </w:rPr>
              <w:t xml:space="preserve"> </w:t>
            </w:r>
            <w:proofErr w:type="spellStart"/>
            <w:r w:rsidRPr="005075AB">
              <w:rPr>
                <w:rFonts w:cs="Times New Roman"/>
              </w:rPr>
              <w:t>về</w:t>
            </w:r>
            <w:proofErr w:type="spellEnd"/>
            <w:r w:rsidRPr="005075AB">
              <w:rPr>
                <w:rFonts w:cs="Times New Roman"/>
              </w:rPr>
              <w:t xml:space="preserve"> </w:t>
            </w:r>
            <w:proofErr w:type="spellStart"/>
            <w:r w:rsidRPr="005075AB">
              <w:rPr>
                <w:rFonts w:cs="Times New Roman"/>
              </w:rPr>
              <w:t>việc</w:t>
            </w:r>
            <w:proofErr w:type="spellEnd"/>
            <w:r w:rsidRPr="005075AB">
              <w:rPr>
                <w:rFonts w:cs="Times New Roman"/>
              </w:rPr>
              <w:t xml:space="preserve"> </w:t>
            </w:r>
            <w:proofErr w:type="spellStart"/>
            <w:r w:rsidRPr="005075AB">
              <w:rPr>
                <w:rFonts w:cs="Times New Roman"/>
              </w:rPr>
              <w:t>cập</w:t>
            </w:r>
            <w:proofErr w:type="spellEnd"/>
            <w:r w:rsidRPr="005075AB">
              <w:rPr>
                <w:rFonts w:cs="Times New Roman"/>
              </w:rPr>
              <w:t xml:space="preserve"> </w:t>
            </w:r>
            <w:proofErr w:type="spellStart"/>
            <w:r w:rsidRPr="005075AB">
              <w:rPr>
                <w:rFonts w:cs="Times New Roman"/>
              </w:rPr>
              <w:t>nhập</w:t>
            </w:r>
            <w:proofErr w:type="spellEnd"/>
            <w:r w:rsidRPr="005075AB">
              <w:rPr>
                <w:rFonts w:cs="Times New Roman"/>
              </w:rPr>
              <w:t xml:space="preserve"> </w:t>
            </w:r>
            <w:proofErr w:type="spellStart"/>
            <w:r w:rsidRPr="005075AB">
              <w:rPr>
                <w:rFonts w:cs="Times New Roman"/>
              </w:rPr>
              <w:t>dữ</w:t>
            </w:r>
            <w:proofErr w:type="spellEnd"/>
            <w:r w:rsidRPr="005075AB">
              <w:rPr>
                <w:rFonts w:cs="Times New Roman"/>
              </w:rPr>
              <w:t xml:space="preserve"> </w:t>
            </w:r>
            <w:proofErr w:type="spellStart"/>
            <w:r w:rsidRPr="005075AB">
              <w:rPr>
                <w:rFonts w:cs="Times New Roman"/>
              </w:rPr>
              <w:t>liệu</w:t>
            </w:r>
            <w:proofErr w:type="spellEnd"/>
            <w:r w:rsidRPr="005075AB">
              <w:rPr>
                <w:rFonts w:cs="Times New Roman"/>
              </w:rPr>
              <w:t xml:space="preserve"> </w:t>
            </w:r>
            <w:proofErr w:type="spellStart"/>
            <w:r w:rsidRPr="005075AB">
              <w:rPr>
                <w:rFonts w:cs="Times New Roman"/>
              </w:rPr>
              <w:t>trên</w:t>
            </w:r>
            <w:proofErr w:type="spellEnd"/>
            <w:r w:rsidRPr="005075AB">
              <w:rPr>
                <w:rFonts w:cs="Times New Roman"/>
              </w:rPr>
              <w:t xml:space="preserve"> </w:t>
            </w:r>
            <w:proofErr w:type="spellStart"/>
            <w:r w:rsidRPr="005075AB">
              <w:rPr>
                <w:rFonts w:cs="Times New Roman"/>
              </w:rPr>
              <w:t>hệ</w:t>
            </w:r>
            <w:proofErr w:type="spellEnd"/>
            <w:r w:rsidRPr="005075AB">
              <w:rPr>
                <w:rFonts w:cs="Times New Roman"/>
              </w:rPr>
              <w:t xml:space="preserve"> </w:t>
            </w:r>
            <w:proofErr w:type="spellStart"/>
            <w:r w:rsidRPr="005075AB">
              <w:rPr>
                <w:rFonts w:cs="Times New Roman"/>
              </w:rPr>
              <w:t>thống</w:t>
            </w:r>
            <w:proofErr w:type="spellEnd"/>
            <w:r w:rsidRPr="005075AB">
              <w:rPr>
                <w:rFonts w:cs="Times New Roman"/>
              </w:rPr>
              <w:t xml:space="preserve"> </w:t>
            </w:r>
            <w:proofErr w:type="spellStart"/>
            <w:r w:rsidRPr="005075AB">
              <w:rPr>
                <w:rFonts w:cs="Times New Roman"/>
              </w:rPr>
              <w:t>đầu</w:t>
            </w:r>
            <w:proofErr w:type="spellEnd"/>
            <w:r w:rsidRPr="005075AB">
              <w:rPr>
                <w:rFonts w:cs="Times New Roman"/>
              </w:rPr>
              <w:t xml:space="preserve"> </w:t>
            </w:r>
            <w:proofErr w:type="spellStart"/>
            <w:r w:rsidRPr="005075AB">
              <w:rPr>
                <w:rFonts w:cs="Times New Roman"/>
              </w:rPr>
              <w:t>tư</w:t>
            </w:r>
            <w:proofErr w:type="spellEnd"/>
            <w:r w:rsidRPr="005075AB">
              <w:rPr>
                <w:rFonts w:cs="Times New Roman"/>
              </w:rPr>
              <w:t xml:space="preserve"> </w:t>
            </w:r>
            <w:proofErr w:type="spellStart"/>
            <w:r w:rsidRPr="005075AB">
              <w:rPr>
                <w:rFonts w:cs="Times New Roman"/>
              </w:rPr>
              <w:t>công</w:t>
            </w:r>
            <w:proofErr w:type="spellEnd"/>
            <w:r w:rsidRPr="005075AB">
              <w:rPr>
                <w:rFonts w:cs="Times New Roman"/>
              </w:rPr>
              <w:t xml:space="preserve"> </w:t>
            </w:r>
            <w:proofErr w:type="spellStart"/>
            <w:r w:rsidRPr="005075AB">
              <w:rPr>
                <w:rFonts w:cs="Times New Roman"/>
              </w:rPr>
              <w:t>nhằm</w:t>
            </w:r>
            <w:proofErr w:type="spellEnd"/>
            <w:r w:rsidRPr="005075AB">
              <w:rPr>
                <w:rFonts w:cs="Times New Roman"/>
              </w:rPr>
              <w:t xml:space="preserve"> </w:t>
            </w:r>
            <w:proofErr w:type="spellStart"/>
            <w:r w:rsidRPr="005075AB">
              <w:rPr>
                <w:rFonts w:cs="Times New Roman"/>
              </w:rPr>
              <w:t>phục</w:t>
            </w:r>
            <w:proofErr w:type="spellEnd"/>
            <w:r w:rsidRPr="005075AB">
              <w:rPr>
                <w:rFonts w:cs="Times New Roman"/>
              </w:rPr>
              <w:t xml:space="preserve"> </w:t>
            </w:r>
            <w:proofErr w:type="spellStart"/>
            <w:r w:rsidRPr="005075AB">
              <w:rPr>
                <w:rFonts w:cs="Times New Roman"/>
              </w:rPr>
              <w:t>vụ</w:t>
            </w:r>
            <w:proofErr w:type="spellEnd"/>
            <w:r w:rsidRPr="005075AB">
              <w:rPr>
                <w:rFonts w:cs="Times New Roman"/>
              </w:rPr>
              <w:t xml:space="preserve"> </w:t>
            </w:r>
            <w:proofErr w:type="spellStart"/>
            <w:r w:rsidRPr="005075AB">
              <w:rPr>
                <w:rFonts w:cs="Times New Roman"/>
              </w:rPr>
              <w:t>công</w:t>
            </w:r>
            <w:proofErr w:type="spellEnd"/>
            <w:r w:rsidRPr="005075AB">
              <w:rPr>
                <w:rFonts w:cs="Times New Roman"/>
              </w:rPr>
              <w:t xml:space="preserve"> </w:t>
            </w:r>
            <w:proofErr w:type="spellStart"/>
            <w:r w:rsidRPr="005075AB">
              <w:rPr>
                <w:rFonts w:cs="Times New Roman"/>
              </w:rPr>
              <w:t>tác</w:t>
            </w:r>
            <w:proofErr w:type="spellEnd"/>
            <w:r w:rsidRPr="005075AB">
              <w:rPr>
                <w:rFonts w:cs="Times New Roman"/>
              </w:rPr>
              <w:t xml:space="preserve"> </w:t>
            </w:r>
            <w:proofErr w:type="spellStart"/>
            <w:r w:rsidRPr="005075AB">
              <w:rPr>
                <w:rFonts w:cs="Times New Roman"/>
              </w:rPr>
              <w:t>cập</w:t>
            </w:r>
            <w:proofErr w:type="spellEnd"/>
            <w:r w:rsidRPr="005075AB">
              <w:rPr>
                <w:rFonts w:cs="Times New Roman"/>
              </w:rPr>
              <w:t xml:space="preserve"> </w:t>
            </w:r>
            <w:proofErr w:type="spellStart"/>
            <w:r w:rsidRPr="005075AB">
              <w:rPr>
                <w:rFonts w:cs="Times New Roman"/>
              </w:rPr>
              <w:t>nhật</w:t>
            </w:r>
            <w:proofErr w:type="spellEnd"/>
            <w:r w:rsidRPr="005075AB">
              <w:rPr>
                <w:rFonts w:cs="Times New Roman"/>
              </w:rPr>
              <w:t xml:space="preserve"> </w:t>
            </w:r>
            <w:proofErr w:type="spellStart"/>
            <w:r w:rsidRPr="005075AB">
              <w:rPr>
                <w:rFonts w:cs="Times New Roman"/>
              </w:rPr>
              <w:t>thông</w:t>
            </w:r>
            <w:proofErr w:type="spellEnd"/>
            <w:r w:rsidRPr="005075AB">
              <w:rPr>
                <w:rFonts w:cs="Times New Roman"/>
              </w:rPr>
              <w:t xml:space="preserve"> tin, </w:t>
            </w:r>
            <w:proofErr w:type="spellStart"/>
            <w:r w:rsidRPr="005075AB">
              <w:rPr>
                <w:rFonts w:cs="Times New Roman"/>
              </w:rPr>
              <w:t>số</w:t>
            </w:r>
            <w:proofErr w:type="spellEnd"/>
            <w:r w:rsidRPr="005075AB">
              <w:rPr>
                <w:rFonts w:cs="Times New Roman"/>
              </w:rPr>
              <w:t xml:space="preserve"> </w:t>
            </w:r>
            <w:proofErr w:type="spellStart"/>
            <w:r w:rsidRPr="005075AB">
              <w:rPr>
                <w:rFonts w:cs="Times New Roman"/>
              </w:rPr>
              <w:t>liệu</w:t>
            </w:r>
            <w:proofErr w:type="spellEnd"/>
            <w:r w:rsidRPr="005075AB">
              <w:rPr>
                <w:rFonts w:cs="Times New Roman"/>
              </w:rPr>
              <w:t xml:space="preserve"> </w:t>
            </w:r>
            <w:proofErr w:type="spellStart"/>
            <w:r w:rsidRPr="005075AB">
              <w:rPr>
                <w:rFonts w:cs="Times New Roman"/>
              </w:rPr>
              <w:t>đối</w:t>
            </w:r>
            <w:proofErr w:type="spellEnd"/>
            <w:r w:rsidRPr="005075AB">
              <w:rPr>
                <w:rFonts w:cs="Times New Roman"/>
              </w:rPr>
              <w:t xml:space="preserve"> </w:t>
            </w:r>
            <w:proofErr w:type="spellStart"/>
            <w:r w:rsidRPr="005075AB">
              <w:rPr>
                <w:rFonts w:cs="Times New Roman"/>
              </w:rPr>
              <w:t>với</w:t>
            </w:r>
            <w:proofErr w:type="spellEnd"/>
            <w:r w:rsidRPr="005075AB">
              <w:rPr>
                <w:rFonts w:cs="Times New Roman"/>
              </w:rPr>
              <w:t xml:space="preserve"> </w:t>
            </w:r>
            <w:proofErr w:type="spellStart"/>
            <w:r w:rsidRPr="005075AB">
              <w:rPr>
                <w:rFonts w:cs="Times New Roman"/>
              </w:rPr>
              <w:t>các</w:t>
            </w:r>
            <w:proofErr w:type="spellEnd"/>
            <w:r w:rsidRPr="005075AB">
              <w:rPr>
                <w:rFonts w:cs="Times New Roman"/>
              </w:rPr>
              <w:t xml:space="preserve"> </w:t>
            </w:r>
            <w:r w:rsidR="00897BD9" w:rsidRPr="005075AB">
              <w:rPr>
                <w:rFonts w:cs="Times New Roman"/>
              </w:rPr>
              <w:t>CTMTQG</w:t>
            </w:r>
            <w:r w:rsidRPr="005075AB">
              <w:rPr>
                <w:rFonts w:cs="Times New Roman"/>
              </w:rPr>
              <w:t>.</w:t>
            </w:r>
          </w:p>
        </w:tc>
        <w:tc>
          <w:tcPr>
            <w:tcW w:w="5050" w:type="dxa"/>
          </w:tcPr>
          <w:p w14:paraId="6218B056" w14:textId="77777777" w:rsidR="003E1065" w:rsidRDefault="006B7311" w:rsidP="000A2F44">
            <w:pPr>
              <w:ind w:firstLine="0"/>
              <w:jc w:val="both"/>
              <w:rPr>
                <w:rFonts w:cs="Times New Roman"/>
                <w:szCs w:val="28"/>
                <w:lang w:val="en-US"/>
              </w:rPr>
            </w:pPr>
            <w:r>
              <w:rPr>
                <w:rFonts w:cs="Times New Roman"/>
                <w:szCs w:val="28"/>
                <w:lang w:val="en-US"/>
              </w:rPr>
              <w:t xml:space="preserve">1.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5775F185" w14:textId="77777777" w:rsidR="006B7311" w:rsidRDefault="006B7311" w:rsidP="000A2F44">
            <w:pPr>
              <w:ind w:firstLine="0"/>
              <w:jc w:val="both"/>
              <w:rPr>
                <w:rFonts w:cs="Times New Roman"/>
                <w:szCs w:val="28"/>
                <w:lang w:val="en-US"/>
              </w:rPr>
            </w:pPr>
          </w:p>
          <w:p w14:paraId="639F9544" w14:textId="77777777" w:rsidR="006B7311" w:rsidRDefault="006B7311" w:rsidP="000A2F44">
            <w:pPr>
              <w:ind w:firstLine="0"/>
              <w:jc w:val="both"/>
              <w:rPr>
                <w:rFonts w:cs="Times New Roman"/>
                <w:szCs w:val="28"/>
                <w:lang w:val="en-US"/>
              </w:rPr>
            </w:pPr>
          </w:p>
          <w:p w14:paraId="16CCD12F" w14:textId="77777777" w:rsidR="006B7311" w:rsidRDefault="006B7311" w:rsidP="000A2F44">
            <w:pPr>
              <w:ind w:firstLine="0"/>
              <w:jc w:val="both"/>
              <w:rPr>
                <w:rFonts w:cs="Times New Roman"/>
                <w:szCs w:val="28"/>
                <w:lang w:val="en-US"/>
              </w:rPr>
            </w:pPr>
          </w:p>
          <w:p w14:paraId="6A7F9ED3" w14:textId="77777777" w:rsidR="006B7311" w:rsidRDefault="006B7311" w:rsidP="000A2F44">
            <w:pPr>
              <w:ind w:firstLine="0"/>
              <w:jc w:val="both"/>
              <w:rPr>
                <w:rFonts w:cs="Times New Roman"/>
                <w:szCs w:val="28"/>
                <w:lang w:val="en-US"/>
              </w:rPr>
            </w:pPr>
          </w:p>
          <w:p w14:paraId="50236914" w14:textId="77777777" w:rsidR="006B7311" w:rsidRDefault="006B7311" w:rsidP="000A2F44">
            <w:pPr>
              <w:ind w:firstLine="0"/>
              <w:jc w:val="both"/>
              <w:rPr>
                <w:rFonts w:cs="Times New Roman"/>
                <w:szCs w:val="28"/>
                <w:lang w:val="en-US"/>
              </w:rPr>
            </w:pPr>
          </w:p>
          <w:p w14:paraId="30472FE6" w14:textId="77777777" w:rsidR="006B7311" w:rsidRDefault="006B7311" w:rsidP="000A2F44">
            <w:pPr>
              <w:ind w:firstLine="0"/>
              <w:jc w:val="both"/>
              <w:rPr>
                <w:rFonts w:cs="Times New Roman"/>
                <w:szCs w:val="28"/>
                <w:lang w:val="en-US"/>
              </w:rPr>
            </w:pPr>
          </w:p>
          <w:p w14:paraId="03E9F668" w14:textId="77777777" w:rsidR="006B7311" w:rsidRDefault="006B7311" w:rsidP="000A2F44">
            <w:pPr>
              <w:ind w:firstLine="0"/>
              <w:jc w:val="both"/>
              <w:rPr>
                <w:rFonts w:cs="Times New Roman"/>
                <w:szCs w:val="28"/>
                <w:lang w:val="en-US"/>
              </w:rPr>
            </w:pPr>
          </w:p>
          <w:p w14:paraId="7FD69162" w14:textId="77777777" w:rsidR="006B7311" w:rsidRDefault="006B7311" w:rsidP="000A2F44">
            <w:pPr>
              <w:ind w:firstLine="0"/>
              <w:jc w:val="both"/>
              <w:rPr>
                <w:rFonts w:cs="Times New Roman"/>
                <w:szCs w:val="28"/>
                <w:lang w:val="en-US"/>
              </w:rPr>
            </w:pPr>
          </w:p>
          <w:p w14:paraId="21CF462B" w14:textId="48E332FC" w:rsidR="006B7311" w:rsidRDefault="00951327" w:rsidP="000A2F44">
            <w:pPr>
              <w:ind w:firstLine="0"/>
              <w:jc w:val="both"/>
              <w:rPr>
                <w:rFonts w:cs="Times New Roman"/>
                <w:szCs w:val="28"/>
              </w:rPr>
            </w:pPr>
            <w:r>
              <w:rPr>
                <w:rFonts w:cs="Times New Roman"/>
                <w:szCs w:val="28"/>
                <w:lang w:val="en-US"/>
              </w:rPr>
              <w:t xml:space="preserve">2. </w:t>
            </w:r>
            <w:proofErr w:type="spellStart"/>
            <w:r w:rsidR="0050701E">
              <w:rPr>
                <w:rFonts w:cs="Times New Roman"/>
                <w:szCs w:val="28"/>
              </w:rPr>
              <w:t>Bổ</w:t>
            </w:r>
            <w:proofErr w:type="spellEnd"/>
            <w:r w:rsidR="0050701E">
              <w:rPr>
                <w:rFonts w:cs="Times New Roman"/>
                <w:szCs w:val="28"/>
              </w:rPr>
              <w:t xml:space="preserve"> sung </w:t>
            </w:r>
            <w:proofErr w:type="spellStart"/>
            <w:r w:rsidR="0050701E">
              <w:rPr>
                <w:rFonts w:cs="Times New Roman"/>
                <w:szCs w:val="28"/>
              </w:rPr>
              <w:t>báo</w:t>
            </w:r>
            <w:proofErr w:type="spellEnd"/>
            <w:r w:rsidR="0050701E">
              <w:rPr>
                <w:rFonts w:cs="Times New Roman"/>
                <w:szCs w:val="28"/>
              </w:rPr>
              <w:t xml:space="preserve"> </w:t>
            </w:r>
            <w:proofErr w:type="spellStart"/>
            <w:r w:rsidR="0050701E">
              <w:rPr>
                <w:rFonts w:cs="Times New Roman"/>
                <w:szCs w:val="28"/>
              </w:rPr>
              <w:t>cáo</w:t>
            </w:r>
            <w:proofErr w:type="spellEnd"/>
            <w:r w:rsidR="0050701E">
              <w:rPr>
                <w:rFonts w:cs="Times New Roman"/>
                <w:szCs w:val="28"/>
              </w:rPr>
              <w:t xml:space="preserve"> </w:t>
            </w:r>
            <w:proofErr w:type="spellStart"/>
            <w:r w:rsidR="0050701E">
              <w:rPr>
                <w:rFonts w:cs="Times New Roman"/>
                <w:szCs w:val="28"/>
              </w:rPr>
              <w:t>đột</w:t>
            </w:r>
            <w:proofErr w:type="spellEnd"/>
            <w:r w:rsidR="0050701E">
              <w:rPr>
                <w:rFonts w:cs="Times New Roman"/>
                <w:szCs w:val="28"/>
              </w:rPr>
              <w:t xml:space="preserve"> </w:t>
            </w:r>
            <w:proofErr w:type="spellStart"/>
            <w:r w:rsidR="0050701E">
              <w:rPr>
                <w:rFonts w:cs="Times New Roman"/>
                <w:szCs w:val="28"/>
              </w:rPr>
              <w:t>xuất</w:t>
            </w:r>
            <w:proofErr w:type="spellEnd"/>
            <w:r w:rsidR="0050701E">
              <w:rPr>
                <w:rFonts w:cs="Times New Roman"/>
                <w:szCs w:val="28"/>
              </w:rPr>
              <w:t xml:space="preserve"> </w:t>
            </w:r>
            <w:proofErr w:type="spellStart"/>
            <w:r w:rsidR="0050701E">
              <w:rPr>
                <w:rFonts w:cs="Times New Roman"/>
                <w:szCs w:val="28"/>
              </w:rPr>
              <w:t>theo</w:t>
            </w:r>
            <w:proofErr w:type="spellEnd"/>
            <w:r w:rsidR="0050701E">
              <w:rPr>
                <w:rFonts w:cs="Times New Roman"/>
                <w:szCs w:val="28"/>
              </w:rPr>
              <w:t xml:space="preserve"> </w:t>
            </w:r>
            <w:proofErr w:type="spellStart"/>
            <w:r w:rsidR="0050701E">
              <w:rPr>
                <w:rFonts w:cs="Times New Roman"/>
                <w:szCs w:val="28"/>
              </w:rPr>
              <w:t>Chỉ</w:t>
            </w:r>
            <w:proofErr w:type="spellEnd"/>
            <w:r w:rsidR="0050701E">
              <w:rPr>
                <w:rFonts w:cs="Times New Roman"/>
                <w:szCs w:val="28"/>
              </w:rPr>
              <w:t xml:space="preserve"> </w:t>
            </w:r>
            <w:proofErr w:type="spellStart"/>
            <w:r w:rsidR="0050701E">
              <w:rPr>
                <w:rFonts w:cs="Times New Roman"/>
                <w:szCs w:val="28"/>
              </w:rPr>
              <w:t>thị</w:t>
            </w:r>
            <w:proofErr w:type="spellEnd"/>
            <w:r w:rsidR="0050701E">
              <w:rPr>
                <w:rFonts w:cs="Times New Roman"/>
                <w:szCs w:val="28"/>
              </w:rPr>
              <w:t xml:space="preserve"> </w:t>
            </w:r>
            <w:proofErr w:type="spellStart"/>
            <w:r w:rsidR="0050701E">
              <w:rPr>
                <w:rFonts w:cs="Times New Roman"/>
                <w:szCs w:val="28"/>
              </w:rPr>
              <w:t>số</w:t>
            </w:r>
            <w:proofErr w:type="spellEnd"/>
            <w:r w:rsidR="0050701E">
              <w:rPr>
                <w:rFonts w:cs="Times New Roman"/>
                <w:szCs w:val="28"/>
              </w:rPr>
              <w:t xml:space="preserve"> 08/CT-</w:t>
            </w:r>
            <w:proofErr w:type="spellStart"/>
            <w:r w:rsidR="0050701E">
              <w:rPr>
                <w:rFonts w:cs="Times New Roman"/>
                <w:szCs w:val="28"/>
              </w:rPr>
              <w:t>TTg</w:t>
            </w:r>
            <w:proofErr w:type="spellEnd"/>
            <w:r w:rsidR="0050701E">
              <w:rPr>
                <w:rFonts w:cs="Times New Roman"/>
                <w:szCs w:val="28"/>
              </w:rPr>
              <w:t xml:space="preserve"> </w:t>
            </w:r>
            <w:proofErr w:type="spellStart"/>
            <w:r w:rsidR="0050701E">
              <w:rPr>
                <w:rFonts w:cs="Times New Roman"/>
                <w:szCs w:val="28"/>
              </w:rPr>
              <w:t>ngày</w:t>
            </w:r>
            <w:proofErr w:type="spellEnd"/>
            <w:r w:rsidR="0050701E">
              <w:rPr>
                <w:rFonts w:cs="Times New Roman"/>
                <w:szCs w:val="28"/>
              </w:rPr>
              <w:t xml:space="preserve"> 23/3/2023 </w:t>
            </w:r>
            <w:proofErr w:type="spellStart"/>
            <w:r w:rsidR="0050701E">
              <w:rPr>
                <w:rFonts w:cs="Times New Roman"/>
                <w:szCs w:val="28"/>
              </w:rPr>
              <w:t>của</w:t>
            </w:r>
            <w:proofErr w:type="spellEnd"/>
            <w:r w:rsidR="0050701E">
              <w:rPr>
                <w:rFonts w:cs="Times New Roman"/>
                <w:szCs w:val="28"/>
              </w:rPr>
              <w:t xml:space="preserve"> </w:t>
            </w:r>
            <w:proofErr w:type="spellStart"/>
            <w:r w:rsidR="0050701E">
              <w:rPr>
                <w:rFonts w:cs="Times New Roman"/>
                <w:szCs w:val="28"/>
              </w:rPr>
              <w:t>Thủ</w:t>
            </w:r>
            <w:proofErr w:type="spellEnd"/>
            <w:r w:rsidR="0050701E">
              <w:rPr>
                <w:rFonts w:cs="Times New Roman"/>
                <w:szCs w:val="28"/>
              </w:rPr>
              <w:t xml:space="preserve"> </w:t>
            </w:r>
            <w:proofErr w:type="spellStart"/>
            <w:r w:rsidR="0050701E">
              <w:rPr>
                <w:rFonts w:cs="Times New Roman"/>
                <w:szCs w:val="28"/>
              </w:rPr>
              <w:t>tướng</w:t>
            </w:r>
            <w:proofErr w:type="spellEnd"/>
            <w:r w:rsidR="0050701E">
              <w:rPr>
                <w:rFonts w:cs="Times New Roman"/>
                <w:szCs w:val="28"/>
              </w:rPr>
              <w:t xml:space="preserve"> </w:t>
            </w:r>
            <w:proofErr w:type="spellStart"/>
            <w:r w:rsidR="0050701E">
              <w:rPr>
                <w:rFonts w:cs="Times New Roman"/>
                <w:szCs w:val="28"/>
              </w:rPr>
              <w:t>Chính</w:t>
            </w:r>
            <w:proofErr w:type="spellEnd"/>
            <w:r w:rsidR="0050701E">
              <w:rPr>
                <w:rFonts w:cs="Times New Roman"/>
                <w:szCs w:val="28"/>
              </w:rPr>
              <w:t xml:space="preserve"> </w:t>
            </w:r>
            <w:proofErr w:type="spellStart"/>
            <w:r w:rsidR="0050701E">
              <w:rPr>
                <w:rFonts w:cs="Times New Roman"/>
                <w:szCs w:val="28"/>
              </w:rPr>
              <w:t>phủ</w:t>
            </w:r>
            <w:proofErr w:type="spellEnd"/>
            <w:r>
              <w:rPr>
                <w:rFonts w:cs="Times New Roman"/>
                <w:szCs w:val="28"/>
              </w:rPr>
              <w:t>.</w:t>
            </w:r>
          </w:p>
          <w:p w14:paraId="18952DBA" w14:textId="49C5A171" w:rsidR="00951327" w:rsidRDefault="00951327" w:rsidP="000A2F44">
            <w:pPr>
              <w:ind w:firstLine="0"/>
              <w:jc w:val="both"/>
              <w:rPr>
                <w:rFonts w:cs="Times New Roman"/>
                <w:szCs w:val="28"/>
              </w:rPr>
            </w:pPr>
            <w:r>
              <w:rPr>
                <w:rFonts w:cs="Times New Roman"/>
                <w:szCs w:val="28"/>
              </w:rPr>
              <w:t xml:space="preserve">3.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51CD6947" w14:textId="27C3AB73" w:rsidR="00951327" w:rsidRPr="005075AB" w:rsidRDefault="00951327" w:rsidP="000A2F44">
            <w:pPr>
              <w:ind w:firstLine="0"/>
              <w:jc w:val="both"/>
              <w:rPr>
                <w:rFonts w:cs="Times New Roman"/>
                <w:szCs w:val="28"/>
                <w:lang w:val="en-US"/>
              </w:rPr>
            </w:pPr>
          </w:p>
        </w:tc>
      </w:tr>
      <w:tr w:rsidR="003E1065" w:rsidRPr="005075AB" w14:paraId="1F15C019" w14:textId="77777777" w:rsidTr="005075AB">
        <w:tc>
          <w:tcPr>
            <w:tcW w:w="713" w:type="dxa"/>
          </w:tcPr>
          <w:p w14:paraId="2AF8E522" w14:textId="307CCEC0"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2</w:t>
            </w:r>
          </w:p>
        </w:tc>
        <w:tc>
          <w:tcPr>
            <w:tcW w:w="1131" w:type="dxa"/>
          </w:tcPr>
          <w:p w14:paraId="297B07B2" w14:textId="6380392B" w:rsidR="003E1065" w:rsidRPr="005075AB" w:rsidRDefault="003E1065" w:rsidP="000A2F44">
            <w:pPr>
              <w:ind w:firstLine="0"/>
              <w:rPr>
                <w:rFonts w:cs="Times New Roman"/>
                <w:szCs w:val="28"/>
                <w:lang w:val="en-US"/>
              </w:rPr>
            </w:pPr>
            <w:proofErr w:type="spellStart"/>
            <w:r w:rsidRPr="005075AB">
              <w:rPr>
                <w:rFonts w:cs="Times New Roman"/>
                <w:szCs w:val="28"/>
              </w:rPr>
              <w:t>Bình</w:t>
            </w:r>
            <w:proofErr w:type="spellEnd"/>
            <w:r w:rsidRPr="005075AB">
              <w:rPr>
                <w:rFonts w:cs="Times New Roman"/>
                <w:szCs w:val="28"/>
              </w:rPr>
              <w:t xml:space="preserve"> Dương</w:t>
            </w:r>
          </w:p>
        </w:tc>
        <w:tc>
          <w:tcPr>
            <w:tcW w:w="1553" w:type="dxa"/>
          </w:tcPr>
          <w:p w14:paraId="6FE2EFEF" w14:textId="491E16F0" w:rsidR="003E1065" w:rsidRPr="005075AB" w:rsidRDefault="003E1065" w:rsidP="000A2F44">
            <w:pPr>
              <w:ind w:firstLine="0"/>
              <w:rPr>
                <w:rFonts w:cs="Times New Roman"/>
                <w:szCs w:val="28"/>
                <w:lang w:val="en-US"/>
              </w:rPr>
            </w:pPr>
            <w:r w:rsidRPr="005075AB">
              <w:rPr>
                <w:rFonts w:cs="Times New Roman"/>
                <w:szCs w:val="28"/>
              </w:rPr>
              <w:t xml:space="preserve">2346/SKHĐT-KTN </w:t>
            </w:r>
            <w:proofErr w:type="spellStart"/>
            <w:r w:rsidRPr="005075AB">
              <w:rPr>
                <w:rFonts w:cs="Times New Roman"/>
                <w:szCs w:val="28"/>
              </w:rPr>
              <w:t>ngày</w:t>
            </w:r>
            <w:proofErr w:type="spellEnd"/>
            <w:r w:rsidRPr="005075AB">
              <w:rPr>
                <w:rFonts w:cs="Times New Roman"/>
                <w:szCs w:val="28"/>
              </w:rPr>
              <w:t xml:space="preserve"> 23/8/2023</w:t>
            </w:r>
          </w:p>
        </w:tc>
        <w:tc>
          <w:tcPr>
            <w:tcW w:w="6810" w:type="dxa"/>
          </w:tcPr>
          <w:p w14:paraId="2262D9BE" w14:textId="73864194" w:rsidR="003E1065" w:rsidRPr="005075AB" w:rsidRDefault="00951327" w:rsidP="000A2F44">
            <w:pPr>
              <w:ind w:firstLine="0"/>
              <w:jc w:val="both"/>
              <w:rPr>
                <w:rFonts w:cs="Times New Roman"/>
                <w:szCs w:val="28"/>
              </w:rPr>
            </w:pPr>
            <w:proofErr w:type="spellStart"/>
            <w:r>
              <w:rPr>
                <w:rFonts w:cs="Times New Roman"/>
                <w:szCs w:val="28"/>
              </w:rPr>
              <w:t>Kiến</w:t>
            </w:r>
            <w:proofErr w:type="spellEnd"/>
            <w:r>
              <w:rPr>
                <w:rFonts w:cs="Times New Roman"/>
                <w:szCs w:val="28"/>
              </w:rPr>
              <w:t xml:space="preserve"> </w:t>
            </w:r>
            <w:proofErr w:type="spellStart"/>
            <w:r>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
          <w:p w14:paraId="45481EB9" w14:textId="77777777"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đăng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lượng</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thẩm</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năng</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CTMTQG;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đó</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quyền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cả</w:t>
            </w:r>
            <w:proofErr w:type="spellEnd"/>
            <w:r w:rsidRPr="005075AB">
              <w:rPr>
                <w:rFonts w:cs="Times New Roman"/>
                <w:szCs w:val="28"/>
              </w:rPr>
              <w:t xml:space="preserve"> 03 CTMTQG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mình</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
          <w:p w14:paraId="7ACF6ABB" w14:textId="7BCD5066"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00951327">
              <w:rPr>
                <w:rFonts w:cs="Times New Roman"/>
                <w:szCs w:val="28"/>
              </w:rPr>
              <w:t>Đ</w:t>
            </w:r>
            <w:r w:rsidRPr="005075AB">
              <w:rPr>
                <w:rFonts w:cs="Times New Roman"/>
                <w:szCs w:val="28"/>
              </w:rPr>
              <w:t>ề</w:t>
            </w:r>
            <w:proofErr w:type="spellEnd"/>
            <w:r w:rsidRPr="005075AB">
              <w:rPr>
                <w:rFonts w:cs="Times New Roman"/>
                <w:szCs w:val="28"/>
              </w:rPr>
              <w:t xml:space="preserve"> </w:t>
            </w:r>
            <w:proofErr w:type="spellStart"/>
            <w:r w:rsidRPr="005075AB">
              <w:rPr>
                <w:rFonts w:cs="Times New Roman"/>
                <w:szCs w:val="28"/>
              </w:rPr>
              <w:t>bỏ</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CTMTQG</w:t>
            </w:r>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w:t>
            </w:r>
          </w:p>
          <w:p w14:paraId="701B8D78" w14:textId="6026160C" w:rsidR="003E1065" w:rsidRPr="005075AB" w:rsidRDefault="00951327" w:rsidP="000A2F44">
            <w:pPr>
              <w:pStyle w:val="BodyText"/>
              <w:widowControl w:val="0"/>
              <w:tabs>
                <w:tab w:val="left" w:pos="1112"/>
              </w:tabs>
              <w:autoSpaceDE/>
              <w:autoSpaceDN/>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rà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soát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giảm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nội</w:t>
            </w:r>
            <w:proofErr w:type="spellEnd"/>
            <w:r w:rsidR="003E1065" w:rsidRPr="005075AB">
              <w:rPr>
                <w:rFonts w:ascii="Times New Roman" w:hAnsi="Times New Roman" w:cs="Times New Roman"/>
              </w:rPr>
              <w:t xml:space="preserve"> dung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như</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công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phối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phối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hoạt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động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truyền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thông</w:t>
            </w:r>
            <w:proofErr w:type="spellEnd"/>
            <w:r w:rsidR="003E1065" w:rsidRPr="005075AB">
              <w:rPr>
                <w:rFonts w:ascii="Times New Roman" w:hAnsi="Times New Roman" w:cs="Times New Roman"/>
              </w:rPr>
              <w:t>, ...</w:t>
            </w:r>
            <w:proofErr w:type="spellStart"/>
            <w:r w:rsidR="003E1065" w:rsidRPr="005075AB">
              <w:rPr>
                <w:rFonts w:ascii="Times New Roman" w:hAnsi="Times New Roman" w:cs="Times New Roman"/>
              </w:rPr>
              <w:t>tại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khoản</w:t>
            </w:r>
            <w:proofErr w:type="spellEnd"/>
            <w:r w:rsidR="003E1065" w:rsidRPr="005075AB">
              <w:rPr>
                <w:rFonts w:ascii="Times New Roman" w:hAnsi="Times New Roman" w:cs="Times New Roman"/>
              </w:rPr>
              <w:t xml:space="preserve"> 3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4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thảo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tình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hình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thực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r w:rsidR="00897BD9" w:rsidRPr="005075AB">
              <w:rPr>
                <w:rFonts w:ascii="Times New Roman" w:hAnsi="Times New Roman" w:cs="Times New Roman"/>
              </w:rPr>
              <w:t>CTMTQG</w:t>
            </w:r>
            <w:r w:rsidR="003E1065" w:rsidRPr="005075AB">
              <w:rPr>
                <w:rFonts w:ascii="Times New Roman" w:hAnsi="Times New Roman" w:cs="Times New Roman"/>
              </w:rPr>
              <w:t xml:space="preserve"> 6 </w:t>
            </w:r>
            <w:proofErr w:type="spellStart"/>
            <w:r w:rsidR="003E1065" w:rsidRPr="005075AB">
              <w:rPr>
                <w:rFonts w:ascii="Times New Roman" w:hAnsi="Times New Roman" w:cs="Times New Roman"/>
              </w:rPr>
              <w:t>tháng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cả</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năm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thực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xây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hoạch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năm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sau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nội</w:t>
            </w:r>
            <w:proofErr w:type="spellEnd"/>
            <w:r w:rsidR="003E1065" w:rsidRPr="005075AB">
              <w:rPr>
                <w:rFonts w:ascii="Times New Roman" w:hAnsi="Times New Roman" w:cs="Times New Roman"/>
              </w:rPr>
              <w:t xml:space="preserve"> dung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này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xây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tại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cả</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năm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trong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thảo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p>
        </w:tc>
        <w:tc>
          <w:tcPr>
            <w:tcW w:w="5050" w:type="dxa"/>
          </w:tcPr>
          <w:p w14:paraId="7CA3B0BD" w14:textId="77777777" w:rsidR="003E1065" w:rsidRDefault="003E1065" w:rsidP="000A2F44">
            <w:pPr>
              <w:ind w:firstLine="0"/>
              <w:jc w:val="both"/>
              <w:rPr>
                <w:rFonts w:cs="Times New Roman"/>
                <w:szCs w:val="28"/>
                <w:lang w:val="en-US"/>
              </w:rPr>
            </w:pPr>
          </w:p>
          <w:p w14:paraId="0022BC23" w14:textId="77777777" w:rsidR="00951327" w:rsidRDefault="00951327" w:rsidP="000A2F44">
            <w:pPr>
              <w:ind w:firstLine="0"/>
              <w:jc w:val="both"/>
              <w:rPr>
                <w:rFonts w:cs="Times New Roman"/>
                <w:szCs w:val="28"/>
                <w:lang w:val="en-US"/>
              </w:rPr>
            </w:pPr>
            <w:r>
              <w:rPr>
                <w:rFonts w:cs="Times New Roman"/>
                <w:szCs w:val="28"/>
                <w:lang w:val="en-US"/>
              </w:rPr>
              <w:t xml:space="preserve">1.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1CB6A513" w14:textId="77777777" w:rsidR="00951327" w:rsidRDefault="00951327" w:rsidP="000A2F44">
            <w:pPr>
              <w:ind w:firstLine="0"/>
              <w:jc w:val="both"/>
              <w:rPr>
                <w:rFonts w:cs="Times New Roman"/>
                <w:szCs w:val="28"/>
                <w:lang w:val="en-US"/>
              </w:rPr>
            </w:pPr>
          </w:p>
          <w:p w14:paraId="3E7F4FDD" w14:textId="77777777" w:rsidR="00951327" w:rsidRDefault="00951327" w:rsidP="000A2F44">
            <w:pPr>
              <w:ind w:firstLine="0"/>
              <w:jc w:val="both"/>
              <w:rPr>
                <w:rFonts w:cs="Times New Roman"/>
                <w:szCs w:val="28"/>
                <w:lang w:val="en-US"/>
              </w:rPr>
            </w:pPr>
          </w:p>
          <w:p w14:paraId="4FCE05EC" w14:textId="77777777" w:rsidR="00951327" w:rsidRDefault="00951327" w:rsidP="000A2F44">
            <w:pPr>
              <w:ind w:firstLine="0"/>
              <w:jc w:val="both"/>
              <w:rPr>
                <w:rFonts w:cs="Times New Roman"/>
                <w:szCs w:val="28"/>
                <w:lang w:val="en-US"/>
              </w:rPr>
            </w:pPr>
          </w:p>
          <w:p w14:paraId="2396C64E" w14:textId="77777777" w:rsidR="00951327" w:rsidRDefault="00951327" w:rsidP="000A2F44">
            <w:pPr>
              <w:ind w:firstLine="0"/>
              <w:jc w:val="both"/>
              <w:rPr>
                <w:rFonts w:cs="Times New Roman"/>
                <w:szCs w:val="28"/>
                <w:lang w:val="en-US"/>
              </w:rPr>
            </w:pPr>
          </w:p>
          <w:p w14:paraId="369CC9FC" w14:textId="0F1D6BB5" w:rsidR="00951327" w:rsidRDefault="00951327" w:rsidP="000A2F44">
            <w:pPr>
              <w:ind w:firstLine="0"/>
              <w:jc w:val="both"/>
              <w:rPr>
                <w:rFonts w:cs="Times New Roman"/>
                <w:szCs w:val="28"/>
              </w:rPr>
            </w:pPr>
            <w:r>
              <w:rPr>
                <w:rFonts w:cs="Times New Roman"/>
                <w:szCs w:val="28"/>
                <w:lang w:val="en-US"/>
              </w:rPr>
              <w:t xml:space="preserve">2. </w:t>
            </w:r>
            <w:proofErr w:type="spellStart"/>
            <w:r w:rsidR="00F27455">
              <w:rPr>
                <w:rFonts w:cs="Times New Roman"/>
                <w:szCs w:val="28"/>
              </w:rPr>
              <w:t>Bổ</w:t>
            </w:r>
            <w:proofErr w:type="spellEnd"/>
            <w:r w:rsidR="00F27455">
              <w:rPr>
                <w:rFonts w:cs="Times New Roman"/>
                <w:szCs w:val="28"/>
              </w:rPr>
              <w:t xml:space="preserve"> sung </w:t>
            </w:r>
            <w:proofErr w:type="spellStart"/>
            <w:r w:rsidR="00F27455">
              <w:rPr>
                <w:rFonts w:cs="Times New Roman"/>
                <w:szCs w:val="28"/>
              </w:rPr>
              <w:t>báo</w:t>
            </w:r>
            <w:proofErr w:type="spellEnd"/>
            <w:r w:rsidR="00F27455">
              <w:rPr>
                <w:rFonts w:cs="Times New Roman"/>
                <w:szCs w:val="28"/>
              </w:rPr>
              <w:t xml:space="preserve"> </w:t>
            </w:r>
            <w:proofErr w:type="spellStart"/>
            <w:r w:rsidR="00F27455">
              <w:rPr>
                <w:rFonts w:cs="Times New Roman"/>
                <w:szCs w:val="28"/>
              </w:rPr>
              <w:t>cáo</w:t>
            </w:r>
            <w:proofErr w:type="spellEnd"/>
            <w:r w:rsidR="00F27455">
              <w:rPr>
                <w:rFonts w:cs="Times New Roman"/>
                <w:szCs w:val="28"/>
              </w:rPr>
              <w:t xml:space="preserve"> </w:t>
            </w:r>
            <w:proofErr w:type="spellStart"/>
            <w:r w:rsidR="00F27455">
              <w:rPr>
                <w:rFonts w:cs="Times New Roman"/>
                <w:szCs w:val="28"/>
              </w:rPr>
              <w:t>đột</w:t>
            </w:r>
            <w:proofErr w:type="spellEnd"/>
            <w:r w:rsidR="00F27455">
              <w:rPr>
                <w:rFonts w:cs="Times New Roman"/>
                <w:szCs w:val="28"/>
              </w:rPr>
              <w:t xml:space="preserve"> </w:t>
            </w:r>
            <w:proofErr w:type="spellStart"/>
            <w:r w:rsidR="00F27455">
              <w:rPr>
                <w:rFonts w:cs="Times New Roman"/>
                <w:szCs w:val="28"/>
              </w:rPr>
              <w:t>xuất</w:t>
            </w:r>
            <w:proofErr w:type="spellEnd"/>
            <w:r w:rsidR="00F27455">
              <w:rPr>
                <w:rFonts w:cs="Times New Roman"/>
                <w:szCs w:val="28"/>
              </w:rPr>
              <w:t xml:space="preserve"> </w:t>
            </w:r>
            <w:proofErr w:type="spellStart"/>
            <w:r w:rsidR="00F27455">
              <w:rPr>
                <w:rFonts w:cs="Times New Roman"/>
                <w:szCs w:val="28"/>
              </w:rPr>
              <w:t>theo</w:t>
            </w:r>
            <w:proofErr w:type="spellEnd"/>
            <w:r w:rsidR="00F27455">
              <w:rPr>
                <w:rFonts w:cs="Times New Roman"/>
                <w:szCs w:val="28"/>
              </w:rPr>
              <w:t xml:space="preserve"> </w:t>
            </w:r>
            <w:proofErr w:type="spellStart"/>
            <w:r w:rsidR="00F27455">
              <w:rPr>
                <w:rFonts w:cs="Times New Roman"/>
                <w:szCs w:val="28"/>
              </w:rPr>
              <w:t>Chỉ</w:t>
            </w:r>
            <w:proofErr w:type="spellEnd"/>
            <w:r w:rsidR="00F27455">
              <w:rPr>
                <w:rFonts w:cs="Times New Roman"/>
                <w:szCs w:val="28"/>
              </w:rPr>
              <w:t xml:space="preserve"> </w:t>
            </w:r>
            <w:proofErr w:type="spellStart"/>
            <w:r w:rsidR="00F27455">
              <w:rPr>
                <w:rFonts w:cs="Times New Roman"/>
                <w:szCs w:val="28"/>
              </w:rPr>
              <w:t>thị</w:t>
            </w:r>
            <w:proofErr w:type="spellEnd"/>
            <w:r w:rsidR="00F27455">
              <w:rPr>
                <w:rFonts w:cs="Times New Roman"/>
                <w:szCs w:val="28"/>
              </w:rPr>
              <w:t xml:space="preserve"> </w:t>
            </w:r>
            <w:proofErr w:type="spellStart"/>
            <w:r w:rsidR="00F27455">
              <w:rPr>
                <w:rFonts w:cs="Times New Roman"/>
                <w:szCs w:val="28"/>
              </w:rPr>
              <w:t>số</w:t>
            </w:r>
            <w:proofErr w:type="spellEnd"/>
            <w:r w:rsidR="00F27455">
              <w:rPr>
                <w:rFonts w:cs="Times New Roman"/>
                <w:szCs w:val="28"/>
              </w:rPr>
              <w:t xml:space="preserve"> 08/CT-</w:t>
            </w:r>
            <w:proofErr w:type="spellStart"/>
            <w:r w:rsidR="00F27455">
              <w:rPr>
                <w:rFonts w:cs="Times New Roman"/>
                <w:szCs w:val="28"/>
              </w:rPr>
              <w:t>TTg</w:t>
            </w:r>
            <w:proofErr w:type="spellEnd"/>
            <w:r w:rsidR="00F27455">
              <w:rPr>
                <w:rFonts w:cs="Times New Roman"/>
                <w:szCs w:val="28"/>
              </w:rPr>
              <w:t xml:space="preserve"> </w:t>
            </w:r>
            <w:proofErr w:type="spellStart"/>
            <w:r w:rsidR="00F27455">
              <w:rPr>
                <w:rFonts w:cs="Times New Roman"/>
                <w:szCs w:val="28"/>
              </w:rPr>
              <w:t>ngày</w:t>
            </w:r>
            <w:proofErr w:type="spellEnd"/>
            <w:r w:rsidR="00F27455">
              <w:rPr>
                <w:rFonts w:cs="Times New Roman"/>
                <w:szCs w:val="28"/>
              </w:rPr>
              <w:t xml:space="preserve"> 23/3/2023 </w:t>
            </w:r>
            <w:proofErr w:type="spellStart"/>
            <w:r w:rsidR="00F27455">
              <w:rPr>
                <w:rFonts w:cs="Times New Roman"/>
                <w:szCs w:val="28"/>
              </w:rPr>
              <w:t>của</w:t>
            </w:r>
            <w:proofErr w:type="spellEnd"/>
            <w:r w:rsidR="00F27455">
              <w:rPr>
                <w:rFonts w:cs="Times New Roman"/>
                <w:szCs w:val="28"/>
              </w:rPr>
              <w:t xml:space="preserve"> </w:t>
            </w:r>
            <w:proofErr w:type="spellStart"/>
            <w:r w:rsidR="00F27455">
              <w:rPr>
                <w:rFonts w:cs="Times New Roman"/>
                <w:szCs w:val="28"/>
              </w:rPr>
              <w:t>Thủ</w:t>
            </w:r>
            <w:proofErr w:type="spellEnd"/>
            <w:r w:rsidR="00F27455">
              <w:rPr>
                <w:rFonts w:cs="Times New Roman"/>
                <w:szCs w:val="28"/>
              </w:rPr>
              <w:t xml:space="preserve"> </w:t>
            </w:r>
            <w:proofErr w:type="spellStart"/>
            <w:r w:rsidR="00F27455">
              <w:rPr>
                <w:rFonts w:cs="Times New Roman"/>
                <w:szCs w:val="28"/>
              </w:rPr>
              <w:t>tướng</w:t>
            </w:r>
            <w:proofErr w:type="spellEnd"/>
            <w:r w:rsidR="00F27455">
              <w:rPr>
                <w:rFonts w:cs="Times New Roman"/>
                <w:szCs w:val="28"/>
              </w:rPr>
              <w:t xml:space="preserve"> </w:t>
            </w:r>
            <w:proofErr w:type="spellStart"/>
            <w:r w:rsidR="00F27455">
              <w:rPr>
                <w:rFonts w:cs="Times New Roman"/>
                <w:szCs w:val="28"/>
              </w:rPr>
              <w:t>Chính</w:t>
            </w:r>
            <w:proofErr w:type="spellEnd"/>
            <w:r w:rsidR="00F27455">
              <w:rPr>
                <w:rFonts w:cs="Times New Roman"/>
                <w:szCs w:val="28"/>
              </w:rPr>
              <w:t xml:space="preserve"> </w:t>
            </w:r>
            <w:proofErr w:type="spellStart"/>
            <w:r w:rsidR="00F27455">
              <w:rPr>
                <w:rFonts w:cs="Times New Roman"/>
                <w:szCs w:val="28"/>
              </w:rPr>
              <w:t>phủ</w:t>
            </w:r>
            <w:proofErr w:type="spellEnd"/>
            <w:r>
              <w:rPr>
                <w:rFonts w:cs="Times New Roman"/>
                <w:szCs w:val="28"/>
              </w:rPr>
              <w:t>.</w:t>
            </w:r>
          </w:p>
          <w:p w14:paraId="181D83B5" w14:textId="2717F632" w:rsidR="00951327" w:rsidRDefault="00951327" w:rsidP="000A2F44">
            <w:pPr>
              <w:ind w:firstLine="0"/>
              <w:jc w:val="both"/>
              <w:rPr>
                <w:rFonts w:cs="Times New Roman"/>
                <w:szCs w:val="28"/>
              </w:rPr>
            </w:pPr>
            <w:r>
              <w:rPr>
                <w:rFonts w:cs="Times New Roman"/>
                <w:szCs w:val="28"/>
              </w:rPr>
              <w:t xml:space="preserve">3.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tương</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31, </w:t>
            </w:r>
            <w:proofErr w:type="spellStart"/>
            <w:r>
              <w:rPr>
                <w:rFonts w:cs="Times New Roman"/>
                <w:szCs w:val="28"/>
              </w:rPr>
              <w:t>Điều</w:t>
            </w:r>
            <w:proofErr w:type="spellEnd"/>
            <w:r>
              <w:rPr>
                <w:rFonts w:cs="Times New Roman"/>
                <w:szCs w:val="28"/>
              </w:rPr>
              <w:t xml:space="preserve"> 32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w:t>
            </w:r>
          </w:p>
          <w:p w14:paraId="6C0F394A" w14:textId="37FDA130" w:rsidR="00951327" w:rsidRPr="005075AB" w:rsidRDefault="00951327" w:rsidP="000A2F44">
            <w:pPr>
              <w:ind w:firstLine="0"/>
              <w:jc w:val="both"/>
              <w:rPr>
                <w:rFonts w:cs="Times New Roman"/>
                <w:szCs w:val="28"/>
                <w:lang w:val="en-US"/>
              </w:rPr>
            </w:pPr>
          </w:p>
        </w:tc>
      </w:tr>
      <w:tr w:rsidR="003E1065" w:rsidRPr="005075AB" w14:paraId="55A20096" w14:textId="77777777" w:rsidTr="005075AB">
        <w:tc>
          <w:tcPr>
            <w:tcW w:w="713" w:type="dxa"/>
          </w:tcPr>
          <w:p w14:paraId="20774E6F" w14:textId="53110A33"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3</w:t>
            </w:r>
          </w:p>
        </w:tc>
        <w:tc>
          <w:tcPr>
            <w:tcW w:w="1131" w:type="dxa"/>
          </w:tcPr>
          <w:p w14:paraId="1C08B984" w14:textId="4A4BB35D" w:rsidR="003E1065" w:rsidRPr="005075AB" w:rsidRDefault="003E1065" w:rsidP="000A2F44">
            <w:pPr>
              <w:ind w:firstLine="0"/>
              <w:rPr>
                <w:rFonts w:cs="Times New Roman"/>
                <w:szCs w:val="28"/>
                <w:lang w:val="en-US"/>
              </w:rPr>
            </w:pPr>
            <w:proofErr w:type="spellStart"/>
            <w:r w:rsidRPr="005075AB">
              <w:rPr>
                <w:rFonts w:cs="Times New Roman"/>
                <w:szCs w:val="28"/>
              </w:rPr>
              <w:t>Tây</w:t>
            </w:r>
            <w:proofErr w:type="spellEnd"/>
            <w:r w:rsidRPr="005075AB">
              <w:rPr>
                <w:rFonts w:cs="Times New Roman"/>
                <w:szCs w:val="28"/>
              </w:rPr>
              <w:t xml:space="preserve"> Ninh</w:t>
            </w:r>
          </w:p>
        </w:tc>
        <w:tc>
          <w:tcPr>
            <w:tcW w:w="1553" w:type="dxa"/>
          </w:tcPr>
          <w:p w14:paraId="15C1B17B" w14:textId="552CC529" w:rsidR="003E1065" w:rsidRPr="005075AB" w:rsidRDefault="003E1065" w:rsidP="000A2F44">
            <w:pPr>
              <w:ind w:firstLine="0"/>
              <w:rPr>
                <w:rFonts w:cs="Times New Roman"/>
                <w:szCs w:val="28"/>
                <w:lang w:val="en-US"/>
              </w:rPr>
            </w:pPr>
            <w:r w:rsidRPr="005075AB">
              <w:rPr>
                <w:rFonts w:cs="Times New Roman"/>
                <w:szCs w:val="28"/>
              </w:rPr>
              <w:t xml:space="preserve">2593/UBND-KT </w:t>
            </w:r>
            <w:proofErr w:type="spellStart"/>
            <w:r w:rsidRPr="005075AB">
              <w:rPr>
                <w:rFonts w:cs="Times New Roman"/>
                <w:szCs w:val="28"/>
              </w:rPr>
              <w:t>ngày</w:t>
            </w:r>
            <w:proofErr w:type="spellEnd"/>
            <w:r w:rsidRPr="005075AB">
              <w:rPr>
                <w:rFonts w:cs="Times New Roman"/>
                <w:szCs w:val="28"/>
              </w:rPr>
              <w:t xml:space="preserve"> 16/8/2023</w:t>
            </w:r>
          </w:p>
        </w:tc>
        <w:tc>
          <w:tcPr>
            <w:tcW w:w="6810" w:type="dxa"/>
          </w:tcPr>
          <w:p w14:paraId="2B55313B" w14:textId="58CEE61E" w:rsidR="003E1065" w:rsidRPr="005075AB" w:rsidRDefault="00103546" w:rsidP="000A2F44">
            <w:pPr>
              <w:pStyle w:val="BodyText"/>
              <w:tabs>
                <w:tab w:val="left" w:pos="238"/>
              </w:tabs>
              <w:rPr>
                <w:rFonts w:ascii="Times New Roman" w:hAnsi="Times New Roman" w:cs="Times New Roman"/>
              </w:rPr>
            </w:pPr>
            <w:r>
              <w:rPr>
                <w:rFonts w:ascii="Times New Roman" w:hAnsi="Times New Roman" w:cs="Times New Roman"/>
                <w:color w:val="464648"/>
              </w:rPr>
              <w:t>1.</w:t>
            </w:r>
            <w:r w:rsidR="003E1065" w:rsidRPr="005075AB">
              <w:rPr>
                <w:rFonts w:ascii="Times New Roman" w:hAnsi="Times New Roman" w:cs="Times New Roman"/>
                <w:color w:val="464648"/>
              </w:rPr>
              <w:t xml:space="preserve"> </w:t>
            </w:r>
            <w:proofErr w:type="spellStart"/>
            <w:r w:rsidR="003E1065" w:rsidRPr="005075AB">
              <w:rPr>
                <w:rFonts w:ascii="Times New Roman" w:hAnsi="Times New Roman" w:cs="Times New Roman"/>
              </w:rPr>
              <w:t>Cụm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từ</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chương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trình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tại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color w:val="464648"/>
              </w:rPr>
              <w:t>phần</w:t>
            </w:r>
            <w:proofErr w:type="spellEnd"/>
            <w:r w:rsidR="003E1065" w:rsidRPr="005075AB">
              <w:rPr>
                <w:rFonts w:ascii="Times New Roman" w:hAnsi="Times New Roman" w:cs="Times New Roman"/>
                <w:color w:val="464648"/>
              </w:rPr>
              <w:t xml:space="preserve"> </w:t>
            </w:r>
            <w:proofErr w:type="spellStart"/>
            <w:r w:rsidR="003E1065" w:rsidRPr="005075AB">
              <w:rPr>
                <w:rFonts w:ascii="Times New Roman" w:hAnsi="Times New Roman" w:cs="Times New Roman"/>
              </w:rPr>
              <w:t>trích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yếu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của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thảo</w:t>
            </w:r>
            <w:proofErr w:type="spellEnd"/>
            <w:r w:rsidR="003E1065" w:rsidRPr="005075AB">
              <w:rPr>
                <w:rFonts w:ascii="Times New Roman" w:hAnsi="Times New Roman" w:cs="Times New Roman"/>
              </w:rPr>
              <w:t xml:space="preserve"> Quy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lặp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lại</w:t>
            </w:r>
            <w:proofErr w:type="spellEnd"/>
            <w:r w:rsidR="003E1065" w:rsidRPr="005075AB">
              <w:rPr>
                <w:rFonts w:ascii="Times New Roman" w:hAnsi="Times New Roman" w:cs="Times New Roman"/>
              </w:rPr>
              <w:t xml:space="preserve"> 2 </w:t>
            </w:r>
            <w:proofErr w:type="spellStart"/>
            <w:r w:rsidR="003E1065" w:rsidRPr="005075AB">
              <w:rPr>
                <w:rFonts w:ascii="Times New Roman" w:hAnsi="Times New Roman" w:cs="Times New Roman"/>
                <w:color w:val="464648"/>
              </w:rPr>
              <w:t>lần</w:t>
            </w:r>
            <w:proofErr w:type="spellEnd"/>
            <w:r w:rsidR="003E1065" w:rsidRPr="005075AB">
              <w:rPr>
                <w:rFonts w:ascii="Times New Roman" w:hAnsi="Times New Roman" w:cs="Times New Roman"/>
                <w:color w:val="464648"/>
              </w:rPr>
              <w:t>.</w:t>
            </w:r>
          </w:p>
          <w:p w14:paraId="7E4E5FB3" w14:textId="6C0D394C" w:rsidR="003E1065" w:rsidRPr="005075AB" w:rsidRDefault="00103546" w:rsidP="000A2F44">
            <w:pPr>
              <w:pStyle w:val="BodyText"/>
              <w:tabs>
                <w:tab w:val="left" w:pos="238"/>
              </w:tabs>
              <w:rPr>
                <w:rFonts w:ascii="Times New Roman" w:hAnsi="Times New Roman" w:cs="Times New Roman"/>
              </w:rPr>
            </w:pPr>
            <w:r>
              <w:rPr>
                <w:rFonts w:ascii="Times New Roman" w:hAnsi="Times New Roman" w:cs="Times New Roman"/>
              </w:rPr>
              <w:t>2.</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Tại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khoản</w:t>
            </w:r>
            <w:proofErr w:type="spellEnd"/>
            <w:r w:rsidR="003E1065" w:rsidRPr="005075AB">
              <w:rPr>
                <w:rFonts w:ascii="Times New Roman" w:hAnsi="Times New Roman" w:cs="Times New Roman"/>
              </w:rPr>
              <w:t xml:space="preserve"> 4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4 </w:t>
            </w:r>
            <w:proofErr w:type="spellStart"/>
            <w:r w:rsidR="003E1065" w:rsidRPr="005075AB">
              <w:rPr>
                <w:rFonts w:ascii="Times New Roman" w:hAnsi="Times New Roman" w:cs="Times New Roman"/>
              </w:rPr>
              <w:t>về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thời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hạn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hằng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Bộ</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nghiên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cứu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cơ</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thực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lý</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khả</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phải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cập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nhật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số</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liệu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rất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lớn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án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trung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bình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mỗi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tỉnh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đến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hàng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ngàn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án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thuộc</w:t>
            </w:r>
            <w:proofErr w:type="spellEnd"/>
            <w:r w:rsidR="003E1065" w:rsidRPr="005075AB">
              <w:rPr>
                <w:rFonts w:ascii="Times New Roman" w:hAnsi="Times New Roman" w:cs="Times New Roman"/>
              </w:rPr>
              <w:t xml:space="preserve"> </w:t>
            </w:r>
            <w:r w:rsidR="00897BD9" w:rsidRPr="005075AB">
              <w:rPr>
                <w:rFonts w:ascii="Times New Roman" w:hAnsi="Times New Roman" w:cs="Times New Roman"/>
              </w:rPr>
              <w:t>CTMTQG</w:t>
            </w:r>
            <w:r w:rsidR="003E1065" w:rsidRPr="005075AB">
              <w:rPr>
                <w:rFonts w:ascii="Times New Roman" w:hAnsi="Times New Roman" w:cs="Times New Roman"/>
              </w:rPr>
              <w:t>.</w:t>
            </w:r>
          </w:p>
          <w:p w14:paraId="42C27BD3" w14:textId="14F67E27" w:rsidR="003E1065" w:rsidRPr="005075AB" w:rsidRDefault="00103546" w:rsidP="000A2F44">
            <w:pPr>
              <w:pStyle w:val="BodyText"/>
              <w:widowControl w:val="0"/>
              <w:tabs>
                <w:tab w:val="left" w:pos="1112"/>
              </w:tabs>
              <w:autoSpaceDE/>
              <w:autoSpaceDN/>
              <w:rPr>
                <w:rFonts w:ascii="Times New Roman" w:hAnsi="Times New Roman" w:cs="Times New Roman"/>
              </w:rPr>
            </w:pPr>
            <w:r>
              <w:rPr>
                <w:rFonts w:ascii="Times New Roman" w:hAnsi="Times New Roman" w:cs="Times New Roman"/>
              </w:rPr>
              <w:t xml:space="preserve">3. </w:t>
            </w:r>
            <w:proofErr w:type="spellStart"/>
            <w:r w:rsidR="003E1065" w:rsidRPr="005075AB">
              <w:rPr>
                <w:rFonts w:ascii="Times New Roman" w:hAnsi="Times New Roman" w:cs="Times New Roman"/>
              </w:rPr>
              <w:t>Ngoài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ra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tỉnh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kiến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Pr>
                <w:rFonts w:ascii="Times New Roman" w:hAnsi="Times New Roman" w:cs="Times New Roman"/>
              </w:rPr>
              <w:t>t</w:t>
            </w:r>
            <w:r w:rsidR="003E1065" w:rsidRPr="005075AB">
              <w:rPr>
                <w:rFonts w:ascii="Times New Roman" w:hAnsi="Times New Roman" w:cs="Times New Roman"/>
              </w:rPr>
              <w:t>ổ</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chức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triển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khai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vận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thử</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nghiệm</w:t>
            </w:r>
            <w:proofErr w:type="spellEnd"/>
            <w:r w:rsidR="003E1065" w:rsidRPr="005075AB">
              <w:rPr>
                <w:rFonts w:ascii="Times New Roman" w:hAnsi="Times New Roman" w:cs="Times New Roman"/>
              </w:rPr>
              <w:t xml:space="preserve"> 1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giám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đánh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giá</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r w:rsidR="00897BD9" w:rsidRPr="005075AB">
              <w:rPr>
                <w:rFonts w:ascii="Times New Roman" w:hAnsi="Times New Roman" w:cs="Times New Roman"/>
              </w:rPr>
              <w:t>CTMTQG</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một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thời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gian</w:t>
            </w:r>
            <w:proofErr w:type="spellEnd"/>
            <w:r w:rsidR="003E1065" w:rsidRPr="005075AB">
              <w:rPr>
                <w:rFonts w:ascii="Times New Roman" w:hAnsi="Times New Roman" w:cs="Times New Roman"/>
              </w:rPr>
              <w:t xml:space="preserve">, qua </w:t>
            </w:r>
            <w:proofErr w:type="spellStart"/>
            <w:r w:rsidR="003E1065" w:rsidRPr="005075AB">
              <w:rPr>
                <w:rFonts w:ascii="Times New Roman" w:hAnsi="Times New Roman" w:cs="Times New Roman"/>
              </w:rPr>
              <w:t>đó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tiếp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góp</w:t>
            </w:r>
            <w:proofErr w:type="spellEnd"/>
            <w:r w:rsidR="003E1065" w:rsidRPr="005075AB">
              <w:rPr>
                <w:rFonts w:ascii="Times New Roman" w:hAnsi="Times New Roman" w:cs="Times New Roman"/>
              </w:rPr>
              <w:t xml:space="preserve"> ý, </w:t>
            </w:r>
            <w:proofErr w:type="spellStart"/>
            <w:r w:rsidR="003E1065" w:rsidRPr="005075AB">
              <w:rPr>
                <w:rFonts w:ascii="Times New Roman" w:hAnsi="Times New Roman" w:cs="Times New Roman"/>
              </w:rPr>
              <w:t>hoàn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trước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tham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mưu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Thủ</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tướng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phủ</w:t>
            </w:r>
            <w:proofErr w:type="spellEnd"/>
            <w:r w:rsidR="003E1065" w:rsidRPr="005075AB">
              <w:rPr>
                <w:rFonts w:ascii="Times New Roman" w:hAnsi="Times New Roman" w:cs="Times New Roman"/>
              </w:rPr>
              <w:t xml:space="preserve"> ban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thức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tránh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những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trường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bất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cập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sinh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dẫn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đến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không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thể</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thực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hiện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được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theo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đinh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của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Thủ</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tướng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phủ</w:t>
            </w:r>
            <w:proofErr w:type="spellEnd"/>
            <w:r w:rsidR="003E1065" w:rsidRPr="005075AB">
              <w:rPr>
                <w:rFonts w:ascii="Times New Roman" w:hAnsi="Times New Roman" w:cs="Times New Roman"/>
              </w:rPr>
              <w:t>.</w:t>
            </w:r>
          </w:p>
        </w:tc>
        <w:tc>
          <w:tcPr>
            <w:tcW w:w="5050" w:type="dxa"/>
          </w:tcPr>
          <w:p w14:paraId="4BE0CCF5" w14:textId="77777777" w:rsidR="003E1065" w:rsidRDefault="00103546" w:rsidP="000A2F44">
            <w:pPr>
              <w:ind w:firstLine="0"/>
              <w:jc w:val="both"/>
              <w:rPr>
                <w:rFonts w:cs="Times New Roman"/>
                <w:szCs w:val="28"/>
                <w:lang w:val="en-US"/>
              </w:rPr>
            </w:pPr>
            <w:r>
              <w:rPr>
                <w:rFonts w:cs="Times New Roman"/>
                <w:szCs w:val="28"/>
                <w:lang w:val="en-US"/>
              </w:rPr>
              <w:t xml:space="preserve">1.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 xml:space="preserve"> </w:t>
            </w:r>
            <w:proofErr w:type="spellStart"/>
            <w:r>
              <w:rPr>
                <w:rFonts w:cs="Times New Roman"/>
                <w:szCs w:val="28"/>
                <w:lang w:val="en-US"/>
              </w:rPr>
              <w:t>rà</w:t>
            </w:r>
            <w:proofErr w:type="spellEnd"/>
            <w:r>
              <w:rPr>
                <w:rFonts w:cs="Times New Roman"/>
                <w:szCs w:val="28"/>
                <w:lang w:val="en-US"/>
              </w:rPr>
              <w:t xml:space="preserve"> </w:t>
            </w:r>
            <w:proofErr w:type="spellStart"/>
            <w:r>
              <w:rPr>
                <w:rFonts w:cs="Times New Roman"/>
                <w:szCs w:val="28"/>
                <w:lang w:val="en-US"/>
              </w:rPr>
              <w:t>soát</w:t>
            </w:r>
            <w:proofErr w:type="spellEnd"/>
            <w:r>
              <w:rPr>
                <w:rFonts w:cs="Times New Roman"/>
                <w:szCs w:val="28"/>
                <w:lang w:val="en-US"/>
              </w:rPr>
              <w:t xml:space="preserve"> </w:t>
            </w:r>
            <w:proofErr w:type="spellStart"/>
            <w:r>
              <w:rPr>
                <w:rFonts w:cs="Times New Roman"/>
                <w:szCs w:val="28"/>
                <w:lang w:val="en-US"/>
              </w:rPr>
              <w:t>chỉnh</w:t>
            </w:r>
            <w:proofErr w:type="spellEnd"/>
            <w:r>
              <w:rPr>
                <w:rFonts w:cs="Times New Roman"/>
                <w:szCs w:val="28"/>
                <w:lang w:val="en-US"/>
              </w:rPr>
              <w:t xml:space="preserve"> </w:t>
            </w:r>
            <w:proofErr w:type="spellStart"/>
            <w:r>
              <w:rPr>
                <w:rFonts w:cs="Times New Roman"/>
                <w:szCs w:val="28"/>
                <w:lang w:val="en-US"/>
              </w:rPr>
              <w:t>sửa</w:t>
            </w:r>
            <w:proofErr w:type="spellEnd"/>
            <w:r>
              <w:rPr>
                <w:rFonts w:cs="Times New Roman"/>
                <w:szCs w:val="28"/>
                <w:lang w:val="en-US"/>
              </w:rPr>
              <w:t>.</w:t>
            </w:r>
          </w:p>
          <w:p w14:paraId="1506D384" w14:textId="77777777" w:rsidR="00103546" w:rsidRDefault="00103546" w:rsidP="000A2F44">
            <w:pPr>
              <w:ind w:firstLine="0"/>
              <w:jc w:val="both"/>
              <w:rPr>
                <w:rFonts w:cs="Times New Roman"/>
                <w:szCs w:val="28"/>
                <w:lang w:val="en-US"/>
              </w:rPr>
            </w:pPr>
          </w:p>
          <w:p w14:paraId="0B9EEE4A" w14:textId="77777777" w:rsidR="00103546" w:rsidRDefault="00103546" w:rsidP="000A2F44">
            <w:pPr>
              <w:ind w:firstLine="0"/>
              <w:jc w:val="both"/>
              <w:rPr>
                <w:rFonts w:cs="Times New Roman"/>
                <w:szCs w:val="28"/>
                <w:lang w:val="en-US"/>
              </w:rPr>
            </w:pPr>
            <w:r>
              <w:rPr>
                <w:rFonts w:cs="Times New Roman"/>
                <w:szCs w:val="28"/>
                <w:lang w:val="en-US"/>
              </w:rPr>
              <w:t xml:space="preserve">2.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028497BC" w14:textId="77777777" w:rsidR="00103546" w:rsidRDefault="00103546" w:rsidP="000A2F44">
            <w:pPr>
              <w:ind w:firstLine="0"/>
              <w:jc w:val="both"/>
              <w:rPr>
                <w:rFonts w:cs="Times New Roman"/>
                <w:szCs w:val="28"/>
                <w:lang w:val="en-US"/>
              </w:rPr>
            </w:pPr>
          </w:p>
          <w:p w14:paraId="11D282AD" w14:textId="77777777" w:rsidR="00103546" w:rsidRDefault="00103546" w:rsidP="000A2F44">
            <w:pPr>
              <w:ind w:firstLine="0"/>
              <w:jc w:val="both"/>
              <w:rPr>
                <w:rFonts w:cs="Times New Roman"/>
                <w:szCs w:val="28"/>
                <w:lang w:val="en-US"/>
              </w:rPr>
            </w:pPr>
          </w:p>
          <w:p w14:paraId="19405E0B" w14:textId="77777777" w:rsidR="00103546" w:rsidRDefault="00103546" w:rsidP="000A2F44">
            <w:pPr>
              <w:ind w:firstLine="0"/>
              <w:jc w:val="both"/>
              <w:rPr>
                <w:rFonts w:cs="Times New Roman"/>
                <w:szCs w:val="28"/>
                <w:lang w:val="en-US"/>
              </w:rPr>
            </w:pPr>
          </w:p>
          <w:p w14:paraId="3A1513B6" w14:textId="0CED4FE6" w:rsidR="00103546" w:rsidRPr="005075AB" w:rsidRDefault="00103546" w:rsidP="000A2F44">
            <w:pPr>
              <w:ind w:firstLine="0"/>
              <w:jc w:val="both"/>
              <w:rPr>
                <w:rFonts w:cs="Times New Roman"/>
                <w:szCs w:val="28"/>
                <w:lang w:val="en-US"/>
              </w:rPr>
            </w:pPr>
            <w:r>
              <w:rPr>
                <w:rFonts w:cs="Times New Roman"/>
                <w:szCs w:val="28"/>
                <w:lang w:val="en-US"/>
              </w:rPr>
              <w:t xml:space="preserve">3. </w:t>
            </w:r>
            <w:proofErr w:type="spellStart"/>
            <w:r>
              <w:rPr>
                <w:rFonts w:cs="Times New Roman"/>
                <w:szCs w:val="28"/>
                <w:lang w:val="en-US"/>
              </w:rPr>
              <w:t>Dự</w:t>
            </w:r>
            <w:proofErr w:type="spellEnd"/>
            <w:r>
              <w:rPr>
                <w:rFonts w:cs="Times New Roman"/>
                <w:szCs w:val="28"/>
                <w:lang w:val="en-US"/>
              </w:rPr>
              <w:t xml:space="preserve"> </w:t>
            </w:r>
            <w:proofErr w:type="spellStart"/>
            <w:r>
              <w:rPr>
                <w:rFonts w:cs="Times New Roman"/>
                <w:szCs w:val="28"/>
                <w:lang w:val="en-US"/>
              </w:rPr>
              <w:t>thảo</w:t>
            </w:r>
            <w:proofErr w:type="spellEnd"/>
            <w:r>
              <w:rPr>
                <w:rFonts w:cs="Times New Roman"/>
                <w:szCs w:val="28"/>
                <w:lang w:val="en-US"/>
              </w:rPr>
              <w:t xml:space="preserve"> </w:t>
            </w:r>
            <w:proofErr w:type="spellStart"/>
            <w:r>
              <w:rPr>
                <w:rFonts w:cs="Times New Roman"/>
                <w:szCs w:val="28"/>
                <w:lang w:val="en-US"/>
              </w:rPr>
              <w:t>Quyết</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quy</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sidR="00B60055">
              <w:rPr>
                <w:rFonts w:cs="Times New Roman"/>
                <w:szCs w:val="28"/>
                <w:lang w:val="en-US"/>
              </w:rPr>
              <w:t>về</w:t>
            </w:r>
            <w:proofErr w:type="spellEnd"/>
            <w:r w:rsidR="00B60055">
              <w:rPr>
                <w:rFonts w:cs="Times New Roman"/>
                <w:szCs w:val="28"/>
                <w:lang w:val="en-US"/>
              </w:rPr>
              <w:t xml:space="preserve"> </w:t>
            </w:r>
            <w:proofErr w:type="spellStart"/>
            <w:r w:rsidR="00B60055">
              <w:rPr>
                <w:rFonts w:cs="Times New Roman"/>
                <w:szCs w:val="28"/>
                <w:lang w:val="en-US"/>
              </w:rPr>
              <w:t>các</w:t>
            </w:r>
            <w:proofErr w:type="spellEnd"/>
            <w:r w:rsidR="00B60055">
              <w:rPr>
                <w:rFonts w:cs="Times New Roman"/>
                <w:szCs w:val="28"/>
                <w:lang w:val="en-US"/>
              </w:rPr>
              <w:t xml:space="preserve"> </w:t>
            </w:r>
            <w:proofErr w:type="spellStart"/>
            <w:r w:rsidR="00B60055">
              <w:rPr>
                <w:rFonts w:cs="Times New Roman"/>
                <w:szCs w:val="28"/>
                <w:lang w:val="en-US"/>
              </w:rPr>
              <w:t>nguyên</w:t>
            </w:r>
            <w:proofErr w:type="spellEnd"/>
            <w:r w:rsidR="00B60055">
              <w:rPr>
                <w:rFonts w:cs="Times New Roman"/>
                <w:szCs w:val="28"/>
                <w:lang w:val="en-US"/>
              </w:rPr>
              <w:t xml:space="preserve"> </w:t>
            </w:r>
            <w:proofErr w:type="spellStart"/>
            <w:r w:rsidR="00B60055">
              <w:rPr>
                <w:rFonts w:cs="Times New Roman"/>
                <w:szCs w:val="28"/>
                <w:lang w:val="en-US"/>
              </w:rPr>
              <w:t>tắc</w:t>
            </w:r>
            <w:proofErr w:type="spellEnd"/>
            <w:r w:rsidR="00B60055">
              <w:rPr>
                <w:rFonts w:cs="Times New Roman"/>
                <w:szCs w:val="28"/>
                <w:lang w:val="en-US"/>
              </w:rPr>
              <w:t xml:space="preserve">, </w:t>
            </w:r>
            <w:proofErr w:type="spellStart"/>
            <w:r w:rsidR="00B60055">
              <w:rPr>
                <w:rFonts w:cs="Times New Roman"/>
                <w:szCs w:val="28"/>
                <w:lang w:val="en-US"/>
              </w:rPr>
              <w:t>nội</w:t>
            </w:r>
            <w:proofErr w:type="spellEnd"/>
            <w:r w:rsidR="00B60055">
              <w:rPr>
                <w:rFonts w:cs="Times New Roman"/>
                <w:szCs w:val="28"/>
                <w:lang w:val="en-US"/>
              </w:rPr>
              <w:t xml:space="preserve"> dung </w:t>
            </w:r>
            <w:proofErr w:type="spellStart"/>
            <w:r w:rsidR="00B60055">
              <w:rPr>
                <w:rFonts w:cs="Times New Roman"/>
                <w:szCs w:val="28"/>
                <w:lang w:val="en-US"/>
              </w:rPr>
              <w:t>và</w:t>
            </w:r>
            <w:proofErr w:type="spellEnd"/>
            <w:r w:rsidR="00B60055">
              <w:rPr>
                <w:rFonts w:cs="Times New Roman"/>
                <w:szCs w:val="28"/>
                <w:lang w:val="en-US"/>
              </w:rPr>
              <w:t xml:space="preserve"> </w:t>
            </w:r>
            <w:proofErr w:type="spellStart"/>
            <w:r w:rsidR="00B60055">
              <w:rPr>
                <w:rFonts w:cs="Times New Roman"/>
                <w:szCs w:val="28"/>
                <w:lang w:val="en-US"/>
              </w:rPr>
              <w:t>quy</w:t>
            </w:r>
            <w:proofErr w:type="spellEnd"/>
            <w:r w:rsidR="00B60055">
              <w:rPr>
                <w:rFonts w:cs="Times New Roman"/>
                <w:szCs w:val="28"/>
                <w:lang w:val="en-US"/>
              </w:rPr>
              <w:t xml:space="preserve"> </w:t>
            </w:r>
            <w:proofErr w:type="spellStart"/>
            <w:r w:rsidR="00B60055">
              <w:rPr>
                <w:rFonts w:cs="Times New Roman"/>
                <w:szCs w:val="28"/>
                <w:lang w:val="en-US"/>
              </w:rPr>
              <w:t>trình</w:t>
            </w:r>
            <w:proofErr w:type="spellEnd"/>
            <w:r w:rsidR="00B60055">
              <w:rPr>
                <w:rFonts w:cs="Times New Roman"/>
                <w:szCs w:val="28"/>
                <w:lang w:val="en-US"/>
              </w:rPr>
              <w:t xml:space="preserve"> </w:t>
            </w:r>
            <w:proofErr w:type="spellStart"/>
            <w:r w:rsidR="00B60055">
              <w:rPr>
                <w:rFonts w:cs="Times New Roman"/>
                <w:szCs w:val="28"/>
                <w:lang w:val="en-US"/>
              </w:rPr>
              <w:t>tạo</w:t>
            </w:r>
            <w:proofErr w:type="spellEnd"/>
            <w:r w:rsidR="00B60055">
              <w:rPr>
                <w:rFonts w:cs="Times New Roman"/>
                <w:szCs w:val="28"/>
                <w:lang w:val="en-US"/>
              </w:rPr>
              <w:t xml:space="preserve"> </w:t>
            </w:r>
            <w:proofErr w:type="spellStart"/>
            <w:r w:rsidR="00B60055">
              <w:rPr>
                <w:rFonts w:cs="Times New Roman"/>
                <w:szCs w:val="28"/>
                <w:lang w:val="en-US"/>
              </w:rPr>
              <w:t>lập</w:t>
            </w:r>
            <w:proofErr w:type="spellEnd"/>
            <w:r w:rsidR="00B60055">
              <w:rPr>
                <w:rFonts w:cs="Times New Roman"/>
                <w:szCs w:val="28"/>
                <w:lang w:val="en-US"/>
              </w:rPr>
              <w:t xml:space="preserve"> </w:t>
            </w:r>
            <w:proofErr w:type="spellStart"/>
            <w:r w:rsidR="00B60055">
              <w:rPr>
                <w:rFonts w:cs="Times New Roman"/>
                <w:szCs w:val="28"/>
                <w:lang w:val="en-US"/>
              </w:rPr>
              <w:t>cơ</w:t>
            </w:r>
            <w:proofErr w:type="spellEnd"/>
            <w:r w:rsidR="00B60055">
              <w:rPr>
                <w:rFonts w:cs="Times New Roman"/>
                <w:szCs w:val="28"/>
                <w:lang w:val="en-US"/>
              </w:rPr>
              <w:t xml:space="preserve"> </w:t>
            </w:r>
            <w:proofErr w:type="spellStart"/>
            <w:r w:rsidR="00B60055">
              <w:rPr>
                <w:rFonts w:cs="Times New Roman"/>
                <w:szCs w:val="28"/>
                <w:lang w:val="en-US"/>
              </w:rPr>
              <w:t>sở</w:t>
            </w:r>
            <w:proofErr w:type="spellEnd"/>
            <w:r w:rsidR="00B60055">
              <w:rPr>
                <w:rFonts w:cs="Times New Roman"/>
                <w:szCs w:val="28"/>
                <w:lang w:val="en-US"/>
              </w:rPr>
              <w:t xml:space="preserve"> </w:t>
            </w:r>
            <w:proofErr w:type="spellStart"/>
            <w:r w:rsidR="00B60055">
              <w:rPr>
                <w:rFonts w:cs="Times New Roman"/>
                <w:szCs w:val="28"/>
                <w:lang w:val="en-US"/>
              </w:rPr>
              <w:t>dữ</w:t>
            </w:r>
            <w:proofErr w:type="spellEnd"/>
            <w:r w:rsidR="00B60055">
              <w:rPr>
                <w:rFonts w:cs="Times New Roman"/>
                <w:szCs w:val="28"/>
                <w:lang w:val="en-US"/>
              </w:rPr>
              <w:t xml:space="preserve"> </w:t>
            </w:r>
            <w:proofErr w:type="spellStart"/>
            <w:r w:rsidR="00B60055">
              <w:rPr>
                <w:rFonts w:cs="Times New Roman"/>
                <w:szCs w:val="28"/>
                <w:lang w:val="en-US"/>
              </w:rPr>
              <w:t>liệu</w:t>
            </w:r>
            <w:proofErr w:type="spellEnd"/>
            <w:r w:rsidR="00B60055">
              <w:rPr>
                <w:rFonts w:cs="Times New Roman"/>
                <w:szCs w:val="28"/>
                <w:lang w:val="en-US"/>
              </w:rPr>
              <w:t xml:space="preserve"> </w:t>
            </w:r>
            <w:proofErr w:type="spellStart"/>
            <w:r w:rsidR="00B60055">
              <w:rPr>
                <w:rFonts w:cs="Times New Roman"/>
                <w:szCs w:val="28"/>
                <w:lang w:val="en-US"/>
              </w:rPr>
              <w:t>quốc</w:t>
            </w:r>
            <w:proofErr w:type="spellEnd"/>
            <w:r w:rsidR="00B60055">
              <w:rPr>
                <w:rFonts w:cs="Times New Roman"/>
                <w:szCs w:val="28"/>
                <w:lang w:val="en-US"/>
              </w:rPr>
              <w:t xml:space="preserve"> </w:t>
            </w:r>
            <w:proofErr w:type="spellStart"/>
            <w:r w:rsidR="00B60055">
              <w:rPr>
                <w:rFonts w:cs="Times New Roman"/>
                <w:szCs w:val="28"/>
                <w:lang w:val="en-US"/>
              </w:rPr>
              <w:t>gia</w:t>
            </w:r>
            <w:proofErr w:type="spellEnd"/>
            <w:r w:rsidR="00B60055">
              <w:rPr>
                <w:rFonts w:cs="Times New Roman"/>
                <w:szCs w:val="28"/>
                <w:lang w:val="en-US"/>
              </w:rPr>
              <w:t xml:space="preserve">. </w:t>
            </w:r>
            <w:proofErr w:type="spellStart"/>
            <w:r w:rsidR="00B60055">
              <w:rPr>
                <w:rFonts w:cs="Times New Roman"/>
                <w:szCs w:val="28"/>
                <w:lang w:val="en-US"/>
              </w:rPr>
              <w:t>Việc</w:t>
            </w:r>
            <w:proofErr w:type="spellEnd"/>
            <w:r w:rsidR="00B60055">
              <w:rPr>
                <w:rFonts w:cs="Times New Roman"/>
                <w:szCs w:val="28"/>
                <w:lang w:val="en-US"/>
              </w:rPr>
              <w:t xml:space="preserve"> </w:t>
            </w:r>
            <w:proofErr w:type="spellStart"/>
            <w:r w:rsidR="00B60055">
              <w:rPr>
                <w:rFonts w:cs="Times New Roman"/>
                <w:szCs w:val="28"/>
                <w:lang w:val="en-US"/>
              </w:rPr>
              <w:t>cụ</w:t>
            </w:r>
            <w:proofErr w:type="spellEnd"/>
            <w:r w:rsidR="00B60055">
              <w:rPr>
                <w:rFonts w:cs="Times New Roman"/>
                <w:szCs w:val="28"/>
                <w:lang w:val="en-US"/>
              </w:rPr>
              <w:t xml:space="preserve"> </w:t>
            </w:r>
            <w:proofErr w:type="spellStart"/>
            <w:r w:rsidR="00B60055">
              <w:rPr>
                <w:rFonts w:cs="Times New Roman"/>
                <w:szCs w:val="28"/>
                <w:lang w:val="en-US"/>
              </w:rPr>
              <w:t>thể</w:t>
            </w:r>
            <w:proofErr w:type="spellEnd"/>
            <w:r w:rsidR="00B60055">
              <w:rPr>
                <w:rFonts w:cs="Times New Roman"/>
                <w:szCs w:val="28"/>
                <w:lang w:val="en-US"/>
              </w:rPr>
              <w:t xml:space="preserve"> </w:t>
            </w:r>
            <w:proofErr w:type="spellStart"/>
            <w:r w:rsidR="00B60055">
              <w:rPr>
                <w:rFonts w:cs="Times New Roman"/>
                <w:szCs w:val="28"/>
                <w:lang w:val="en-US"/>
              </w:rPr>
              <w:t>triển</w:t>
            </w:r>
            <w:proofErr w:type="spellEnd"/>
            <w:r w:rsidR="00B60055">
              <w:rPr>
                <w:rFonts w:cs="Times New Roman"/>
                <w:szCs w:val="28"/>
                <w:lang w:val="en-US"/>
              </w:rPr>
              <w:t xml:space="preserve"> </w:t>
            </w:r>
            <w:proofErr w:type="spellStart"/>
            <w:r w:rsidR="00B60055">
              <w:rPr>
                <w:rFonts w:cs="Times New Roman"/>
                <w:szCs w:val="28"/>
                <w:lang w:val="en-US"/>
              </w:rPr>
              <w:t>khai</w:t>
            </w:r>
            <w:proofErr w:type="spellEnd"/>
            <w:r w:rsidR="00B60055">
              <w:rPr>
                <w:rFonts w:cs="Times New Roman"/>
                <w:szCs w:val="28"/>
                <w:lang w:val="en-US"/>
              </w:rPr>
              <w:t xml:space="preserve"> </w:t>
            </w:r>
            <w:proofErr w:type="spellStart"/>
            <w:r w:rsidR="00B60055">
              <w:rPr>
                <w:rFonts w:cs="Times New Roman"/>
                <w:szCs w:val="28"/>
                <w:lang w:val="en-US"/>
              </w:rPr>
              <w:t>theo</w:t>
            </w:r>
            <w:proofErr w:type="spellEnd"/>
            <w:r w:rsidR="00B60055">
              <w:rPr>
                <w:rFonts w:cs="Times New Roman"/>
                <w:szCs w:val="28"/>
                <w:lang w:val="en-US"/>
              </w:rPr>
              <w:t xml:space="preserve"> </w:t>
            </w:r>
            <w:proofErr w:type="spellStart"/>
            <w:r w:rsidR="00B60055">
              <w:rPr>
                <w:rFonts w:cs="Times New Roman"/>
                <w:szCs w:val="28"/>
                <w:lang w:val="en-US"/>
              </w:rPr>
              <w:t>từng</w:t>
            </w:r>
            <w:proofErr w:type="spellEnd"/>
            <w:r w:rsidR="00B60055">
              <w:rPr>
                <w:rFonts w:cs="Times New Roman"/>
                <w:szCs w:val="28"/>
                <w:lang w:val="en-US"/>
              </w:rPr>
              <w:t xml:space="preserve"> </w:t>
            </w:r>
            <w:proofErr w:type="spellStart"/>
            <w:r w:rsidR="00B60055">
              <w:rPr>
                <w:rFonts w:cs="Times New Roman"/>
                <w:szCs w:val="28"/>
                <w:lang w:val="en-US"/>
              </w:rPr>
              <w:t>Hệ</w:t>
            </w:r>
            <w:proofErr w:type="spellEnd"/>
            <w:r w:rsidR="00B60055">
              <w:rPr>
                <w:rFonts w:cs="Times New Roman"/>
                <w:szCs w:val="28"/>
                <w:lang w:val="en-US"/>
              </w:rPr>
              <w:t xml:space="preserve"> </w:t>
            </w:r>
            <w:proofErr w:type="spellStart"/>
            <w:r w:rsidR="00B60055">
              <w:rPr>
                <w:rFonts w:cs="Times New Roman"/>
                <w:szCs w:val="28"/>
                <w:lang w:val="en-US"/>
              </w:rPr>
              <w:t>thống</w:t>
            </w:r>
            <w:proofErr w:type="spellEnd"/>
            <w:r w:rsidR="00B60055">
              <w:rPr>
                <w:rFonts w:cs="Times New Roman"/>
                <w:szCs w:val="28"/>
                <w:lang w:val="en-US"/>
              </w:rPr>
              <w:t xml:space="preserve"> </w:t>
            </w:r>
            <w:proofErr w:type="spellStart"/>
            <w:r w:rsidR="00B60055">
              <w:rPr>
                <w:rFonts w:cs="Times New Roman"/>
                <w:szCs w:val="28"/>
                <w:lang w:val="en-US"/>
              </w:rPr>
              <w:t>và</w:t>
            </w:r>
            <w:proofErr w:type="spellEnd"/>
            <w:r w:rsidR="00B60055">
              <w:rPr>
                <w:rFonts w:cs="Times New Roman"/>
                <w:szCs w:val="28"/>
                <w:lang w:val="en-US"/>
              </w:rPr>
              <w:t xml:space="preserve"> </w:t>
            </w:r>
            <w:proofErr w:type="spellStart"/>
            <w:r w:rsidR="00B60055">
              <w:rPr>
                <w:rFonts w:cs="Times New Roman"/>
                <w:szCs w:val="28"/>
                <w:lang w:val="en-US"/>
              </w:rPr>
              <w:t>sẽ</w:t>
            </w:r>
            <w:proofErr w:type="spellEnd"/>
            <w:r w:rsidR="00B60055">
              <w:rPr>
                <w:rFonts w:cs="Times New Roman"/>
                <w:szCs w:val="28"/>
                <w:lang w:val="en-US"/>
              </w:rPr>
              <w:t xml:space="preserve"> </w:t>
            </w:r>
            <w:proofErr w:type="spellStart"/>
            <w:r w:rsidR="00B60055">
              <w:rPr>
                <w:rFonts w:cs="Times New Roman"/>
                <w:szCs w:val="28"/>
                <w:lang w:val="en-US"/>
              </w:rPr>
              <w:t>cập</w:t>
            </w:r>
            <w:proofErr w:type="spellEnd"/>
            <w:r w:rsidR="00B60055">
              <w:rPr>
                <w:rFonts w:cs="Times New Roman"/>
                <w:szCs w:val="28"/>
                <w:lang w:val="en-US"/>
              </w:rPr>
              <w:t xml:space="preserve"> </w:t>
            </w:r>
            <w:proofErr w:type="spellStart"/>
            <w:r w:rsidR="00B60055">
              <w:rPr>
                <w:rFonts w:cs="Times New Roman"/>
                <w:szCs w:val="28"/>
                <w:lang w:val="en-US"/>
              </w:rPr>
              <w:t>nhật</w:t>
            </w:r>
            <w:proofErr w:type="spellEnd"/>
            <w:r w:rsidR="00B60055">
              <w:rPr>
                <w:rFonts w:cs="Times New Roman"/>
                <w:szCs w:val="28"/>
                <w:lang w:val="en-US"/>
              </w:rPr>
              <w:t xml:space="preserve"> </w:t>
            </w:r>
            <w:proofErr w:type="spellStart"/>
            <w:r w:rsidR="00B60055">
              <w:rPr>
                <w:rFonts w:cs="Times New Roman"/>
                <w:szCs w:val="28"/>
                <w:lang w:val="en-US"/>
              </w:rPr>
              <w:t>điều</w:t>
            </w:r>
            <w:proofErr w:type="spellEnd"/>
            <w:r w:rsidR="00B60055">
              <w:rPr>
                <w:rFonts w:cs="Times New Roman"/>
                <w:szCs w:val="28"/>
                <w:lang w:val="en-US"/>
              </w:rPr>
              <w:t xml:space="preserve"> </w:t>
            </w:r>
            <w:proofErr w:type="spellStart"/>
            <w:r w:rsidR="00B60055">
              <w:rPr>
                <w:rFonts w:cs="Times New Roman"/>
                <w:szCs w:val="28"/>
                <w:lang w:val="en-US"/>
              </w:rPr>
              <w:t>chỉnh</w:t>
            </w:r>
            <w:proofErr w:type="spellEnd"/>
            <w:r w:rsidR="00B60055">
              <w:rPr>
                <w:rFonts w:cs="Times New Roman"/>
                <w:szCs w:val="28"/>
                <w:lang w:val="en-US"/>
              </w:rPr>
              <w:t xml:space="preserve"> </w:t>
            </w:r>
            <w:proofErr w:type="spellStart"/>
            <w:r w:rsidR="00B60055">
              <w:rPr>
                <w:rFonts w:cs="Times New Roman"/>
                <w:szCs w:val="28"/>
                <w:lang w:val="en-US"/>
              </w:rPr>
              <w:t>về</w:t>
            </w:r>
            <w:proofErr w:type="spellEnd"/>
            <w:r w:rsidR="00B60055">
              <w:rPr>
                <w:rFonts w:cs="Times New Roman"/>
                <w:szCs w:val="28"/>
                <w:lang w:val="en-US"/>
              </w:rPr>
              <w:t xml:space="preserve"> </w:t>
            </w:r>
            <w:proofErr w:type="spellStart"/>
            <w:r w:rsidR="00B60055">
              <w:rPr>
                <w:rFonts w:cs="Times New Roman"/>
                <w:szCs w:val="28"/>
                <w:lang w:val="en-US"/>
              </w:rPr>
              <w:t>mặt</w:t>
            </w:r>
            <w:proofErr w:type="spellEnd"/>
            <w:r w:rsidR="00B60055">
              <w:rPr>
                <w:rFonts w:cs="Times New Roman"/>
                <w:szCs w:val="28"/>
                <w:lang w:val="en-US"/>
              </w:rPr>
              <w:t xml:space="preserve"> </w:t>
            </w:r>
            <w:proofErr w:type="spellStart"/>
            <w:r w:rsidR="00B60055">
              <w:rPr>
                <w:rFonts w:cs="Times New Roman"/>
                <w:szCs w:val="28"/>
                <w:lang w:val="en-US"/>
              </w:rPr>
              <w:t>kỹ</w:t>
            </w:r>
            <w:proofErr w:type="spellEnd"/>
            <w:r w:rsidR="00B60055">
              <w:rPr>
                <w:rFonts w:cs="Times New Roman"/>
                <w:szCs w:val="28"/>
                <w:lang w:val="en-US"/>
              </w:rPr>
              <w:t xml:space="preserve"> </w:t>
            </w:r>
            <w:proofErr w:type="spellStart"/>
            <w:r w:rsidR="00B60055">
              <w:rPr>
                <w:rFonts w:cs="Times New Roman"/>
                <w:szCs w:val="28"/>
                <w:lang w:val="en-US"/>
              </w:rPr>
              <w:t>thuật</w:t>
            </w:r>
            <w:proofErr w:type="spellEnd"/>
            <w:r w:rsidR="00B60055">
              <w:rPr>
                <w:rFonts w:cs="Times New Roman"/>
                <w:szCs w:val="28"/>
                <w:lang w:val="en-US"/>
              </w:rPr>
              <w:t xml:space="preserve"> </w:t>
            </w:r>
            <w:proofErr w:type="spellStart"/>
            <w:r w:rsidR="00B60055">
              <w:rPr>
                <w:rFonts w:cs="Times New Roman"/>
                <w:szCs w:val="28"/>
                <w:lang w:val="en-US"/>
              </w:rPr>
              <w:t>theo</w:t>
            </w:r>
            <w:proofErr w:type="spellEnd"/>
            <w:r w:rsidR="00B60055">
              <w:rPr>
                <w:rFonts w:cs="Times New Roman"/>
                <w:szCs w:val="28"/>
                <w:lang w:val="en-US"/>
              </w:rPr>
              <w:t xml:space="preserve"> </w:t>
            </w:r>
            <w:proofErr w:type="spellStart"/>
            <w:r w:rsidR="00B60055">
              <w:rPr>
                <w:rFonts w:cs="Times New Roman"/>
                <w:szCs w:val="28"/>
                <w:lang w:val="en-US"/>
              </w:rPr>
              <w:t>thực</w:t>
            </w:r>
            <w:proofErr w:type="spellEnd"/>
            <w:r w:rsidR="00B60055">
              <w:rPr>
                <w:rFonts w:cs="Times New Roman"/>
                <w:szCs w:val="28"/>
                <w:lang w:val="en-US"/>
              </w:rPr>
              <w:t xml:space="preserve"> </w:t>
            </w:r>
            <w:proofErr w:type="spellStart"/>
            <w:r w:rsidR="00B60055">
              <w:rPr>
                <w:rFonts w:cs="Times New Roman"/>
                <w:szCs w:val="28"/>
                <w:lang w:val="en-US"/>
              </w:rPr>
              <w:t>tiễn</w:t>
            </w:r>
            <w:proofErr w:type="spellEnd"/>
            <w:r w:rsidR="00B60055">
              <w:rPr>
                <w:rFonts w:cs="Times New Roman"/>
                <w:szCs w:val="28"/>
                <w:lang w:val="en-US"/>
              </w:rPr>
              <w:t>.</w:t>
            </w:r>
          </w:p>
        </w:tc>
      </w:tr>
      <w:tr w:rsidR="003E1065" w:rsidRPr="005075AB" w14:paraId="29B1F90B" w14:textId="77777777" w:rsidTr="005075AB">
        <w:tc>
          <w:tcPr>
            <w:tcW w:w="713" w:type="dxa"/>
          </w:tcPr>
          <w:p w14:paraId="42FD61AB" w14:textId="60A96E73"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4</w:t>
            </w:r>
          </w:p>
        </w:tc>
        <w:tc>
          <w:tcPr>
            <w:tcW w:w="1131" w:type="dxa"/>
          </w:tcPr>
          <w:p w14:paraId="0D98BB89" w14:textId="6DD91640" w:rsidR="003E1065" w:rsidRPr="005075AB" w:rsidRDefault="003E1065" w:rsidP="000A2F44">
            <w:pPr>
              <w:ind w:firstLine="0"/>
              <w:rPr>
                <w:rFonts w:cs="Times New Roman"/>
                <w:szCs w:val="28"/>
                <w:lang w:val="en-US"/>
              </w:rPr>
            </w:pPr>
            <w:r w:rsidRPr="005075AB">
              <w:rPr>
                <w:rFonts w:cs="Times New Roman"/>
                <w:szCs w:val="28"/>
              </w:rPr>
              <w:t xml:space="preserve">Long An </w:t>
            </w:r>
          </w:p>
        </w:tc>
        <w:tc>
          <w:tcPr>
            <w:tcW w:w="1553" w:type="dxa"/>
          </w:tcPr>
          <w:p w14:paraId="375F2527" w14:textId="3C377948" w:rsidR="003E1065" w:rsidRPr="005075AB" w:rsidRDefault="003E1065" w:rsidP="000A2F44">
            <w:pPr>
              <w:ind w:firstLine="0"/>
              <w:rPr>
                <w:rFonts w:cs="Times New Roman"/>
                <w:szCs w:val="28"/>
                <w:lang w:val="en-US"/>
              </w:rPr>
            </w:pPr>
            <w:r w:rsidRPr="005075AB">
              <w:rPr>
                <w:rFonts w:cs="Times New Roman"/>
                <w:szCs w:val="28"/>
              </w:rPr>
              <w:t xml:space="preserve">3616/SKHĐT-TH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58210D5A" w14:textId="7D14FD83" w:rsidR="003E1065" w:rsidRPr="00B60055" w:rsidRDefault="003E1065" w:rsidP="00B60055">
            <w:pPr>
              <w:ind w:firstLine="0"/>
              <w:jc w:val="both"/>
              <w:rPr>
                <w:rFonts w:cs="Times New Roman"/>
                <w:szCs w:val="28"/>
              </w:rPr>
            </w:pP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Trong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kính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ghi</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Thủ</w:t>
            </w:r>
            <w:proofErr w:type="spellEnd"/>
            <w:r w:rsidRPr="005075AB">
              <w:rPr>
                <w:rFonts w:cs="Times New Roman"/>
                <w:szCs w:val="28"/>
              </w:rPr>
              <w:t xml:space="preserve"> </w:t>
            </w:r>
            <w:proofErr w:type="spellStart"/>
            <w:r w:rsidRPr="005075AB">
              <w:rPr>
                <w:rFonts w:cs="Times New Roman"/>
                <w:szCs w:val="28"/>
              </w:rPr>
              <w:t>tướng</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thuận</w:t>
            </w:r>
            <w:proofErr w:type="spellEnd"/>
            <w:r w:rsidRPr="005075AB">
              <w:rPr>
                <w:rFonts w:cs="Times New Roman"/>
                <w:szCs w:val="28"/>
              </w:rPr>
              <w:t xml:space="preserve"> </w:t>
            </w:r>
            <w:proofErr w:type="spellStart"/>
            <w:r w:rsidRPr="005075AB">
              <w:rPr>
                <w:rFonts w:cs="Times New Roman"/>
                <w:szCs w:val="28"/>
              </w:rPr>
              <w:t>tiện</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loại</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rPr>
              <w:t>.</w:t>
            </w:r>
          </w:p>
        </w:tc>
        <w:tc>
          <w:tcPr>
            <w:tcW w:w="5050" w:type="dxa"/>
          </w:tcPr>
          <w:p w14:paraId="070A1AC7" w14:textId="5F1CD5A6" w:rsidR="003E1065" w:rsidRPr="005075AB" w:rsidRDefault="00B60055" w:rsidP="000A2F44">
            <w:pPr>
              <w:ind w:firstLine="0"/>
              <w:jc w:val="both"/>
              <w:rPr>
                <w:rFonts w:cs="Times New Roman"/>
                <w:szCs w:val="28"/>
                <w:lang w:val="en-US"/>
              </w:rPr>
            </w:pP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tc>
      </w:tr>
      <w:tr w:rsidR="003E1065" w:rsidRPr="005075AB" w14:paraId="27847701" w14:textId="77777777" w:rsidTr="005075AB">
        <w:tc>
          <w:tcPr>
            <w:tcW w:w="713" w:type="dxa"/>
          </w:tcPr>
          <w:p w14:paraId="2BABF00B" w14:textId="10F5A3DC"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5</w:t>
            </w:r>
          </w:p>
        </w:tc>
        <w:tc>
          <w:tcPr>
            <w:tcW w:w="1131" w:type="dxa"/>
          </w:tcPr>
          <w:p w14:paraId="7E248FB0" w14:textId="40839EE3" w:rsidR="003E1065" w:rsidRPr="005075AB" w:rsidRDefault="003E1065" w:rsidP="000A2F44">
            <w:pPr>
              <w:ind w:firstLine="0"/>
              <w:rPr>
                <w:rFonts w:cs="Times New Roman"/>
                <w:szCs w:val="28"/>
                <w:lang w:val="en-US"/>
              </w:rPr>
            </w:pPr>
            <w:proofErr w:type="spellStart"/>
            <w:r w:rsidRPr="005075AB">
              <w:rPr>
                <w:rFonts w:cs="Times New Roman"/>
                <w:szCs w:val="28"/>
              </w:rPr>
              <w:t>Bến</w:t>
            </w:r>
            <w:proofErr w:type="spellEnd"/>
            <w:r w:rsidRPr="005075AB">
              <w:rPr>
                <w:rFonts w:cs="Times New Roman"/>
                <w:szCs w:val="28"/>
              </w:rPr>
              <w:t xml:space="preserve"> Tre</w:t>
            </w:r>
          </w:p>
        </w:tc>
        <w:tc>
          <w:tcPr>
            <w:tcW w:w="1553" w:type="dxa"/>
          </w:tcPr>
          <w:p w14:paraId="5BA94DE5" w14:textId="1473303A" w:rsidR="003E1065" w:rsidRPr="005075AB" w:rsidRDefault="003E1065" w:rsidP="000A2F44">
            <w:pPr>
              <w:ind w:firstLine="0"/>
              <w:rPr>
                <w:rFonts w:cs="Times New Roman"/>
                <w:szCs w:val="28"/>
                <w:lang w:val="en-US"/>
              </w:rPr>
            </w:pPr>
            <w:r w:rsidRPr="005075AB">
              <w:rPr>
                <w:rFonts w:cs="Times New Roman"/>
                <w:szCs w:val="28"/>
              </w:rPr>
              <w:t xml:space="preserve">4866/UBND-KT </w:t>
            </w:r>
            <w:proofErr w:type="spellStart"/>
            <w:r w:rsidRPr="005075AB">
              <w:rPr>
                <w:rFonts w:cs="Times New Roman"/>
                <w:szCs w:val="28"/>
              </w:rPr>
              <w:t>ngày</w:t>
            </w:r>
            <w:proofErr w:type="spellEnd"/>
            <w:r w:rsidRPr="005075AB">
              <w:rPr>
                <w:rFonts w:cs="Times New Roman"/>
                <w:szCs w:val="28"/>
              </w:rPr>
              <w:t xml:space="preserve"> 11/8/2023</w:t>
            </w:r>
          </w:p>
        </w:tc>
        <w:tc>
          <w:tcPr>
            <w:tcW w:w="6810" w:type="dxa"/>
          </w:tcPr>
          <w:p w14:paraId="220DD8AB" w14:textId="77777777"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trang</w:t>
            </w:r>
            <w:proofErr w:type="spellEnd"/>
            <w:r w:rsidRPr="005075AB">
              <w:rPr>
                <w:rFonts w:cs="Times New Roman"/>
                <w:szCs w:val="28"/>
              </w:rPr>
              <w:t xml:space="preserve"> 3)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Nhóm</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w:t>
            </w:r>
            <w:proofErr w:type="spellStart"/>
            <w:r w:rsidRPr="005075AB">
              <w:rPr>
                <w:rFonts w:cs="Times New Roman"/>
                <w:szCs w:val="28"/>
              </w:rPr>
              <w:t>hai</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toán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Nhóm</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thứ</w:t>
            </w:r>
            <w:proofErr w:type="spellEnd"/>
            <w:r w:rsidRPr="005075AB">
              <w:rPr>
                <w:rFonts w:cs="Times New Roman"/>
                <w:szCs w:val="28"/>
              </w:rPr>
              <w:t xml:space="preserve"> </w:t>
            </w:r>
            <w:proofErr w:type="spellStart"/>
            <w:r w:rsidRPr="005075AB">
              <w:rPr>
                <w:rFonts w:cs="Times New Roman"/>
                <w:szCs w:val="28"/>
              </w:rPr>
              <w:t>hai</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toán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Vì</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nay, Trung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
          <w:p w14:paraId="083DE96C" w14:textId="1C7961A9" w:rsidR="00BE4CD3" w:rsidRPr="005075AB" w:rsidRDefault="003E1065" w:rsidP="00BE4CD3">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đạo</w:t>
            </w:r>
            <w:proofErr w:type="spellEnd"/>
            <w:r w:rsidRPr="005075AB">
              <w:rPr>
                <w:rFonts w:cs="Times New Roman"/>
                <w:szCs w:val="28"/>
              </w:rPr>
              <w:t xml:space="preserve"> Kho </w:t>
            </w:r>
            <w:proofErr w:type="spellStart"/>
            <w:r w:rsidRPr="005075AB">
              <w:rPr>
                <w:rFonts w:cs="Times New Roman"/>
                <w:szCs w:val="28"/>
              </w:rPr>
              <w:t>Bạc</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nhập</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3.3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CTMTQG</w:t>
            </w:r>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3.4 (</w:t>
            </w:r>
            <w:proofErr w:type="spellStart"/>
            <w:r w:rsidRPr="005075AB">
              <w:rPr>
                <w:rFonts w:cs="Times New Roman"/>
                <w:szCs w:val="28"/>
              </w:rPr>
              <w:t>danh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
          <w:p w14:paraId="62316E4A" w14:textId="77A458A9" w:rsidR="003E1065" w:rsidRPr="005075AB" w:rsidRDefault="003E1065" w:rsidP="000A2F44">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trang</w:t>
            </w:r>
            <w:proofErr w:type="spellEnd"/>
            <w:r w:rsidRPr="005075AB">
              <w:rPr>
                <w:rFonts w:cs="Times New Roman"/>
                <w:szCs w:val="28"/>
              </w:rPr>
              <w:t xml:space="preserve"> 6),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mục</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quốc</w:t>
            </w:r>
            <w:proofErr w:type="spellEnd"/>
            <w:r w:rsidRPr="005075AB">
              <w:rPr>
                <w:rFonts w:cs="Times New Roman"/>
                <w:szCs w:val="28"/>
              </w:rPr>
              <w:t xml:space="preserve"> </w:t>
            </w:r>
            <w:proofErr w:type="spellStart"/>
            <w:r w:rsidRPr="005075AB">
              <w:rPr>
                <w:rFonts w:cs="Times New Roman"/>
                <w:szCs w:val="28"/>
              </w:rPr>
              <w:t>gia</w:t>
            </w:r>
            <w:proofErr w:type="spellEnd"/>
            <w:r w:rsidRPr="005075AB">
              <w:rPr>
                <w:rFonts w:cs="Times New Roman"/>
                <w:szCs w:val="28"/>
              </w:rPr>
              <w:t xml:space="preserve">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giao</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897BD9" w:rsidRPr="005075AB">
              <w:rPr>
                <w:rFonts w:cs="Times New Roman"/>
                <w:szCs w:val="28"/>
              </w:rPr>
              <w:t xml:space="preserve">CTMTQG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đồng</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mức</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 xml:space="preserve"> 5 </w:t>
            </w:r>
            <w:proofErr w:type="spellStart"/>
            <w:r w:rsidRPr="005075AB">
              <w:rPr>
                <w:rFonts w:cs="Times New Roman"/>
                <w:szCs w:val="28"/>
              </w:rPr>
              <w:t>năm</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mức</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sự</w:t>
            </w:r>
            <w:proofErr w:type="spellEnd"/>
            <w:r w:rsidRPr="005075AB">
              <w:rPr>
                <w:rFonts w:cs="Times New Roman"/>
                <w:szCs w:val="28"/>
              </w:rPr>
              <w:t xml:space="preserve"> </w:t>
            </w:r>
            <w:proofErr w:type="spellStart"/>
            <w:r w:rsidRPr="005075AB">
              <w:rPr>
                <w:rFonts w:cs="Times New Roman"/>
                <w:szCs w:val="28"/>
              </w:rPr>
              <w:t>nghiệp</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năm</w:t>
            </w:r>
            <w:proofErr w:type="spellEnd"/>
            <w:r w:rsidRPr="005075AB">
              <w:rPr>
                <w:rFonts w:cs="Times New Roman"/>
                <w:szCs w:val="28"/>
              </w:rPr>
              <w:t xml:space="preserve">”. </w:t>
            </w:r>
          </w:p>
          <w:p w14:paraId="1D60EA78" w14:textId="77777777" w:rsidR="003E1065" w:rsidRPr="005075AB" w:rsidRDefault="003E1065" w:rsidP="000A2F44">
            <w:pPr>
              <w:ind w:firstLine="0"/>
              <w:jc w:val="both"/>
              <w:rPr>
                <w:rFonts w:cs="Times New Roman"/>
                <w:szCs w:val="28"/>
              </w:rPr>
            </w:pPr>
            <w:r w:rsidRPr="005075AB">
              <w:rPr>
                <w:rFonts w:cs="Times New Roman"/>
                <w:szCs w:val="28"/>
              </w:rPr>
              <w:t xml:space="preserve">4.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lục</w:t>
            </w:r>
            <w:proofErr w:type="spellEnd"/>
            <w:r w:rsidRPr="005075AB">
              <w:rPr>
                <w:rFonts w:cs="Times New Roman"/>
                <w:szCs w:val="28"/>
              </w:rPr>
              <w:t xml:space="preserve">: 3.2, 3.3, 3.4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cột</w:t>
            </w:r>
            <w:proofErr w:type="spellEnd"/>
            <w:r w:rsidRPr="005075AB">
              <w:rPr>
                <w:rFonts w:cs="Times New Roman"/>
                <w:szCs w:val="28"/>
              </w:rPr>
              <w:t xml:space="preserve"> “NSĐP”,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chia </w:t>
            </w:r>
            <w:proofErr w:type="spellStart"/>
            <w:r w:rsidRPr="005075AB">
              <w:rPr>
                <w:rFonts w:cs="Times New Roman"/>
                <w:szCs w:val="28"/>
              </w:rPr>
              <w:t>ra</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gồm</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huyện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xã</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tạo</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kiện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chặt</w:t>
            </w:r>
            <w:proofErr w:type="spellEnd"/>
            <w:r w:rsidRPr="005075AB">
              <w:rPr>
                <w:rFonts w:cs="Times New Roman"/>
                <w:szCs w:val="28"/>
              </w:rPr>
              <w:t xml:space="preserve"> </w:t>
            </w:r>
            <w:proofErr w:type="spellStart"/>
            <w:r w:rsidRPr="005075AB">
              <w:rPr>
                <w:rFonts w:cs="Times New Roman"/>
                <w:szCs w:val="28"/>
              </w:rPr>
              <w:t>chẽ</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
          <w:p w14:paraId="091E26E2" w14:textId="2A0FD26A" w:rsidR="003E1065" w:rsidRPr="005075AB" w:rsidRDefault="003E1065" w:rsidP="000A2F44">
            <w:pPr>
              <w:pStyle w:val="BodyText"/>
              <w:widowControl w:val="0"/>
              <w:tabs>
                <w:tab w:val="left" w:pos="1112"/>
              </w:tabs>
              <w:autoSpaceDE/>
              <w:autoSpaceDN/>
              <w:rPr>
                <w:rFonts w:ascii="Times New Roman" w:hAnsi="Times New Roman" w:cs="Times New Roman"/>
              </w:rPr>
            </w:pPr>
            <w:r w:rsidRPr="005075AB">
              <w:rPr>
                <w:rFonts w:ascii="Times New Roman" w:hAnsi="Times New Roman" w:cs="Times New Roman"/>
              </w:rPr>
              <w:t xml:space="preserve">5. </w:t>
            </w:r>
            <w:proofErr w:type="spellStart"/>
            <w:r w:rsidRPr="005075AB">
              <w:rPr>
                <w:rFonts w:ascii="Times New Roman" w:hAnsi="Times New Roman" w:cs="Times New Roman"/>
              </w:rPr>
              <w:t>Ngoài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ra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bổ</w:t>
            </w:r>
            <w:proofErr w:type="spellEnd"/>
            <w:r w:rsidRPr="005075AB">
              <w:rPr>
                <w:rFonts w:ascii="Times New Roman" w:hAnsi="Times New Roman" w:cs="Times New Roman"/>
              </w:rPr>
              <w:t xml:space="preserve"> sung </w:t>
            </w:r>
            <w:proofErr w:type="spellStart"/>
            <w:r w:rsidRPr="005075AB">
              <w:rPr>
                <w:rFonts w:ascii="Times New Roman" w:hAnsi="Times New Roman" w:cs="Times New Roman"/>
              </w:rPr>
              <w:t>trách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nhiệm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hoạch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tư</w:t>
            </w:r>
            <w:proofErr w:type="spellEnd"/>
            <w:r w:rsidRPr="005075AB">
              <w:rPr>
                <w:rFonts w:ascii="Times New Roman" w:hAnsi="Times New Roman" w:cs="Times New Roman"/>
              </w:rPr>
              <w:t>: “</w:t>
            </w:r>
            <w:proofErr w:type="spellStart"/>
            <w:r w:rsidRPr="005075AB">
              <w:rPr>
                <w:rFonts w:ascii="Times New Roman" w:hAnsi="Times New Roman" w:cs="Times New Roman"/>
              </w:rPr>
              <w:t>Tổ</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chức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huấn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hướng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dẫn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sử</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dụng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Hệ</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thống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sát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mục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tiêu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quốc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sau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ký</w:t>
            </w:r>
            <w:proofErr w:type="spellEnd"/>
            <w:r w:rsidRPr="005075AB">
              <w:rPr>
                <w:rFonts w:ascii="Times New Roman" w:hAnsi="Times New Roman" w:cs="Times New Roman"/>
              </w:rPr>
              <w:t xml:space="preserve"> ban </w:t>
            </w:r>
            <w:proofErr w:type="spellStart"/>
            <w:r w:rsidRPr="005075AB">
              <w:rPr>
                <w:rFonts w:ascii="Times New Roman" w:hAnsi="Times New Roman" w:cs="Times New Roman"/>
              </w:rPr>
              <w:t>hành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Lý</w:t>
            </w:r>
            <w:proofErr w:type="spellEnd"/>
            <w:r w:rsidRPr="005075AB">
              <w:rPr>
                <w:rFonts w:ascii="Times New Roman" w:hAnsi="Times New Roman" w:cs="Times New Roman"/>
              </w:rPr>
              <w:t xml:space="preserve"> do: </w:t>
            </w:r>
            <w:proofErr w:type="spellStart"/>
            <w:r w:rsidRPr="005075AB">
              <w:rPr>
                <w:rFonts w:ascii="Times New Roman" w:hAnsi="Times New Roman" w:cs="Times New Roman"/>
              </w:rPr>
              <w:t>Để</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giúp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nâng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cao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năng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sát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kịp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thời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giải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những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khăn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vướng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mắc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trong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p>
        </w:tc>
        <w:tc>
          <w:tcPr>
            <w:tcW w:w="5050" w:type="dxa"/>
          </w:tcPr>
          <w:p w14:paraId="1F88C826" w14:textId="77777777" w:rsidR="003E1065" w:rsidRDefault="00B60055" w:rsidP="000A2F44">
            <w:pPr>
              <w:ind w:firstLine="0"/>
              <w:jc w:val="both"/>
              <w:rPr>
                <w:rFonts w:cs="Times New Roman"/>
                <w:szCs w:val="28"/>
                <w:lang w:val="en-US"/>
              </w:rPr>
            </w:pPr>
            <w:r>
              <w:rPr>
                <w:rFonts w:cs="Times New Roman"/>
                <w:szCs w:val="28"/>
                <w:lang w:val="en-US"/>
              </w:rPr>
              <w:t xml:space="preserve">1.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24ED9102" w14:textId="77777777" w:rsidR="00BE4CD3" w:rsidRDefault="00BE4CD3" w:rsidP="000A2F44">
            <w:pPr>
              <w:ind w:firstLine="0"/>
              <w:jc w:val="both"/>
              <w:rPr>
                <w:rFonts w:cs="Times New Roman"/>
                <w:szCs w:val="28"/>
                <w:lang w:val="en-US"/>
              </w:rPr>
            </w:pPr>
          </w:p>
          <w:p w14:paraId="6FB7862C" w14:textId="77777777" w:rsidR="00BE4CD3" w:rsidRDefault="00BE4CD3" w:rsidP="000A2F44">
            <w:pPr>
              <w:ind w:firstLine="0"/>
              <w:jc w:val="both"/>
              <w:rPr>
                <w:rFonts w:cs="Times New Roman"/>
                <w:szCs w:val="28"/>
                <w:lang w:val="en-US"/>
              </w:rPr>
            </w:pPr>
          </w:p>
          <w:p w14:paraId="043685C0" w14:textId="77777777" w:rsidR="00BE4CD3" w:rsidRDefault="00BE4CD3" w:rsidP="000A2F44">
            <w:pPr>
              <w:ind w:firstLine="0"/>
              <w:jc w:val="both"/>
              <w:rPr>
                <w:rFonts w:cs="Times New Roman"/>
                <w:szCs w:val="28"/>
                <w:lang w:val="en-US"/>
              </w:rPr>
            </w:pPr>
          </w:p>
          <w:p w14:paraId="697277E1" w14:textId="77777777" w:rsidR="00BE4CD3" w:rsidRDefault="00BE4CD3" w:rsidP="000A2F44">
            <w:pPr>
              <w:ind w:firstLine="0"/>
              <w:jc w:val="both"/>
              <w:rPr>
                <w:rFonts w:cs="Times New Roman"/>
                <w:szCs w:val="28"/>
                <w:lang w:val="en-US"/>
              </w:rPr>
            </w:pPr>
          </w:p>
          <w:p w14:paraId="7F6720B8" w14:textId="77777777" w:rsidR="00BE4CD3" w:rsidRDefault="00BE4CD3" w:rsidP="000A2F44">
            <w:pPr>
              <w:ind w:firstLine="0"/>
              <w:jc w:val="both"/>
              <w:rPr>
                <w:rFonts w:cs="Times New Roman"/>
                <w:szCs w:val="28"/>
                <w:lang w:val="en-US"/>
              </w:rPr>
            </w:pPr>
          </w:p>
          <w:p w14:paraId="0A7816A0" w14:textId="77777777" w:rsidR="00BE4CD3" w:rsidRDefault="00BE4CD3" w:rsidP="000A2F44">
            <w:pPr>
              <w:ind w:firstLine="0"/>
              <w:jc w:val="both"/>
              <w:rPr>
                <w:rFonts w:cs="Times New Roman"/>
                <w:szCs w:val="28"/>
                <w:lang w:val="en-US"/>
              </w:rPr>
            </w:pPr>
          </w:p>
          <w:p w14:paraId="34781B70" w14:textId="77777777" w:rsidR="00BE4CD3" w:rsidRDefault="00BE4CD3" w:rsidP="000A2F44">
            <w:pPr>
              <w:ind w:firstLine="0"/>
              <w:jc w:val="both"/>
              <w:rPr>
                <w:rFonts w:cs="Times New Roman"/>
                <w:szCs w:val="28"/>
                <w:lang w:val="en-US"/>
              </w:rPr>
            </w:pPr>
          </w:p>
          <w:p w14:paraId="5A812401" w14:textId="77777777" w:rsidR="00BE4CD3" w:rsidRDefault="00BE4CD3" w:rsidP="000A2F44">
            <w:pPr>
              <w:ind w:firstLine="0"/>
              <w:jc w:val="both"/>
              <w:rPr>
                <w:rFonts w:cs="Times New Roman"/>
                <w:szCs w:val="28"/>
                <w:lang w:val="en-US"/>
              </w:rPr>
            </w:pPr>
          </w:p>
          <w:p w14:paraId="207358CE" w14:textId="77777777" w:rsidR="00BE4CD3" w:rsidRDefault="00BE4CD3" w:rsidP="000A2F44">
            <w:pPr>
              <w:ind w:firstLine="0"/>
              <w:jc w:val="both"/>
              <w:rPr>
                <w:rFonts w:cs="Times New Roman"/>
                <w:szCs w:val="28"/>
                <w:lang w:val="en-US"/>
              </w:rPr>
            </w:pPr>
          </w:p>
          <w:p w14:paraId="3F400CC8" w14:textId="11228933" w:rsidR="00BE4CD3" w:rsidRDefault="00BE4CD3" w:rsidP="000A2F44">
            <w:pPr>
              <w:ind w:firstLine="0"/>
              <w:jc w:val="both"/>
              <w:rPr>
                <w:rFonts w:cs="Times New Roman"/>
                <w:szCs w:val="28"/>
                <w:lang w:val="en-US"/>
              </w:rPr>
            </w:pPr>
            <w:r>
              <w:rPr>
                <w:rFonts w:cs="Times New Roman"/>
                <w:szCs w:val="28"/>
                <w:lang w:val="en-US"/>
              </w:rPr>
              <w:t xml:space="preserve">2.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74F62C6F" w14:textId="77777777" w:rsidR="00BE4CD3" w:rsidRDefault="00BE4CD3" w:rsidP="000A2F44">
            <w:pPr>
              <w:ind w:firstLine="0"/>
              <w:jc w:val="both"/>
              <w:rPr>
                <w:rFonts w:cs="Times New Roman"/>
                <w:szCs w:val="28"/>
                <w:lang w:val="en-US"/>
              </w:rPr>
            </w:pPr>
          </w:p>
          <w:p w14:paraId="3BB78788" w14:textId="77777777" w:rsidR="00BE4CD3" w:rsidRDefault="00BE4CD3" w:rsidP="000A2F44">
            <w:pPr>
              <w:ind w:firstLine="0"/>
              <w:jc w:val="both"/>
              <w:rPr>
                <w:rFonts w:cs="Times New Roman"/>
                <w:szCs w:val="28"/>
                <w:lang w:val="en-US"/>
              </w:rPr>
            </w:pPr>
          </w:p>
          <w:p w14:paraId="00556910" w14:textId="77777777" w:rsidR="00BE4CD3" w:rsidRDefault="00BE4CD3" w:rsidP="000A2F44">
            <w:pPr>
              <w:ind w:firstLine="0"/>
              <w:jc w:val="both"/>
              <w:rPr>
                <w:rFonts w:cs="Times New Roman"/>
                <w:szCs w:val="28"/>
                <w:lang w:val="en-US"/>
              </w:rPr>
            </w:pPr>
          </w:p>
          <w:p w14:paraId="5479FE97" w14:textId="77777777" w:rsidR="00BE4CD3" w:rsidRDefault="00BE4CD3" w:rsidP="000A2F44">
            <w:pPr>
              <w:ind w:firstLine="0"/>
              <w:jc w:val="both"/>
              <w:rPr>
                <w:rFonts w:cs="Times New Roman"/>
                <w:szCs w:val="28"/>
                <w:lang w:val="en-US"/>
              </w:rPr>
            </w:pPr>
          </w:p>
          <w:p w14:paraId="139E42AA" w14:textId="77777777" w:rsidR="00BE4CD3" w:rsidRDefault="00BE4CD3" w:rsidP="000A2F44">
            <w:pPr>
              <w:ind w:firstLine="0"/>
              <w:jc w:val="both"/>
              <w:rPr>
                <w:rFonts w:cs="Times New Roman"/>
                <w:szCs w:val="28"/>
                <w:lang w:val="en-US"/>
              </w:rPr>
            </w:pPr>
          </w:p>
          <w:p w14:paraId="1E9DFA79" w14:textId="77777777" w:rsidR="00BE4CD3" w:rsidRDefault="00BE4CD3" w:rsidP="000A2F44">
            <w:pPr>
              <w:ind w:firstLine="0"/>
              <w:jc w:val="both"/>
              <w:rPr>
                <w:rFonts w:cs="Times New Roman"/>
                <w:szCs w:val="28"/>
                <w:lang w:val="en-US"/>
              </w:rPr>
            </w:pPr>
          </w:p>
          <w:p w14:paraId="311F0842" w14:textId="77777777" w:rsidR="00BE4CD3" w:rsidRDefault="00BE4CD3" w:rsidP="000A2F44">
            <w:pPr>
              <w:ind w:firstLine="0"/>
              <w:jc w:val="both"/>
              <w:rPr>
                <w:rFonts w:cs="Times New Roman"/>
                <w:szCs w:val="28"/>
                <w:lang w:val="en-US"/>
              </w:rPr>
            </w:pPr>
            <w:r>
              <w:rPr>
                <w:rFonts w:cs="Times New Roman"/>
                <w:szCs w:val="28"/>
                <w:lang w:val="en-US"/>
              </w:rPr>
              <w:t xml:space="preserve">3.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4063E6E8" w14:textId="77777777" w:rsidR="00BE4CD3" w:rsidRDefault="00BE4CD3" w:rsidP="000A2F44">
            <w:pPr>
              <w:ind w:firstLine="0"/>
              <w:jc w:val="both"/>
              <w:rPr>
                <w:rFonts w:cs="Times New Roman"/>
                <w:szCs w:val="28"/>
                <w:lang w:val="en-US"/>
              </w:rPr>
            </w:pPr>
          </w:p>
          <w:p w14:paraId="74C4E1CE" w14:textId="77777777" w:rsidR="00BE4CD3" w:rsidRDefault="00BE4CD3" w:rsidP="000A2F44">
            <w:pPr>
              <w:ind w:firstLine="0"/>
              <w:jc w:val="both"/>
              <w:rPr>
                <w:rFonts w:cs="Times New Roman"/>
                <w:szCs w:val="28"/>
                <w:lang w:val="en-US"/>
              </w:rPr>
            </w:pPr>
          </w:p>
          <w:p w14:paraId="61014909" w14:textId="77777777" w:rsidR="00BE4CD3" w:rsidRDefault="00BE4CD3" w:rsidP="000A2F44">
            <w:pPr>
              <w:ind w:firstLine="0"/>
              <w:jc w:val="both"/>
              <w:rPr>
                <w:rFonts w:cs="Times New Roman"/>
                <w:szCs w:val="28"/>
                <w:lang w:val="en-US"/>
              </w:rPr>
            </w:pPr>
          </w:p>
          <w:p w14:paraId="21E0573F" w14:textId="77777777" w:rsidR="00BE4CD3" w:rsidRDefault="00BE4CD3" w:rsidP="000A2F44">
            <w:pPr>
              <w:ind w:firstLine="0"/>
              <w:jc w:val="both"/>
              <w:rPr>
                <w:rFonts w:cs="Times New Roman"/>
                <w:szCs w:val="28"/>
                <w:lang w:val="en-US"/>
              </w:rPr>
            </w:pPr>
          </w:p>
          <w:p w14:paraId="613E5D87" w14:textId="77777777" w:rsidR="00BE4CD3" w:rsidRDefault="00BE4CD3" w:rsidP="000A2F44">
            <w:pPr>
              <w:ind w:firstLine="0"/>
              <w:jc w:val="both"/>
              <w:rPr>
                <w:rFonts w:cs="Times New Roman"/>
                <w:szCs w:val="28"/>
                <w:lang w:val="en-US"/>
              </w:rPr>
            </w:pPr>
          </w:p>
          <w:p w14:paraId="2A8DED73" w14:textId="77777777" w:rsidR="00BE4CD3" w:rsidRDefault="00BE4CD3" w:rsidP="000A2F44">
            <w:pPr>
              <w:ind w:firstLine="0"/>
              <w:jc w:val="both"/>
              <w:rPr>
                <w:rFonts w:cs="Times New Roman"/>
                <w:szCs w:val="28"/>
                <w:lang w:val="en-US"/>
              </w:rPr>
            </w:pPr>
          </w:p>
          <w:p w14:paraId="709B14F0" w14:textId="77777777" w:rsidR="00BE4CD3" w:rsidRDefault="00BE4CD3" w:rsidP="000A2F44">
            <w:pPr>
              <w:ind w:firstLine="0"/>
              <w:jc w:val="both"/>
              <w:rPr>
                <w:rFonts w:cs="Times New Roman"/>
                <w:szCs w:val="28"/>
                <w:lang w:val="en-US"/>
              </w:rPr>
            </w:pPr>
          </w:p>
          <w:p w14:paraId="1366E50B" w14:textId="77777777" w:rsidR="00BE4CD3" w:rsidRDefault="00BE4CD3" w:rsidP="000A2F44">
            <w:pPr>
              <w:ind w:firstLine="0"/>
              <w:jc w:val="both"/>
              <w:rPr>
                <w:rFonts w:cs="Times New Roman"/>
                <w:szCs w:val="28"/>
                <w:lang w:val="en-US"/>
              </w:rPr>
            </w:pPr>
          </w:p>
          <w:p w14:paraId="3CAC348C" w14:textId="77777777" w:rsidR="00BE4CD3" w:rsidRDefault="00BE4CD3" w:rsidP="000A2F44">
            <w:pPr>
              <w:ind w:firstLine="0"/>
              <w:jc w:val="both"/>
              <w:rPr>
                <w:rFonts w:cs="Times New Roman"/>
                <w:szCs w:val="28"/>
                <w:lang w:val="en-US"/>
              </w:rPr>
            </w:pPr>
            <w:r>
              <w:rPr>
                <w:rFonts w:cs="Times New Roman"/>
                <w:szCs w:val="28"/>
                <w:lang w:val="en-US"/>
              </w:rPr>
              <w:t xml:space="preserve">4.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nhất</w:t>
            </w:r>
            <w:proofErr w:type="spellEnd"/>
            <w:r>
              <w:rPr>
                <w:rFonts w:cs="Times New Roman"/>
                <w:szCs w:val="28"/>
                <w:lang w:val="en-US"/>
              </w:rPr>
              <w:t xml:space="preserve"> </w:t>
            </w:r>
            <w:proofErr w:type="spellStart"/>
            <w:r>
              <w:rPr>
                <w:rFonts w:cs="Times New Roman"/>
                <w:szCs w:val="28"/>
                <w:lang w:val="en-US"/>
              </w:rPr>
              <w:t>phân</w:t>
            </w:r>
            <w:proofErr w:type="spellEnd"/>
            <w:r>
              <w:rPr>
                <w:rFonts w:cs="Times New Roman"/>
                <w:szCs w:val="28"/>
                <w:lang w:val="en-US"/>
              </w:rPr>
              <w:t xml:space="preserve"> chia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cấu</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NSTW, NSĐP. </w:t>
            </w:r>
            <w:proofErr w:type="spellStart"/>
            <w:r>
              <w:rPr>
                <w:rFonts w:cs="Times New Roman"/>
                <w:szCs w:val="28"/>
                <w:lang w:val="en-US"/>
              </w:rPr>
              <w:t>Cấp</w:t>
            </w:r>
            <w:proofErr w:type="spellEnd"/>
            <w:r>
              <w:rPr>
                <w:rFonts w:cs="Times New Roman"/>
                <w:szCs w:val="28"/>
                <w:lang w:val="en-US"/>
              </w:rPr>
              <w:t xml:space="preserve"> </w:t>
            </w:r>
            <w:proofErr w:type="spellStart"/>
            <w:r>
              <w:rPr>
                <w:rFonts w:cs="Times New Roman"/>
                <w:szCs w:val="28"/>
                <w:lang w:val="en-US"/>
              </w:rPr>
              <w:t>tỉnh</w:t>
            </w:r>
            <w:proofErr w:type="spellEnd"/>
            <w:r>
              <w:rPr>
                <w:rFonts w:cs="Times New Roman"/>
                <w:szCs w:val="28"/>
                <w:lang w:val="en-US"/>
              </w:rPr>
              <w:t xml:space="preserve"> </w:t>
            </w:r>
            <w:proofErr w:type="spellStart"/>
            <w:r>
              <w:rPr>
                <w:rFonts w:cs="Times New Roman"/>
                <w:szCs w:val="28"/>
                <w:lang w:val="en-US"/>
              </w:rPr>
              <w:t>sẽ</w:t>
            </w:r>
            <w:proofErr w:type="spellEnd"/>
            <w:r>
              <w:rPr>
                <w:rFonts w:cs="Times New Roman"/>
                <w:szCs w:val="28"/>
                <w:lang w:val="en-US"/>
              </w:rPr>
              <w:t xml:space="preserve"> </w:t>
            </w:r>
            <w:proofErr w:type="spellStart"/>
            <w:r>
              <w:rPr>
                <w:rFonts w:cs="Times New Roman"/>
                <w:szCs w:val="28"/>
                <w:lang w:val="en-US"/>
              </w:rPr>
              <w:t>chịu</w:t>
            </w:r>
            <w:proofErr w:type="spellEnd"/>
            <w:r>
              <w:rPr>
                <w:rFonts w:cs="Times New Roman"/>
                <w:szCs w:val="28"/>
                <w:lang w:val="en-US"/>
              </w:rPr>
              <w:t xml:space="preserve"> </w:t>
            </w:r>
            <w:proofErr w:type="spellStart"/>
            <w:r>
              <w:rPr>
                <w:rFonts w:cs="Times New Roman"/>
                <w:szCs w:val="28"/>
                <w:lang w:val="en-US"/>
              </w:rPr>
              <w:t>trách</w:t>
            </w:r>
            <w:proofErr w:type="spellEnd"/>
            <w:r>
              <w:rPr>
                <w:rFonts w:cs="Times New Roman"/>
                <w:szCs w:val="28"/>
                <w:lang w:val="en-US"/>
              </w:rPr>
              <w:t xml:space="preserve"> </w:t>
            </w:r>
            <w:proofErr w:type="spellStart"/>
            <w:r>
              <w:rPr>
                <w:rFonts w:cs="Times New Roman"/>
                <w:szCs w:val="28"/>
                <w:lang w:val="en-US"/>
              </w:rPr>
              <w:t>nhiệm</w:t>
            </w:r>
            <w:proofErr w:type="spellEnd"/>
            <w:r>
              <w:rPr>
                <w:rFonts w:cs="Times New Roman"/>
                <w:szCs w:val="28"/>
                <w:lang w:val="en-US"/>
              </w:rPr>
              <w:t xml:space="preserve"> </w:t>
            </w:r>
            <w:proofErr w:type="spellStart"/>
            <w:r>
              <w:rPr>
                <w:rFonts w:cs="Times New Roman"/>
                <w:szCs w:val="28"/>
                <w:lang w:val="en-US"/>
              </w:rPr>
              <w:t>tổng</w:t>
            </w:r>
            <w:proofErr w:type="spellEnd"/>
            <w:r>
              <w:rPr>
                <w:rFonts w:cs="Times New Roman"/>
                <w:szCs w:val="28"/>
                <w:lang w:val="en-US"/>
              </w:rPr>
              <w:t xml:space="preserve"> </w:t>
            </w:r>
            <w:proofErr w:type="spellStart"/>
            <w:r>
              <w:rPr>
                <w:rFonts w:cs="Times New Roman"/>
                <w:szCs w:val="28"/>
                <w:lang w:val="en-US"/>
              </w:rPr>
              <w:t>hợp</w:t>
            </w:r>
            <w:proofErr w:type="spellEnd"/>
            <w:r>
              <w:rPr>
                <w:rFonts w:cs="Times New Roman"/>
                <w:szCs w:val="28"/>
                <w:lang w:val="en-US"/>
              </w:rPr>
              <w:t xml:space="preserve"> </w:t>
            </w:r>
            <w:proofErr w:type="spellStart"/>
            <w:r>
              <w:rPr>
                <w:rFonts w:cs="Times New Roman"/>
                <w:szCs w:val="28"/>
                <w:lang w:val="en-US"/>
              </w:rPr>
              <w:t>chung</w:t>
            </w:r>
            <w:proofErr w:type="spellEnd"/>
            <w:r>
              <w:rPr>
                <w:rFonts w:cs="Times New Roman"/>
                <w:szCs w:val="28"/>
                <w:lang w:val="en-US"/>
              </w:rPr>
              <w:t xml:space="preserve"> </w:t>
            </w:r>
            <w:proofErr w:type="spellStart"/>
            <w:r>
              <w:rPr>
                <w:rFonts w:cs="Times New Roman"/>
                <w:szCs w:val="28"/>
                <w:lang w:val="en-US"/>
              </w:rPr>
              <w:t>phần</w:t>
            </w:r>
            <w:proofErr w:type="spellEnd"/>
            <w:r>
              <w:rPr>
                <w:rFonts w:cs="Times New Roman"/>
                <w:szCs w:val="28"/>
                <w:lang w:val="en-US"/>
              </w:rPr>
              <w:t xml:space="preserve"> NSĐP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thẩm</w:t>
            </w:r>
            <w:proofErr w:type="spellEnd"/>
            <w:r>
              <w:rPr>
                <w:rFonts w:cs="Times New Roman"/>
                <w:szCs w:val="28"/>
                <w:lang w:val="en-US"/>
              </w:rPr>
              <w:t xml:space="preserve"> </w:t>
            </w:r>
            <w:proofErr w:type="spellStart"/>
            <w:r>
              <w:rPr>
                <w:rFonts w:cs="Times New Roman"/>
                <w:szCs w:val="28"/>
                <w:lang w:val="en-US"/>
              </w:rPr>
              <w:t>quyền</w:t>
            </w:r>
            <w:proofErr w:type="spellEnd"/>
            <w:r>
              <w:rPr>
                <w:rFonts w:cs="Times New Roman"/>
                <w:szCs w:val="28"/>
                <w:lang w:val="en-US"/>
              </w:rPr>
              <w:t>.</w:t>
            </w:r>
          </w:p>
          <w:p w14:paraId="0E5FD2BF" w14:textId="1B5C48B5" w:rsidR="00BE4CD3" w:rsidRDefault="00BE4CD3" w:rsidP="000A2F44">
            <w:pPr>
              <w:ind w:firstLine="0"/>
              <w:jc w:val="both"/>
              <w:rPr>
                <w:rFonts w:cs="Times New Roman"/>
                <w:szCs w:val="28"/>
                <w:lang w:val="en-US"/>
              </w:rPr>
            </w:pPr>
            <w:r>
              <w:rPr>
                <w:rFonts w:cs="Times New Roman"/>
                <w:szCs w:val="28"/>
                <w:lang w:val="en-US"/>
              </w:rPr>
              <w:t xml:space="preserve">5.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38EE7BEA" w14:textId="77777777" w:rsidR="00BE4CD3" w:rsidRDefault="00BE4CD3" w:rsidP="000A2F44">
            <w:pPr>
              <w:ind w:firstLine="0"/>
              <w:jc w:val="both"/>
              <w:rPr>
                <w:rFonts w:cs="Times New Roman"/>
                <w:szCs w:val="28"/>
                <w:lang w:val="en-US"/>
              </w:rPr>
            </w:pPr>
          </w:p>
          <w:p w14:paraId="1EE687F5" w14:textId="77777777" w:rsidR="00BE4CD3" w:rsidRDefault="00BE4CD3" w:rsidP="000A2F44">
            <w:pPr>
              <w:ind w:firstLine="0"/>
              <w:jc w:val="both"/>
              <w:rPr>
                <w:rFonts w:cs="Times New Roman"/>
                <w:szCs w:val="28"/>
                <w:lang w:val="en-US"/>
              </w:rPr>
            </w:pPr>
          </w:p>
          <w:p w14:paraId="030BD83C" w14:textId="77777777" w:rsidR="00BE4CD3" w:rsidRDefault="00BE4CD3" w:rsidP="000A2F44">
            <w:pPr>
              <w:ind w:firstLine="0"/>
              <w:jc w:val="both"/>
              <w:rPr>
                <w:rFonts w:cs="Times New Roman"/>
                <w:szCs w:val="28"/>
                <w:lang w:val="en-US"/>
              </w:rPr>
            </w:pPr>
          </w:p>
          <w:p w14:paraId="74063F7B" w14:textId="77777777" w:rsidR="00BE4CD3" w:rsidRDefault="00BE4CD3" w:rsidP="000A2F44">
            <w:pPr>
              <w:ind w:firstLine="0"/>
              <w:jc w:val="both"/>
              <w:rPr>
                <w:rFonts w:cs="Times New Roman"/>
                <w:szCs w:val="28"/>
                <w:lang w:val="en-US"/>
              </w:rPr>
            </w:pPr>
          </w:p>
          <w:p w14:paraId="5697805E" w14:textId="77777777" w:rsidR="00BE4CD3" w:rsidRDefault="00BE4CD3" w:rsidP="000A2F44">
            <w:pPr>
              <w:ind w:firstLine="0"/>
              <w:jc w:val="both"/>
              <w:rPr>
                <w:rFonts w:cs="Times New Roman"/>
                <w:szCs w:val="28"/>
                <w:lang w:val="en-US"/>
              </w:rPr>
            </w:pPr>
          </w:p>
          <w:p w14:paraId="64C653A9" w14:textId="2EBE5389" w:rsidR="00BE4CD3" w:rsidRPr="005075AB" w:rsidRDefault="00BE4CD3" w:rsidP="000A2F44">
            <w:pPr>
              <w:ind w:firstLine="0"/>
              <w:jc w:val="both"/>
              <w:rPr>
                <w:rFonts w:cs="Times New Roman"/>
                <w:szCs w:val="28"/>
                <w:lang w:val="en-US"/>
              </w:rPr>
            </w:pPr>
          </w:p>
        </w:tc>
      </w:tr>
      <w:tr w:rsidR="003E1065" w:rsidRPr="005075AB" w14:paraId="34F849C6" w14:textId="77777777" w:rsidTr="005075AB">
        <w:tc>
          <w:tcPr>
            <w:tcW w:w="713" w:type="dxa"/>
          </w:tcPr>
          <w:p w14:paraId="1FD61777" w14:textId="3F1A41C1"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6</w:t>
            </w:r>
          </w:p>
        </w:tc>
        <w:tc>
          <w:tcPr>
            <w:tcW w:w="1131" w:type="dxa"/>
          </w:tcPr>
          <w:p w14:paraId="734EE940" w14:textId="6748B3BD" w:rsidR="003E1065" w:rsidRPr="005075AB" w:rsidRDefault="003E1065" w:rsidP="000A2F44">
            <w:pPr>
              <w:ind w:firstLine="0"/>
              <w:rPr>
                <w:rFonts w:cs="Times New Roman"/>
                <w:szCs w:val="28"/>
                <w:lang w:val="en-US"/>
              </w:rPr>
            </w:pP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Thơ</w:t>
            </w:r>
            <w:proofErr w:type="spellEnd"/>
          </w:p>
        </w:tc>
        <w:tc>
          <w:tcPr>
            <w:tcW w:w="1553" w:type="dxa"/>
          </w:tcPr>
          <w:p w14:paraId="35571EDB" w14:textId="6B245511" w:rsidR="003E1065" w:rsidRPr="005075AB" w:rsidRDefault="003E1065" w:rsidP="000A2F44">
            <w:pPr>
              <w:ind w:firstLine="0"/>
              <w:rPr>
                <w:rFonts w:cs="Times New Roman"/>
                <w:szCs w:val="28"/>
                <w:lang w:val="en-US"/>
              </w:rPr>
            </w:pPr>
            <w:r w:rsidRPr="005075AB">
              <w:rPr>
                <w:rFonts w:cs="Times New Roman"/>
                <w:szCs w:val="28"/>
              </w:rPr>
              <w:t xml:space="preserve">3330/UBND-TH </w:t>
            </w:r>
            <w:proofErr w:type="spellStart"/>
            <w:r w:rsidRPr="005075AB">
              <w:rPr>
                <w:rFonts w:cs="Times New Roman"/>
                <w:szCs w:val="28"/>
              </w:rPr>
              <w:t>ngày</w:t>
            </w:r>
            <w:proofErr w:type="spellEnd"/>
            <w:r w:rsidRPr="005075AB">
              <w:rPr>
                <w:rFonts w:cs="Times New Roman"/>
                <w:szCs w:val="28"/>
              </w:rPr>
              <w:t xml:space="preserve"> 23/8/2023</w:t>
            </w:r>
          </w:p>
        </w:tc>
        <w:tc>
          <w:tcPr>
            <w:tcW w:w="6810" w:type="dxa"/>
          </w:tcPr>
          <w:p w14:paraId="09F97C75" w14:textId="19E002D5" w:rsidR="00DF1583" w:rsidRDefault="00DF1583" w:rsidP="00DF1583">
            <w:pPr>
              <w:pStyle w:val="BodyText"/>
              <w:widowControl w:val="0"/>
              <w:tabs>
                <w:tab w:val="left" w:pos="379"/>
              </w:tabs>
              <w:autoSpaceDE/>
              <w:autoSpaceDN/>
              <w:rPr>
                <w:rFonts w:ascii="Times New Roman" w:hAnsi="Times New Roman" w:cs="Times New Roman"/>
                <w:color w:val="000000"/>
              </w:rPr>
            </w:pPr>
            <w:r>
              <w:rPr>
                <w:rFonts w:ascii="Times New Roman" w:hAnsi="Times New Roman" w:cs="Times New Roman"/>
                <w:color w:val="000000"/>
              </w:rPr>
              <w:t xml:space="preserve">1. </w:t>
            </w:r>
            <w:proofErr w:type="spellStart"/>
            <w:r w:rsidR="003E1065" w:rsidRPr="005075AB">
              <w:rPr>
                <w:rFonts w:ascii="Times New Roman" w:hAnsi="Times New Roman" w:cs="Times New Roman"/>
                <w:color w:val="000000"/>
              </w:rPr>
              <w:t>Tại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điểm</w:t>
            </w:r>
            <w:proofErr w:type="spellEnd"/>
            <w:r w:rsidR="003E1065" w:rsidRPr="005075AB">
              <w:rPr>
                <w:rFonts w:ascii="Times New Roman" w:hAnsi="Times New Roman" w:cs="Times New Roman"/>
                <w:color w:val="000000"/>
              </w:rPr>
              <w:t xml:space="preserve"> c </w:t>
            </w:r>
            <w:proofErr w:type="spellStart"/>
            <w:r w:rsidR="003E1065" w:rsidRPr="005075AB">
              <w:rPr>
                <w:rFonts w:ascii="Times New Roman" w:hAnsi="Times New Roman" w:cs="Times New Roman"/>
                <w:color w:val="000000"/>
              </w:rPr>
              <w:t>khoản</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Điều</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của</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dự</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thảo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để</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đảm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bảo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tính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chính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xác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thống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nhất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nghị</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Bộ</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Kế</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hoạch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Đầu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tư</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tham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mưu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Thủ</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tướng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Chính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phủ</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giao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trách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nhiệm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cụ</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thể</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Bộ</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Tài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chính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chỉ</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đạo</w:t>
            </w:r>
            <w:proofErr w:type="spellEnd"/>
            <w:r w:rsidR="003E1065" w:rsidRPr="005075AB">
              <w:rPr>
                <w:rFonts w:ascii="Times New Roman" w:hAnsi="Times New Roman" w:cs="Times New Roman"/>
                <w:color w:val="000000"/>
              </w:rPr>
              <w:t xml:space="preserve"> Kho </w:t>
            </w:r>
            <w:proofErr w:type="spellStart"/>
            <w:r w:rsidR="003E1065" w:rsidRPr="005075AB">
              <w:rPr>
                <w:rFonts w:ascii="Times New Roman" w:hAnsi="Times New Roman" w:cs="Times New Roman"/>
                <w:color w:val="000000"/>
              </w:rPr>
              <w:t>Bạc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nước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cấp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tỉnh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cấp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huyện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chịu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trách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nhiệm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cập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nhật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thông</w:t>
            </w:r>
            <w:proofErr w:type="spellEnd"/>
            <w:r w:rsidR="003E1065" w:rsidRPr="005075AB">
              <w:rPr>
                <w:rFonts w:ascii="Times New Roman" w:hAnsi="Times New Roman" w:cs="Times New Roman"/>
                <w:color w:val="000000"/>
              </w:rPr>
              <w:t xml:space="preserve"> tin </w:t>
            </w:r>
            <w:proofErr w:type="spellStart"/>
            <w:r w:rsidR="003E1065" w:rsidRPr="005075AB">
              <w:rPr>
                <w:rFonts w:ascii="Times New Roman" w:hAnsi="Times New Roman" w:cs="Times New Roman"/>
                <w:color w:val="000000"/>
              </w:rPr>
              <w:t>số</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liệu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mẫu</w:t>
            </w:r>
            <w:proofErr w:type="spellEnd"/>
            <w:r w:rsidR="003E1065" w:rsidRPr="005075AB">
              <w:rPr>
                <w:rFonts w:ascii="Times New Roman" w:hAnsi="Times New Roman" w:cs="Times New Roman"/>
                <w:color w:val="000000"/>
              </w:rPr>
              <w:t xml:space="preserve"> 3.3 </w:t>
            </w:r>
            <w:proofErr w:type="spellStart"/>
            <w:r w:rsidR="00897BD9" w:rsidRPr="005075AB">
              <w:rPr>
                <w:rFonts w:ascii="Times New Roman" w:hAnsi="Times New Roman" w:cs="Times New Roman"/>
                <w:color w:val="000000"/>
              </w:rPr>
              <w:t>và</w:t>
            </w:r>
            <w:proofErr w:type="spellEnd"/>
            <w:r w:rsidR="00897BD9" w:rsidRPr="005075AB">
              <w:rPr>
                <w:rFonts w:ascii="Times New Roman" w:hAnsi="Times New Roman" w:cs="Times New Roman"/>
                <w:color w:val="000000"/>
              </w:rPr>
              <w:t xml:space="preserve"> </w:t>
            </w:r>
            <w:proofErr w:type="spellStart"/>
            <w:r w:rsidR="00897BD9" w:rsidRPr="005075AB">
              <w:rPr>
                <w:rFonts w:ascii="Times New Roman" w:hAnsi="Times New Roman" w:cs="Times New Roman"/>
                <w:color w:val="000000"/>
              </w:rPr>
              <w:t>mẫu</w:t>
            </w:r>
            <w:proofErr w:type="spellEnd"/>
            <w:r w:rsidR="00897BD9" w:rsidRPr="005075AB">
              <w:rPr>
                <w:rFonts w:ascii="Times New Roman" w:hAnsi="Times New Roman" w:cs="Times New Roman"/>
                <w:color w:val="000000"/>
              </w:rPr>
              <w:t xml:space="preserve"> 3.4, </w:t>
            </w:r>
            <w:proofErr w:type="spellStart"/>
            <w:r w:rsidR="003E1065" w:rsidRPr="005075AB">
              <w:rPr>
                <w:rFonts w:ascii="Times New Roman" w:hAnsi="Times New Roman" w:cs="Times New Roman"/>
                <w:color w:val="000000"/>
              </w:rPr>
              <w:t>Ủy</w:t>
            </w:r>
            <w:proofErr w:type="spellEnd"/>
            <w:r w:rsidR="003E1065" w:rsidRPr="005075AB">
              <w:rPr>
                <w:rFonts w:ascii="Times New Roman" w:hAnsi="Times New Roman" w:cs="Times New Roman"/>
                <w:color w:val="000000"/>
              </w:rPr>
              <w:t xml:space="preserve"> ban </w:t>
            </w:r>
            <w:proofErr w:type="spellStart"/>
            <w:r w:rsidR="003E1065" w:rsidRPr="005075AB">
              <w:rPr>
                <w:rFonts w:ascii="Times New Roman" w:hAnsi="Times New Roman" w:cs="Times New Roman"/>
                <w:color w:val="000000"/>
              </w:rPr>
              <w:t>nhân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dân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cấp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tỉnh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sử</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dụng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thông</w:t>
            </w:r>
            <w:proofErr w:type="spellEnd"/>
            <w:r w:rsidR="003E1065" w:rsidRPr="005075AB">
              <w:rPr>
                <w:rFonts w:ascii="Times New Roman" w:hAnsi="Times New Roman" w:cs="Times New Roman"/>
                <w:color w:val="000000"/>
              </w:rPr>
              <w:t xml:space="preserve"> tin </w:t>
            </w:r>
            <w:proofErr w:type="spellStart"/>
            <w:r w:rsidR="003E1065" w:rsidRPr="005075AB">
              <w:rPr>
                <w:rFonts w:ascii="Times New Roman" w:hAnsi="Times New Roman" w:cs="Times New Roman"/>
                <w:color w:val="000000"/>
              </w:rPr>
              <w:t>số</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liệu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kết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quả</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phân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bố</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giải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ngân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vốn</w:t>
            </w:r>
            <w:proofErr w:type="spellEnd"/>
            <w:r w:rsidR="003E1065" w:rsidRPr="005075AB">
              <w:rPr>
                <w:rFonts w:ascii="Times New Roman" w:hAnsi="Times New Roman" w:cs="Times New Roman"/>
                <w:color w:val="000000"/>
              </w:rPr>
              <w:t xml:space="preserve"> do Kho </w:t>
            </w:r>
            <w:proofErr w:type="spellStart"/>
            <w:r w:rsidR="003E1065" w:rsidRPr="005075AB">
              <w:rPr>
                <w:rFonts w:ascii="Times New Roman" w:hAnsi="Times New Roman" w:cs="Times New Roman"/>
                <w:color w:val="000000"/>
              </w:rPr>
              <w:t>bạc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nước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cấp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tỉnh</w:t>
            </w:r>
            <w:proofErr w:type="spellEnd"/>
            <w:r w:rsidR="003E1065" w:rsidRPr="005075AB">
              <w:rPr>
                <w:rFonts w:ascii="Times New Roman" w:hAnsi="Times New Roman" w:cs="Times New Roman"/>
                <w:color w:val="000000"/>
              </w:rPr>
              <w:t>/</w:t>
            </w:r>
            <w:proofErr w:type="spellStart"/>
            <w:r w:rsidR="003E1065" w:rsidRPr="005075AB">
              <w:rPr>
                <w:rFonts w:ascii="Times New Roman" w:hAnsi="Times New Roman" w:cs="Times New Roman"/>
                <w:color w:val="000000"/>
              </w:rPr>
              <w:t>huyện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cập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nhật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để</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tổng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hợp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vào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báo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chung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của</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việc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thực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hiện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các</w:t>
            </w:r>
            <w:proofErr w:type="spellEnd"/>
            <w:r w:rsidR="003E1065" w:rsidRPr="005075AB">
              <w:rPr>
                <w:rFonts w:ascii="Times New Roman" w:hAnsi="Times New Roman" w:cs="Times New Roman"/>
                <w:color w:val="000000"/>
              </w:rPr>
              <w:t xml:space="preserve"> </w:t>
            </w:r>
            <w:r w:rsidR="00897BD9" w:rsidRPr="005075AB">
              <w:rPr>
                <w:rFonts w:ascii="Times New Roman" w:hAnsi="Times New Roman" w:cs="Times New Roman"/>
              </w:rPr>
              <w:t>CTMTQG</w:t>
            </w:r>
            <w:r w:rsidR="003E1065" w:rsidRPr="005075AB">
              <w:rPr>
                <w:rFonts w:ascii="Times New Roman" w:hAnsi="Times New Roman" w:cs="Times New Roman"/>
                <w:color w:val="000000"/>
              </w:rPr>
              <w:t xml:space="preserve">. </w:t>
            </w:r>
          </w:p>
          <w:p w14:paraId="6A4792E5" w14:textId="782691B5" w:rsidR="003E1065" w:rsidRPr="005075AB" w:rsidRDefault="00DF1583" w:rsidP="00DF1583">
            <w:pPr>
              <w:pStyle w:val="BodyText"/>
              <w:widowControl w:val="0"/>
              <w:tabs>
                <w:tab w:val="left" w:pos="379"/>
              </w:tabs>
              <w:autoSpaceDE/>
              <w:autoSpaceDN/>
              <w:rPr>
                <w:rFonts w:ascii="Times New Roman" w:hAnsi="Times New Roman" w:cs="Times New Roman"/>
              </w:rPr>
            </w:pPr>
            <w:r>
              <w:rPr>
                <w:rFonts w:ascii="Times New Roman" w:hAnsi="Times New Roman" w:cs="Times New Roman"/>
                <w:color w:val="000000"/>
              </w:rPr>
              <w:t xml:space="preserve">2. </w:t>
            </w:r>
            <w:proofErr w:type="spellStart"/>
            <w:r w:rsidR="003E1065" w:rsidRPr="005075AB">
              <w:rPr>
                <w:rFonts w:ascii="Times New Roman" w:hAnsi="Times New Roman" w:cs="Times New Roman"/>
                <w:color w:val="000000"/>
              </w:rPr>
              <w:t>Đồng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thời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nghị</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Bộ</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Kế</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hoạch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Đầu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tư</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tăng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cường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tập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huấn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bộ</w:t>
            </w:r>
            <w:proofErr w:type="spellEnd"/>
            <w:r w:rsidR="003E1065" w:rsidRPr="005075AB">
              <w:rPr>
                <w:rFonts w:ascii="Times New Roman" w:hAnsi="Times New Roman" w:cs="Times New Roman"/>
                <w:color w:val="000000"/>
              </w:rPr>
              <w:t xml:space="preserve"> Kho </w:t>
            </w:r>
            <w:proofErr w:type="spellStart"/>
            <w:r w:rsidR="003E1065" w:rsidRPr="005075AB">
              <w:rPr>
                <w:rFonts w:ascii="Times New Roman" w:hAnsi="Times New Roman" w:cs="Times New Roman"/>
                <w:color w:val="000000"/>
              </w:rPr>
              <w:t>bạc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nước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cấp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tỉnh</w:t>
            </w:r>
            <w:proofErr w:type="spellEnd"/>
            <w:r w:rsidR="003E1065" w:rsidRPr="005075AB">
              <w:rPr>
                <w:rFonts w:ascii="Times New Roman" w:hAnsi="Times New Roman" w:cs="Times New Roman"/>
                <w:color w:val="000000"/>
              </w:rPr>
              <w:t>/</w:t>
            </w:r>
            <w:proofErr w:type="spellStart"/>
            <w:r w:rsidR="003E1065" w:rsidRPr="005075AB">
              <w:rPr>
                <w:rFonts w:ascii="Times New Roman" w:hAnsi="Times New Roman" w:cs="Times New Roman"/>
                <w:color w:val="000000"/>
              </w:rPr>
              <w:t>huyện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việc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nhập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dữ</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liệu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trên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hệ</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thống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đầu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tư</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công</w:t>
            </w:r>
            <w:proofErr w:type="spellEnd"/>
            <w:r w:rsidR="003E1065" w:rsidRPr="005075AB">
              <w:rPr>
                <w:rFonts w:ascii="Times New Roman" w:hAnsi="Times New Roman" w:cs="Times New Roman"/>
                <w:color w:val="000000"/>
              </w:rPr>
              <w:t>.</w:t>
            </w:r>
          </w:p>
        </w:tc>
        <w:tc>
          <w:tcPr>
            <w:tcW w:w="5050" w:type="dxa"/>
          </w:tcPr>
          <w:p w14:paraId="66573B17" w14:textId="77777777" w:rsidR="003E1065" w:rsidRDefault="00DF1583" w:rsidP="000A2F44">
            <w:pPr>
              <w:ind w:firstLine="0"/>
              <w:jc w:val="both"/>
              <w:rPr>
                <w:rFonts w:cs="Times New Roman"/>
                <w:szCs w:val="28"/>
                <w:lang w:val="en-US"/>
              </w:rPr>
            </w:pPr>
            <w:r>
              <w:rPr>
                <w:rFonts w:cs="Times New Roman"/>
                <w:szCs w:val="28"/>
                <w:lang w:val="en-US"/>
              </w:rPr>
              <w:t xml:space="preserve">1.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23A0145A" w14:textId="77777777" w:rsidR="00DF1583" w:rsidRDefault="00DF1583" w:rsidP="000A2F44">
            <w:pPr>
              <w:ind w:firstLine="0"/>
              <w:jc w:val="both"/>
              <w:rPr>
                <w:rFonts w:cs="Times New Roman"/>
                <w:szCs w:val="28"/>
                <w:lang w:val="en-US"/>
              </w:rPr>
            </w:pPr>
          </w:p>
          <w:p w14:paraId="6F82D018" w14:textId="77777777" w:rsidR="00DF1583" w:rsidRDefault="00DF1583" w:rsidP="000A2F44">
            <w:pPr>
              <w:ind w:firstLine="0"/>
              <w:jc w:val="both"/>
              <w:rPr>
                <w:rFonts w:cs="Times New Roman"/>
                <w:szCs w:val="28"/>
                <w:lang w:val="en-US"/>
              </w:rPr>
            </w:pPr>
          </w:p>
          <w:p w14:paraId="3738010D" w14:textId="77777777" w:rsidR="00DF1583" w:rsidRDefault="00DF1583" w:rsidP="000A2F44">
            <w:pPr>
              <w:ind w:firstLine="0"/>
              <w:jc w:val="both"/>
              <w:rPr>
                <w:rFonts w:cs="Times New Roman"/>
                <w:szCs w:val="28"/>
                <w:lang w:val="en-US"/>
              </w:rPr>
            </w:pPr>
          </w:p>
          <w:p w14:paraId="152FA319" w14:textId="77777777" w:rsidR="00DF1583" w:rsidRDefault="00DF1583" w:rsidP="000A2F44">
            <w:pPr>
              <w:ind w:firstLine="0"/>
              <w:jc w:val="both"/>
              <w:rPr>
                <w:rFonts w:cs="Times New Roman"/>
                <w:szCs w:val="28"/>
                <w:lang w:val="en-US"/>
              </w:rPr>
            </w:pPr>
          </w:p>
          <w:p w14:paraId="4E4987A7" w14:textId="77777777" w:rsidR="00DF1583" w:rsidRDefault="00DF1583" w:rsidP="000A2F44">
            <w:pPr>
              <w:ind w:firstLine="0"/>
              <w:jc w:val="both"/>
              <w:rPr>
                <w:rFonts w:cs="Times New Roman"/>
                <w:szCs w:val="28"/>
                <w:lang w:val="en-US"/>
              </w:rPr>
            </w:pPr>
          </w:p>
          <w:p w14:paraId="101B70D1" w14:textId="77777777" w:rsidR="00DF1583" w:rsidRDefault="00DF1583" w:rsidP="000A2F44">
            <w:pPr>
              <w:ind w:firstLine="0"/>
              <w:jc w:val="both"/>
              <w:rPr>
                <w:rFonts w:cs="Times New Roman"/>
                <w:szCs w:val="28"/>
                <w:lang w:val="en-US"/>
              </w:rPr>
            </w:pPr>
          </w:p>
          <w:p w14:paraId="7A7A7D6E" w14:textId="77777777" w:rsidR="00DF1583" w:rsidRDefault="00DF1583" w:rsidP="000A2F44">
            <w:pPr>
              <w:ind w:firstLine="0"/>
              <w:jc w:val="both"/>
              <w:rPr>
                <w:rFonts w:cs="Times New Roman"/>
                <w:szCs w:val="28"/>
                <w:lang w:val="en-US"/>
              </w:rPr>
            </w:pPr>
          </w:p>
          <w:p w14:paraId="315885FD" w14:textId="77777777" w:rsidR="00DF1583" w:rsidRDefault="00DF1583" w:rsidP="000A2F44">
            <w:pPr>
              <w:ind w:firstLine="0"/>
              <w:jc w:val="both"/>
              <w:rPr>
                <w:rFonts w:cs="Times New Roman"/>
                <w:szCs w:val="28"/>
                <w:lang w:val="en-US"/>
              </w:rPr>
            </w:pPr>
          </w:p>
          <w:p w14:paraId="56DB4524" w14:textId="2A67ECDB" w:rsidR="00DF1583" w:rsidRPr="005075AB" w:rsidRDefault="00DF1583" w:rsidP="000A2F44">
            <w:pPr>
              <w:ind w:firstLine="0"/>
              <w:jc w:val="both"/>
              <w:rPr>
                <w:rFonts w:cs="Times New Roman"/>
                <w:szCs w:val="28"/>
                <w:lang w:val="en-US"/>
              </w:rPr>
            </w:pPr>
            <w:r>
              <w:rPr>
                <w:rFonts w:cs="Times New Roman"/>
                <w:szCs w:val="28"/>
                <w:lang w:val="en-US"/>
              </w:rPr>
              <w:t xml:space="preserve">2.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tc>
      </w:tr>
      <w:tr w:rsidR="003E1065" w:rsidRPr="005075AB" w14:paraId="75733987" w14:textId="77777777" w:rsidTr="005075AB">
        <w:tc>
          <w:tcPr>
            <w:tcW w:w="713" w:type="dxa"/>
          </w:tcPr>
          <w:p w14:paraId="343306A6" w14:textId="477CF71F"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7</w:t>
            </w:r>
          </w:p>
        </w:tc>
        <w:tc>
          <w:tcPr>
            <w:tcW w:w="1131" w:type="dxa"/>
          </w:tcPr>
          <w:p w14:paraId="2492E05A" w14:textId="4910AB98" w:rsidR="003E1065" w:rsidRPr="005075AB" w:rsidRDefault="003E1065" w:rsidP="000A2F44">
            <w:pPr>
              <w:ind w:firstLine="0"/>
              <w:rPr>
                <w:rFonts w:cs="Times New Roman"/>
                <w:szCs w:val="28"/>
                <w:lang w:val="en-US"/>
              </w:rPr>
            </w:pPr>
            <w:proofErr w:type="spellStart"/>
            <w:r w:rsidRPr="005075AB">
              <w:rPr>
                <w:rFonts w:cs="Times New Roman"/>
                <w:szCs w:val="28"/>
              </w:rPr>
              <w:t>Sóc</w:t>
            </w:r>
            <w:proofErr w:type="spellEnd"/>
            <w:r w:rsidRPr="005075AB">
              <w:rPr>
                <w:rFonts w:cs="Times New Roman"/>
                <w:szCs w:val="28"/>
              </w:rPr>
              <w:t xml:space="preserve"> </w:t>
            </w:r>
            <w:proofErr w:type="spellStart"/>
            <w:r w:rsidRPr="005075AB">
              <w:rPr>
                <w:rFonts w:cs="Times New Roman"/>
                <w:szCs w:val="28"/>
              </w:rPr>
              <w:t>Trăng</w:t>
            </w:r>
            <w:proofErr w:type="spellEnd"/>
          </w:p>
        </w:tc>
        <w:tc>
          <w:tcPr>
            <w:tcW w:w="1553" w:type="dxa"/>
          </w:tcPr>
          <w:p w14:paraId="31B5B290" w14:textId="1F93CBC0" w:rsidR="003E1065" w:rsidRPr="005075AB" w:rsidRDefault="003E1065" w:rsidP="000A2F44">
            <w:pPr>
              <w:ind w:firstLine="0"/>
              <w:rPr>
                <w:rFonts w:cs="Times New Roman"/>
                <w:szCs w:val="28"/>
                <w:lang w:val="en-US"/>
              </w:rPr>
            </w:pPr>
            <w:r w:rsidRPr="005075AB">
              <w:rPr>
                <w:rFonts w:cs="Times New Roman"/>
                <w:szCs w:val="28"/>
              </w:rPr>
              <w:t xml:space="preserve">2164/UBND-KT </w:t>
            </w:r>
            <w:proofErr w:type="spellStart"/>
            <w:r w:rsidRPr="005075AB">
              <w:rPr>
                <w:rFonts w:cs="Times New Roman"/>
                <w:szCs w:val="28"/>
              </w:rPr>
              <w:t>ngày</w:t>
            </w:r>
            <w:proofErr w:type="spellEnd"/>
            <w:r w:rsidRPr="005075AB">
              <w:rPr>
                <w:rFonts w:cs="Times New Roman"/>
                <w:szCs w:val="28"/>
              </w:rPr>
              <w:t xml:space="preserve"> 11/8/2023</w:t>
            </w:r>
          </w:p>
        </w:tc>
        <w:tc>
          <w:tcPr>
            <w:tcW w:w="6810" w:type="dxa"/>
          </w:tcPr>
          <w:p w14:paraId="03FC3CF3" w14:textId="348C01F3" w:rsidR="003E1065" w:rsidRPr="005075AB" w:rsidRDefault="00DF1583" w:rsidP="000A2F44">
            <w:pPr>
              <w:ind w:firstLine="0"/>
              <w:jc w:val="both"/>
              <w:rPr>
                <w:rFonts w:cs="Times New Roman"/>
                <w:szCs w:val="28"/>
              </w:rPr>
            </w:pPr>
            <w:r>
              <w:rPr>
                <w:rFonts w:cs="Times New Roman"/>
                <w:szCs w:val="28"/>
              </w:rPr>
              <w:t>1.</w:t>
            </w:r>
            <w:r w:rsidR="003E1065" w:rsidRPr="005075AB">
              <w:rPr>
                <w:rFonts w:cs="Times New Roman"/>
                <w:szCs w:val="28"/>
              </w:rPr>
              <w:t xml:space="preserve">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điểm</w:t>
            </w:r>
            <w:proofErr w:type="spellEnd"/>
            <w:r w:rsidR="003E1065" w:rsidRPr="005075AB">
              <w:rPr>
                <w:rFonts w:cs="Times New Roman"/>
                <w:szCs w:val="28"/>
              </w:rPr>
              <w:t xml:space="preserve"> c </w:t>
            </w:r>
            <w:proofErr w:type="spellStart"/>
            <w:r w:rsidR="003E1065" w:rsidRPr="005075AB">
              <w:rPr>
                <w:rFonts w:cs="Times New Roman"/>
                <w:szCs w:val="28"/>
              </w:rPr>
              <w:t>khoản</w:t>
            </w:r>
            <w:proofErr w:type="spellEnd"/>
            <w:r w:rsidR="003E1065" w:rsidRPr="005075AB">
              <w:rPr>
                <w:rFonts w:cs="Times New Roman"/>
                <w:szCs w:val="28"/>
              </w:rPr>
              <w:t xml:space="preserve"> 2 </w:t>
            </w:r>
            <w:proofErr w:type="spellStart"/>
            <w:r w:rsidR="003E1065" w:rsidRPr="005075AB">
              <w:rPr>
                <w:rFonts w:cs="Times New Roman"/>
                <w:szCs w:val="28"/>
              </w:rPr>
              <w:t>Điều</w:t>
            </w:r>
            <w:proofErr w:type="spellEnd"/>
            <w:r w:rsidR="003E1065" w:rsidRPr="005075AB">
              <w:rPr>
                <w:rFonts w:cs="Times New Roman"/>
                <w:szCs w:val="28"/>
              </w:rPr>
              <w:t xml:space="preserve"> 4 (</w:t>
            </w:r>
            <w:proofErr w:type="spellStart"/>
            <w:r w:rsidR="003E1065" w:rsidRPr="005075AB">
              <w:rPr>
                <w:rFonts w:cs="Times New Roman"/>
                <w:szCs w:val="28"/>
              </w:rPr>
              <w:t>trang</w:t>
            </w:r>
            <w:proofErr w:type="spellEnd"/>
            <w:r w:rsidR="003E1065" w:rsidRPr="005075AB">
              <w:rPr>
                <w:rFonts w:cs="Times New Roman"/>
                <w:szCs w:val="28"/>
              </w:rPr>
              <w:t xml:space="preserve"> 6):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w:t>
            </w:r>
            <w:proofErr w:type="spellStart"/>
            <w:r w:rsidR="003E1065" w:rsidRPr="005075AB">
              <w:rPr>
                <w:rFonts w:cs="Times New Roman"/>
                <w:szCs w:val="28"/>
              </w:rPr>
              <w:t>chỉnh</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“Trong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hạn</w:t>
            </w:r>
            <w:proofErr w:type="spellEnd"/>
            <w:r w:rsidR="003E1065" w:rsidRPr="005075AB">
              <w:rPr>
                <w:rFonts w:cs="Times New Roman"/>
                <w:szCs w:val="28"/>
              </w:rPr>
              <w:t xml:space="preserve"> 45 </w:t>
            </w:r>
            <w:proofErr w:type="spellStart"/>
            <w:r w:rsidR="003E1065" w:rsidRPr="005075AB">
              <w:rPr>
                <w:rFonts w:cs="Times New Roman"/>
                <w:szCs w:val="28"/>
              </w:rPr>
              <w:t>ngày</w:t>
            </w:r>
            <w:proofErr w:type="spellEnd"/>
            <w:r w:rsidR="003E1065" w:rsidRPr="005075AB">
              <w:rPr>
                <w:rFonts w:cs="Times New Roman"/>
                <w:szCs w:val="28"/>
              </w:rPr>
              <w:t xml:space="preserve"> </w:t>
            </w:r>
            <w:proofErr w:type="spellStart"/>
            <w:r w:rsidR="003E1065" w:rsidRPr="005075AB">
              <w:rPr>
                <w:rFonts w:cs="Times New Roman"/>
                <w:szCs w:val="28"/>
              </w:rPr>
              <w:t>làm</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 xml:space="preserve">…” </w:t>
            </w:r>
            <w:proofErr w:type="spellStart"/>
            <w:r w:rsidR="003E1065" w:rsidRPr="005075AB">
              <w:rPr>
                <w:rFonts w:cs="Times New Roman"/>
                <w:szCs w:val="28"/>
              </w:rPr>
              <w:t>thành</w:t>
            </w:r>
            <w:proofErr w:type="spellEnd"/>
            <w:r w:rsidR="003E1065" w:rsidRPr="005075AB">
              <w:rPr>
                <w:rFonts w:cs="Times New Roman"/>
                <w:szCs w:val="28"/>
              </w:rPr>
              <w:t xml:space="preserve"> “Trong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hạn</w:t>
            </w:r>
            <w:proofErr w:type="spellEnd"/>
            <w:r w:rsidR="003E1065" w:rsidRPr="005075AB">
              <w:rPr>
                <w:rFonts w:cs="Times New Roman"/>
                <w:szCs w:val="28"/>
              </w:rPr>
              <w:t xml:space="preserve"> 60 </w:t>
            </w:r>
            <w:proofErr w:type="spellStart"/>
            <w:r w:rsidR="003E1065" w:rsidRPr="005075AB">
              <w:rPr>
                <w:rFonts w:cs="Times New Roman"/>
                <w:szCs w:val="28"/>
              </w:rPr>
              <w:t>ngày</w:t>
            </w:r>
            <w:proofErr w:type="spellEnd"/>
            <w:r w:rsidR="003E1065" w:rsidRPr="005075AB">
              <w:rPr>
                <w:rFonts w:cs="Times New Roman"/>
                <w:szCs w:val="28"/>
              </w:rPr>
              <w:t xml:space="preserve"> </w:t>
            </w:r>
            <w:proofErr w:type="spellStart"/>
            <w:r w:rsidR="003E1065" w:rsidRPr="005075AB">
              <w:rPr>
                <w:rFonts w:cs="Times New Roman"/>
                <w:szCs w:val="28"/>
              </w:rPr>
              <w:t>làm</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w:t>
            </w:r>
          </w:p>
          <w:p w14:paraId="7EBAF297" w14:textId="4308EA1C" w:rsidR="003E1065" w:rsidRPr="005075AB" w:rsidRDefault="00DF1583" w:rsidP="000A2F44">
            <w:pPr>
              <w:ind w:firstLine="0"/>
              <w:jc w:val="both"/>
              <w:rPr>
                <w:rFonts w:cs="Times New Roman"/>
                <w:szCs w:val="28"/>
              </w:rPr>
            </w:pPr>
            <w:r>
              <w:rPr>
                <w:rFonts w:cs="Times New Roman"/>
                <w:szCs w:val="28"/>
              </w:rPr>
              <w:t>2.</w:t>
            </w:r>
            <w:r w:rsidR="003E1065" w:rsidRPr="005075AB">
              <w:rPr>
                <w:rFonts w:cs="Times New Roman"/>
                <w:szCs w:val="28"/>
              </w:rPr>
              <w:t xml:space="preserve">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điểm</w:t>
            </w:r>
            <w:proofErr w:type="spellEnd"/>
            <w:r w:rsidR="003E1065" w:rsidRPr="005075AB">
              <w:rPr>
                <w:rFonts w:cs="Times New Roman"/>
                <w:szCs w:val="28"/>
              </w:rPr>
              <w:t xml:space="preserve"> a </w:t>
            </w:r>
            <w:proofErr w:type="spellStart"/>
            <w:r w:rsidR="003E1065" w:rsidRPr="005075AB">
              <w:rPr>
                <w:rFonts w:cs="Times New Roman"/>
                <w:szCs w:val="28"/>
              </w:rPr>
              <w:t>khoản</w:t>
            </w:r>
            <w:proofErr w:type="spellEnd"/>
            <w:r w:rsidR="003E1065" w:rsidRPr="005075AB">
              <w:rPr>
                <w:rFonts w:cs="Times New Roman"/>
                <w:szCs w:val="28"/>
              </w:rPr>
              <w:t xml:space="preserve"> 3 </w:t>
            </w:r>
            <w:proofErr w:type="spellStart"/>
            <w:r w:rsidR="003E1065" w:rsidRPr="005075AB">
              <w:rPr>
                <w:rFonts w:cs="Times New Roman"/>
                <w:szCs w:val="28"/>
              </w:rPr>
              <w:t>Điều</w:t>
            </w:r>
            <w:proofErr w:type="spellEnd"/>
            <w:r w:rsidR="003E1065" w:rsidRPr="005075AB">
              <w:rPr>
                <w:rFonts w:cs="Times New Roman"/>
                <w:szCs w:val="28"/>
              </w:rPr>
              <w:t xml:space="preserve"> 4 (</w:t>
            </w:r>
            <w:proofErr w:type="spellStart"/>
            <w:r w:rsidR="003E1065" w:rsidRPr="005075AB">
              <w:rPr>
                <w:rFonts w:cs="Times New Roman"/>
                <w:szCs w:val="28"/>
              </w:rPr>
              <w:t>trang</w:t>
            </w:r>
            <w:proofErr w:type="spellEnd"/>
            <w:r w:rsidR="003E1065" w:rsidRPr="005075AB">
              <w:rPr>
                <w:rFonts w:cs="Times New Roman"/>
                <w:szCs w:val="28"/>
              </w:rPr>
              <w:t xml:space="preserve"> 7):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w:t>
            </w:r>
            <w:proofErr w:type="spellStart"/>
            <w:r w:rsidR="003E1065" w:rsidRPr="005075AB">
              <w:rPr>
                <w:rFonts w:cs="Times New Roman"/>
                <w:szCs w:val="28"/>
              </w:rPr>
              <w:t>chỉnh</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gian</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06 </w:t>
            </w:r>
            <w:proofErr w:type="spellStart"/>
            <w:r w:rsidR="003E1065" w:rsidRPr="005075AB">
              <w:rPr>
                <w:rFonts w:cs="Times New Roman"/>
                <w:szCs w:val="28"/>
              </w:rPr>
              <w:t>tháng</w:t>
            </w:r>
            <w:proofErr w:type="spellEnd"/>
            <w:r w:rsidR="003E1065" w:rsidRPr="005075AB">
              <w:rPr>
                <w:rFonts w:cs="Times New Roman"/>
                <w:szCs w:val="28"/>
              </w:rPr>
              <w:t xml:space="preserve"> ‘</w:t>
            </w:r>
            <w:proofErr w:type="spellStart"/>
            <w:r w:rsidR="003E1065" w:rsidRPr="005075AB">
              <w:rPr>
                <w:rFonts w:cs="Times New Roman"/>
                <w:szCs w:val="28"/>
              </w:rPr>
              <w:t>Trước</w:t>
            </w:r>
            <w:proofErr w:type="spellEnd"/>
            <w:r w:rsidR="003E1065" w:rsidRPr="005075AB">
              <w:rPr>
                <w:rFonts w:cs="Times New Roman"/>
                <w:szCs w:val="28"/>
              </w:rPr>
              <w:t xml:space="preserve"> </w:t>
            </w:r>
            <w:proofErr w:type="spellStart"/>
            <w:r w:rsidR="003E1065" w:rsidRPr="005075AB">
              <w:rPr>
                <w:rFonts w:cs="Times New Roman"/>
                <w:szCs w:val="28"/>
              </w:rPr>
              <w:t>ngày</w:t>
            </w:r>
            <w:proofErr w:type="spellEnd"/>
            <w:r w:rsidR="003E1065" w:rsidRPr="005075AB">
              <w:rPr>
                <w:rFonts w:cs="Times New Roman"/>
                <w:szCs w:val="28"/>
              </w:rPr>
              <w:t xml:space="preserve"> 31 </w:t>
            </w:r>
            <w:proofErr w:type="spellStart"/>
            <w:r w:rsidR="003E1065" w:rsidRPr="005075AB">
              <w:rPr>
                <w:rFonts w:cs="Times New Roman"/>
                <w:szCs w:val="28"/>
              </w:rPr>
              <w:t>tháng</w:t>
            </w:r>
            <w:proofErr w:type="spellEnd"/>
            <w:r w:rsidR="003E1065" w:rsidRPr="005075AB">
              <w:rPr>
                <w:rFonts w:cs="Times New Roman"/>
                <w:szCs w:val="28"/>
              </w:rPr>
              <w:t xml:space="preserve"> 7 </w:t>
            </w:r>
            <w:proofErr w:type="spellStart"/>
            <w:r w:rsidR="003E1065" w:rsidRPr="005075AB">
              <w:rPr>
                <w:rFonts w:cs="Times New Roman"/>
                <w:szCs w:val="28"/>
              </w:rPr>
              <w:t>hằng</w:t>
            </w:r>
            <w:proofErr w:type="spellEnd"/>
            <w:r w:rsidR="003E1065" w:rsidRPr="005075AB">
              <w:rPr>
                <w:rFonts w:cs="Times New Roman"/>
                <w:szCs w:val="28"/>
              </w:rPr>
              <w:t xml:space="preserve"> </w:t>
            </w:r>
            <w:proofErr w:type="spellStart"/>
            <w:r w:rsidR="003E1065" w:rsidRPr="005075AB">
              <w:rPr>
                <w:rFonts w:cs="Times New Roman"/>
                <w:szCs w:val="28"/>
              </w:rPr>
              <w:t>năm</w:t>
            </w:r>
            <w:proofErr w:type="spellEnd"/>
            <w:r w:rsidR="003E1065" w:rsidRPr="005075AB">
              <w:rPr>
                <w:rFonts w:cs="Times New Roman"/>
                <w:szCs w:val="28"/>
              </w:rPr>
              <w:t xml:space="preserve">…” </w:t>
            </w:r>
            <w:proofErr w:type="spellStart"/>
            <w:r w:rsidR="003E1065" w:rsidRPr="005075AB">
              <w:rPr>
                <w:rFonts w:cs="Times New Roman"/>
                <w:szCs w:val="28"/>
              </w:rPr>
              <w:t>thành</w:t>
            </w:r>
            <w:proofErr w:type="spellEnd"/>
            <w:r w:rsidR="003E1065" w:rsidRPr="005075AB">
              <w:rPr>
                <w:rFonts w:cs="Times New Roman"/>
                <w:szCs w:val="28"/>
              </w:rPr>
              <w:t xml:space="preserve"> “</w:t>
            </w:r>
            <w:proofErr w:type="spellStart"/>
            <w:r w:rsidR="003E1065" w:rsidRPr="005075AB">
              <w:rPr>
                <w:rFonts w:cs="Times New Roman"/>
                <w:szCs w:val="28"/>
              </w:rPr>
              <w:t>Chậm</w:t>
            </w:r>
            <w:proofErr w:type="spellEnd"/>
            <w:r w:rsidR="003E1065" w:rsidRPr="005075AB">
              <w:rPr>
                <w:rFonts w:cs="Times New Roman"/>
                <w:szCs w:val="28"/>
              </w:rPr>
              <w:t xml:space="preserve"> </w:t>
            </w:r>
            <w:proofErr w:type="spellStart"/>
            <w:r w:rsidR="003E1065" w:rsidRPr="005075AB">
              <w:rPr>
                <w:rFonts w:cs="Times New Roman"/>
                <w:szCs w:val="28"/>
              </w:rPr>
              <w:t>nhất</w:t>
            </w:r>
            <w:proofErr w:type="spellEnd"/>
            <w:r w:rsidR="003E1065" w:rsidRPr="005075AB">
              <w:rPr>
                <w:rFonts w:cs="Times New Roman"/>
                <w:szCs w:val="28"/>
              </w:rPr>
              <w:t xml:space="preserve"> </w:t>
            </w:r>
            <w:proofErr w:type="spellStart"/>
            <w:r w:rsidR="003E1065" w:rsidRPr="005075AB">
              <w:rPr>
                <w:rFonts w:cs="Times New Roman"/>
                <w:szCs w:val="28"/>
              </w:rPr>
              <w:t>ngày</w:t>
            </w:r>
            <w:proofErr w:type="spellEnd"/>
            <w:r w:rsidR="003E1065" w:rsidRPr="005075AB">
              <w:rPr>
                <w:rFonts w:cs="Times New Roman"/>
                <w:szCs w:val="28"/>
              </w:rPr>
              <w:t xml:space="preserve"> 15 </w:t>
            </w:r>
            <w:proofErr w:type="spellStart"/>
            <w:r w:rsidR="003E1065" w:rsidRPr="005075AB">
              <w:rPr>
                <w:rFonts w:cs="Times New Roman"/>
                <w:szCs w:val="28"/>
              </w:rPr>
              <w:t>tháng</w:t>
            </w:r>
            <w:proofErr w:type="spellEnd"/>
            <w:r w:rsidR="003E1065" w:rsidRPr="005075AB">
              <w:rPr>
                <w:rFonts w:cs="Times New Roman"/>
                <w:szCs w:val="28"/>
              </w:rPr>
              <w:t xml:space="preserve"> 8 </w:t>
            </w:r>
            <w:proofErr w:type="spellStart"/>
            <w:r w:rsidR="003E1065" w:rsidRPr="005075AB">
              <w:rPr>
                <w:rFonts w:cs="Times New Roman"/>
                <w:szCs w:val="28"/>
              </w:rPr>
              <w:t>hằng</w:t>
            </w:r>
            <w:proofErr w:type="spellEnd"/>
            <w:r w:rsidR="003E1065" w:rsidRPr="005075AB">
              <w:rPr>
                <w:rFonts w:cs="Times New Roman"/>
                <w:szCs w:val="28"/>
              </w:rPr>
              <w:t xml:space="preserve"> </w:t>
            </w:r>
            <w:proofErr w:type="spellStart"/>
            <w:r w:rsidR="003E1065" w:rsidRPr="005075AB">
              <w:rPr>
                <w:rFonts w:cs="Times New Roman"/>
                <w:szCs w:val="28"/>
              </w:rPr>
              <w:t>năm</w:t>
            </w:r>
            <w:proofErr w:type="spellEnd"/>
            <w:r w:rsidR="003E1065" w:rsidRPr="005075AB">
              <w:rPr>
                <w:rFonts w:cs="Times New Roman"/>
                <w:szCs w:val="28"/>
              </w:rPr>
              <w:t xml:space="preserve">…”; </w:t>
            </w:r>
            <w:proofErr w:type="spellStart"/>
            <w:r w:rsidR="003E1065" w:rsidRPr="005075AB">
              <w:rPr>
                <w:rFonts w:cs="Times New Roman"/>
                <w:szCs w:val="28"/>
              </w:rPr>
              <w:t>đồng</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làm</w:t>
            </w:r>
            <w:proofErr w:type="spellEnd"/>
            <w:r w:rsidR="003E1065" w:rsidRPr="005075AB">
              <w:rPr>
                <w:rFonts w:cs="Times New Roman"/>
                <w:szCs w:val="28"/>
              </w:rPr>
              <w:t xml:space="preserve"> </w:t>
            </w:r>
            <w:proofErr w:type="spellStart"/>
            <w:r w:rsidR="003E1065" w:rsidRPr="005075AB">
              <w:rPr>
                <w:rFonts w:cs="Times New Roman"/>
                <w:szCs w:val="28"/>
              </w:rPr>
              <w:t>rõ</w:t>
            </w:r>
            <w:proofErr w:type="spellEnd"/>
            <w:r w:rsidR="003E1065" w:rsidRPr="005075AB">
              <w:rPr>
                <w:rFonts w:cs="Times New Roman"/>
                <w:szCs w:val="28"/>
              </w:rPr>
              <w:t xml:space="preserve"> </w:t>
            </w:r>
            <w:proofErr w:type="spellStart"/>
            <w:r w:rsidR="003E1065" w:rsidRPr="005075AB">
              <w:rPr>
                <w:rFonts w:cs="Times New Roman"/>
                <w:szCs w:val="28"/>
              </w:rPr>
              <w:t>thêm</w:t>
            </w:r>
            <w:proofErr w:type="spellEnd"/>
            <w:r w:rsidR="003E1065" w:rsidRPr="005075AB">
              <w:rPr>
                <w:rFonts w:cs="Times New Roman"/>
                <w:szCs w:val="28"/>
              </w:rPr>
              <w:t xml:space="preserve"> </w:t>
            </w:r>
            <w:proofErr w:type="spellStart"/>
            <w:r w:rsidR="003E1065" w:rsidRPr="005075AB">
              <w:rPr>
                <w:rFonts w:cs="Times New Roman"/>
                <w:szCs w:val="28"/>
              </w:rPr>
              <w:t>kỳ</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năm</w:t>
            </w:r>
            <w:proofErr w:type="spellEnd"/>
            <w:r w:rsidR="003E1065" w:rsidRPr="005075AB">
              <w:rPr>
                <w:rFonts w:cs="Times New Roman"/>
                <w:szCs w:val="28"/>
              </w:rPr>
              <w:t xml:space="preserve">, </w:t>
            </w:r>
            <w:proofErr w:type="spellStart"/>
            <w:r w:rsidR="003E1065" w:rsidRPr="005075AB">
              <w:rPr>
                <w:rFonts w:cs="Times New Roman"/>
                <w:szCs w:val="28"/>
              </w:rPr>
              <w:t>hoặc</w:t>
            </w:r>
            <w:proofErr w:type="spellEnd"/>
            <w:r w:rsidR="003E1065" w:rsidRPr="005075AB">
              <w:rPr>
                <w:rFonts w:cs="Times New Roman"/>
                <w:szCs w:val="28"/>
              </w:rPr>
              <w:t xml:space="preserve"> </w:t>
            </w:r>
            <w:proofErr w:type="spellStart"/>
            <w:r w:rsidR="003E1065" w:rsidRPr="005075AB">
              <w:rPr>
                <w:rFonts w:cs="Times New Roman"/>
                <w:szCs w:val="28"/>
              </w:rPr>
              <w:t>tách</w:t>
            </w:r>
            <w:proofErr w:type="spellEnd"/>
            <w:r w:rsidR="003E1065" w:rsidRPr="005075AB">
              <w:rPr>
                <w:rFonts w:cs="Times New Roman"/>
                <w:szCs w:val="28"/>
              </w:rPr>
              <w:t xml:space="preserve"> </w:t>
            </w:r>
            <w:proofErr w:type="spellStart"/>
            <w:r w:rsidR="003E1065" w:rsidRPr="005075AB">
              <w:rPr>
                <w:rFonts w:cs="Times New Roman"/>
                <w:szCs w:val="28"/>
              </w:rPr>
              <w:t>kỳ</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06 </w:t>
            </w:r>
            <w:proofErr w:type="spellStart"/>
            <w:r w:rsidR="003E1065" w:rsidRPr="005075AB">
              <w:rPr>
                <w:rFonts w:cs="Times New Roman"/>
                <w:szCs w:val="28"/>
              </w:rPr>
              <w:t>tháng</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kỳ</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năm</w:t>
            </w:r>
            <w:proofErr w:type="spellEnd"/>
            <w:r w:rsidR="003E1065" w:rsidRPr="005075AB">
              <w:rPr>
                <w:rFonts w:cs="Times New Roman"/>
                <w:szCs w:val="28"/>
              </w:rPr>
              <w:t xml:space="preserve"> </w:t>
            </w:r>
            <w:proofErr w:type="spellStart"/>
            <w:r w:rsidR="003E1065" w:rsidRPr="005075AB">
              <w:rPr>
                <w:rFonts w:cs="Times New Roman"/>
                <w:szCs w:val="28"/>
              </w:rPr>
              <w:t>thành</w:t>
            </w:r>
            <w:proofErr w:type="spellEnd"/>
            <w:r w:rsidR="003E1065" w:rsidRPr="005075AB">
              <w:rPr>
                <w:rFonts w:cs="Times New Roman"/>
                <w:szCs w:val="28"/>
              </w:rPr>
              <w:t xml:space="preserve"> </w:t>
            </w:r>
            <w:proofErr w:type="spellStart"/>
            <w:r w:rsidR="003E1065" w:rsidRPr="005075AB">
              <w:rPr>
                <w:rFonts w:cs="Times New Roman"/>
                <w:szCs w:val="28"/>
              </w:rPr>
              <w:t>hai</w:t>
            </w:r>
            <w:proofErr w:type="spellEnd"/>
            <w:r w:rsidR="003E1065" w:rsidRPr="005075AB">
              <w:rPr>
                <w:rFonts w:cs="Times New Roman"/>
                <w:szCs w:val="28"/>
              </w:rPr>
              <w:t xml:space="preserve"> </w:t>
            </w:r>
            <w:proofErr w:type="spellStart"/>
            <w:r w:rsidR="003E1065" w:rsidRPr="005075AB">
              <w:rPr>
                <w:rFonts w:cs="Times New Roman"/>
                <w:szCs w:val="28"/>
              </w:rPr>
              <w:t>khoản</w:t>
            </w:r>
            <w:proofErr w:type="spellEnd"/>
            <w:r w:rsidR="003E1065" w:rsidRPr="005075AB">
              <w:rPr>
                <w:rFonts w:cs="Times New Roman"/>
                <w:szCs w:val="28"/>
              </w:rPr>
              <w:t xml:space="preserve"> </w:t>
            </w:r>
            <w:proofErr w:type="spellStart"/>
            <w:r w:rsidR="003E1065" w:rsidRPr="005075AB">
              <w:rPr>
                <w:rFonts w:cs="Times New Roman"/>
                <w:szCs w:val="28"/>
              </w:rPr>
              <w:t>riêng</w:t>
            </w:r>
            <w:proofErr w:type="spellEnd"/>
            <w:r w:rsidR="003E1065" w:rsidRPr="005075AB">
              <w:rPr>
                <w:rFonts w:cs="Times New Roman"/>
                <w:szCs w:val="28"/>
              </w:rPr>
              <w:t>.</w:t>
            </w:r>
          </w:p>
          <w:p w14:paraId="64F99386" w14:textId="046DBB91" w:rsidR="003E1065" w:rsidRPr="005075AB" w:rsidRDefault="00DF1583" w:rsidP="000A2F44">
            <w:pPr>
              <w:ind w:firstLine="0"/>
              <w:jc w:val="both"/>
              <w:rPr>
                <w:rFonts w:cs="Times New Roman"/>
                <w:szCs w:val="28"/>
              </w:rPr>
            </w:pPr>
            <w:r>
              <w:rPr>
                <w:rFonts w:cs="Times New Roman"/>
                <w:szCs w:val="28"/>
              </w:rPr>
              <w:t>3.</w:t>
            </w:r>
            <w:r w:rsidR="003E1065" w:rsidRPr="005075AB">
              <w:rPr>
                <w:rFonts w:cs="Times New Roman"/>
                <w:szCs w:val="28"/>
              </w:rPr>
              <w:t xml:space="preserve">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sung </w:t>
            </w:r>
            <w:proofErr w:type="spellStart"/>
            <w:r w:rsidR="003E1065" w:rsidRPr="005075AB">
              <w:rPr>
                <w:rFonts w:cs="Times New Roman"/>
                <w:szCs w:val="28"/>
              </w:rPr>
              <w:t>Điều</w:t>
            </w:r>
            <w:proofErr w:type="spellEnd"/>
            <w:r w:rsidR="003E1065" w:rsidRPr="005075AB">
              <w:rPr>
                <w:rFonts w:cs="Times New Roman"/>
                <w:szCs w:val="28"/>
              </w:rPr>
              <w:t xml:space="preserve"> 5,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“Kinh </w:t>
            </w:r>
            <w:proofErr w:type="spellStart"/>
            <w:r w:rsidR="003E1065" w:rsidRPr="005075AB">
              <w:rPr>
                <w:rFonts w:cs="Times New Roman"/>
                <w:szCs w:val="28"/>
              </w:rPr>
              <w:t>phí</w:t>
            </w:r>
            <w:proofErr w:type="spellEnd"/>
            <w:r w:rsidR="003E1065" w:rsidRPr="005075AB">
              <w:rPr>
                <w:rFonts w:cs="Times New Roman"/>
                <w:szCs w:val="28"/>
              </w:rPr>
              <w:t xml:space="preserve"> </w:t>
            </w:r>
            <w:proofErr w:type="spellStart"/>
            <w:r w:rsidR="003E1065" w:rsidRPr="005075AB">
              <w:rPr>
                <w:rFonts w:cs="Times New Roman"/>
                <w:szCs w:val="28"/>
              </w:rPr>
              <w:t>thu</w:t>
            </w:r>
            <w:proofErr w:type="spellEnd"/>
            <w:r w:rsidR="003E1065" w:rsidRPr="005075AB">
              <w:rPr>
                <w:rFonts w:cs="Times New Roman"/>
                <w:szCs w:val="28"/>
              </w:rPr>
              <w:t xml:space="preserve"> </w:t>
            </w:r>
            <w:proofErr w:type="spellStart"/>
            <w:r w:rsidR="003E1065" w:rsidRPr="005075AB">
              <w:rPr>
                <w:rFonts w:cs="Times New Roman"/>
                <w:szCs w:val="28"/>
              </w:rPr>
              <w:t>nhập</w:t>
            </w:r>
            <w:proofErr w:type="spellEnd"/>
            <w:r w:rsidR="003E1065" w:rsidRPr="005075AB">
              <w:rPr>
                <w:rFonts w:cs="Times New Roman"/>
                <w:szCs w:val="28"/>
              </w:rPr>
              <w:t xml:space="preserve">, </w:t>
            </w:r>
            <w:proofErr w:type="spellStart"/>
            <w:r w:rsidR="003E1065" w:rsidRPr="005075AB">
              <w:rPr>
                <w:rFonts w:cs="Times New Roman"/>
                <w:szCs w:val="28"/>
              </w:rPr>
              <w:t>xử</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cập</w:t>
            </w:r>
            <w:proofErr w:type="spellEnd"/>
            <w:r w:rsidR="003E1065" w:rsidRPr="005075AB">
              <w:rPr>
                <w:rFonts w:cs="Times New Roman"/>
                <w:szCs w:val="28"/>
              </w:rPr>
              <w:t xml:space="preserve"> </w:t>
            </w:r>
            <w:proofErr w:type="spellStart"/>
            <w:r w:rsidR="003E1065" w:rsidRPr="005075AB">
              <w:rPr>
                <w:rFonts w:cs="Times New Roman"/>
                <w:szCs w:val="28"/>
              </w:rPr>
              <w:t>nhật</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lên</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00897BD9" w:rsidRPr="005075AB">
              <w:rPr>
                <w:rFonts w:cs="Times New Roman"/>
                <w:szCs w:val="28"/>
              </w:rPr>
              <w:t>CTMTQG</w:t>
            </w:r>
            <w:r w:rsidR="003E1065" w:rsidRPr="005075AB">
              <w:rPr>
                <w:rFonts w:cs="Times New Roman"/>
                <w:szCs w:val="28"/>
              </w:rPr>
              <w:t>”.</w:t>
            </w:r>
          </w:p>
          <w:p w14:paraId="22901E4C" w14:textId="6E277FE7" w:rsidR="003E1065" w:rsidRPr="005075AB" w:rsidRDefault="000C2CA5" w:rsidP="000A2F44">
            <w:pPr>
              <w:pStyle w:val="BodyText"/>
              <w:widowControl w:val="0"/>
              <w:tabs>
                <w:tab w:val="left" w:pos="1112"/>
              </w:tabs>
              <w:autoSpaceDE/>
              <w:autoSpaceDN/>
              <w:rPr>
                <w:rFonts w:ascii="Times New Roman" w:hAnsi="Times New Roman" w:cs="Times New Roman"/>
              </w:rPr>
            </w:pPr>
            <w:r>
              <w:rPr>
                <w:rFonts w:ascii="Times New Roman" w:hAnsi="Times New Roman" w:cs="Times New Roman"/>
              </w:rPr>
              <w:t>4.</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Tại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6, </w:t>
            </w:r>
            <w:proofErr w:type="spellStart"/>
            <w:r w:rsidR="003E1065" w:rsidRPr="005075AB">
              <w:rPr>
                <w:rFonts w:ascii="Times New Roman" w:hAnsi="Times New Roman" w:cs="Times New Roman"/>
              </w:rPr>
              <w:t>đề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xem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xét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phân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bổ</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thời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gian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phù</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để</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chuẩn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vận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giám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sát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đánh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giá</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r w:rsidR="00897BD9" w:rsidRPr="005075AB">
              <w:rPr>
                <w:rFonts w:ascii="Times New Roman" w:hAnsi="Times New Roman" w:cs="Times New Roman"/>
              </w:rPr>
              <w:t>CTMTQG</w:t>
            </w:r>
            <w:r w:rsidR="003E1065" w:rsidRPr="005075AB">
              <w:rPr>
                <w:rFonts w:ascii="Times New Roman" w:hAnsi="Times New Roman" w:cs="Times New Roman"/>
              </w:rPr>
              <w:t xml:space="preserve">, do </w:t>
            </w:r>
            <w:proofErr w:type="spellStart"/>
            <w:r w:rsidR="003E1065" w:rsidRPr="005075AB">
              <w:rPr>
                <w:rFonts w:ascii="Times New Roman" w:hAnsi="Times New Roman" w:cs="Times New Roman"/>
              </w:rPr>
              <w:t>đây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nối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tích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cơ</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sở</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dữ</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liệu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liên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thông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lần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đầu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được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triển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khai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vận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phạm</w:t>
            </w:r>
            <w:proofErr w:type="spellEnd"/>
            <w:r w:rsidR="003E1065" w:rsidRPr="005075AB">
              <w:rPr>
                <w:rFonts w:ascii="Times New Roman" w:hAnsi="Times New Roman" w:cs="Times New Roman"/>
              </w:rPr>
              <w:t xml:space="preserve"> vi </w:t>
            </w:r>
            <w:proofErr w:type="spellStart"/>
            <w:r w:rsidR="003E1065" w:rsidRPr="005075AB">
              <w:rPr>
                <w:rFonts w:ascii="Times New Roman" w:hAnsi="Times New Roman" w:cs="Times New Roman"/>
              </w:rPr>
              <w:t>cả</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nước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cần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thiết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thời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gian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vận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thử</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nghiệm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triển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khai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đến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các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cơ</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quan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đơn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phương</w:t>
            </w:r>
            <w:proofErr w:type="spellEnd"/>
            <w:r w:rsidR="003E1065" w:rsidRPr="005075AB">
              <w:rPr>
                <w:rFonts w:ascii="Times New Roman" w:hAnsi="Times New Roman" w:cs="Times New Roman"/>
              </w:rPr>
              <w:t xml:space="preserve">. </w:t>
            </w:r>
          </w:p>
        </w:tc>
        <w:tc>
          <w:tcPr>
            <w:tcW w:w="5050" w:type="dxa"/>
          </w:tcPr>
          <w:p w14:paraId="3A784EBB" w14:textId="45A5B0CE" w:rsidR="003E1065" w:rsidRDefault="00DF1583" w:rsidP="000A2F44">
            <w:pPr>
              <w:ind w:firstLine="0"/>
              <w:jc w:val="both"/>
              <w:rPr>
                <w:rFonts w:cs="Times New Roman"/>
                <w:szCs w:val="28"/>
                <w:lang w:val="en-US"/>
              </w:rPr>
            </w:pPr>
            <w:r>
              <w:rPr>
                <w:rFonts w:cs="Times New Roman"/>
                <w:szCs w:val="28"/>
                <w:lang w:val="en-US"/>
              </w:rPr>
              <w:t xml:space="preserve">1-2. </w:t>
            </w:r>
            <w:proofErr w:type="spellStart"/>
            <w:r>
              <w:rPr>
                <w:rFonts w:cs="Times New Roman"/>
                <w:szCs w:val="28"/>
                <w:lang w:val="en-US"/>
              </w:rPr>
              <w:t>Về</w:t>
            </w:r>
            <w:proofErr w:type="spellEnd"/>
            <w:r>
              <w:rPr>
                <w:rFonts w:cs="Times New Roman"/>
                <w:szCs w:val="28"/>
                <w:lang w:val="en-US"/>
              </w:rPr>
              <w:t xml:space="preserve"> </w:t>
            </w:r>
            <w:proofErr w:type="spellStart"/>
            <w:r>
              <w:rPr>
                <w:rFonts w:cs="Times New Roman"/>
                <w:szCs w:val="28"/>
                <w:lang w:val="en-US"/>
              </w:rPr>
              <w:t>thời</w:t>
            </w:r>
            <w:proofErr w:type="spellEnd"/>
            <w:r>
              <w:rPr>
                <w:rFonts w:cs="Times New Roman"/>
                <w:szCs w:val="28"/>
                <w:lang w:val="en-US"/>
              </w:rPr>
              <w:t xml:space="preserve"> </w:t>
            </w:r>
            <w:proofErr w:type="spellStart"/>
            <w:r>
              <w:rPr>
                <w:rFonts w:cs="Times New Roman"/>
                <w:szCs w:val="28"/>
                <w:lang w:val="en-US"/>
              </w:rPr>
              <w:t>hạn</w:t>
            </w:r>
            <w:proofErr w:type="spellEnd"/>
            <w:r>
              <w:rPr>
                <w:rFonts w:cs="Times New Roman"/>
                <w:szCs w:val="28"/>
                <w:lang w:val="en-US"/>
              </w:rPr>
              <w:t xml:space="preserve"> </w:t>
            </w:r>
            <w:proofErr w:type="spellStart"/>
            <w:r>
              <w:rPr>
                <w:rFonts w:cs="Times New Roman"/>
                <w:szCs w:val="28"/>
                <w:lang w:val="en-US"/>
              </w:rPr>
              <w:t>thực</w:t>
            </w:r>
            <w:proofErr w:type="spellEnd"/>
            <w:r>
              <w:rPr>
                <w:rFonts w:cs="Times New Roman"/>
                <w:szCs w:val="28"/>
                <w:lang w:val="en-US"/>
              </w:rPr>
              <w:t xml:space="preserve"> </w:t>
            </w:r>
            <w:proofErr w:type="spellStart"/>
            <w:r>
              <w:rPr>
                <w:rFonts w:cs="Times New Roman"/>
                <w:szCs w:val="28"/>
                <w:lang w:val="en-US"/>
              </w:rPr>
              <w:t>hiện</w:t>
            </w:r>
            <w:proofErr w:type="spellEnd"/>
            <w:r>
              <w:rPr>
                <w:rFonts w:cs="Times New Roman"/>
                <w:szCs w:val="28"/>
                <w:lang w:val="en-US"/>
              </w:rPr>
              <w:t xml:space="preserve"> </w:t>
            </w:r>
            <w:proofErr w:type="spellStart"/>
            <w:r>
              <w:rPr>
                <w:rFonts w:cs="Times New Roman"/>
                <w:szCs w:val="28"/>
                <w:lang w:val="en-US"/>
              </w:rPr>
              <w:t>báo</w:t>
            </w:r>
            <w:proofErr w:type="spellEnd"/>
            <w:r>
              <w:rPr>
                <w:rFonts w:cs="Times New Roman"/>
                <w:szCs w:val="28"/>
                <w:lang w:val="en-US"/>
              </w:rPr>
              <w:t xml:space="preserve"> </w:t>
            </w:r>
            <w:proofErr w:type="spellStart"/>
            <w:r>
              <w:rPr>
                <w:rFonts w:cs="Times New Roman"/>
                <w:szCs w:val="28"/>
                <w:lang w:val="en-US"/>
              </w:rPr>
              <w:t>cáo</w:t>
            </w:r>
            <w:proofErr w:type="spellEnd"/>
            <w:r>
              <w:rPr>
                <w:rFonts w:cs="Times New Roman"/>
                <w:szCs w:val="28"/>
                <w:lang w:val="en-US"/>
              </w:rPr>
              <w:t xml:space="preserve"> </w:t>
            </w:r>
            <w:proofErr w:type="spellStart"/>
            <w:r>
              <w:rPr>
                <w:rFonts w:cs="Times New Roman"/>
                <w:szCs w:val="28"/>
                <w:lang w:val="en-US"/>
              </w:rPr>
              <w:t>trực</w:t>
            </w:r>
            <w:proofErr w:type="spellEnd"/>
            <w:r>
              <w:rPr>
                <w:rFonts w:cs="Times New Roman"/>
                <w:szCs w:val="28"/>
                <w:lang w:val="en-US"/>
              </w:rPr>
              <w:t xml:space="preserve"> </w:t>
            </w:r>
            <w:proofErr w:type="spellStart"/>
            <w:r>
              <w:rPr>
                <w:rFonts w:cs="Times New Roman"/>
                <w:szCs w:val="28"/>
                <w:lang w:val="en-US"/>
              </w:rPr>
              <w:t>tuyến</w:t>
            </w:r>
            <w:proofErr w:type="spellEnd"/>
            <w:r>
              <w:rPr>
                <w:rFonts w:cs="Times New Roman"/>
                <w:szCs w:val="28"/>
                <w:lang w:val="en-US"/>
              </w:rPr>
              <w:t xml:space="preserve"> </w:t>
            </w:r>
            <w:proofErr w:type="spellStart"/>
            <w:r>
              <w:rPr>
                <w:rFonts w:cs="Times New Roman"/>
                <w:szCs w:val="28"/>
                <w:lang w:val="en-US"/>
              </w:rPr>
              <w:t>được</w:t>
            </w:r>
            <w:proofErr w:type="spellEnd"/>
            <w:r>
              <w:rPr>
                <w:rFonts w:cs="Times New Roman"/>
                <w:szCs w:val="28"/>
                <w:lang w:val="en-US"/>
              </w:rPr>
              <w:t xml:space="preserve"> </w:t>
            </w:r>
            <w:proofErr w:type="spellStart"/>
            <w:r>
              <w:rPr>
                <w:rFonts w:cs="Times New Roman"/>
                <w:szCs w:val="28"/>
                <w:lang w:val="en-US"/>
              </w:rPr>
              <w:t>quy</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nhất</w:t>
            </w:r>
            <w:proofErr w:type="spellEnd"/>
            <w:r>
              <w:rPr>
                <w:rFonts w:cs="Times New Roman"/>
                <w:szCs w:val="28"/>
                <w:lang w:val="en-US"/>
              </w:rPr>
              <w:t xml:space="preserve"> </w:t>
            </w:r>
            <w:proofErr w:type="spellStart"/>
            <w:r>
              <w:rPr>
                <w:rFonts w:cs="Times New Roman"/>
                <w:szCs w:val="28"/>
                <w:lang w:val="en-US"/>
              </w:rPr>
              <w:t>với</w:t>
            </w:r>
            <w:proofErr w:type="spellEnd"/>
            <w:r>
              <w:rPr>
                <w:rFonts w:cs="Times New Roman"/>
                <w:szCs w:val="28"/>
                <w:lang w:val="en-US"/>
              </w:rPr>
              <w:t xml:space="preserve"> </w:t>
            </w:r>
            <w:proofErr w:type="spellStart"/>
            <w:r>
              <w:rPr>
                <w:rFonts w:cs="Times New Roman"/>
                <w:szCs w:val="28"/>
                <w:lang w:val="en-US"/>
              </w:rPr>
              <w:t>thời</w:t>
            </w:r>
            <w:proofErr w:type="spellEnd"/>
            <w:r>
              <w:rPr>
                <w:rFonts w:cs="Times New Roman"/>
                <w:szCs w:val="28"/>
                <w:lang w:val="en-US"/>
              </w:rPr>
              <w:t xml:space="preserve"> </w:t>
            </w:r>
            <w:proofErr w:type="spellStart"/>
            <w:r>
              <w:rPr>
                <w:rFonts w:cs="Times New Roman"/>
                <w:szCs w:val="28"/>
                <w:lang w:val="en-US"/>
              </w:rPr>
              <w:t>hạn</w:t>
            </w:r>
            <w:proofErr w:type="spellEnd"/>
            <w:r>
              <w:rPr>
                <w:rFonts w:cs="Times New Roman"/>
                <w:szCs w:val="28"/>
                <w:lang w:val="en-US"/>
              </w:rPr>
              <w:t xml:space="preserve"> </w:t>
            </w:r>
            <w:proofErr w:type="spellStart"/>
            <w:r>
              <w:rPr>
                <w:rFonts w:cs="Times New Roman"/>
                <w:szCs w:val="28"/>
                <w:lang w:val="en-US"/>
              </w:rPr>
              <w:t>thực</w:t>
            </w:r>
            <w:proofErr w:type="spellEnd"/>
            <w:r>
              <w:rPr>
                <w:rFonts w:cs="Times New Roman"/>
                <w:szCs w:val="28"/>
                <w:lang w:val="en-US"/>
              </w:rPr>
              <w:t xml:space="preserve"> </w:t>
            </w:r>
            <w:proofErr w:type="spellStart"/>
            <w:r>
              <w:rPr>
                <w:rFonts w:cs="Times New Roman"/>
                <w:szCs w:val="28"/>
                <w:lang w:val="en-US"/>
              </w:rPr>
              <w:t>hiện</w:t>
            </w:r>
            <w:proofErr w:type="spellEnd"/>
            <w:r>
              <w:rPr>
                <w:rFonts w:cs="Times New Roman"/>
                <w:szCs w:val="28"/>
                <w:lang w:val="en-US"/>
              </w:rPr>
              <w:t xml:space="preserve"> </w:t>
            </w:r>
            <w:proofErr w:type="spellStart"/>
            <w:r>
              <w:rPr>
                <w:rFonts w:cs="Times New Roman"/>
                <w:szCs w:val="28"/>
                <w:lang w:val="en-US"/>
              </w:rPr>
              <w:t>báo</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quy</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tại</w:t>
            </w:r>
            <w:proofErr w:type="spellEnd"/>
            <w:r>
              <w:rPr>
                <w:rFonts w:cs="Times New Roman"/>
                <w:szCs w:val="28"/>
                <w:lang w:val="en-US"/>
              </w:rPr>
              <w:t xml:space="preserve"> </w:t>
            </w:r>
            <w:proofErr w:type="spellStart"/>
            <w:r>
              <w:rPr>
                <w:rFonts w:cs="Times New Roman"/>
                <w:szCs w:val="28"/>
                <w:lang w:val="en-US"/>
              </w:rPr>
              <w:t>Nghị</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số</w:t>
            </w:r>
            <w:proofErr w:type="spellEnd"/>
            <w:r>
              <w:rPr>
                <w:rFonts w:cs="Times New Roman"/>
                <w:szCs w:val="28"/>
                <w:lang w:val="en-US"/>
              </w:rPr>
              <w:t xml:space="preserve"> 27/2022/NĐ-CP.</w:t>
            </w:r>
          </w:p>
          <w:p w14:paraId="74CCEE3F" w14:textId="77777777" w:rsidR="00DF1583" w:rsidRDefault="00DF1583" w:rsidP="000A2F44">
            <w:pPr>
              <w:ind w:firstLine="0"/>
              <w:jc w:val="both"/>
              <w:rPr>
                <w:rFonts w:cs="Times New Roman"/>
                <w:szCs w:val="28"/>
                <w:lang w:val="en-US"/>
              </w:rPr>
            </w:pPr>
          </w:p>
          <w:p w14:paraId="59860FEE" w14:textId="77777777" w:rsidR="00DF1583" w:rsidRDefault="00DF1583" w:rsidP="000A2F44">
            <w:pPr>
              <w:ind w:firstLine="0"/>
              <w:jc w:val="both"/>
              <w:rPr>
                <w:rFonts w:cs="Times New Roman"/>
                <w:szCs w:val="28"/>
                <w:lang w:val="en-US"/>
              </w:rPr>
            </w:pPr>
          </w:p>
          <w:p w14:paraId="27E96581" w14:textId="77777777" w:rsidR="00DF1583" w:rsidRDefault="00DF1583" w:rsidP="000A2F44">
            <w:pPr>
              <w:ind w:firstLine="0"/>
              <w:jc w:val="both"/>
              <w:rPr>
                <w:rFonts w:cs="Times New Roman"/>
                <w:szCs w:val="28"/>
                <w:lang w:val="en-US"/>
              </w:rPr>
            </w:pPr>
          </w:p>
          <w:p w14:paraId="38B54528" w14:textId="77777777" w:rsidR="00DF1583" w:rsidRDefault="00DF1583" w:rsidP="000A2F44">
            <w:pPr>
              <w:ind w:firstLine="0"/>
              <w:jc w:val="both"/>
              <w:rPr>
                <w:rFonts w:cs="Times New Roman"/>
                <w:szCs w:val="28"/>
                <w:lang w:val="en-US"/>
              </w:rPr>
            </w:pPr>
          </w:p>
          <w:p w14:paraId="6EC0ABAC" w14:textId="77777777" w:rsidR="00DF1583" w:rsidRDefault="00DF1583" w:rsidP="000A2F44">
            <w:pPr>
              <w:ind w:firstLine="0"/>
              <w:jc w:val="both"/>
              <w:rPr>
                <w:rFonts w:cs="Times New Roman"/>
                <w:szCs w:val="28"/>
                <w:lang w:val="en-US"/>
              </w:rPr>
            </w:pPr>
            <w:r>
              <w:rPr>
                <w:rFonts w:cs="Times New Roman"/>
                <w:szCs w:val="28"/>
                <w:lang w:val="en-US"/>
              </w:rPr>
              <w:t xml:space="preserve">3.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7E1011C1" w14:textId="77777777" w:rsidR="000C2CA5" w:rsidRDefault="000C2CA5" w:rsidP="000A2F44">
            <w:pPr>
              <w:ind w:firstLine="0"/>
              <w:jc w:val="both"/>
              <w:rPr>
                <w:rFonts w:cs="Times New Roman"/>
                <w:szCs w:val="28"/>
                <w:lang w:val="en-US"/>
              </w:rPr>
            </w:pPr>
          </w:p>
          <w:p w14:paraId="3A187811" w14:textId="77777777" w:rsidR="000C2CA5" w:rsidRDefault="000C2CA5" w:rsidP="000A2F44">
            <w:pPr>
              <w:ind w:firstLine="0"/>
              <w:jc w:val="both"/>
              <w:rPr>
                <w:rFonts w:cs="Times New Roman"/>
                <w:szCs w:val="28"/>
                <w:lang w:val="en-US"/>
              </w:rPr>
            </w:pPr>
          </w:p>
          <w:p w14:paraId="6F584875" w14:textId="01F37010" w:rsidR="000C2CA5" w:rsidRDefault="000C2CA5" w:rsidP="000A2F44">
            <w:pPr>
              <w:ind w:firstLine="0"/>
              <w:jc w:val="both"/>
              <w:rPr>
                <w:rFonts w:cs="Times New Roman"/>
                <w:szCs w:val="28"/>
                <w:lang w:val="en-US"/>
              </w:rPr>
            </w:pPr>
            <w:r>
              <w:rPr>
                <w:rFonts w:cs="Times New Roman"/>
                <w:szCs w:val="28"/>
                <w:lang w:val="en-US"/>
              </w:rPr>
              <w:t xml:space="preserve">4.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0DE7173D" w14:textId="57C30309" w:rsidR="000C2CA5" w:rsidRPr="005075AB" w:rsidRDefault="000C2CA5" w:rsidP="000A2F44">
            <w:pPr>
              <w:ind w:firstLine="0"/>
              <w:jc w:val="both"/>
              <w:rPr>
                <w:rFonts w:cs="Times New Roman"/>
                <w:szCs w:val="28"/>
                <w:lang w:val="en-US"/>
              </w:rPr>
            </w:pPr>
          </w:p>
        </w:tc>
      </w:tr>
      <w:tr w:rsidR="003E1065" w:rsidRPr="005075AB" w14:paraId="389D271D" w14:textId="77777777" w:rsidTr="005075AB">
        <w:tc>
          <w:tcPr>
            <w:tcW w:w="713" w:type="dxa"/>
          </w:tcPr>
          <w:p w14:paraId="6072DCFD" w14:textId="74BBBD3E"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8</w:t>
            </w:r>
          </w:p>
        </w:tc>
        <w:tc>
          <w:tcPr>
            <w:tcW w:w="1131" w:type="dxa"/>
          </w:tcPr>
          <w:p w14:paraId="3194B3F2" w14:textId="4F68165D" w:rsidR="003E1065" w:rsidRPr="005075AB" w:rsidRDefault="003E1065" w:rsidP="000A2F44">
            <w:pPr>
              <w:ind w:firstLine="0"/>
              <w:rPr>
                <w:rFonts w:cs="Times New Roman"/>
                <w:szCs w:val="28"/>
                <w:lang w:val="en-US"/>
              </w:rPr>
            </w:pPr>
            <w:r w:rsidRPr="005075AB">
              <w:rPr>
                <w:rFonts w:cs="Times New Roman"/>
                <w:szCs w:val="28"/>
              </w:rPr>
              <w:t>An Giang</w:t>
            </w:r>
          </w:p>
        </w:tc>
        <w:tc>
          <w:tcPr>
            <w:tcW w:w="1553" w:type="dxa"/>
          </w:tcPr>
          <w:p w14:paraId="30C8232E" w14:textId="672EC347" w:rsidR="003E1065" w:rsidRPr="005075AB" w:rsidRDefault="003E1065" w:rsidP="000A2F44">
            <w:pPr>
              <w:ind w:firstLine="0"/>
              <w:rPr>
                <w:rFonts w:cs="Times New Roman"/>
                <w:szCs w:val="28"/>
                <w:lang w:val="en-US"/>
              </w:rPr>
            </w:pPr>
            <w:r w:rsidRPr="005075AB">
              <w:rPr>
                <w:rFonts w:cs="Times New Roman"/>
                <w:szCs w:val="28"/>
              </w:rPr>
              <w:t xml:space="preserve">1047 /UBND-KTTH </w:t>
            </w:r>
            <w:proofErr w:type="spellStart"/>
            <w:r w:rsidRPr="005075AB">
              <w:rPr>
                <w:rFonts w:cs="Times New Roman"/>
                <w:szCs w:val="28"/>
              </w:rPr>
              <w:t>ngày</w:t>
            </w:r>
            <w:proofErr w:type="spellEnd"/>
            <w:r w:rsidRPr="005075AB">
              <w:rPr>
                <w:rFonts w:cs="Times New Roman"/>
                <w:szCs w:val="28"/>
              </w:rPr>
              <w:t xml:space="preserve"> 15/8/2023</w:t>
            </w:r>
          </w:p>
        </w:tc>
        <w:tc>
          <w:tcPr>
            <w:tcW w:w="6810" w:type="dxa"/>
          </w:tcPr>
          <w:p w14:paraId="08FA7481" w14:textId="6C02C6AA" w:rsidR="003E1065" w:rsidRPr="005075AB" w:rsidRDefault="003E1065" w:rsidP="000A2F44">
            <w:pPr>
              <w:pStyle w:val="BodyText"/>
              <w:widowControl w:val="0"/>
              <w:tabs>
                <w:tab w:val="left" w:pos="1112"/>
              </w:tabs>
              <w:autoSpaceDE/>
              <w:autoSpaceDN/>
              <w:rPr>
                <w:rFonts w:ascii="Times New Roman" w:hAnsi="Times New Roman" w:cs="Times New Roman"/>
              </w:rPr>
            </w:pP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ban </w:t>
            </w:r>
            <w:proofErr w:type="spellStart"/>
            <w:r w:rsidRPr="005075AB">
              <w:rPr>
                <w:rFonts w:ascii="Times New Roman" w:hAnsi="Times New Roman" w:cs="Times New Roman"/>
              </w:rPr>
              <w:t>soạn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xem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xét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thống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nhất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mẫu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biểu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giữa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ngành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quản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nhằm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chế</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việc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cùng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nội</w:t>
            </w:r>
            <w:proofErr w:type="spellEnd"/>
            <w:r w:rsidRPr="005075AB">
              <w:rPr>
                <w:rFonts w:ascii="Times New Roman" w:hAnsi="Times New Roman" w:cs="Times New Roman"/>
              </w:rPr>
              <w:t xml:space="preserve"> dung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yêu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cầu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theo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biểu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mẫu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nhau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giữa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bộ</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ngành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quản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dẫn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đến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gặp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rất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nhiều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khăn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trong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dữ</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liệu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xem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xét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tích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hợp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chung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vào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hệ</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thống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sát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đối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với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nguồn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vốn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nghiệp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03 CTMTQG.</w:t>
            </w:r>
          </w:p>
        </w:tc>
        <w:tc>
          <w:tcPr>
            <w:tcW w:w="5050" w:type="dxa"/>
          </w:tcPr>
          <w:p w14:paraId="0B5435B5" w14:textId="089BD1CF" w:rsidR="003E1065" w:rsidRPr="000C2CA5" w:rsidRDefault="000C2CA5" w:rsidP="000A2F44">
            <w:pPr>
              <w:ind w:firstLine="0"/>
              <w:jc w:val="both"/>
              <w:rPr>
                <w:rFonts w:cs="Times New Roman"/>
                <w:szCs w:val="28"/>
              </w:rPr>
            </w:pP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thập</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như</w:t>
            </w:r>
            <w:proofErr w:type="spellEnd"/>
            <w:r>
              <w:rPr>
                <w:rFonts w:cs="Times New Roman"/>
                <w:szCs w:val="28"/>
              </w:rPr>
              <w:t xml:space="preserve"> mong </w:t>
            </w:r>
            <w:proofErr w:type="spellStart"/>
            <w:r>
              <w:rPr>
                <w:rFonts w:cs="Times New Roman"/>
                <w:szCs w:val="28"/>
              </w:rPr>
              <w:t>muốn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w:t>
            </w:r>
          </w:p>
        </w:tc>
      </w:tr>
      <w:tr w:rsidR="003E1065" w:rsidRPr="005075AB" w14:paraId="05FA6923" w14:textId="77777777" w:rsidTr="005075AB">
        <w:tc>
          <w:tcPr>
            <w:tcW w:w="713" w:type="dxa"/>
          </w:tcPr>
          <w:p w14:paraId="7FF24C83" w14:textId="771074C8" w:rsidR="003E1065" w:rsidRPr="005075AB" w:rsidRDefault="00B611EA" w:rsidP="000A2F44">
            <w:pPr>
              <w:ind w:firstLine="0"/>
              <w:jc w:val="center"/>
              <w:rPr>
                <w:rFonts w:cs="Times New Roman"/>
                <w:szCs w:val="28"/>
              </w:rPr>
            </w:pPr>
            <w:r w:rsidRPr="005075AB">
              <w:rPr>
                <w:rFonts w:cs="Times New Roman"/>
                <w:szCs w:val="28"/>
              </w:rPr>
              <w:t>3</w:t>
            </w:r>
            <w:r w:rsidR="006A4AB0" w:rsidRPr="005075AB">
              <w:rPr>
                <w:rFonts w:cs="Times New Roman"/>
                <w:szCs w:val="28"/>
              </w:rPr>
              <w:t>9</w:t>
            </w:r>
          </w:p>
        </w:tc>
        <w:tc>
          <w:tcPr>
            <w:tcW w:w="1131" w:type="dxa"/>
          </w:tcPr>
          <w:p w14:paraId="0D6E3AA6" w14:textId="372C42C3" w:rsidR="003E1065" w:rsidRPr="005075AB" w:rsidRDefault="003E1065" w:rsidP="000A2F44">
            <w:pPr>
              <w:ind w:firstLine="0"/>
              <w:rPr>
                <w:rFonts w:cs="Times New Roman"/>
                <w:szCs w:val="28"/>
                <w:lang w:val="en-US"/>
              </w:rPr>
            </w:pPr>
            <w:proofErr w:type="spellStart"/>
            <w:r w:rsidRPr="005075AB">
              <w:rPr>
                <w:rFonts w:cs="Times New Roman"/>
                <w:szCs w:val="28"/>
              </w:rPr>
              <w:t>Kiên</w:t>
            </w:r>
            <w:proofErr w:type="spellEnd"/>
            <w:r w:rsidRPr="005075AB">
              <w:rPr>
                <w:rFonts w:cs="Times New Roman"/>
                <w:szCs w:val="28"/>
              </w:rPr>
              <w:t xml:space="preserve"> Giang</w:t>
            </w:r>
          </w:p>
        </w:tc>
        <w:tc>
          <w:tcPr>
            <w:tcW w:w="1553" w:type="dxa"/>
          </w:tcPr>
          <w:p w14:paraId="58CCABEC" w14:textId="380A0603" w:rsidR="003E1065" w:rsidRPr="005075AB" w:rsidRDefault="003E1065" w:rsidP="000A2F44">
            <w:pPr>
              <w:ind w:firstLine="0"/>
              <w:rPr>
                <w:rFonts w:cs="Times New Roman"/>
                <w:szCs w:val="28"/>
                <w:lang w:val="en-US"/>
              </w:rPr>
            </w:pPr>
            <w:r w:rsidRPr="005075AB">
              <w:rPr>
                <w:rFonts w:cs="Times New Roman"/>
                <w:szCs w:val="28"/>
              </w:rPr>
              <w:t xml:space="preserve">1558/UBND-KGVX </w:t>
            </w:r>
            <w:proofErr w:type="spellStart"/>
            <w:r w:rsidRPr="005075AB">
              <w:rPr>
                <w:rFonts w:cs="Times New Roman"/>
                <w:szCs w:val="28"/>
              </w:rPr>
              <w:t>ngày</w:t>
            </w:r>
            <w:proofErr w:type="spellEnd"/>
            <w:r w:rsidRPr="005075AB">
              <w:rPr>
                <w:rFonts w:cs="Times New Roman"/>
                <w:szCs w:val="28"/>
              </w:rPr>
              <w:t xml:space="preserve"> 21/8/2023</w:t>
            </w:r>
          </w:p>
        </w:tc>
        <w:tc>
          <w:tcPr>
            <w:tcW w:w="6810" w:type="dxa"/>
          </w:tcPr>
          <w:p w14:paraId="73958365" w14:textId="5B2F7EBA" w:rsidR="003E1065" w:rsidRPr="005075AB" w:rsidRDefault="000C2CA5" w:rsidP="000C2CA5">
            <w:pPr>
              <w:pStyle w:val="BodyText"/>
              <w:widowControl w:val="0"/>
              <w:tabs>
                <w:tab w:val="left" w:pos="238"/>
              </w:tabs>
              <w:autoSpaceDE/>
              <w:autoSpaceDN/>
              <w:rPr>
                <w:rFonts w:ascii="Times New Roman" w:hAnsi="Times New Roman" w:cs="Times New Roman"/>
              </w:rPr>
            </w:pPr>
            <w:r>
              <w:rPr>
                <w:rFonts w:ascii="Times New Roman" w:hAnsi="Times New Roman" w:cs="Times New Roman"/>
                <w:color w:val="000000"/>
              </w:rPr>
              <w:t xml:space="preserve">1. </w:t>
            </w:r>
            <w:proofErr w:type="spellStart"/>
            <w:r w:rsidR="003E1065" w:rsidRPr="005075AB">
              <w:rPr>
                <w:rFonts w:ascii="Times New Roman" w:hAnsi="Times New Roman" w:cs="Times New Roman"/>
                <w:color w:val="000000"/>
              </w:rPr>
              <w:t>Tại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đầu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dòng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thứ</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điểm</w:t>
            </w:r>
            <w:proofErr w:type="spellEnd"/>
            <w:r w:rsidR="003E1065" w:rsidRPr="005075AB">
              <w:rPr>
                <w:rFonts w:ascii="Times New Roman" w:hAnsi="Times New Roman" w:cs="Times New Roman"/>
                <w:color w:val="000000"/>
              </w:rPr>
              <w:t xml:space="preserve"> c, </w:t>
            </w:r>
            <w:proofErr w:type="spellStart"/>
            <w:r w:rsidR="003E1065" w:rsidRPr="005075AB">
              <w:rPr>
                <w:rFonts w:ascii="Times New Roman" w:hAnsi="Times New Roman" w:cs="Times New Roman"/>
                <w:color w:val="000000"/>
              </w:rPr>
              <w:t>Khoản</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Điều</w:t>
            </w:r>
            <w:proofErr w:type="spellEnd"/>
            <w:r w:rsidR="003E1065" w:rsidRPr="005075AB">
              <w:rPr>
                <w:rFonts w:ascii="Times New Roman" w:hAnsi="Times New Roman" w:cs="Times New Roman"/>
                <w:color w:val="000000"/>
              </w:rPr>
              <w:t xml:space="preserve"> 1 </w:t>
            </w:r>
            <w:proofErr w:type="spellStart"/>
            <w:r w:rsidR="003E1065" w:rsidRPr="005075AB">
              <w:rPr>
                <w:rFonts w:ascii="Times New Roman" w:hAnsi="Times New Roman" w:cs="Times New Roman"/>
                <w:color w:val="000000"/>
              </w:rPr>
              <w:t>của</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Dự</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thảo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Quyết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định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nghị</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điều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chỉnh</w:t>
            </w:r>
            <w:proofErr w:type="spellEnd"/>
            <w:r w:rsidR="003E1065" w:rsidRPr="005075AB">
              <w:rPr>
                <w:rFonts w:ascii="Times New Roman" w:hAnsi="Times New Roman" w:cs="Times New Roman"/>
                <w:color w:val="000000"/>
              </w:rPr>
              <w:t xml:space="preserve"> </w:t>
            </w:r>
            <w:r w:rsidR="003E1065" w:rsidRPr="005075AB">
              <w:rPr>
                <w:rFonts w:ascii="Times New Roman" w:hAnsi="Times New Roman" w:cs="Times New Roman"/>
                <w:i/>
                <w:iCs/>
                <w:color w:val="000000"/>
              </w:rPr>
              <w:t>“</w:t>
            </w:r>
            <w:proofErr w:type="spellStart"/>
            <w:r w:rsidR="003E1065" w:rsidRPr="005075AB">
              <w:rPr>
                <w:rFonts w:ascii="Times New Roman" w:hAnsi="Times New Roman" w:cs="Times New Roman"/>
                <w:i/>
                <w:iCs/>
                <w:color w:val="000000"/>
              </w:rPr>
              <w:t>Cơ</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đơn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vị</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cấp</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trên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thuộc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của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cơ</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đơn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vị</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hiện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chịu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trách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nhiệm</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rà</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soát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tổng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hợp</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dữ</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liệu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giám</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sát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đánh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giá</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chương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trình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mục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tiêu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quốc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theo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địa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bàn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quản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lý</w:t>
            </w:r>
            <w:proofErr w:type="spellEnd"/>
            <w:r w:rsidR="003E1065" w:rsidRPr="005075AB">
              <w:rPr>
                <w:rFonts w:ascii="Times New Roman" w:hAnsi="Times New Roman" w:cs="Times New Roman"/>
                <w:i/>
                <w:iCs/>
                <w:color w:val="000000"/>
              </w:rPr>
              <w:t>,”</w:t>
            </w:r>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thành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i/>
                <w:color w:val="000000"/>
              </w:rPr>
              <w:t>Cơ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quản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lý</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ngành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lĩnh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thuộc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chương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trình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mục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tiêu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quốc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tại</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cấp</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hiện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và</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chịu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trách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nhiệm</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rà</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soát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tổng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hợp</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dữ</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liệu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giám</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sát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đánh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giá</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chương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trình</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mục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tiêu</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quốc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theo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địa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bàn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quản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lý</w:t>
            </w:r>
            <w:proofErr w:type="spellEnd"/>
            <w:r w:rsidR="003E1065" w:rsidRPr="005075AB">
              <w:rPr>
                <w:rFonts w:ascii="Times New Roman" w:hAnsi="Times New Roman" w:cs="Times New Roman"/>
                <w:i/>
                <w:iCs/>
                <w:color w:val="000000"/>
              </w:rPr>
              <w:t>.”</w:t>
            </w:r>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vì</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không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rõ</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đơn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vị</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cấp</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trên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thuộc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của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cơ</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đơn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vị</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hiện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color w:val="000000"/>
              </w:rPr>
              <w:t>cơ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quan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nào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trong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quan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quản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lý</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ngành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lĩnh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vực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thuộc</w:t>
            </w:r>
            <w:proofErr w:type="spellEnd"/>
            <w:r w:rsidR="003E1065" w:rsidRPr="005075AB">
              <w:rPr>
                <w:rFonts w:ascii="Times New Roman" w:hAnsi="Times New Roman" w:cs="Times New Roman"/>
                <w:color w:val="000000"/>
              </w:rPr>
              <w:t xml:space="preserve"> </w:t>
            </w:r>
            <w:r w:rsidR="00897BD9" w:rsidRPr="005075AB">
              <w:rPr>
                <w:rFonts w:ascii="Times New Roman" w:hAnsi="Times New Roman" w:cs="Times New Roman"/>
              </w:rPr>
              <w:t>CTMTQG</w:t>
            </w:r>
            <w:r w:rsidR="00897BD9" w:rsidRPr="005075AB">
              <w:rPr>
                <w:rFonts w:cs="Times New Roman"/>
              </w:rPr>
              <w:t xml:space="preserve"> </w:t>
            </w:r>
            <w:proofErr w:type="spellStart"/>
            <w:r w:rsidR="003E1065" w:rsidRPr="005075AB">
              <w:rPr>
                <w:rFonts w:ascii="Times New Roman" w:hAnsi="Times New Roman" w:cs="Times New Roman"/>
                <w:color w:val="000000"/>
              </w:rPr>
              <w:t>tại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cấp</w:t>
            </w:r>
            <w:proofErr w:type="spellEnd"/>
            <w:r w:rsidR="003E1065" w:rsidRPr="005075AB">
              <w:rPr>
                <w:rFonts w:ascii="Times New Roman" w:hAnsi="Times New Roman" w:cs="Times New Roman"/>
                <w:color w:val="000000"/>
              </w:rPr>
              <w:t>.</w:t>
            </w:r>
          </w:p>
          <w:p w14:paraId="49DE9F85" w14:textId="746CDC8E" w:rsidR="003E1065" w:rsidRPr="005075AB" w:rsidRDefault="00101609" w:rsidP="00101609">
            <w:pPr>
              <w:pStyle w:val="BodyText"/>
              <w:widowControl w:val="0"/>
              <w:tabs>
                <w:tab w:val="left" w:pos="238"/>
              </w:tabs>
              <w:autoSpaceDE/>
              <w:autoSpaceDN/>
              <w:rPr>
                <w:rFonts w:ascii="Times New Roman" w:hAnsi="Times New Roman" w:cs="Times New Roman"/>
              </w:rPr>
            </w:pPr>
            <w:r>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Tại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đầu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dòng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thứ</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điểm</w:t>
            </w:r>
            <w:proofErr w:type="spellEnd"/>
            <w:r w:rsidR="003E1065" w:rsidRPr="005075AB">
              <w:rPr>
                <w:rFonts w:ascii="Times New Roman" w:hAnsi="Times New Roman" w:cs="Times New Roman"/>
                <w:color w:val="000000"/>
              </w:rPr>
              <w:t xml:space="preserve"> d, </w:t>
            </w:r>
            <w:proofErr w:type="spellStart"/>
            <w:r w:rsidR="003E1065" w:rsidRPr="005075AB">
              <w:rPr>
                <w:rFonts w:ascii="Times New Roman" w:hAnsi="Times New Roman" w:cs="Times New Roman"/>
                <w:color w:val="000000"/>
              </w:rPr>
              <w:t>Khoản</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Điều</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của</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dự</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thảo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Quyết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định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nghị</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làm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rõ</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đơn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vị</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cấp</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trên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thuộc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của</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cơ</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quan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đơn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vị</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thực</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hiện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báo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cáo</w:t>
            </w:r>
            <w:proofErr w:type="spellEnd"/>
            <w:r w:rsidR="003E1065" w:rsidRPr="005075AB">
              <w:rPr>
                <w:rFonts w:ascii="Times New Roman" w:hAnsi="Times New Roman" w:cs="Times New Roman"/>
                <w:i/>
                <w:iCs/>
                <w:color w:val="000000"/>
              </w:rPr>
              <w:t>”</w:t>
            </w:r>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quan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nào</w:t>
            </w:r>
            <w:proofErr w:type="spellEnd"/>
            <w:r w:rsidR="003E1065" w:rsidRPr="005075AB">
              <w:rPr>
                <w:rFonts w:ascii="Times New Roman" w:hAnsi="Times New Roman" w:cs="Times New Roman"/>
                <w:color w:val="000000"/>
              </w:rPr>
              <w:t>.</w:t>
            </w:r>
          </w:p>
          <w:p w14:paraId="7C9A8575" w14:textId="52D3726A" w:rsidR="003E1065" w:rsidRPr="005075AB" w:rsidRDefault="00101609" w:rsidP="00101609">
            <w:pPr>
              <w:pStyle w:val="BodyText"/>
              <w:widowControl w:val="0"/>
              <w:tabs>
                <w:tab w:val="left" w:pos="238"/>
              </w:tabs>
              <w:autoSpaceDE/>
              <w:autoSpaceDN/>
              <w:rPr>
                <w:rFonts w:ascii="Times New Roman" w:hAnsi="Times New Roman" w:cs="Times New Roman"/>
              </w:rPr>
            </w:pPr>
            <w:r>
              <w:rPr>
                <w:rFonts w:ascii="Times New Roman" w:hAnsi="Times New Roman" w:cs="Times New Roman"/>
                <w:color w:val="000000"/>
              </w:rPr>
              <w:t xml:space="preserve">2.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nghị</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Chủ</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chương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trình</w:t>
            </w:r>
            <w:proofErr w:type="spellEnd"/>
            <w:r w:rsidR="003E1065" w:rsidRPr="005075AB">
              <w:rPr>
                <w:rFonts w:ascii="Times New Roman" w:hAnsi="Times New Roman" w:cs="Times New Roman"/>
                <w:color w:val="000000"/>
              </w:rPr>
              <w:t xml:space="preserve"> ở Trung </w:t>
            </w:r>
            <w:proofErr w:type="spellStart"/>
            <w:r w:rsidR="003E1065" w:rsidRPr="005075AB">
              <w:rPr>
                <w:rFonts w:ascii="Times New Roman" w:hAnsi="Times New Roman" w:cs="Times New Roman"/>
                <w:color w:val="000000"/>
              </w:rPr>
              <w:t>ương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xây</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dựng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biểu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mẫu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thập</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thông</w:t>
            </w:r>
            <w:proofErr w:type="spellEnd"/>
            <w:r w:rsidR="003E1065" w:rsidRPr="005075AB">
              <w:rPr>
                <w:rFonts w:ascii="Times New Roman" w:hAnsi="Times New Roman" w:cs="Times New Roman"/>
                <w:color w:val="000000"/>
              </w:rPr>
              <w:t xml:space="preserve"> tin </w:t>
            </w:r>
            <w:proofErr w:type="spellStart"/>
            <w:r w:rsidR="003E1065" w:rsidRPr="005075AB">
              <w:rPr>
                <w:rFonts w:ascii="Times New Roman" w:hAnsi="Times New Roman" w:cs="Times New Roman"/>
                <w:color w:val="000000"/>
              </w:rPr>
              <w:t>giám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sát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đánh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giá</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nội</w:t>
            </w:r>
            <w:proofErr w:type="spellEnd"/>
            <w:r w:rsidR="003E1065" w:rsidRPr="005075AB">
              <w:rPr>
                <w:rFonts w:ascii="Times New Roman" w:hAnsi="Times New Roman" w:cs="Times New Roman"/>
                <w:color w:val="000000"/>
              </w:rPr>
              <w:t xml:space="preserve"> dung, </w:t>
            </w:r>
            <w:proofErr w:type="spellStart"/>
            <w:r w:rsidR="003E1065" w:rsidRPr="005075AB">
              <w:rPr>
                <w:rFonts w:ascii="Times New Roman" w:hAnsi="Times New Roman" w:cs="Times New Roman"/>
                <w:color w:val="000000"/>
              </w:rPr>
              <w:t>dự</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án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thành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phần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trên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Hệ</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thống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quản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lý</w:t>
            </w:r>
            <w:proofErr w:type="spellEnd"/>
            <w:r w:rsidR="003E1065" w:rsidRPr="005075AB">
              <w:rPr>
                <w:rFonts w:ascii="Times New Roman" w:hAnsi="Times New Roman" w:cs="Times New Roman"/>
                <w:color w:val="000000"/>
              </w:rPr>
              <w:t xml:space="preserve"> </w:t>
            </w:r>
            <w:r w:rsidR="00897BD9" w:rsidRPr="005075AB">
              <w:rPr>
                <w:rFonts w:ascii="Times New Roman" w:hAnsi="Times New Roman" w:cs="Times New Roman"/>
              </w:rPr>
              <w:t>CTMTQG</w:t>
            </w:r>
            <w:r w:rsidR="00897BD9" w:rsidRPr="005075AB">
              <w:rPr>
                <w:rFonts w:cs="Times New Roman"/>
              </w:rPr>
              <w:t xml:space="preserve"> </w:t>
            </w:r>
            <w:proofErr w:type="spellStart"/>
            <w:r w:rsidR="003E1065" w:rsidRPr="005075AB">
              <w:rPr>
                <w:rFonts w:ascii="Times New Roman" w:hAnsi="Times New Roman" w:cs="Times New Roman"/>
                <w:color w:val="000000"/>
              </w:rPr>
              <w:t>gồm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mục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tương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ứng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như</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phụ</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lục</w:t>
            </w:r>
            <w:proofErr w:type="spellEnd"/>
            <w:r w:rsidR="003E1065" w:rsidRPr="005075AB">
              <w:rPr>
                <w:rFonts w:ascii="Times New Roman" w:hAnsi="Times New Roman" w:cs="Times New Roman"/>
                <w:color w:val="000000"/>
              </w:rPr>
              <w:t xml:space="preserve"> 3.1, 3.2, 3.3, 3.4, 3.5 </w:t>
            </w:r>
            <w:proofErr w:type="spellStart"/>
            <w:r w:rsidR="003E1065" w:rsidRPr="005075AB">
              <w:rPr>
                <w:rFonts w:ascii="Times New Roman" w:hAnsi="Times New Roman" w:cs="Times New Roman"/>
                <w:color w:val="000000"/>
              </w:rPr>
              <w:t>kèm</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theo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dự</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thảo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Quyết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định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này</w:t>
            </w:r>
            <w:proofErr w:type="spellEnd"/>
            <w:r w:rsidR="003E1065" w:rsidRPr="005075AB">
              <w:rPr>
                <w:rFonts w:ascii="Times New Roman" w:hAnsi="Times New Roman" w:cs="Times New Roman"/>
                <w:color w:val="000000"/>
              </w:rPr>
              <w:t>.</w:t>
            </w:r>
          </w:p>
          <w:p w14:paraId="4EFED908" w14:textId="4701AFB6" w:rsidR="003E1065" w:rsidRPr="005075AB" w:rsidRDefault="003E1065" w:rsidP="00101609">
            <w:pPr>
              <w:pStyle w:val="BodyText"/>
              <w:widowControl w:val="0"/>
              <w:tabs>
                <w:tab w:val="left" w:pos="238"/>
              </w:tabs>
              <w:autoSpaceDE/>
              <w:autoSpaceDN/>
              <w:rPr>
                <w:rFonts w:ascii="Times New Roman" w:hAnsi="Times New Roman" w:cs="Times New Roman"/>
              </w:rPr>
            </w:pPr>
            <w:bookmarkStart w:id="7" w:name="bookmark3"/>
            <w:bookmarkEnd w:id="7"/>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nay </w:t>
            </w:r>
            <w:proofErr w:type="spellStart"/>
            <w:r w:rsidRPr="005075AB">
              <w:rPr>
                <w:rFonts w:ascii="Times New Roman" w:hAnsi="Times New Roman" w:cs="Times New Roman"/>
                <w:color w:val="000000"/>
              </w:rPr>
              <w:t>khối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lượng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việc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Sở</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hoạch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tỉnh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rất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nhiều</w:t>
            </w:r>
            <w:proofErr w:type="spellEnd"/>
            <w:r w:rsidRPr="005075AB">
              <w:rPr>
                <w:rFonts w:ascii="Times New Roman" w:hAnsi="Times New Roman" w:cs="Times New Roman"/>
                <w:color w:val="000000"/>
              </w:rPr>
              <w:t xml:space="preserve"> do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tổng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hợp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cũng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r w:rsidR="00897BD9" w:rsidRPr="005075AB">
              <w:rPr>
                <w:rFonts w:ascii="Times New Roman" w:hAnsi="Times New Roman" w:cs="Times New Roman"/>
              </w:rPr>
              <w:t>CTMTQG</w:t>
            </w:r>
            <w:r w:rsidRPr="005075AB">
              <w:rPr>
                <w:rFonts w:ascii="Times New Roman" w:hAnsi="Times New Roman" w:cs="Times New Roman"/>
                <w:color w:val="000000"/>
              </w:rPr>
              <w:t xml:space="preserve">. Do </w:t>
            </w:r>
            <w:proofErr w:type="spellStart"/>
            <w:r w:rsidRPr="005075AB">
              <w:rPr>
                <w:rFonts w:ascii="Times New Roman" w:hAnsi="Times New Roman" w:cs="Times New Roman"/>
                <w:color w:val="000000"/>
              </w:rPr>
              <w:t>đó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tỉnh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phụ</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nhật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từng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khi</w:t>
            </w:r>
            <w:proofErr w:type="spellEnd"/>
            <w:r w:rsidRPr="005075AB">
              <w:rPr>
                <w:rFonts w:ascii="Times New Roman" w:hAnsi="Times New Roman" w:cs="Times New Roman"/>
                <w:color w:val="000000"/>
              </w:rPr>
              <w:t xml:space="preserve"> ban </w:t>
            </w:r>
            <w:proofErr w:type="spellStart"/>
            <w:r w:rsidRPr="005075AB">
              <w:rPr>
                <w:rFonts w:ascii="Times New Roman" w:hAnsi="Times New Roman" w:cs="Times New Roman"/>
                <w:color w:val="000000"/>
              </w:rPr>
              <w:t>hành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ủy</w:t>
            </w:r>
            <w:proofErr w:type="spellEnd"/>
            <w:r w:rsidRPr="005075AB">
              <w:rPr>
                <w:rFonts w:ascii="Times New Roman" w:hAnsi="Times New Roman" w:cs="Times New Roman"/>
                <w:color w:val="000000"/>
              </w:rPr>
              <w:t xml:space="preserve"> ban </w:t>
            </w:r>
            <w:proofErr w:type="spellStart"/>
            <w:r w:rsidRPr="005075AB">
              <w:rPr>
                <w:rFonts w:ascii="Times New Roman" w:hAnsi="Times New Roman" w:cs="Times New Roman"/>
                <w:color w:val="000000"/>
              </w:rPr>
              <w:t>nhân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tỉnh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sở</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cụ</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thể</w:t>
            </w:r>
            <w:proofErr w:type="spellEnd"/>
            <w:r w:rsidRPr="005075AB">
              <w:rPr>
                <w:rFonts w:ascii="Times New Roman" w:hAnsi="Times New Roman" w:cs="Times New Roman"/>
                <w:color w:val="000000"/>
              </w:rPr>
              <w:t>.</w:t>
            </w:r>
          </w:p>
          <w:p w14:paraId="21D8E7BE" w14:textId="77777777" w:rsidR="003E1065" w:rsidRPr="005075AB" w:rsidRDefault="003E1065" w:rsidP="00101609">
            <w:pPr>
              <w:pStyle w:val="BodyText"/>
              <w:widowControl w:val="0"/>
              <w:tabs>
                <w:tab w:val="left" w:pos="238"/>
              </w:tabs>
              <w:autoSpaceDE/>
              <w:autoSpaceDN/>
              <w:rPr>
                <w:rFonts w:ascii="Times New Roman" w:hAnsi="Times New Roman" w:cs="Times New Roman"/>
              </w:rPr>
            </w:pPr>
            <w:bookmarkStart w:id="8" w:name="bookmark4"/>
            <w:bookmarkEnd w:id="8"/>
            <w:proofErr w:type="spellStart"/>
            <w:r w:rsidRPr="005075AB">
              <w:rPr>
                <w:rFonts w:ascii="Times New Roman" w:hAnsi="Times New Roman" w:cs="Times New Roman"/>
                <w:color w:val="000000"/>
              </w:rPr>
              <w:t>Việc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trung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một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tỉnh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cả</w:t>
            </w:r>
            <w:proofErr w:type="spellEnd"/>
            <w:r w:rsidRPr="005075AB">
              <w:rPr>
                <w:rFonts w:ascii="Times New Roman" w:hAnsi="Times New Roman" w:cs="Times New Roman"/>
                <w:color w:val="000000"/>
              </w:rPr>
              <w:t xml:space="preserve"> 03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phù</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hợp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br w:type="page"/>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vụ</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khả</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năng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mỗi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chỉ</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1 </w:t>
            </w:r>
            <w:proofErr w:type="spellStart"/>
            <w:r w:rsidRPr="005075AB">
              <w:rPr>
                <w:rFonts w:ascii="Times New Roman" w:hAnsi="Times New Roman" w:cs="Times New Roman"/>
                <w:color w:val="000000"/>
              </w:rPr>
              <w:t>tài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được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cấp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rất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cấp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đến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từng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hoạch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xem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xét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cứu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phù</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hợp</w:t>
            </w:r>
            <w:proofErr w:type="spellEnd"/>
            <w:r w:rsidRPr="005075AB">
              <w:rPr>
                <w:rFonts w:ascii="Times New Roman" w:hAnsi="Times New Roman" w:cs="Times New Roman"/>
                <w:color w:val="000000"/>
              </w:rPr>
              <w:t>.</w:t>
            </w:r>
          </w:p>
          <w:p w14:paraId="3EEC70B9" w14:textId="245C332F" w:rsidR="003E1065" w:rsidRPr="005075AB" w:rsidRDefault="00101609" w:rsidP="000A2F44">
            <w:pPr>
              <w:pStyle w:val="BodyText"/>
              <w:widowControl w:val="0"/>
              <w:tabs>
                <w:tab w:val="left" w:pos="1112"/>
              </w:tabs>
              <w:autoSpaceDE/>
              <w:autoSpaceDN/>
              <w:rPr>
                <w:rFonts w:ascii="Times New Roman" w:hAnsi="Times New Roman" w:cs="Times New Roman"/>
              </w:rPr>
            </w:pPr>
            <w:r>
              <w:rPr>
                <w:rFonts w:ascii="Times New Roman" w:hAnsi="Times New Roman" w:cs="Times New Roman"/>
                <w:color w:val="000000"/>
              </w:rPr>
              <w:t>3.</w:t>
            </w:r>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Mẫu</w:t>
            </w:r>
            <w:proofErr w:type="spellEnd"/>
            <w:r w:rsidR="003E1065" w:rsidRPr="005075AB">
              <w:rPr>
                <w:rFonts w:ascii="Times New Roman" w:hAnsi="Times New Roman" w:cs="Times New Roman"/>
                <w:color w:val="000000"/>
              </w:rPr>
              <w:t xml:space="preserve"> 3.3 </w:t>
            </w:r>
            <w:proofErr w:type="spellStart"/>
            <w:r w:rsidR="003E1065" w:rsidRPr="005075AB">
              <w:rPr>
                <w:rFonts w:ascii="Times New Roman" w:hAnsi="Times New Roman" w:cs="Times New Roman"/>
                <w:color w:val="000000"/>
              </w:rPr>
              <w:t>tại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Phụ</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lục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kết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quả</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sử</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dụng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giải</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ngân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vốn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ngân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sách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nhà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nước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thực</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hiện</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các</w:t>
            </w:r>
            <w:proofErr w:type="spellEnd"/>
            <w:r w:rsidR="003E1065"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Tại</w:t>
            </w:r>
            <w:proofErr w:type="spellEnd"/>
            <w:r w:rsidR="003E1065" w:rsidRPr="005075AB">
              <w:rPr>
                <w:rFonts w:ascii="Times New Roman" w:hAnsi="Times New Roman" w:cs="Times New Roman"/>
                <w:color w:val="000000"/>
              </w:rPr>
              <w:t xml:space="preserve"> ô </w:t>
            </w:r>
            <w:proofErr w:type="spellStart"/>
            <w:r w:rsidR="003E1065" w:rsidRPr="005075AB">
              <w:rPr>
                <w:rFonts w:ascii="Times New Roman" w:hAnsi="Times New Roman" w:cs="Times New Roman"/>
                <w:color w:val="000000"/>
              </w:rPr>
              <w:t>giao</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giữa</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cột</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thứ</w:t>
            </w:r>
            <w:proofErr w:type="spellEnd"/>
            <w:r w:rsidR="003E1065" w:rsidRPr="005075AB">
              <w:rPr>
                <w:rFonts w:ascii="Times New Roman" w:hAnsi="Times New Roman" w:cs="Times New Roman"/>
                <w:color w:val="000000"/>
              </w:rPr>
              <w:t xml:space="preserve"> 5 </w:t>
            </w:r>
            <w:proofErr w:type="spellStart"/>
            <w:r w:rsidR="003E1065" w:rsidRPr="005075AB">
              <w:rPr>
                <w:rFonts w:ascii="Times New Roman" w:hAnsi="Times New Roman" w:cs="Times New Roman"/>
                <w:color w:val="000000"/>
              </w:rPr>
              <w:t>và</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dòng</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thứ</w:t>
            </w:r>
            <w:proofErr w:type="spellEnd"/>
            <w:r w:rsidR="003E1065" w:rsidRPr="005075AB">
              <w:rPr>
                <w:rFonts w:ascii="Times New Roman" w:hAnsi="Times New Roman" w:cs="Times New Roman"/>
                <w:color w:val="000000"/>
              </w:rPr>
              <w:t xml:space="preserve"> 2,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nghị</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chỉnh</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sửa</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tiêu</w:t>
            </w:r>
            <w:proofErr w:type="spellEnd"/>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đề</w:t>
            </w:r>
            <w:proofErr w:type="spellEnd"/>
            <w:r w:rsidR="003E1065" w:rsidRPr="005075AB">
              <w:rPr>
                <w:rFonts w:ascii="Times New Roman" w:hAnsi="Times New Roman" w:cs="Times New Roman"/>
                <w:color w:val="000000"/>
              </w:rPr>
              <w:t xml:space="preserve"> </w:t>
            </w:r>
            <w:r w:rsidR="003E1065" w:rsidRPr="005075AB">
              <w:rPr>
                <w:rFonts w:ascii="Times New Roman" w:hAnsi="Times New Roman" w:cs="Times New Roman"/>
                <w:i/>
                <w:iCs/>
                <w:color w:val="000000"/>
              </w:rPr>
              <w:t xml:space="preserve">“Chi </w:t>
            </w:r>
            <w:proofErr w:type="spellStart"/>
            <w:r w:rsidR="003E1065" w:rsidRPr="005075AB">
              <w:rPr>
                <w:rFonts w:ascii="Times New Roman" w:hAnsi="Times New Roman" w:cs="Times New Roman"/>
                <w:i/>
                <w:iCs/>
                <w:color w:val="000000"/>
              </w:rPr>
              <w:t>tiết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kết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quả</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huy</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động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theo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từng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năm</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trong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giai</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đoạn</w:t>
            </w:r>
            <w:proofErr w:type="spellEnd"/>
            <w:r w:rsidR="003E1065" w:rsidRPr="005075AB">
              <w:rPr>
                <w:rFonts w:ascii="Times New Roman" w:hAnsi="Times New Roman" w:cs="Times New Roman"/>
                <w:i/>
                <w:iCs/>
                <w:color w:val="000000"/>
              </w:rPr>
              <w:t>...”</w:t>
            </w:r>
            <w:r w:rsidR="003E1065" w:rsidRPr="005075AB">
              <w:rPr>
                <w:rFonts w:ascii="Times New Roman" w:hAnsi="Times New Roman" w:cs="Times New Roman"/>
                <w:color w:val="000000"/>
              </w:rPr>
              <w:t xml:space="preserve"> </w:t>
            </w:r>
            <w:proofErr w:type="spellStart"/>
            <w:r w:rsidR="003E1065" w:rsidRPr="005075AB">
              <w:rPr>
                <w:rFonts w:ascii="Times New Roman" w:hAnsi="Times New Roman" w:cs="Times New Roman"/>
                <w:color w:val="000000"/>
              </w:rPr>
              <w:t>thành</w:t>
            </w:r>
            <w:proofErr w:type="spellEnd"/>
            <w:r w:rsidR="003E1065" w:rsidRPr="005075AB">
              <w:rPr>
                <w:rFonts w:ascii="Times New Roman" w:hAnsi="Times New Roman" w:cs="Times New Roman"/>
                <w:color w:val="000000"/>
              </w:rPr>
              <w:t xml:space="preserve"> </w:t>
            </w:r>
            <w:r w:rsidR="003E1065" w:rsidRPr="005075AB">
              <w:rPr>
                <w:rFonts w:ascii="Times New Roman" w:hAnsi="Times New Roman" w:cs="Times New Roman"/>
                <w:i/>
                <w:iCs/>
                <w:color w:val="000000"/>
              </w:rPr>
              <w:t xml:space="preserve">“Chi </w:t>
            </w:r>
            <w:proofErr w:type="spellStart"/>
            <w:r w:rsidR="003E1065" w:rsidRPr="005075AB">
              <w:rPr>
                <w:rFonts w:ascii="Times New Roman" w:hAnsi="Times New Roman" w:cs="Times New Roman"/>
                <w:i/>
                <w:iCs/>
                <w:color w:val="000000"/>
              </w:rPr>
              <w:t>tiết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kết</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quả</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giải</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ngân</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theo</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từng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năm</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trong</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giai</w:t>
            </w:r>
            <w:proofErr w:type="spellEnd"/>
            <w:r w:rsidR="003E1065" w:rsidRPr="005075AB">
              <w:rPr>
                <w:rFonts w:ascii="Times New Roman" w:hAnsi="Times New Roman" w:cs="Times New Roman"/>
                <w:i/>
                <w:iCs/>
                <w:color w:val="000000"/>
              </w:rPr>
              <w:t xml:space="preserve"> </w:t>
            </w:r>
            <w:proofErr w:type="spellStart"/>
            <w:r w:rsidR="003E1065" w:rsidRPr="005075AB">
              <w:rPr>
                <w:rFonts w:ascii="Times New Roman" w:hAnsi="Times New Roman" w:cs="Times New Roman"/>
                <w:i/>
                <w:iCs/>
                <w:color w:val="000000"/>
              </w:rPr>
              <w:t>đoạn</w:t>
            </w:r>
            <w:proofErr w:type="spellEnd"/>
            <w:r w:rsidR="003E1065" w:rsidRPr="005075AB">
              <w:rPr>
                <w:rFonts w:ascii="Times New Roman" w:hAnsi="Times New Roman" w:cs="Times New Roman"/>
                <w:i/>
                <w:iCs/>
                <w:color w:val="000000"/>
              </w:rPr>
              <w:t>... ”</w:t>
            </w:r>
          </w:p>
        </w:tc>
        <w:tc>
          <w:tcPr>
            <w:tcW w:w="5050" w:type="dxa"/>
          </w:tcPr>
          <w:p w14:paraId="058BDB31" w14:textId="5760D876" w:rsidR="003E1065" w:rsidRDefault="000C2CA5" w:rsidP="000A2F44">
            <w:pPr>
              <w:ind w:firstLine="0"/>
              <w:jc w:val="both"/>
              <w:rPr>
                <w:rFonts w:cs="Times New Roman"/>
                <w:szCs w:val="28"/>
                <w:lang w:val="en-US"/>
              </w:rPr>
            </w:pPr>
            <w:r>
              <w:rPr>
                <w:rFonts w:cs="Times New Roman"/>
                <w:szCs w:val="28"/>
                <w:lang w:val="en-US"/>
              </w:rPr>
              <w:t xml:space="preserve">1. Nguyên </w:t>
            </w:r>
            <w:proofErr w:type="spellStart"/>
            <w:r>
              <w:rPr>
                <w:rFonts w:cs="Times New Roman"/>
                <w:szCs w:val="28"/>
                <w:lang w:val="en-US"/>
              </w:rPr>
              <w:t>tắc</w:t>
            </w:r>
            <w:proofErr w:type="spellEnd"/>
            <w:r>
              <w:rPr>
                <w:rFonts w:cs="Times New Roman"/>
                <w:szCs w:val="28"/>
                <w:lang w:val="en-US"/>
              </w:rPr>
              <w:t xml:space="preserve"> </w:t>
            </w:r>
            <w:proofErr w:type="spellStart"/>
            <w:r>
              <w:rPr>
                <w:rFonts w:cs="Times New Roman"/>
                <w:szCs w:val="28"/>
                <w:lang w:val="en-US"/>
              </w:rPr>
              <w:t>này</w:t>
            </w:r>
            <w:proofErr w:type="spellEnd"/>
            <w:r>
              <w:rPr>
                <w:rFonts w:cs="Times New Roman"/>
                <w:szCs w:val="28"/>
                <w:lang w:val="en-US"/>
              </w:rPr>
              <w:t xml:space="preserve"> </w:t>
            </w:r>
            <w:proofErr w:type="spellStart"/>
            <w:r>
              <w:rPr>
                <w:rFonts w:cs="Times New Roman"/>
                <w:szCs w:val="28"/>
                <w:lang w:val="en-US"/>
              </w:rPr>
              <w:t>là</w:t>
            </w:r>
            <w:proofErr w:type="spellEnd"/>
            <w:r>
              <w:rPr>
                <w:rFonts w:cs="Times New Roman"/>
                <w:szCs w:val="28"/>
                <w:lang w:val="en-US"/>
              </w:rPr>
              <w:t xml:space="preserve"> </w:t>
            </w:r>
            <w:proofErr w:type="spellStart"/>
            <w:r>
              <w:rPr>
                <w:rFonts w:cs="Times New Roman"/>
                <w:szCs w:val="28"/>
                <w:lang w:val="en-US"/>
              </w:rPr>
              <w:t>cần</w:t>
            </w:r>
            <w:proofErr w:type="spellEnd"/>
            <w:r>
              <w:rPr>
                <w:rFonts w:cs="Times New Roman"/>
                <w:szCs w:val="28"/>
                <w:lang w:val="en-US"/>
              </w:rPr>
              <w:t xml:space="preserve"> </w:t>
            </w:r>
            <w:proofErr w:type="spellStart"/>
            <w:r>
              <w:rPr>
                <w:rFonts w:cs="Times New Roman"/>
                <w:szCs w:val="28"/>
                <w:lang w:val="en-US"/>
              </w:rPr>
              <w:t>thiết</w:t>
            </w:r>
            <w:proofErr w:type="spellEnd"/>
            <w:r>
              <w:rPr>
                <w:rFonts w:cs="Times New Roman"/>
                <w:szCs w:val="28"/>
                <w:lang w:val="en-US"/>
              </w:rPr>
              <w:t xml:space="preserve"> </w:t>
            </w:r>
            <w:proofErr w:type="spellStart"/>
            <w:r>
              <w:rPr>
                <w:rFonts w:cs="Times New Roman"/>
                <w:szCs w:val="28"/>
                <w:lang w:val="en-US"/>
              </w:rPr>
              <w:t>để</w:t>
            </w:r>
            <w:proofErr w:type="spellEnd"/>
            <w:r>
              <w:rPr>
                <w:rFonts w:cs="Times New Roman"/>
                <w:szCs w:val="28"/>
                <w:lang w:val="en-US"/>
              </w:rPr>
              <w:t xml:space="preserve"> </w:t>
            </w:r>
            <w:proofErr w:type="spellStart"/>
            <w:r>
              <w:rPr>
                <w:rFonts w:cs="Times New Roman"/>
                <w:szCs w:val="28"/>
                <w:lang w:val="en-US"/>
              </w:rPr>
              <w:t>đảm</w:t>
            </w:r>
            <w:proofErr w:type="spellEnd"/>
            <w:r>
              <w:rPr>
                <w:rFonts w:cs="Times New Roman"/>
                <w:szCs w:val="28"/>
                <w:lang w:val="en-US"/>
              </w:rPr>
              <w:t xml:space="preserve"> </w:t>
            </w:r>
            <w:proofErr w:type="spellStart"/>
            <w:r>
              <w:rPr>
                <w:rFonts w:cs="Times New Roman"/>
                <w:szCs w:val="28"/>
                <w:lang w:val="en-US"/>
              </w:rPr>
              <w:t>bảo</w:t>
            </w:r>
            <w:proofErr w:type="spellEnd"/>
            <w:r>
              <w:rPr>
                <w:rFonts w:cs="Times New Roman"/>
                <w:szCs w:val="28"/>
                <w:lang w:val="en-US"/>
              </w:rPr>
              <w:t xml:space="preserve"> </w:t>
            </w:r>
            <w:proofErr w:type="spellStart"/>
            <w:r>
              <w:rPr>
                <w:rFonts w:cs="Times New Roman"/>
                <w:szCs w:val="28"/>
                <w:lang w:val="en-US"/>
              </w:rPr>
              <w:t>vai</w:t>
            </w:r>
            <w:proofErr w:type="spellEnd"/>
            <w:r>
              <w:rPr>
                <w:rFonts w:cs="Times New Roman"/>
                <w:szCs w:val="28"/>
                <w:lang w:val="en-US"/>
              </w:rPr>
              <w:t xml:space="preserve"> </w:t>
            </w:r>
            <w:proofErr w:type="spellStart"/>
            <w:r>
              <w:rPr>
                <w:rFonts w:cs="Times New Roman"/>
                <w:szCs w:val="28"/>
                <w:lang w:val="en-US"/>
              </w:rPr>
              <w:t>trò</w:t>
            </w:r>
            <w:proofErr w:type="spellEnd"/>
            <w:r>
              <w:rPr>
                <w:rFonts w:cs="Times New Roman"/>
                <w:szCs w:val="28"/>
                <w:lang w:val="en-US"/>
              </w:rPr>
              <w:t xml:space="preserve"> </w:t>
            </w:r>
            <w:proofErr w:type="spellStart"/>
            <w:r>
              <w:rPr>
                <w:rFonts w:cs="Times New Roman"/>
                <w:szCs w:val="28"/>
                <w:lang w:val="en-US"/>
              </w:rPr>
              <w:t>quản</w:t>
            </w:r>
            <w:proofErr w:type="spellEnd"/>
            <w:r>
              <w:rPr>
                <w:rFonts w:cs="Times New Roman"/>
                <w:szCs w:val="28"/>
                <w:lang w:val="en-US"/>
              </w:rPr>
              <w:t xml:space="preserve"> </w:t>
            </w:r>
            <w:proofErr w:type="spellStart"/>
            <w:r>
              <w:rPr>
                <w:rFonts w:cs="Times New Roman"/>
                <w:szCs w:val="28"/>
                <w:lang w:val="en-US"/>
              </w:rPr>
              <w:t>lý</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quan</w:t>
            </w:r>
            <w:proofErr w:type="spellEnd"/>
            <w:r>
              <w:rPr>
                <w:rFonts w:cs="Times New Roman"/>
                <w:szCs w:val="28"/>
                <w:lang w:val="en-US"/>
              </w:rPr>
              <w:t xml:space="preserve"> </w:t>
            </w:r>
            <w:proofErr w:type="spellStart"/>
            <w:r>
              <w:rPr>
                <w:rFonts w:cs="Times New Roman"/>
                <w:szCs w:val="28"/>
                <w:lang w:val="en-US"/>
              </w:rPr>
              <w:t>cấp</w:t>
            </w:r>
            <w:proofErr w:type="spellEnd"/>
            <w:r>
              <w:rPr>
                <w:rFonts w:cs="Times New Roman"/>
                <w:szCs w:val="28"/>
                <w:lang w:val="en-US"/>
              </w:rPr>
              <w:t xml:space="preserve"> </w:t>
            </w:r>
            <w:proofErr w:type="spellStart"/>
            <w:r>
              <w:rPr>
                <w:rFonts w:cs="Times New Roman"/>
                <w:szCs w:val="28"/>
                <w:lang w:val="en-US"/>
              </w:rPr>
              <w:t>trên</w:t>
            </w:r>
            <w:proofErr w:type="spellEnd"/>
            <w:r>
              <w:rPr>
                <w:rFonts w:cs="Times New Roman"/>
                <w:szCs w:val="28"/>
                <w:lang w:val="en-US"/>
              </w:rPr>
              <w:t xml:space="preserve"> </w:t>
            </w:r>
            <w:proofErr w:type="spellStart"/>
            <w:r>
              <w:rPr>
                <w:rFonts w:cs="Times New Roman"/>
                <w:szCs w:val="28"/>
                <w:lang w:val="en-US"/>
              </w:rPr>
              <w:t>với</w:t>
            </w:r>
            <w:proofErr w:type="spellEnd"/>
            <w:r>
              <w:rPr>
                <w:rFonts w:cs="Times New Roman"/>
                <w:szCs w:val="28"/>
                <w:lang w:val="en-US"/>
              </w:rPr>
              <w:t xml:space="preserve">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quan</w:t>
            </w:r>
            <w:proofErr w:type="spellEnd"/>
            <w:r>
              <w:rPr>
                <w:rFonts w:cs="Times New Roman"/>
                <w:szCs w:val="28"/>
                <w:lang w:val="en-US"/>
              </w:rPr>
              <w:t xml:space="preserve"> </w:t>
            </w:r>
            <w:proofErr w:type="spellStart"/>
            <w:r>
              <w:rPr>
                <w:rFonts w:cs="Times New Roman"/>
                <w:szCs w:val="28"/>
                <w:lang w:val="en-US"/>
              </w:rPr>
              <w:t>cấp</w:t>
            </w:r>
            <w:proofErr w:type="spellEnd"/>
            <w:r>
              <w:rPr>
                <w:rFonts w:cs="Times New Roman"/>
                <w:szCs w:val="28"/>
                <w:lang w:val="en-US"/>
              </w:rPr>
              <w:t xml:space="preserve"> </w:t>
            </w:r>
            <w:proofErr w:type="spellStart"/>
            <w:r>
              <w:rPr>
                <w:rFonts w:cs="Times New Roman"/>
                <w:szCs w:val="28"/>
                <w:lang w:val="en-US"/>
              </w:rPr>
              <w:t>dưới</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từng</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và</w:t>
            </w:r>
            <w:proofErr w:type="spellEnd"/>
            <w:r>
              <w:rPr>
                <w:rFonts w:cs="Times New Roman"/>
                <w:szCs w:val="28"/>
                <w:lang w:val="en-US"/>
              </w:rPr>
              <w:t xml:space="preserve"> </w:t>
            </w:r>
            <w:proofErr w:type="spellStart"/>
            <w:r>
              <w:rPr>
                <w:rFonts w:cs="Times New Roman"/>
                <w:szCs w:val="28"/>
                <w:lang w:val="en-US"/>
              </w:rPr>
              <w:t>lĩnh</w:t>
            </w:r>
            <w:proofErr w:type="spellEnd"/>
            <w:r>
              <w:rPr>
                <w:rFonts w:cs="Times New Roman"/>
                <w:szCs w:val="28"/>
                <w:lang w:val="en-US"/>
              </w:rPr>
              <w:t xml:space="preserve"> </w:t>
            </w:r>
            <w:proofErr w:type="spellStart"/>
            <w:r>
              <w:rPr>
                <w:rFonts w:cs="Times New Roman"/>
                <w:szCs w:val="28"/>
                <w:lang w:val="en-US"/>
              </w:rPr>
              <w:t>vực</w:t>
            </w:r>
            <w:proofErr w:type="spellEnd"/>
            <w:r>
              <w:rPr>
                <w:rFonts w:cs="Times New Roman"/>
                <w:szCs w:val="28"/>
                <w:lang w:val="en-US"/>
              </w:rPr>
              <w:t xml:space="preserve">.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quan</w:t>
            </w:r>
            <w:proofErr w:type="spellEnd"/>
            <w:r>
              <w:rPr>
                <w:rFonts w:cs="Times New Roman"/>
                <w:szCs w:val="28"/>
                <w:lang w:val="en-US"/>
              </w:rPr>
              <w:t xml:space="preserve"> </w:t>
            </w:r>
            <w:proofErr w:type="spellStart"/>
            <w:r>
              <w:rPr>
                <w:rFonts w:cs="Times New Roman"/>
                <w:szCs w:val="28"/>
                <w:lang w:val="en-US"/>
              </w:rPr>
              <w:t>cấp</w:t>
            </w:r>
            <w:proofErr w:type="spellEnd"/>
            <w:r>
              <w:rPr>
                <w:rFonts w:cs="Times New Roman"/>
                <w:szCs w:val="28"/>
                <w:lang w:val="en-US"/>
              </w:rPr>
              <w:t xml:space="preserve"> </w:t>
            </w:r>
            <w:proofErr w:type="spellStart"/>
            <w:r>
              <w:rPr>
                <w:rFonts w:cs="Times New Roman"/>
                <w:szCs w:val="28"/>
                <w:lang w:val="en-US"/>
              </w:rPr>
              <w:t>trên</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nào</w:t>
            </w:r>
            <w:proofErr w:type="spellEnd"/>
            <w:r>
              <w:rPr>
                <w:rFonts w:cs="Times New Roman"/>
                <w:szCs w:val="28"/>
                <w:lang w:val="en-US"/>
              </w:rPr>
              <w:t xml:space="preserve"> </w:t>
            </w:r>
            <w:proofErr w:type="spellStart"/>
            <w:r>
              <w:rPr>
                <w:rFonts w:cs="Times New Roman"/>
                <w:szCs w:val="28"/>
                <w:lang w:val="en-US"/>
              </w:rPr>
              <w:t>thì</w:t>
            </w:r>
            <w:proofErr w:type="spellEnd"/>
            <w:r>
              <w:rPr>
                <w:rFonts w:cs="Times New Roman"/>
                <w:szCs w:val="28"/>
                <w:lang w:val="en-US"/>
              </w:rPr>
              <w:t xml:space="preserve"> </w:t>
            </w:r>
            <w:proofErr w:type="spellStart"/>
            <w:r>
              <w:rPr>
                <w:rFonts w:cs="Times New Roman"/>
                <w:szCs w:val="28"/>
                <w:lang w:val="en-US"/>
              </w:rPr>
              <w:t>phải</w:t>
            </w:r>
            <w:proofErr w:type="spellEnd"/>
            <w:r>
              <w:rPr>
                <w:rFonts w:cs="Times New Roman"/>
                <w:szCs w:val="28"/>
                <w:lang w:val="en-US"/>
              </w:rPr>
              <w:t xml:space="preserve"> </w:t>
            </w:r>
            <w:proofErr w:type="spellStart"/>
            <w:r>
              <w:rPr>
                <w:rFonts w:cs="Times New Roman"/>
                <w:szCs w:val="28"/>
                <w:lang w:val="en-US"/>
              </w:rPr>
              <w:t>rà</w:t>
            </w:r>
            <w:proofErr w:type="spellEnd"/>
            <w:r>
              <w:rPr>
                <w:rFonts w:cs="Times New Roman"/>
                <w:szCs w:val="28"/>
                <w:lang w:val="en-US"/>
              </w:rPr>
              <w:t xml:space="preserve"> </w:t>
            </w:r>
            <w:proofErr w:type="spellStart"/>
            <w:r>
              <w:rPr>
                <w:rFonts w:cs="Times New Roman"/>
                <w:szCs w:val="28"/>
                <w:lang w:val="en-US"/>
              </w:rPr>
              <w:t>soát</w:t>
            </w:r>
            <w:proofErr w:type="spellEnd"/>
            <w:r>
              <w:rPr>
                <w:rFonts w:cs="Times New Roman"/>
                <w:szCs w:val="28"/>
                <w:lang w:val="en-US"/>
              </w:rPr>
              <w:t xml:space="preserve"> </w:t>
            </w:r>
            <w:proofErr w:type="spellStart"/>
            <w:r>
              <w:rPr>
                <w:rFonts w:cs="Times New Roman"/>
                <w:szCs w:val="28"/>
                <w:lang w:val="en-US"/>
              </w:rPr>
              <w:t>số</w:t>
            </w:r>
            <w:proofErr w:type="spellEnd"/>
            <w:r>
              <w:rPr>
                <w:rFonts w:cs="Times New Roman"/>
                <w:szCs w:val="28"/>
                <w:lang w:val="en-US"/>
              </w:rPr>
              <w:t xml:space="preserve"> </w:t>
            </w:r>
            <w:proofErr w:type="spellStart"/>
            <w:r>
              <w:rPr>
                <w:rFonts w:cs="Times New Roman"/>
                <w:szCs w:val="28"/>
                <w:lang w:val="en-US"/>
              </w:rPr>
              <w:t>liệu</w:t>
            </w:r>
            <w:proofErr w:type="spellEnd"/>
            <w:r>
              <w:rPr>
                <w:rFonts w:cs="Times New Roman"/>
                <w:szCs w:val="28"/>
                <w:lang w:val="en-US"/>
              </w:rPr>
              <w:t xml:space="preserve"> </w:t>
            </w:r>
            <w:proofErr w:type="spellStart"/>
            <w:r>
              <w:rPr>
                <w:rFonts w:cs="Times New Roman"/>
                <w:szCs w:val="28"/>
                <w:lang w:val="en-US"/>
              </w:rPr>
              <w:t>báo</w:t>
            </w:r>
            <w:proofErr w:type="spellEnd"/>
            <w:r>
              <w:rPr>
                <w:rFonts w:cs="Times New Roman"/>
                <w:szCs w:val="28"/>
                <w:lang w:val="en-US"/>
              </w:rPr>
              <w:t xml:space="preserve"> </w:t>
            </w:r>
            <w:proofErr w:type="spellStart"/>
            <w:r>
              <w:rPr>
                <w:rFonts w:cs="Times New Roman"/>
                <w:szCs w:val="28"/>
                <w:lang w:val="en-US"/>
              </w:rPr>
              <w:t>cáo</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đó</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phân</w:t>
            </w:r>
            <w:proofErr w:type="spellEnd"/>
            <w:r>
              <w:rPr>
                <w:rFonts w:cs="Times New Roman"/>
                <w:szCs w:val="28"/>
                <w:lang w:val="en-US"/>
              </w:rPr>
              <w:t xml:space="preserve"> </w:t>
            </w:r>
            <w:proofErr w:type="spellStart"/>
            <w:r>
              <w:rPr>
                <w:rFonts w:cs="Times New Roman"/>
                <w:szCs w:val="28"/>
                <w:lang w:val="en-US"/>
              </w:rPr>
              <w:t>công</w:t>
            </w:r>
            <w:proofErr w:type="spellEnd"/>
            <w:r>
              <w:rPr>
                <w:rFonts w:cs="Times New Roman"/>
                <w:szCs w:val="28"/>
                <w:lang w:val="en-US"/>
              </w:rPr>
              <w:t xml:space="preserve"> </w:t>
            </w:r>
            <w:proofErr w:type="spellStart"/>
            <w:r>
              <w:rPr>
                <w:rFonts w:cs="Times New Roman"/>
                <w:szCs w:val="28"/>
                <w:lang w:val="en-US"/>
              </w:rPr>
              <w:t>tổ</w:t>
            </w:r>
            <w:proofErr w:type="spellEnd"/>
            <w:r>
              <w:rPr>
                <w:rFonts w:cs="Times New Roman"/>
                <w:szCs w:val="28"/>
                <w:lang w:val="en-US"/>
              </w:rPr>
              <w:t xml:space="preserve"> </w:t>
            </w:r>
            <w:proofErr w:type="spellStart"/>
            <w:r>
              <w:rPr>
                <w:rFonts w:cs="Times New Roman"/>
                <w:szCs w:val="28"/>
                <w:lang w:val="en-US"/>
              </w:rPr>
              <w:t>chức</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địa</w:t>
            </w:r>
            <w:proofErr w:type="spellEnd"/>
            <w:r>
              <w:rPr>
                <w:rFonts w:cs="Times New Roman"/>
                <w:szCs w:val="28"/>
                <w:lang w:val="en-US"/>
              </w:rPr>
              <w:t xml:space="preserve"> </w:t>
            </w:r>
            <w:proofErr w:type="spellStart"/>
            <w:r>
              <w:rPr>
                <w:rFonts w:cs="Times New Roman"/>
                <w:szCs w:val="28"/>
                <w:lang w:val="en-US"/>
              </w:rPr>
              <w:t>phương</w:t>
            </w:r>
            <w:proofErr w:type="spellEnd"/>
            <w:r>
              <w:rPr>
                <w:rFonts w:cs="Times New Roman"/>
                <w:szCs w:val="28"/>
                <w:lang w:val="en-US"/>
              </w:rPr>
              <w:t>.</w:t>
            </w:r>
          </w:p>
          <w:p w14:paraId="395D0833" w14:textId="4110647E" w:rsidR="000C2CA5" w:rsidRDefault="000C2CA5" w:rsidP="000A2F44">
            <w:pPr>
              <w:ind w:firstLine="0"/>
              <w:jc w:val="both"/>
              <w:rPr>
                <w:rFonts w:cs="Times New Roman"/>
                <w:szCs w:val="28"/>
                <w:lang w:val="en-US"/>
              </w:rPr>
            </w:pPr>
          </w:p>
          <w:p w14:paraId="2CEC190E" w14:textId="77777777" w:rsidR="000C2CA5" w:rsidRDefault="000C2CA5" w:rsidP="000A2F44">
            <w:pPr>
              <w:ind w:firstLine="0"/>
              <w:jc w:val="both"/>
              <w:rPr>
                <w:rFonts w:cs="Times New Roman"/>
                <w:szCs w:val="28"/>
                <w:lang w:val="en-US"/>
              </w:rPr>
            </w:pPr>
          </w:p>
          <w:p w14:paraId="6B0C6CA3" w14:textId="77777777" w:rsidR="000C2CA5" w:rsidRDefault="000C2CA5" w:rsidP="000A2F44">
            <w:pPr>
              <w:ind w:firstLine="0"/>
              <w:jc w:val="both"/>
              <w:rPr>
                <w:rFonts w:cs="Times New Roman"/>
                <w:szCs w:val="28"/>
                <w:lang w:val="en-US"/>
              </w:rPr>
            </w:pPr>
          </w:p>
          <w:p w14:paraId="4E442EF3" w14:textId="77777777" w:rsidR="000C2CA5" w:rsidRDefault="000C2CA5" w:rsidP="000A2F44">
            <w:pPr>
              <w:ind w:firstLine="0"/>
              <w:jc w:val="both"/>
              <w:rPr>
                <w:rFonts w:cs="Times New Roman"/>
                <w:szCs w:val="28"/>
                <w:lang w:val="en-US"/>
              </w:rPr>
            </w:pPr>
          </w:p>
          <w:p w14:paraId="6A58E25E" w14:textId="77777777" w:rsidR="000C2CA5" w:rsidRDefault="000C2CA5" w:rsidP="000A2F44">
            <w:pPr>
              <w:ind w:firstLine="0"/>
              <w:jc w:val="both"/>
              <w:rPr>
                <w:rFonts w:cs="Times New Roman"/>
                <w:szCs w:val="28"/>
                <w:lang w:val="en-US"/>
              </w:rPr>
            </w:pPr>
          </w:p>
          <w:p w14:paraId="317A90AD" w14:textId="77777777" w:rsidR="000C2CA5" w:rsidRDefault="000C2CA5" w:rsidP="000A2F44">
            <w:pPr>
              <w:ind w:firstLine="0"/>
              <w:jc w:val="both"/>
              <w:rPr>
                <w:rFonts w:cs="Times New Roman"/>
                <w:szCs w:val="28"/>
                <w:lang w:val="en-US"/>
              </w:rPr>
            </w:pPr>
          </w:p>
          <w:p w14:paraId="7DE47E59" w14:textId="77777777" w:rsidR="000C2CA5" w:rsidRDefault="000C2CA5" w:rsidP="000A2F44">
            <w:pPr>
              <w:ind w:firstLine="0"/>
              <w:jc w:val="both"/>
              <w:rPr>
                <w:rFonts w:cs="Times New Roman"/>
                <w:szCs w:val="28"/>
                <w:lang w:val="en-US"/>
              </w:rPr>
            </w:pPr>
          </w:p>
          <w:p w14:paraId="693C75FF" w14:textId="77777777" w:rsidR="000C2CA5" w:rsidRDefault="000C2CA5" w:rsidP="000A2F44">
            <w:pPr>
              <w:ind w:firstLine="0"/>
              <w:jc w:val="both"/>
              <w:rPr>
                <w:rFonts w:cs="Times New Roman"/>
                <w:szCs w:val="28"/>
                <w:lang w:val="en-US"/>
              </w:rPr>
            </w:pPr>
          </w:p>
          <w:p w14:paraId="207FD480" w14:textId="1AB0B383" w:rsidR="000C2CA5" w:rsidRDefault="000C2CA5" w:rsidP="000A2F44">
            <w:pPr>
              <w:ind w:firstLine="0"/>
              <w:jc w:val="both"/>
              <w:rPr>
                <w:rFonts w:cs="Times New Roman"/>
                <w:szCs w:val="28"/>
                <w:lang w:val="en-US"/>
              </w:rPr>
            </w:pPr>
          </w:p>
          <w:p w14:paraId="07E35793" w14:textId="37A3519C" w:rsidR="00101609" w:rsidRDefault="00101609" w:rsidP="000A2F44">
            <w:pPr>
              <w:ind w:firstLine="0"/>
              <w:jc w:val="both"/>
              <w:rPr>
                <w:rFonts w:cs="Times New Roman"/>
                <w:szCs w:val="28"/>
                <w:lang w:val="en-US"/>
              </w:rPr>
            </w:pPr>
          </w:p>
          <w:p w14:paraId="0F7E91C9" w14:textId="05AB83C5" w:rsidR="00101609" w:rsidRDefault="00101609" w:rsidP="000A2F44">
            <w:pPr>
              <w:ind w:firstLine="0"/>
              <w:jc w:val="both"/>
              <w:rPr>
                <w:rFonts w:cs="Times New Roman"/>
                <w:szCs w:val="28"/>
                <w:lang w:val="en-US"/>
              </w:rPr>
            </w:pPr>
          </w:p>
          <w:p w14:paraId="1FEAD570" w14:textId="52FD6224" w:rsidR="00101609" w:rsidRDefault="00101609" w:rsidP="000A2F44">
            <w:pPr>
              <w:ind w:firstLine="0"/>
              <w:jc w:val="both"/>
              <w:rPr>
                <w:rFonts w:cs="Times New Roman"/>
                <w:szCs w:val="28"/>
                <w:lang w:val="en-US"/>
              </w:rPr>
            </w:pPr>
            <w:r>
              <w:rPr>
                <w:rFonts w:cs="Times New Roman"/>
                <w:szCs w:val="28"/>
                <w:lang w:val="en-US"/>
              </w:rPr>
              <w:t xml:space="preserve">2. </w:t>
            </w:r>
            <w:proofErr w:type="spellStart"/>
            <w:r>
              <w:rPr>
                <w:rFonts w:cs="Times New Roman"/>
                <w:szCs w:val="28"/>
                <w:lang w:val="en-US"/>
              </w:rPr>
              <w:t>Hệ</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 xml:space="preserve"> </w:t>
            </w:r>
            <w:proofErr w:type="spellStart"/>
            <w:r>
              <w:rPr>
                <w:rFonts w:cs="Times New Roman"/>
                <w:szCs w:val="28"/>
                <w:lang w:val="en-US"/>
              </w:rPr>
              <w:t>thập</w:t>
            </w:r>
            <w:proofErr w:type="spellEnd"/>
            <w:r>
              <w:rPr>
                <w:rFonts w:cs="Times New Roman"/>
                <w:szCs w:val="28"/>
                <w:lang w:val="en-US"/>
              </w:rPr>
              <w:t xml:space="preserve"> </w:t>
            </w:r>
            <w:proofErr w:type="spellStart"/>
            <w:r>
              <w:rPr>
                <w:rFonts w:cs="Times New Roman"/>
                <w:szCs w:val="28"/>
                <w:lang w:val="en-US"/>
              </w:rPr>
              <w:t>thông</w:t>
            </w:r>
            <w:proofErr w:type="spellEnd"/>
            <w:r>
              <w:rPr>
                <w:rFonts w:cs="Times New Roman"/>
                <w:szCs w:val="28"/>
                <w:lang w:val="en-US"/>
              </w:rPr>
              <w:t xml:space="preserve"> tin </w:t>
            </w:r>
            <w:proofErr w:type="spellStart"/>
            <w:r>
              <w:rPr>
                <w:rFonts w:cs="Times New Roman"/>
                <w:szCs w:val="28"/>
                <w:lang w:val="en-US"/>
              </w:rPr>
              <w:t>giám</w:t>
            </w:r>
            <w:proofErr w:type="spellEnd"/>
            <w:r>
              <w:rPr>
                <w:rFonts w:cs="Times New Roman"/>
                <w:szCs w:val="28"/>
                <w:lang w:val="en-US"/>
              </w:rPr>
              <w:t xml:space="preserve"> </w:t>
            </w:r>
            <w:proofErr w:type="spellStart"/>
            <w:r>
              <w:rPr>
                <w:rFonts w:cs="Times New Roman"/>
                <w:szCs w:val="28"/>
                <w:lang w:val="en-US"/>
              </w:rPr>
              <w:t>sát</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lĩnh</w:t>
            </w:r>
            <w:proofErr w:type="spellEnd"/>
            <w:r>
              <w:rPr>
                <w:rFonts w:cs="Times New Roman"/>
                <w:szCs w:val="28"/>
                <w:lang w:val="en-US"/>
              </w:rPr>
              <w:t xml:space="preserve"> </w:t>
            </w:r>
            <w:proofErr w:type="spellStart"/>
            <w:r>
              <w:rPr>
                <w:rFonts w:cs="Times New Roman"/>
                <w:szCs w:val="28"/>
                <w:lang w:val="en-US"/>
              </w:rPr>
              <w:t>vực</w:t>
            </w:r>
            <w:proofErr w:type="spellEnd"/>
            <w:r>
              <w:rPr>
                <w:rFonts w:cs="Times New Roman"/>
                <w:szCs w:val="28"/>
                <w:lang w:val="en-US"/>
              </w:rPr>
              <w:t xml:space="preserve"> do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quan</w:t>
            </w:r>
            <w:proofErr w:type="spellEnd"/>
            <w:r>
              <w:rPr>
                <w:rFonts w:cs="Times New Roman"/>
                <w:szCs w:val="28"/>
                <w:lang w:val="en-US"/>
              </w:rPr>
              <w:t xml:space="preserve"> </w:t>
            </w:r>
            <w:proofErr w:type="spellStart"/>
            <w:r>
              <w:rPr>
                <w:rFonts w:cs="Times New Roman"/>
                <w:szCs w:val="28"/>
                <w:lang w:val="en-US"/>
              </w:rPr>
              <w:t>quản</w:t>
            </w:r>
            <w:proofErr w:type="spellEnd"/>
            <w:r>
              <w:rPr>
                <w:rFonts w:cs="Times New Roman"/>
                <w:szCs w:val="28"/>
                <w:lang w:val="en-US"/>
              </w:rPr>
              <w:t xml:space="preserve"> </w:t>
            </w:r>
            <w:proofErr w:type="spellStart"/>
            <w:r>
              <w:rPr>
                <w:rFonts w:cs="Times New Roman"/>
                <w:szCs w:val="28"/>
                <w:lang w:val="en-US"/>
              </w:rPr>
              <w:t>lý</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lĩnh</w:t>
            </w:r>
            <w:proofErr w:type="spellEnd"/>
            <w:r>
              <w:rPr>
                <w:rFonts w:cs="Times New Roman"/>
                <w:szCs w:val="28"/>
                <w:lang w:val="en-US"/>
              </w:rPr>
              <w:t xml:space="preserve"> </w:t>
            </w:r>
            <w:proofErr w:type="spellStart"/>
            <w:r>
              <w:rPr>
                <w:rFonts w:cs="Times New Roman"/>
                <w:szCs w:val="28"/>
                <w:lang w:val="en-US"/>
              </w:rPr>
              <w:t>vực</w:t>
            </w:r>
            <w:proofErr w:type="spellEnd"/>
            <w:r>
              <w:rPr>
                <w:rFonts w:cs="Times New Roman"/>
                <w:szCs w:val="28"/>
                <w:lang w:val="en-US"/>
              </w:rPr>
              <w:t xml:space="preserve"> </w:t>
            </w:r>
            <w:proofErr w:type="spellStart"/>
            <w:r>
              <w:rPr>
                <w:rFonts w:cs="Times New Roman"/>
                <w:szCs w:val="28"/>
                <w:lang w:val="en-US"/>
              </w:rPr>
              <w:t>thực</w:t>
            </w:r>
            <w:proofErr w:type="spellEnd"/>
            <w:r>
              <w:rPr>
                <w:rFonts w:cs="Times New Roman"/>
                <w:szCs w:val="28"/>
                <w:lang w:val="en-US"/>
              </w:rPr>
              <w:t xml:space="preserve"> </w:t>
            </w:r>
            <w:proofErr w:type="spellStart"/>
            <w:r>
              <w:rPr>
                <w:rFonts w:cs="Times New Roman"/>
                <w:szCs w:val="28"/>
                <w:lang w:val="en-US"/>
              </w:rPr>
              <w:t>hiện</w:t>
            </w:r>
            <w:proofErr w:type="spellEnd"/>
            <w:r>
              <w:rPr>
                <w:rFonts w:cs="Times New Roman"/>
                <w:szCs w:val="28"/>
                <w:lang w:val="en-US"/>
              </w:rPr>
              <w:t xml:space="preserve"> </w:t>
            </w:r>
            <w:proofErr w:type="spellStart"/>
            <w:r>
              <w:rPr>
                <w:rFonts w:cs="Times New Roman"/>
                <w:szCs w:val="28"/>
                <w:lang w:val="en-US"/>
              </w:rPr>
              <w:t>cập</w:t>
            </w:r>
            <w:proofErr w:type="spellEnd"/>
            <w:r>
              <w:rPr>
                <w:rFonts w:cs="Times New Roman"/>
                <w:szCs w:val="28"/>
                <w:lang w:val="en-US"/>
              </w:rPr>
              <w:t xml:space="preserve"> </w:t>
            </w:r>
            <w:proofErr w:type="spellStart"/>
            <w:r>
              <w:rPr>
                <w:rFonts w:cs="Times New Roman"/>
                <w:szCs w:val="28"/>
                <w:lang w:val="en-US"/>
              </w:rPr>
              <w:t>nhật</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Hệ</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quản</w:t>
            </w:r>
            <w:proofErr w:type="spellEnd"/>
            <w:r>
              <w:rPr>
                <w:rFonts w:cs="Times New Roman"/>
                <w:szCs w:val="28"/>
                <w:lang w:val="en-US"/>
              </w:rPr>
              <w:t xml:space="preserve"> </w:t>
            </w:r>
            <w:proofErr w:type="spellStart"/>
            <w:r>
              <w:rPr>
                <w:rFonts w:cs="Times New Roman"/>
                <w:szCs w:val="28"/>
                <w:lang w:val="en-US"/>
              </w:rPr>
              <w:t>lý</w:t>
            </w:r>
            <w:proofErr w:type="spellEnd"/>
            <w:r>
              <w:rPr>
                <w:rFonts w:cs="Times New Roman"/>
                <w:szCs w:val="28"/>
                <w:lang w:val="en-US"/>
              </w:rPr>
              <w:t xml:space="preserve"> </w:t>
            </w:r>
            <w:proofErr w:type="spellStart"/>
            <w:r>
              <w:rPr>
                <w:rFonts w:cs="Times New Roman"/>
                <w:szCs w:val="28"/>
                <w:lang w:val="en-US"/>
              </w:rPr>
              <w:t>riêng</w:t>
            </w:r>
            <w:proofErr w:type="spellEnd"/>
            <w:r>
              <w:rPr>
                <w:rFonts w:cs="Times New Roman"/>
                <w:szCs w:val="28"/>
                <w:lang w:val="en-US"/>
              </w:rPr>
              <w:t xml:space="preserve"> </w:t>
            </w:r>
            <w:proofErr w:type="spellStart"/>
            <w:r>
              <w:rPr>
                <w:rFonts w:cs="Times New Roman"/>
                <w:szCs w:val="28"/>
                <w:lang w:val="en-US"/>
              </w:rPr>
              <w:t>từng</w:t>
            </w:r>
            <w:proofErr w:type="spellEnd"/>
            <w:r>
              <w:rPr>
                <w:rFonts w:cs="Times New Roman"/>
                <w:szCs w:val="28"/>
                <w:lang w:val="en-US"/>
              </w:rPr>
              <w:t xml:space="preserve"> </w:t>
            </w:r>
            <w:proofErr w:type="spellStart"/>
            <w:r>
              <w:rPr>
                <w:rFonts w:cs="Times New Roman"/>
                <w:szCs w:val="28"/>
                <w:lang w:val="en-US"/>
              </w:rPr>
              <w:t>chương</w:t>
            </w:r>
            <w:proofErr w:type="spellEnd"/>
            <w:r>
              <w:rPr>
                <w:rFonts w:cs="Times New Roman"/>
                <w:szCs w:val="28"/>
                <w:lang w:val="en-US"/>
              </w:rPr>
              <w:t xml:space="preserve"> </w:t>
            </w:r>
            <w:proofErr w:type="spellStart"/>
            <w:r>
              <w:rPr>
                <w:rFonts w:cs="Times New Roman"/>
                <w:szCs w:val="28"/>
                <w:lang w:val="en-US"/>
              </w:rPr>
              <w:t>trình</w:t>
            </w:r>
            <w:proofErr w:type="spellEnd"/>
            <w:r>
              <w:rPr>
                <w:rFonts w:cs="Times New Roman"/>
                <w:szCs w:val="28"/>
                <w:lang w:val="en-US"/>
              </w:rPr>
              <w:t xml:space="preserve">; </w:t>
            </w:r>
            <w:proofErr w:type="spellStart"/>
            <w:r>
              <w:rPr>
                <w:rFonts w:cs="Times New Roman"/>
                <w:szCs w:val="28"/>
                <w:lang w:val="en-US"/>
              </w:rPr>
              <w:t>không</w:t>
            </w:r>
            <w:proofErr w:type="spellEnd"/>
            <w:r>
              <w:rPr>
                <w:rFonts w:cs="Times New Roman"/>
                <w:szCs w:val="28"/>
                <w:lang w:val="en-US"/>
              </w:rPr>
              <w:t xml:space="preserve"> </w:t>
            </w:r>
            <w:proofErr w:type="spellStart"/>
            <w:r>
              <w:rPr>
                <w:rFonts w:cs="Times New Roman"/>
                <w:szCs w:val="28"/>
                <w:lang w:val="en-US"/>
              </w:rPr>
              <w:t>tập</w:t>
            </w:r>
            <w:proofErr w:type="spellEnd"/>
            <w:r>
              <w:rPr>
                <w:rFonts w:cs="Times New Roman"/>
                <w:szCs w:val="28"/>
                <w:lang w:val="en-US"/>
              </w:rPr>
              <w:t xml:space="preserve"> </w:t>
            </w:r>
            <w:proofErr w:type="spellStart"/>
            <w:r>
              <w:rPr>
                <w:rFonts w:cs="Times New Roman"/>
                <w:szCs w:val="28"/>
                <w:lang w:val="en-US"/>
              </w:rPr>
              <w:t>trung</w:t>
            </w:r>
            <w:proofErr w:type="spellEnd"/>
            <w:r>
              <w:rPr>
                <w:rFonts w:cs="Times New Roman"/>
                <w:szCs w:val="28"/>
                <w:lang w:val="en-US"/>
              </w:rPr>
              <w:t xml:space="preserve"> </w:t>
            </w:r>
            <w:proofErr w:type="spellStart"/>
            <w:r>
              <w:rPr>
                <w:rFonts w:cs="Times New Roman"/>
                <w:szCs w:val="28"/>
                <w:lang w:val="en-US"/>
              </w:rPr>
              <w:t>vào</w:t>
            </w:r>
            <w:proofErr w:type="spellEnd"/>
            <w:r>
              <w:rPr>
                <w:rFonts w:cs="Times New Roman"/>
                <w:szCs w:val="28"/>
                <w:lang w:val="en-US"/>
              </w:rPr>
              <w:t xml:space="preserve"> </w:t>
            </w:r>
            <w:proofErr w:type="spellStart"/>
            <w:r>
              <w:rPr>
                <w:rFonts w:cs="Times New Roman"/>
                <w:szCs w:val="28"/>
                <w:lang w:val="en-US"/>
              </w:rPr>
              <w:t>đầu</w:t>
            </w:r>
            <w:proofErr w:type="spellEnd"/>
            <w:r>
              <w:rPr>
                <w:rFonts w:cs="Times New Roman"/>
                <w:szCs w:val="28"/>
                <w:lang w:val="en-US"/>
              </w:rPr>
              <w:t xml:space="preserve"> </w:t>
            </w:r>
            <w:proofErr w:type="spellStart"/>
            <w:r>
              <w:rPr>
                <w:rFonts w:cs="Times New Roman"/>
                <w:szCs w:val="28"/>
                <w:lang w:val="en-US"/>
              </w:rPr>
              <w:t>mối</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dọc</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kế</w:t>
            </w:r>
            <w:proofErr w:type="spellEnd"/>
            <w:r>
              <w:rPr>
                <w:rFonts w:cs="Times New Roman"/>
                <w:szCs w:val="28"/>
                <w:lang w:val="en-US"/>
              </w:rPr>
              <w:t xml:space="preserve"> </w:t>
            </w:r>
            <w:proofErr w:type="spellStart"/>
            <w:r>
              <w:rPr>
                <w:rFonts w:cs="Times New Roman"/>
                <w:szCs w:val="28"/>
                <w:lang w:val="en-US"/>
              </w:rPr>
              <w:t>hoạch</w:t>
            </w:r>
            <w:proofErr w:type="spellEnd"/>
            <w:r>
              <w:rPr>
                <w:rFonts w:cs="Times New Roman"/>
                <w:szCs w:val="28"/>
                <w:lang w:val="en-US"/>
              </w:rPr>
              <w:t xml:space="preserve"> </w:t>
            </w:r>
            <w:proofErr w:type="spellStart"/>
            <w:r>
              <w:rPr>
                <w:rFonts w:cs="Times New Roman"/>
                <w:szCs w:val="28"/>
                <w:lang w:val="en-US"/>
              </w:rPr>
              <w:t>và</w:t>
            </w:r>
            <w:proofErr w:type="spellEnd"/>
            <w:r>
              <w:rPr>
                <w:rFonts w:cs="Times New Roman"/>
                <w:szCs w:val="28"/>
                <w:lang w:val="en-US"/>
              </w:rPr>
              <w:t xml:space="preserve"> </w:t>
            </w:r>
            <w:proofErr w:type="spellStart"/>
            <w:r>
              <w:rPr>
                <w:rFonts w:cs="Times New Roman"/>
                <w:szCs w:val="28"/>
                <w:lang w:val="en-US"/>
              </w:rPr>
              <w:t>đầu</w:t>
            </w:r>
            <w:proofErr w:type="spellEnd"/>
            <w:r>
              <w:rPr>
                <w:rFonts w:cs="Times New Roman"/>
                <w:szCs w:val="28"/>
                <w:lang w:val="en-US"/>
              </w:rPr>
              <w:t xml:space="preserve"> </w:t>
            </w:r>
            <w:proofErr w:type="spellStart"/>
            <w:r>
              <w:rPr>
                <w:rFonts w:cs="Times New Roman"/>
                <w:szCs w:val="28"/>
                <w:lang w:val="en-US"/>
              </w:rPr>
              <w:t>tư</w:t>
            </w:r>
            <w:proofErr w:type="spellEnd"/>
            <w:r>
              <w:rPr>
                <w:rFonts w:cs="Times New Roman"/>
                <w:szCs w:val="28"/>
                <w:lang w:val="en-US"/>
              </w:rPr>
              <w:t>.</w:t>
            </w:r>
          </w:p>
          <w:p w14:paraId="44A92FFB" w14:textId="77777777" w:rsidR="000C2CA5" w:rsidRDefault="000C2CA5" w:rsidP="000A2F44">
            <w:pPr>
              <w:ind w:firstLine="0"/>
              <w:jc w:val="both"/>
              <w:rPr>
                <w:rFonts w:cs="Times New Roman"/>
                <w:szCs w:val="28"/>
                <w:lang w:val="en-US"/>
              </w:rPr>
            </w:pPr>
          </w:p>
          <w:p w14:paraId="58BE9A92" w14:textId="77777777" w:rsidR="000C2CA5" w:rsidRDefault="000C2CA5" w:rsidP="000A2F44">
            <w:pPr>
              <w:ind w:firstLine="0"/>
              <w:jc w:val="both"/>
              <w:rPr>
                <w:rFonts w:cs="Times New Roman"/>
                <w:szCs w:val="28"/>
                <w:lang w:val="en-US"/>
              </w:rPr>
            </w:pPr>
          </w:p>
          <w:p w14:paraId="6AB55A6A" w14:textId="77777777" w:rsidR="000C2CA5" w:rsidRDefault="000C2CA5" w:rsidP="000A2F44">
            <w:pPr>
              <w:ind w:firstLine="0"/>
              <w:jc w:val="both"/>
              <w:rPr>
                <w:rFonts w:cs="Times New Roman"/>
                <w:szCs w:val="28"/>
                <w:lang w:val="en-US"/>
              </w:rPr>
            </w:pPr>
          </w:p>
          <w:p w14:paraId="0F36053C" w14:textId="77777777" w:rsidR="000C2CA5" w:rsidRDefault="000C2CA5" w:rsidP="000A2F44">
            <w:pPr>
              <w:ind w:firstLine="0"/>
              <w:jc w:val="both"/>
              <w:rPr>
                <w:rFonts w:cs="Times New Roman"/>
                <w:szCs w:val="28"/>
                <w:lang w:val="en-US"/>
              </w:rPr>
            </w:pPr>
          </w:p>
          <w:p w14:paraId="375F745B" w14:textId="77777777" w:rsidR="000C2CA5" w:rsidRDefault="000C2CA5" w:rsidP="000A2F44">
            <w:pPr>
              <w:ind w:firstLine="0"/>
              <w:jc w:val="both"/>
              <w:rPr>
                <w:rFonts w:cs="Times New Roman"/>
                <w:szCs w:val="28"/>
                <w:lang w:val="en-US"/>
              </w:rPr>
            </w:pPr>
          </w:p>
          <w:p w14:paraId="5CF83553" w14:textId="77777777" w:rsidR="000C2CA5" w:rsidRDefault="000C2CA5" w:rsidP="000A2F44">
            <w:pPr>
              <w:ind w:firstLine="0"/>
              <w:jc w:val="both"/>
              <w:rPr>
                <w:rFonts w:cs="Times New Roman"/>
                <w:szCs w:val="28"/>
                <w:lang w:val="en-US"/>
              </w:rPr>
            </w:pPr>
          </w:p>
          <w:p w14:paraId="00CA3AF4" w14:textId="00244973" w:rsidR="000C2CA5" w:rsidRDefault="000C2CA5" w:rsidP="000A2F44">
            <w:pPr>
              <w:ind w:firstLine="0"/>
              <w:jc w:val="both"/>
              <w:rPr>
                <w:rFonts w:cs="Times New Roman"/>
                <w:szCs w:val="28"/>
                <w:lang w:val="en-US"/>
              </w:rPr>
            </w:pPr>
          </w:p>
          <w:p w14:paraId="0B227D2C" w14:textId="4528C3E6" w:rsidR="00101609" w:rsidRDefault="00101609" w:rsidP="000A2F44">
            <w:pPr>
              <w:ind w:firstLine="0"/>
              <w:jc w:val="both"/>
              <w:rPr>
                <w:rFonts w:cs="Times New Roman"/>
                <w:szCs w:val="28"/>
                <w:lang w:val="en-US"/>
              </w:rPr>
            </w:pPr>
          </w:p>
          <w:p w14:paraId="47F01846" w14:textId="60E01C28" w:rsidR="00101609" w:rsidRDefault="00101609" w:rsidP="000A2F44">
            <w:pPr>
              <w:ind w:firstLine="0"/>
              <w:jc w:val="both"/>
              <w:rPr>
                <w:rFonts w:cs="Times New Roman"/>
                <w:szCs w:val="28"/>
                <w:lang w:val="en-US"/>
              </w:rPr>
            </w:pPr>
          </w:p>
          <w:p w14:paraId="10A5057F" w14:textId="25D0A03F" w:rsidR="00101609" w:rsidRDefault="00101609" w:rsidP="000A2F44">
            <w:pPr>
              <w:ind w:firstLine="0"/>
              <w:jc w:val="both"/>
              <w:rPr>
                <w:rFonts w:cs="Times New Roman"/>
                <w:szCs w:val="28"/>
                <w:lang w:val="en-US"/>
              </w:rPr>
            </w:pPr>
          </w:p>
          <w:p w14:paraId="4FA052D3" w14:textId="54963C7F" w:rsidR="00101609" w:rsidRDefault="00101609" w:rsidP="000A2F44">
            <w:pPr>
              <w:ind w:firstLine="0"/>
              <w:jc w:val="both"/>
              <w:rPr>
                <w:rFonts w:cs="Times New Roman"/>
                <w:szCs w:val="28"/>
                <w:lang w:val="en-US"/>
              </w:rPr>
            </w:pPr>
          </w:p>
          <w:p w14:paraId="229BB7CB" w14:textId="4AE6B08D" w:rsidR="00101609" w:rsidRDefault="00101609" w:rsidP="000A2F44">
            <w:pPr>
              <w:ind w:firstLine="0"/>
              <w:jc w:val="both"/>
              <w:rPr>
                <w:rFonts w:cs="Times New Roman"/>
                <w:szCs w:val="28"/>
                <w:lang w:val="en-US"/>
              </w:rPr>
            </w:pPr>
          </w:p>
          <w:p w14:paraId="0F0FE7D8" w14:textId="703DFC0B" w:rsidR="00101609" w:rsidRDefault="00101609" w:rsidP="000A2F44">
            <w:pPr>
              <w:ind w:firstLine="0"/>
              <w:jc w:val="both"/>
              <w:rPr>
                <w:rFonts w:cs="Times New Roman"/>
                <w:szCs w:val="28"/>
                <w:lang w:val="en-US"/>
              </w:rPr>
            </w:pPr>
          </w:p>
          <w:p w14:paraId="14FB2324" w14:textId="017FDA59" w:rsidR="00101609" w:rsidRDefault="00101609" w:rsidP="000A2F44">
            <w:pPr>
              <w:ind w:firstLine="0"/>
              <w:jc w:val="both"/>
              <w:rPr>
                <w:rFonts w:cs="Times New Roman"/>
                <w:szCs w:val="28"/>
                <w:lang w:val="en-US"/>
              </w:rPr>
            </w:pPr>
          </w:p>
          <w:p w14:paraId="20E839A3" w14:textId="07F7E9A0" w:rsidR="00101609" w:rsidRDefault="00101609" w:rsidP="000A2F44">
            <w:pPr>
              <w:ind w:firstLine="0"/>
              <w:jc w:val="both"/>
              <w:rPr>
                <w:rFonts w:cs="Times New Roman"/>
                <w:szCs w:val="28"/>
                <w:lang w:val="en-US"/>
              </w:rPr>
            </w:pPr>
          </w:p>
          <w:p w14:paraId="4CCA6213" w14:textId="0B2144EA" w:rsidR="00101609" w:rsidRDefault="00101609" w:rsidP="000A2F44">
            <w:pPr>
              <w:ind w:firstLine="0"/>
              <w:jc w:val="both"/>
              <w:rPr>
                <w:rFonts w:cs="Times New Roman"/>
                <w:szCs w:val="28"/>
                <w:lang w:val="en-US"/>
              </w:rPr>
            </w:pPr>
          </w:p>
          <w:p w14:paraId="165D8440" w14:textId="3D936C38" w:rsidR="00101609" w:rsidRDefault="00101609" w:rsidP="000A2F44">
            <w:pPr>
              <w:ind w:firstLine="0"/>
              <w:jc w:val="both"/>
              <w:rPr>
                <w:rFonts w:cs="Times New Roman"/>
                <w:szCs w:val="28"/>
                <w:lang w:val="en-US"/>
              </w:rPr>
            </w:pPr>
            <w:r>
              <w:rPr>
                <w:rFonts w:cs="Times New Roman"/>
                <w:szCs w:val="28"/>
                <w:lang w:val="en-US"/>
              </w:rPr>
              <w:t xml:space="preserve">3.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0FAD49F1" w14:textId="3922A2BF" w:rsidR="000C2CA5" w:rsidRPr="005075AB" w:rsidRDefault="000C2CA5" w:rsidP="000A2F44">
            <w:pPr>
              <w:ind w:firstLine="0"/>
              <w:jc w:val="both"/>
              <w:rPr>
                <w:rFonts w:cs="Times New Roman"/>
                <w:szCs w:val="28"/>
                <w:lang w:val="en-US"/>
              </w:rPr>
            </w:pPr>
          </w:p>
        </w:tc>
      </w:tr>
      <w:tr w:rsidR="003E1065" w:rsidRPr="005075AB" w14:paraId="0E3C0A62" w14:textId="77777777" w:rsidTr="005075AB">
        <w:tc>
          <w:tcPr>
            <w:tcW w:w="713" w:type="dxa"/>
          </w:tcPr>
          <w:p w14:paraId="545D1293" w14:textId="034D47A6" w:rsidR="003E1065" w:rsidRPr="005075AB" w:rsidRDefault="006A4AB0" w:rsidP="000A2F44">
            <w:pPr>
              <w:ind w:firstLine="0"/>
              <w:jc w:val="center"/>
              <w:rPr>
                <w:rFonts w:cs="Times New Roman"/>
                <w:szCs w:val="28"/>
              </w:rPr>
            </w:pPr>
            <w:r w:rsidRPr="005075AB">
              <w:rPr>
                <w:rFonts w:cs="Times New Roman"/>
                <w:szCs w:val="28"/>
              </w:rPr>
              <w:t>40</w:t>
            </w:r>
          </w:p>
        </w:tc>
        <w:tc>
          <w:tcPr>
            <w:tcW w:w="1131" w:type="dxa"/>
          </w:tcPr>
          <w:p w14:paraId="119E8458" w14:textId="4C609116" w:rsidR="003E1065" w:rsidRPr="005075AB" w:rsidRDefault="003E1065" w:rsidP="000A2F44">
            <w:pPr>
              <w:ind w:firstLine="0"/>
              <w:rPr>
                <w:rFonts w:cs="Times New Roman"/>
                <w:szCs w:val="28"/>
                <w:lang w:val="en-US"/>
              </w:rPr>
            </w:pPr>
            <w:proofErr w:type="spellStart"/>
            <w:r w:rsidRPr="005075AB">
              <w:rPr>
                <w:rFonts w:cs="Times New Roman"/>
                <w:szCs w:val="28"/>
              </w:rPr>
              <w:t>Bộ</w:t>
            </w:r>
            <w:proofErr w:type="spellEnd"/>
            <w:r w:rsidRPr="005075AB">
              <w:rPr>
                <w:rFonts w:cs="Times New Roman"/>
                <w:szCs w:val="28"/>
              </w:rPr>
              <w:t xml:space="preserve"> Công </w:t>
            </w:r>
            <w:proofErr w:type="spellStart"/>
            <w:r w:rsidRPr="005075AB">
              <w:rPr>
                <w:rFonts w:cs="Times New Roman"/>
                <w:szCs w:val="28"/>
              </w:rPr>
              <w:t>Thương</w:t>
            </w:r>
            <w:proofErr w:type="spellEnd"/>
          </w:p>
        </w:tc>
        <w:tc>
          <w:tcPr>
            <w:tcW w:w="1553" w:type="dxa"/>
          </w:tcPr>
          <w:p w14:paraId="0947EFE0" w14:textId="2FAAD694" w:rsidR="003E1065" w:rsidRPr="005075AB" w:rsidRDefault="003E1065" w:rsidP="000A2F44">
            <w:pPr>
              <w:ind w:firstLine="0"/>
              <w:rPr>
                <w:rFonts w:cs="Times New Roman"/>
                <w:szCs w:val="28"/>
                <w:lang w:val="en-US"/>
              </w:rPr>
            </w:pPr>
            <w:r w:rsidRPr="005075AB">
              <w:rPr>
                <w:rFonts w:cs="Times New Roman"/>
                <w:szCs w:val="28"/>
              </w:rPr>
              <w:t xml:space="preserve">5782/BCT-CTĐP </w:t>
            </w:r>
            <w:proofErr w:type="spellStart"/>
            <w:r w:rsidRPr="005075AB">
              <w:rPr>
                <w:rFonts w:cs="Times New Roman"/>
                <w:szCs w:val="28"/>
              </w:rPr>
              <w:t>ngày</w:t>
            </w:r>
            <w:proofErr w:type="spellEnd"/>
            <w:r w:rsidRPr="005075AB">
              <w:rPr>
                <w:rFonts w:cs="Times New Roman"/>
                <w:szCs w:val="28"/>
              </w:rPr>
              <w:t xml:space="preserve"> 23/8/2023</w:t>
            </w:r>
          </w:p>
        </w:tc>
        <w:tc>
          <w:tcPr>
            <w:tcW w:w="6810" w:type="dxa"/>
          </w:tcPr>
          <w:p w14:paraId="47F6C096" w14:textId="5BAB881E"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trang</w:t>
            </w:r>
            <w:proofErr w:type="spellEnd"/>
            <w:r w:rsidRPr="005075AB">
              <w:rPr>
                <w:rFonts w:cs="Times New Roman"/>
                <w:szCs w:val="28"/>
              </w:rPr>
              <w:t xml:space="preserve"> Web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lớp</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trạng</w:t>
            </w:r>
            <w:proofErr w:type="spellEnd"/>
            <w:r w:rsidRPr="005075AB">
              <w:rPr>
                <w:rFonts w:cs="Times New Roman"/>
                <w:szCs w:val="28"/>
              </w:rPr>
              <w:t xml:space="preserve">, </w:t>
            </w:r>
            <w:proofErr w:type="spellStart"/>
            <w:r w:rsidRPr="005075AB">
              <w:rPr>
                <w:rFonts w:cs="Times New Roman"/>
                <w:szCs w:val="28"/>
              </w:rPr>
              <w:t>trước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xml:space="preserve"> </w:t>
            </w:r>
            <w:proofErr w:type="spellStart"/>
            <w:r w:rsidRPr="005075AB">
              <w:rPr>
                <w:rFonts w:cs="Times New Roman"/>
                <w:szCs w:val="28"/>
              </w:rPr>
              <w:t>khi</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CTMTQG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khách</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hiệu</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lực</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w:t>
            </w:r>
          </w:p>
          <w:p w14:paraId="2522BD26" w14:textId="77777777" w:rsidR="00101609" w:rsidRDefault="00101609" w:rsidP="000A2F44">
            <w:pPr>
              <w:ind w:firstLine="0"/>
              <w:jc w:val="both"/>
              <w:rPr>
                <w:rFonts w:cs="Times New Roman"/>
                <w:szCs w:val="28"/>
              </w:rPr>
            </w:pPr>
          </w:p>
          <w:p w14:paraId="00F79F44" w14:textId="77777777" w:rsidR="00101609" w:rsidRDefault="00101609" w:rsidP="000A2F44">
            <w:pPr>
              <w:ind w:firstLine="0"/>
              <w:jc w:val="both"/>
              <w:rPr>
                <w:rFonts w:cs="Times New Roman"/>
                <w:szCs w:val="28"/>
              </w:rPr>
            </w:pPr>
          </w:p>
          <w:p w14:paraId="0BF7424B" w14:textId="77777777" w:rsidR="00101609" w:rsidRDefault="00101609" w:rsidP="000A2F44">
            <w:pPr>
              <w:ind w:firstLine="0"/>
              <w:jc w:val="both"/>
              <w:rPr>
                <w:rFonts w:cs="Times New Roman"/>
                <w:szCs w:val="28"/>
              </w:rPr>
            </w:pPr>
          </w:p>
          <w:p w14:paraId="2F910A4B" w14:textId="77777777" w:rsidR="00101609" w:rsidRDefault="00101609" w:rsidP="000A2F44">
            <w:pPr>
              <w:ind w:firstLine="0"/>
              <w:jc w:val="both"/>
              <w:rPr>
                <w:rFonts w:cs="Times New Roman"/>
                <w:szCs w:val="28"/>
              </w:rPr>
            </w:pPr>
          </w:p>
          <w:p w14:paraId="604705A5" w14:textId="27B6EC39"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b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Tờ</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b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do: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37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27/2022/NĐ-CP.</w:t>
            </w:r>
          </w:p>
          <w:p w14:paraId="1FB06BE7" w14:textId="77777777" w:rsidR="003E1065" w:rsidRPr="005075AB" w:rsidRDefault="003E1065" w:rsidP="000A2F44">
            <w:pPr>
              <w:ind w:firstLine="0"/>
              <w:jc w:val="both"/>
              <w:rPr>
                <w:rFonts w:cs="Times New Roman"/>
                <w:szCs w:val="28"/>
              </w:rPr>
            </w:pPr>
            <w:r w:rsidRPr="005075AB">
              <w:rPr>
                <w:rFonts w:cs="Times New Roman"/>
                <w:szCs w:val="28"/>
              </w:rPr>
              <w:t xml:space="preserve">3.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vào</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hiệu</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vốn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do: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30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27/2022/NĐ-CP;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CTMTQG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32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Luật</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w:t>
            </w:r>
          </w:p>
          <w:p w14:paraId="4E28320B" w14:textId="0438C9AB" w:rsidR="003E1065" w:rsidRPr="005075AB" w:rsidRDefault="003E1065" w:rsidP="000A2F44">
            <w:pPr>
              <w:ind w:firstLine="0"/>
              <w:jc w:val="both"/>
              <w:rPr>
                <w:rFonts w:cs="Times New Roman"/>
                <w:szCs w:val="28"/>
              </w:rPr>
            </w:pPr>
            <w:r w:rsidRPr="005075AB">
              <w:rPr>
                <w:rFonts w:cs="Times New Roman"/>
                <w:szCs w:val="28"/>
              </w:rPr>
              <w:t xml:space="preserve">4.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Tờ</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bên</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đinh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27/2022/NĐ-CP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đổi</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38/2023/NĐ-CP),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đảm</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khả</w:t>
            </w:r>
            <w:proofErr w:type="spellEnd"/>
            <w:r w:rsidRPr="005075AB">
              <w:rPr>
                <w:rFonts w:cs="Times New Roman"/>
                <w:szCs w:val="28"/>
              </w:rPr>
              <w:t xml:space="preserve"> </w:t>
            </w:r>
            <w:proofErr w:type="spellStart"/>
            <w:r w:rsidRPr="005075AB">
              <w:rPr>
                <w:rFonts w:cs="Times New Roman"/>
                <w:szCs w:val="28"/>
              </w:rPr>
              <w:t>thi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tiễn</w:t>
            </w:r>
            <w:proofErr w:type="spellEnd"/>
            <w:r w:rsidRPr="005075AB">
              <w:rPr>
                <w:rFonts w:cs="Times New Roman"/>
                <w:szCs w:val="28"/>
              </w:rPr>
              <w:t xml:space="preserve">, </w:t>
            </w:r>
            <w:proofErr w:type="spellStart"/>
            <w:r w:rsidRPr="005075AB">
              <w:rPr>
                <w:rFonts w:cs="Times New Roman"/>
                <w:szCs w:val="28"/>
              </w:rPr>
              <w:t>hạn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phát</w:t>
            </w:r>
            <w:proofErr w:type="spellEnd"/>
            <w:r w:rsidRPr="005075AB">
              <w:rPr>
                <w:rFonts w:cs="Times New Roman"/>
                <w:szCs w:val="28"/>
              </w:rPr>
              <w:t xml:space="preserve"> </w:t>
            </w:r>
            <w:proofErr w:type="spellStart"/>
            <w:r w:rsidRPr="005075AB">
              <w:rPr>
                <w:rFonts w:cs="Times New Roman"/>
                <w:szCs w:val="28"/>
              </w:rPr>
              <w:t>sinh</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chuyên</w:t>
            </w:r>
            <w:proofErr w:type="spellEnd"/>
            <w:r w:rsidRPr="005075AB">
              <w:rPr>
                <w:rFonts w:cs="Times New Roman"/>
                <w:szCs w:val="28"/>
              </w:rPr>
              <w:t xml:space="preserve"> </w:t>
            </w:r>
            <w:proofErr w:type="spellStart"/>
            <w:r w:rsidRPr="005075AB">
              <w:rPr>
                <w:rFonts w:cs="Times New Roman"/>
                <w:szCs w:val="28"/>
              </w:rPr>
              <w:t>môn</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phải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tán</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nhiều</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
          <w:p w14:paraId="7714A184" w14:textId="153CD9F8" w:rsidR="003E1065" w:rsidRPr="005075AB" w:rsidRDefault="003E1065" w:rsidP="000A2F44">
            <w:pPr>
              <w:ind w:firstLine="0"/>
              <w:jc w:val="both"/>
              <w:rPr>
                <w:rFonts w:cs="Times New Roman"/>
                <w:szCs w:val="28"/>
              </w:rPr>
            </w:pPr>
            <w:r w:rsidRPr="005075AB">
              <w:rPr>
                <w:rFonts w:cs="Times New Roman"/>
                <w:szCs w:val="28"/>
              </w:rPr>
              <w:t xml:space="preserve">5.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4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CTMTQG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trang</w:t>
            </w:r>
            <w:proofErr w:type="spellEnd"/>
            <w:r w:rsidRPr="005075AB">
              <w:rPr>
                <w:rFonts w:cs="Times New Roman"/>
                <w:szCs w:val="28"/>
              </w:rPr>
              <w:t xml:space="preserve"> 8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CTMTQG </w:t>
            </w:r>
            <w:proofErr w:type="spellStart"/>
            <w:r w:rsidRPr="005075AB">
              <w:rPr>
                <w:rFonts w:cs="Times New Roman"/>
                <w:szCs w:val="28"/>
              </w:rPr>
              <w:t>hằng</w:t>
            </w:r>
            <w:proofErr w:type="spellEnd"/>
            <w:r w:rsidRPr="005075AB">
              <w:rPr>
                <w:rFonts w:cs="Times New Roman"/>
                <w:szCs w:val="28"/>
              </w:rPr>
              <w:t xml:space="preserve"> </w:t>
            </w:r>
            <w:proofErr w:type="spellStart"/>
            <w:r w:rsidRPr="005075AB">
              <w:rPr>
                <w:rFonts w:cs="Times New Roman"/>
                <w:szCs w:val="28"/>
              </w:rPr>
              <w:t>tháng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b, c </w:t>
            </w:r>
            <w:proofErr w:type="spellStart"/>
            <w:r w:rsidRPr="005075AB">
              <w:rPr>
                <w:rFonts w:cs="Times New Roman"/>
                <w:szCs w:val="28"/>
              </w:rPr>
              <w:t>khoản</w:t>
            </w:r>
            <w:proofErr w:type="spellEnd"/>
            <w:r w:rsidRPr="005075AB">
              <w:rPr>
                <w:rFonts w:cs="Times New Roman"/>
                <w:szCs w:val="28"/>
              </w:rPr>
              <w:t xml:space="preserve"> 3 </w:t>
            </w:r>
            <w:proofErr w:type="spellStart"/>
            <w:r w:rsidRPr="005075AB">
              <w:rPr>
                <w:rFonts w:cs="Times New Roman"/>
                <w:szCs w:val="28"/>
              </w:rPr>
              <w:t>Điều</w:t>
            </w:r>
            <w:proofErr w:type="spellEnd"/>
            <w:r w:rsidRPr="005075AB">
              <w:rPr>
                <w:rFonts w:cs="Times New Roman"/>
                <w:szCs w:val="28"/>
              </w:rPr>
              <w:t xml:space="preserve"> 32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37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27/2022/NĐ-CP. </w:t>
            </w:r>
          </w:p>
          <w:p w14:paraId="1CF0155D" w14:textId="442D4A15" w:rsidR="003E1065" w:rsidRPr="005075AB" w:rsidRDefault="003E1065" w:rsidP="000A2F44">
            <w:pPr>
              <w:ind w:firstLine="0"/>
              <w:jc w:val="both"/>
              <w:rPr>
                <w:rFonts w:cs="Times New Roman"/>
                <w:szCs w:val="28"/>
              </w:rPr>
            </w:pPr>
            <w:r w:rsidRPr="005075AB">
              <w:rPr>
                <w:rFonts w:cs="Times New Roman"/>
                <w:szCs w:val="28"/>
              </w:rPr>
              <w:t xml:space="preserve">6. </w:t>
            </w:r>
            <w:proofErr w:type="spellStart"/>
            <w:r w:rsidRPr="005075AB">
              <w:rPr>
                <w:rFonts w:cs="Times New Roman"/>
                <w:szCs w:val="28"/>
              </w:rPr>
              <w:t>Hiện</w:t>
            </w:r>
            <w:proofErr w:type="spellEnd"/>
            <w:r w:rsidRPr="005075AB">
              <w:rPr>
                <w:rFonts w:cs="Times New Roman"/>
                <w:szCs w:val="28"/>
              </w:rPr>
              <w:t xml:space="preserve"> nay, </w:t>
            </w:r>
            <w:proofErr w:type="spellStart"/>
            <w:r w:rsidRPr="005075AB">
              <w:rPr>
                <w:rFonts w:cs="Times New Roman"/>
                <w:szCs w:val="28"/>
              </w:rPr>
              <w:t>Bộ</w:t>
            </w:r>
            <w:proofErr w:type="spellEnd"/>
            <w:r w:rsidRPr="005075AB">
              <w:rPr>
                <w:rFonts w:cs="Times New Roman"/>
                <w:szCs w:val="28"/>
              </w:rPr>
              <w:t xml:space="preserve"> NN&amp;PTNT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ban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CTMTQG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nông</w:t>
            </w:r>
            <w:proofErr w:type="spellEnd"/>
            <w:r w:rsidRPr="005075AB">
              <w:rPr>
                <w:rFonts w:cs="Times New Roman"/>
                <w:szCs w:val="28"/>
              </w:rPr>
              <w:t xml:space="preserve"> </w:t>
            </w:r>
            <w:proofErr w:type="spellStart"/>
            <w:r w:rsidRPr="005075AB">
              <w:rPr>
                <w:rFonts w:cs="Times New Roman"/>
                <w:szCs w:val="28"/>
              </w:rPr>
              <w:t>thôn</w:t>
            </w:r>
            <w:proofErr w:type="spellEnd"/>
            <w:r w:rsidRPr="005075AB">
              <w:rPr>
                <w:rFonts w:cs="Times New Roman"/>
                <w:szCs w:val="28"/>
              </w:rPr>
              <w:t xml:space="preserve"> </w:t>
            </w:r>
            <w:proofErr w:type="spellStart"/>
            <w:r w:rsidRPr="005075AB">
              <w:rPr>
                <w:rFonts w:cs="Times New Roman"/>
                <w:szCs w:val="28"/>
              </w:rPr>
              <w:t>mới</w:t>
            </w:r>
            <w:proofErr w:type="spellEnd"/>
            <w:r w:rsidRPr="005075AB">
              <w:rPr>
                <w:rFonts w:cs="Times New Roman"/>
                <w:szCs w:val="28"/>
              </w:rPr>
              <w:t xml:space="preserve"> </w:t>
            </w:r>
            <w:proofErr w:type="spellStart"/>
            <w:r w:rsidRPr="005075AB">
              <w:rPr>
                <w:rFonts w:cs="Times New Roman"/>
                <w:szCs w:val="28"/>
              </w:rPr>
              <w:t>giai</w:t>
            </w:r>
            <w:proofErr w:type="spellEnd"/>
            <w:r w:rsidRPr="005075AB">
              <w:rPr>
                <w:rFonts w:cs="Times New Roman"/>
                <w:szCs w:val="28"/>
              </w:rPr>
              <w:t xml:space="preserve"> </w:t>
            </w:r>
            <w:proofErr w:type="spellStart"/>
            <w:r w:rsidRPr="005075AB">
              <w:rPr>
                <w:rFonts w:cs="Times New Roman"/>
                <w:szCs w:val="28"/>
              </w:rPr>
              <w:t>đoạn</w:t>
            </w:r>
            <w:proofErr w:type="spellEnd"/>
            <w:r w:rsidRPr="005075AB">
              <w:rPr>
                <w:rFonts w:cs="Times New Roman"/>
                <w:szCs w:val="28"/>
              </w:rPr>
              <w:t xml:space="preserve"> 2021-2025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đang</w:t>
            </w:r>
            <w:proofErr w:type="spellEnd"/>
            <w:r w:rsidRPr="005075AB">
              <w:rPr>
                <w:rFonts w:cs="Times New Roman"/>
                <w:szCs w:val="28"/>
              </w:rPr>
              <w:t xml:space="preserve"> </w:t>
            </w:r>
            <w:proofErr w:type="spellStart"/>
            <w:r w:rsidRPr="005075AB">
              <w:rPr>
                <w:rFonts w:cs="Times New Roman"/>
                <w:szCs w:val="28"/>
              </w:rPr>
              <w:t>lấy</w:t>
            </w:r>
            <w:proofErr w:type="spellEnd"/>
            <w:r w:rsidRPr="005075AB">
              <w:rPr>
                <w:rFonts w:cs="Times New Roman"/>
                <w:szCs w:val="28"/>
              </w:rPr>
              <w:t xml:space="preserve"> ý </w:t>
            </w:r>
            <w:proofErr w:type="spellStart"/>
            <w:r w:rsidRPr="005075AB">
              <w:rPr>
                <w:rFonts w:cs="Times New Roman"/>
                <w:szCs w:val="28"/>
              </w:rPr>
              <w:t>kiến</w:t>
            </w:r>
            <w:proofErr w:type="spellEnd"/>
            <w:r w:rsidRPr="005075AB">
              <w:rPr>
                <w:rFonts w:cs="Times New Roman"/>
                <w:szCs w:val="28"/>
              </w:rPr>
              <w:t xml:space="preserve"> </w:t>
            </w:r>
            <w:proofErr w:type="spellStart"/>
            <w:r w:rsidRPr="005075AB">
              <w:rPr>
                <w:rFonts w:cs="Times New Roman"/>
                <w:szCs w:val="28"/>
              </w:rPr>
              <w:t>góp</w:t>
            </w:r>
            <w:proofErr w:type="spellEnd"/>
            <w:r w:rsidRPr="005075AB">
              <w:rPr>
                <w:rFonts w:cs="Times New Roman"/>
                <w:szCs w:val="28"/>
              </w:rPr>
              <w:t xml:space="preserve"> ý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địa</w:t>
            </w:r>
            <w:proofErr w:type="spellEnd"/>
            <w:r w:rsidRPr="005075AB">
              <w:rPr>
                <w:rFonts w:cs="Times New Roman"/>
                <w:szCs w:val="28"/>
              </w:rPr>
              <w:t xml:space="preserve"> </w:t>
            </w:r>
            <w:proofErr w:type="spellStart"/>
            <w:r w:rsidRPr="005075AB">
              <w:rPr>
                <w:rFonts w:cs="Times New Roman"/>
                <w:szCs w:val="28"/>
              </w:rPr>
              <w:t>phương</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KH&amp;ĐT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tham</w:t>
            </w:r>
            <w:proofErr w:type="spellEnd"/>
            <w:r w:rsidRPr="005075AB">
              <w:rPr>
                <w:rFonts w:cs="Times New Roman"/>
                <w:szCs w:val="28"/>
              </w:rPr>
              <w:t xml:space="preserve"> </w:t>
            </w:r>
            <w:proofErr w:type="spellStart"/>
            <w:r w:rsidRPr="005075AB">
              <w:rPr>
                <w:rFonts w:cs="Times New Roman"/>
                <w:szCs w:val="28"/>
              </w:rPr>
              <w:t>khảo</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CTMTQG”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
        </w:tc>
        <w:tc>
          <w:tcPr>
            <w:tcW w:w="5050" w:type="dxa"/>
          </w:tcPr>
          <w:p w14:paraId="68919D44" w14:textId="77777777" w:rsidR="003E1065" w:rsidRDefault="00101609" w:rsidP="000A2F44">
            <w:pPr>
              <w:ind w:firstLine="0"/>
              <w:jc w:val="both"/>
              <w:rPr>
                <w:rFonts w:cs="Times New Roman"/>
                <w:szCs w:val="28"/>
                <w:lang w:val="en-US"/>
              </w:rPr>
            </w:pPr>
            <w:r>
              <w:rPr>
                <w:rFonts w:cs="Times New Roman"/>
                <w:szCs w:val="28"/>
                <w:lang w:val="en-US"/>
              </w:rPr>
              <w:t xml:space="preserve">1. </w:t>
            </w:r>
            <w:proofErr w:type="spellStart"/>
            <w:r>
              <w:rPr>
                <w:rFonts w:cs="Times New Roman"/>
                <w:szCs w:val="28"/>
                <w:lang w:val="en-US"/>
              </w:rPr>
              <w:t>Tại</w:t>
            </w:r>
            <w:proofErr w:type="spellEnd"/>
            <w:r>
              <w:rPr>
                <w:rFonts w:cs="Times New Roman"/>
                <w:szCs w:val="28"/>
                <w:lang w:val="en-US"/>
              </w:rPr>
              <w:t xml:space="preserve"> </w:t>
            </w:r>
            <w:proofErr w:type="spellStart"/>
            <w:r>
              <w:rPr>
                <w:rFonts w:cs="Times New Roman"/>
                <w:szCs w:val="28"/>
                <w:lang w:val="en-US"/>
              </w:rPr>
              <w:t>Nghị</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số</w:t>
            </w:r>
            <w:proofErr w:type="spellEnd"/>
            <w:r>
              <w:rPr>
                <w:rFonts w:cs="Times New Roman"/>
                <w:szCs w:val="28"/>
                <w:lang w:val="en-US"/>
              </w:rPr>
              <w:t xml:space="preserve"> 27/2022/NĐ-CP </w:t>
            </w:r>
            <w:proofErr w:type="spellStart"/>
            <w:r>
              <w:rPr>
                <w:rFonts w:cs="Times New Roman"/>
                <w:szCs w:val="28"/>
                <w:lang w:val="en-US"/>
              </w:rPr>
              <w:t>chưa</w:t>
            </w:r>
            <w:proofErr w:type="spellEnd"/>
            <w:r>
              <w:rPr>
                <w:rFonts w:cs="Times New Roman"/>
                <w:szCs w:val="28"/>
                <w:lang w:val="en-US"/>
              </w:rPr>
              <w:t xml:space="preserve"> </w:t>
            </w:r>
            <w:proofErr w:type="spellStart"/>
            <w:r>
              <w:rPr>
                <w:rFonts w:cs="Times New Roman"/>
                <w:szCs w:val="28"/>
                <w:lang w:val="en-US"/>
              </w:rPr>
              <w:t>quy</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việc</w:t>
            </w:r>
            <w:proofErr w:type="spellEnd"/>
            <w:r>
              <w:rPr>
                <w:rFonts w:cs="Times New Roman"/>
                <w:szCs w:val="28"/>
                <w:lang w:val="en-US"/>
              </w:rPr>
              <w:t xml:space="preserve"> </w:t>
            </w:r>
            <w:proofErr w:type="spellStart"/>
            <w:r>
              <w:rPr>
                <w:rFonts w:cs="Times New Roman"/>
                <w:szCs w:val="28"/>
                <w:lang w:val="en-US"/>
              </w:rPr>
              <w:t>xây</w:t>
            </w:r>
            <w:proofErr w:type="spellEnd"/>
            <w:r>
              <w:rPr>
                <w:rFonts w:cs="Times New Roman"/>
                <w:szCs w:val="28"/>
                <w:lang w:val="en-US"/>
              </w:rPr>
              <w:t xml:space="preserve"> </w:t>
            </w:r>
            <w:proofErr w:type="spellStart"/>
            <w:r>
              <w:rPr>
                <w:rFonts w:cs="Times New Roman"/>
                <w:szCs w:val="28"/>
                <w:lang w:val="en-US"/>
              </w:rPr>
              <w:t>dựng</w:t>
            </w:r>
            <w:proofErr w:type="spellEnd"/>
            <w:r>
              <w:rPr>
                <w:rFonts w:cs="Times New Roman"/>
                <w:szCs w:val="28"/>
                <w:lang w:val="en-US"/>
              </w:rPr>
              <w:t xml:space="preserve"> Web </w:t>
            </w:r>
            <w:proofErr w:type="spellStart"/>
            <w:r>
              <w:rPr>
                <w:rFonts w:cs="Times New Roman"/>
                <w:szCs w:val="28"/>
                <w:lang w:val="en-US"/>
              </w:rPr>
              <w:t>chung</w:t>
            </w:r>
            <w:proofErr w:type="spellEnd"/>
            <w:r>
              <w:rPr>
                <w:rFonts w:cs="Times New Roman"/>
                <w:szCs w:val="28"/>
                <w:lang w:val="en-US"/>
              </w:rPr>
              <w:t xml:space="preserve">. Do </w:t>
            </w:r>
            <w:proofErr w:type="spellStart"/>
            <w:r>
              <w:rPr>
                <w:rFonts w:cs="Times New Roman"/>
                <w:szCs w:val="28"/>
                <w:lang w:val="en-US"/>
              </w:rPr>
              <w:t>vậy</w:t>
            </w:r>
            <w:proofErr w:type="spellEnd"/>
            <w:r>
              <w:rPr>
                <w:rFonts w:cs="Times New Roman"/>
                <w:szCs w:val="28"/>
                <w:lang w:val="en-US"/>
              </w:rPr>
              <w:t xml:space="preserve">, </w:t>
            </w:r>
            <w:proofErr w:type="spellStart"/>
            <w:r>
              <w:rPr>
                <w:rFonts w:cs="Times New Roman"/>
                <w:szCs w:val="28"/>
                <w:lang w:val="en-US"/>
              </w:rPr>
              <w:t>chưa</w:t>
            </w:r>
            <w:proofErr w:type="spellEnd"/>
            <w:r>
              <w:rPr>
                <w:rFonts w:cs="Times New Roman"/>
                <w:szCs w:val="28"/>
                <w:lang w:val="en-US"/>
              </w:rPr>
              <w:t xml:space="preserve"> </w:t>
            </w:r>
            <w:proofErr w:type="spellStart"/>
            <w:r>
              <w:rPr>
                <w:rFonts w:cs="Times New Roman"/>
                <w:szCs w:val="28"/>
                <w:lang w:val="en-US"/>
              </w:rPr>
              <w:t>có</w:t>
            </w:r>
            <w:proofErr w:type="spellEnd"/>
            <w:r>
              <w:rPr>
                <w:rFonts w:cs="Times New Roman"/>
                <w:szCs w:val="28"/>
                <w:lang w:val="en-US"/>
              </w:rPr>
              <w:t xml:space="preserve">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sở</w:t>
            </w:r>
            <w:proofErr w:type="spellEnd"/>
            <w:r>
              <w:rPr>
                <w:rFonts w:cs="Times New Roman"/>
                <w:szCs w:val="28"/>
                <w:lang w:val="en-US"/>
              </w:rPr>
              <w:t xml:space="preserve"> </w:t>
            </w:r>
            <w:proofErr w:type="spellStart"/>
            <w:r>
              <w:rPr>
                <w:rFonts w:cs="Times New Roman"/>
                <w:szCs w:val="28"/>
                <w:lang w:val="en-US"/>
              </w:rPr>
              <w:t>để</w:t>
            </w:r>
            <w:proofErr w:type="spellEnd"/>
            <w:r>
              <w:rPr>
                <w:rFonts w:cs="Times New Roman"/>
                <w:szCs w:val="28"/>
                <w:lang w:val="en-US"/>
              </w:rPr>
              <w:t xml:space="preserve"> </w:t>
            </w:r>
            <w:proofErr w:type="spellStart"/>
            <w:r>
              <w:rPr>
                <w:rFonts w:cs="Times New Roman"/>
                <w:szCs w:val="28"/>
                <w:lang w:val="en-US"/>
              </w:rPr>
              <w:t>triển</w:t>
            </w:r>
            <w:proofErr w:type="spellEnd"/>
            <w:r>
              <w:rPr>
                <w:rFonts w:cs="Times New Roman"/>
                <w:szCs w:val="28"/>
                <w:lang w:val="en-US"/>
              </w:rPr>
              <w:t xml:space="preserve"> </w:t>
            </w:r>
            <w:proofErr w:type="spellStart"/>
            <w:r>
              <w:rPr>
                <w:rFonts w:cs="Times New Roman"/>
                <w:szCs w:val="28"/>
                <w:lang w:val="en-US"/>
              </w:rPr>
              <w:t>khai</w:t>
            </w:r>
            <w:proofErr w:type="spellEnd"/>
            <w:r>
              <w:rPr>
                <w:rFonts w:cs="Times New Roman"/>
                <w:szCs w:val="28"/>
                <w:lang w:val="en-US"/>
              </w:rPr>
              <w:t xml:space="preserve"> </w:t>
            </w:r>
            <w:proofErr w:type="spellStart"/>
            <w:r>
              <w:rPr>
                <w:rFonts w:cs="Times New Roman"/>
                <w:szCs w:val="28"/>
                <w:lang w:val="en-US"/>
              </w:rPr>
              <w:t>thực</w:t>
            </w:r>
            <w:proofErr w:type="spellEnd"/>
            <w:r>
              <w:rPr>
                <w:rFonts w:cs="Times New Roman"/>
                <w:szCs w:val="28"/>
                <w:lang w:val="en-US"/>
              </w:rPr>
              <w:t xml:space="preserve"> </w:t>
            </w:r>
            <w:proofErr w:type="spellStart"/>
            <w:r>
              <w:rPr>
                <w:rFonts w:cs="Times New Roman"/>
                <w:szCs w:val="28"/>
                <w:lang w:val="en-US"/>
              </w:rPr>
              <w:t>hiện</w:t>
            </w:r>
            <w:proofErr w:type="spellEnd"/>
            <w:r>
              <w:rPr>
                <w:rFonts w:cs="Times New Roman"/>
                <w:szCs w:val="28"/>
                <w:lang w:val="en-US"/>
              </w:rPr>
              <w:t xml:space="preserve">. </w:t>
            </w:r>
            <w:proofErr w:type="spellStart"/>
            <w:r>
              <w:rPr>
                <w:rFonts w:cs="Times New Roman"/>
                <w:szCs w:val="28"/>
                <w:lang w:val="en-US"/>
              </w:rPr>
              <w:t>Bên</w:t>
            </w:r>
            <w:proofErr w:type="spellEnd"/>
            <w:r>
              <w:rPr>
                <w:rFonts w:cs="Times New Roman"/>
                <w:szCs w:val="28"/>
                <w:lang w:val="en-US"/>
              </w:rPr>
              <w:t xml:space="preserve"> </w:t>
            </w:r>
            <w:proofErr w:type="spellStart"/>
            <w:r>
              <w:rPr>
                <w:rFonts w:cs="Times New Roman"/>
                <w:szCs w:val="28"/>
                <w:lang w:val="en-US"/>
              </w:rPr>
              <w:t>cạnh</w:t>
            </w:r>
            <w:proofErr w:type="spellEnd"/>
            <w:r>
              <w:rPr>
                <w:rFonts w:cs="Times New Roman"/>
                <w:szCs w:val="28"/>
                <w:lang w:val="en-US"/>
              </w:rPr>
              <w:t xml:space="preserve"> </w:t>
            </w:r>
            <w:proofErr w:type="spellStart"/>
            <w:r>
              <w:rPr>
                <w:rFonts w:cs="Times New Roman"/>
                <w:szCs w:val="28"/>
                <w:lang w:val="en-US"/>
              </w:rPr>
              <w:t>đó</w:t>
            </w:r>
            <w:proofErr w:type="spellEnd"/>
            <w:r>
              <w:rPr>
                <w:rFonts w:cs="Times New Roman"/>
                <w:szCs w:val="28"/>
                <w:lang w:val="en-US"/>
              </w:rPr>
              <w:t xml:space="preserve">, </w:t>
            </w:r>
            <w:proofErr w:type="spellStart"/>
            <w:r>
              <w:rPr>
                <w:rFonts w:cs="Times New Roman"/>
                <w:szCs w:val="28"/>
                <w:lang w:val="en-US"/>
              </w:rPr>
              <w:t>việc</w:t>
            </w:r>
            <w:proofErr w:type="spellEnd"/>
            <w:r>
              <w:rPr>
                <w:rFonts w:cs="Times New Roman"/>
                <w:szCs w:val="28"/>
                <w:lang w:val="en-US"/>
              </w:rPr>
              <w:t xml:space="preserve"> </w:t>
            </w:r>
            <w:proofErr w:type="spellStart"/>
            <w:r>
              <w:rPr>
                <w:rFonts w:cs="Times New Roman"/>
                <w:szCs w:val="28"/>
                <w:lang w:val="en-US"/>
              </w:rPr>
              <w:t>thiết</w:t>
            </w:r>
            <w:proofErr w:type="spellEnd"/>
            <w:r>
              <w:rPr>
                <w:rFonts w:cs="Times New Roman"/>
                <w:szCs w:val="28"/>
                <w:lang w:val="en-US"/>
              </w:rPr>
              <w:t xml:space="preserve"> </w:t>
            </w:r>
            <w:proofErr w:type="spellStart"/>
            <w:r>
              <w:rPr>
                <w:rFonts w:cs="Times New Roman"/>
                <w:szCs w:val="28"/>
                <w:lang w:val="en-US"/>
              </w:rPr>
              <w:t>lập</w:t>
            </w:r>
            <w:proofErr w:type="spellEnd"/>
            <w:r>
              <w:rPr>
                <w:rFonts w:cs="Times New Roman"/>
                <w:szCs w:val="28"/>
                <w:lang w:val="en-US"/>
              </w:rPr>
              <w:t xml:space="preserve"> </w:t>
            </w:r>
            <w:proofErr w:type="spellStart"/>
            <w:r>
              <w:rPr>
                <w:rFonts w:cs="Times New Roman"/>
                <w:szCs w:val="28"/>
                <w:lang w:val="en-US"/>
              </w:rPr>
              <w:t>Hệ</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trên</w:t>
            </w:r>
            <w:proofErr w:type="spellEnd"/>
            <w:r>
              <w:rPr>
                <w:rFonts w:cs="Times New Roman"/>
                <w:szCs w:val="28"/>
                <w:lang w:val="en-US"/>
              </w:rPr>
              <w:t xml:space="preserve"> </w:t>
            </w:r>
            <w:proofErr w:type="spellStart"/>
            <w:r>
              <w:rPr>
                <w:rFonts w:cs="Times New Roman"/>
                <w:szCs w:val="28"/>
                <w:lang w:val="en-US"/>
              </w:rPr>
              <w:t>cơ</w:t>
            </w:r>
            <w:proofErr w:type="spellEnd"/>
            <w:r>
              <w:rPr>
                <w:rFonts w:cs="Times New Roman"/>
                <w:szCs w:val="28"/>
                <w:lang w:val="en-US"/>
              </w:rPr>
              <w:t xml:space="preserve"> </w:t>
            </w:r>
            <w:proofErr w:type="spellStart"/>
            <w:r>
              <w:rPr>
                <w:rFonts w:cs="Times New Roman"/>
                <w:szCs w:val="28"/>
                <w:lang w:val="en-US"/>
              </w:rPr>
              <w:t>sở</w:t>
            </w:r>
            <w:proofErr w:type="spellEnd"/>
            <w:r>
              <w:rPr>
                <w:rFonts w:cs="Times New Roman"/>
                <w:szCs w:val="28"/>
                <w:lang w:val="en-US"/>
              </w:rPr>
              <w:t xml:space="preserve"> </w:t>
            </w:r>
            <w:proofErr w:type="spellStart"/>
            <w:r>
              <w:rPr>
                <w:rFonts w:cs="Times New Roman"/>
                <w:szCs w:val="28"/>
                <w:lang w:val="en-US"/>
              </w:rPr>
              <w:t>liên</w:t>
            </w:r>
            <w:proofErr w:type="spellEnd"/>
            <w:r>
              <w:rPr>
                <w:rFonts w:cs="Times New Roman"/>
                <w:szCs w:val="28"/>
                <w:lang w:val="en-US"/>
              </w:rPr>
              <w:t xml:space="preserve"> </w:t>
            </w:r>
            <w:proofErr w:type="spellStart"/>
            <w:r>
              <w:rPr>
                <w:rFonts w:cs="Times New Roman"/>
                <w:szCs w:val="28"/>
                <w:lang w:val="en-US"/>
              </w:rPr>
              <w:t>thông</w:t>
            </w:r>
            <w:proofErr w:type="spellEnd"/>
            <w:r>
              <w:rPr>
                <w:rFonts w:cs="Times New Roman"/>
                <w:szCs w:val="28"/>
                <w:lang w:val="en-US"/>
              </w:rPr>
              <w:t xml:space="preserve"> </w:t>
            </w:r>
            <w:proofErr w:type="spellStart"/>
            <w:r>
              <w:rPr>
                <w:rFonts w:cs="Times New Roman"/>
                <w:szCs w:val="28"/>
                <w:lang w:val="en-US"/>
              </w:rPr>
              <w:t>các</w:t>
            </w:r>
            <w:proofErr w:type="spellEnd"/>
            <w:r>
              <w:rPr>
                <w:rFonts w:cs="Times New Roman"/>
                <w:szCs w:val="28"/>
                <w:lang w:val="en-US"/>
              </w:rPr>
              <w:t xml:space="preserve"> </w:t>
            </w:r>
            <w:proofErr w:type="spellStart"/>
            <w:r>
              <w:rPr>
                <w:rFonts w:cs="Times New Roman"/>
                <w:szCs w:val="28"/>
                <w:lang w:val="en-US"/>
              </w:rPr>
              <w:t>Hệ</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quản</w:t>
            </w:r>
            <w:proofErr w:type="spellEnd"/>
            <w:r>
              <w:rPr>
                <w:rFonts w:cs="Times New Roman"/>
                <w:szCs w:val="28"/>
                <w:lang w:val="en-US"/>
              </w:rPr>
              <w:t xml:space="preserve"> </w:t>
            </w:r>
            <w:proofErr w:type="spellStart"/>
            <w:r>
              <w:rPr>
                <w:rFonts w:cs="Times New Roman"/>
                <w:szCs w:val="28"/>
                <w:lang w:val="en-US"/>
              </w:rPr>
              <w:t>lý</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ngành</w:t>
            </w:r>
            <w:proofErr w:type="spellEnd"/>
            <w:r>
              <w:rPr>
                <w:rFonts w:cs="Times New Roman"/>
                <w:szCs w:val="28"/>
                <w:lang w:val="en-US"/>
              </w:rPr>
              <w:t xml:space="preserve">, </w:t>
            </w:r>
            <w:proofErr w:type="spellStart"/>
            <w:r>
              <w:rPr>
                <w:rFonts w:cs="Times New Roman"/>
                <w:szCs w:val="28"/>
                <w:lang w:val="en-US"/>
              </w:rPr>
              <w:t>lĩnh</w:t>
            </w:r>
            <w:proofErr w:type="spellEnd"/>
            <w:r>
              <w:rPr>
                <w:rFonts w:cs="Times New Roman"/>
                <w:szCs w:val="28"/>
                <w:lang w:val="en-US"/>
              </w:rPr>
              <w:t xml:space="preserve"> </w:t>
            </w:r>
            <w:proofErr w:type="spellStart"/>
            <w:r>
              <w:rPr>
                <w:rFonts w:cs="Times New Roman"/>
                <w:szCs w:val="28"/>
                <w:lang w:val="en-US"/>
              </w:rPr>
              <w:t>vực</w:t>
            </w:r>
            <w:proofErr w:type="spellEnd"/>
            <w:r>
              <w:rPr>
                <w:rFonts w:cs="Times New Roman"/>
                <w:szCs w:val="28"/>
                <w:lang w:val="en-US"/>
              </w:rPr>
              <w:t xml:space="preserve"> </w:t>
            </w:r>
            <w:proofErr w:type="spellStart"/>
            <w:r>
              <w:rPr>
                <w:rFonts w:cs="Times New Roman"/>
                <w:szCs w:val="28"/>
                <w:lang w:val="en-US"/>
              </w:rPr>
              <w:t>để</w:t>
            </w:r>
            <w:proofErr w:type="spellEnd"/>
            <w:r>
              <w:rPr>
                <w:rFonts w:cs="Times New Roman"/>
                <w:szCs w:val="28"/>
                <w:lang w:val="en-US"/>
              </w:rPr>
              <w:t xml:space="preserve"> </w:t>
            </w:r>
            <w:proofErr w:type="spellStart"/>
            <w:r>
              <w:rPr>
                <w:rFonts w:cs="Times New Roman"/>
                <w:szCs w:val="28"/>
                <w:lang w:val="en-US"/>
              </w:rPr>
              <w:t>giảm</w:t>
            </w:r>
            <w:proofErr w:type="spellEnd"/>
            <w:r>
              <w:rPr>
                <w:rFonts w:cs="Times New Roman"/>
                <w:szCs w:val="28"/>
                <w:lang w:val="en-US"/>
              </w:rPr>
              <w:t xml:space="preserve"> </w:t>
            </w:r>
            <w:proofErr w:type="spellStart"/>
            <w:r>
              <w:rPr>
                <w:rFonts w:cs="Times New Roman"/>
                <w:szCs w:val="28"/>
                <w:lang w:val="en-US"/>
              </w:rPr>
              <w:t>thiểu</w:t>
            </w:r>
            <w:proofErr w:type="spellEnd"/>
            <w:r>
              <w:rPr>
                <w:rFonts w:cs="Times New Roman"/>
                <w:szCs w:val="28"/>
                <w:lang w:val="en-US"/>
              </w:rPr>
              <w:t xml:space="preserve"> chi </w:t>
            </w:r>
            <w:proofErr w:type="spellStart"/>
            <w:r>
              <w:rPr>
                <w:rFonts w:cs="Times New Roman"/>
                <w:szCs w:val="28"/>
                <w:lang w:val="en-US"/>
              </w:rPr>
              <w:t>phí</w:t>
            </w:r>
            <w:proofErr w:type="spellEnd"/>
            <w:r>
              <w:rPr>
                <w:rFonts w:cs="Times New Roman"/>
                <w:szCs w:val="28"/>
                <w:lang w:val="en-US"/>
              </w:rPr>
              <w:t xml:space="preserve"> </w:t>
            </w:r>
            <w:proofErr w:type="spellStart"/>
            <w:r>
              <w:rPr>
                <w:rFonts w:cs="Times New Roman"/>
                <w:szCs w:val="28"/>
                <w:lang w:val="en-US"/>
              </w:rPr>
              <w:t>xây</w:t>
            </w:r>
            <w:proofErr w:type="spellEnd"/>
            <w:r>
              <w:rPr>
                <w:rFonts w:cs="Times New Roman"/>
                <w:szCs w:val="28"/>
                <w:lang w:val="en-US"/>
              </w:rPr>
              <w:t xml:space="preserve"> </w:t>
            </w:r>
            <w:proofErr w:type="spellStart"/>
            <w:r>
              <w:rPr>
                <w:rFonts w:cs="Times New Roman"/>
                <w:szCs w:val="28"/>
                <w:lang w:val="en-US"/>
              </w:rPr>
              <w:t>dựng</w:t>
            </w:r>
            <w:proofErr w:type="spellEnd"/>
            <w:r>
              <w:rPr>
                <w:rFonts w:cs="Times New Roman"/>
                <w:szCs w:val="28"/>
                <w:lang w:val="en-US"/>
              </w:rPr>
              <w:t xml:space="preserve">, </w:t>
            </w:r>
            <w:proofErr w:type="spellStart"/>
            <w:r>
              <w:rPr>
                <w:rFonts w:cs="Times New Roman"/>
                <w:szCs w:val="28"/>
                <w:lang w:val="en-US"/>
              </w:rPr>
              <w:t>phù</w:t>
            </w:r>
            <w:proofErr w:type="spellEnd"/>
            <w:r>
              <w:rPr>
                <w:rFonts w:cs="Times New Roman"/>
                <w:szCs w:val="28"/>
                <w:lang w:val="en-US"/>
              </w:rPr>
              <w:t xml:space="preserve"> </w:t>
            </w:r>
            <w:proofErr w:type="spellStart"/>
            <w:r>
              <w:rPr>
                <w:rFonts w:cs="Times New Roman"/>
                <w:szCs w:val="28"/>
                <w:lang w:val="en-US"/>
              </w:rPr>
              <w:t>hợp</w:t>
            </w:r>
            <w:proofErr w:type="spellEnd"/>
            <w:r>
              <w:rPr>
                <w:rFonts w:cs="Times New Roman"/>
                <w:szCs w:val="28"/>
                <w:lang w:val="en-US"/>
              </w:rPr>
              <w:t xml:space="preserve"> </w:t>
            </w:r>
            <w:proofErr w:type="spellStart"/>
            <w:r>
              <w:rPr>
                <w:rFonts w:cs="Times New Roman"/>
                <w:szCs w:val="28"/>
                <w:lang w:val="en-US"/>
              </w:rPr>
              <w:t>với</w:t>
            </w:r>
            <w:proofErr w:type="spellEnd"/>
            <w:r>
              <w:rPr>
                <w:rFonts w:cs="Times New Roman"/>
                <w:szCs w:val="28"/>
                <w:lang w:val="en-US"/>
              </w:rPr>
              <w:t xml:space="preserve"> </w:t>
            </w:r>
            <w:proofErr w:type="spellStart"/>
            <w:r>
              <w:rPr>
                <w:rFonts w:cs="Times New Roman"/>
                <w:szCs w:val="28"/>
                <w:lang w:val="en-US"/>
              </w:rPr>
              <w:t>giai</w:t>
            </w:r>
            <w:proofErr w:type="spellEnd"/>
            <w:r>
              <w:rPr>
                <w:rFonts w:cs="Times New Roman"/>
                <w:szCs w:val="28"/>
                <w:lang w:val="en-US"/>
              </w:rPr>
              <w:t xml:space="preserve"> </w:t>
            </w:r>
            <w:proofErr w:type="spellStart"/>
            <w:r>
              <w:rPr>
                <w:rFonts w:cs="Times New Roman"/>
                <w:szCs w:val="28"/>
                <w:lang w:val="en-US"/>
              </w:rPr>
              <w:t>đoạn</w:t>
            </w:r>
            <w:proofErr w:type="spellEnd"/>
            <w:r>
              <w:rPr>
                <w:rFonts w:cs="Times New Roman"/>
                <w:szCs w:val="28"/>
                <w:lang w:val="en-US"/>
              </w:rPr>
              <w:t xml:space="preserve"> </w:t>
            </w:r>
            <w:proofErr w:type="spellStart"/>
            <w:r>
              <w:rPr>
                <w:rFonts w:cs="Times New Roman"/>
                <w:szCs w:val="28"/>
                <w:lang w:val="en-US"/>
              </w:rPr>
              <w:t>thực</w:t>
            </w:r>
            <w:proofErr w:type="spellEnd"/>
            <w:r>
              <w:rPr>
                <w:rFonts w:cs="Times New Roman"/>
                <w:szCs w:val="28"/>
                <w:lang w:val="en-US"/>
              </w:rPr>
              <w:t xml:space="preserve"> </w:t>
            </w:r>
            <w:proofErr w:type="spellStart"/>
            <w:r>
              <w:rPr>
                <w:rFonts w:cs="Times New Roman"/>
                <w:szCs w:val="28"/>
                <w:lang w:val="en-US"/>
              </w:rPr>
              <w:t>hiện</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CTMTQG </w:t>
            </w:r>
            <w:proofErr w:type="spellStart"/>
            <w:r>
              <w:rPr>
                <w:rFonts w:cs="Times New Roman"/>
                <w:szCs w:val="28"/>
                <w:lang w:val="en-US"/>
              </w:rPr>
              <w:t>thường</w:t>
            </w:r>
            <w:proofErr w:type="spellEnd"/>
            <w:r>
              <w:rPr>
                <w:rFonts w:cs="Times New Roman"/>
                <w:szCs w:val="28"/>
                <w:lang w:val="en-US"/>
              </w:rPr>
              <w:t xml:space="preserve"> </w:t>
            </w:r>
            <w:proofErr w:type="spellStart"/>
            <w:r>
              <w:rPr>
                <w:rFonts w:cs="Times New Roman"/>
                <w:szCs w:val="28"/>
                <w:lang w:val="en-US"/>
              </w:rPr>
              <w:t>là</w:t>
            </w:r>
            <w:proofErr w:type="spellEnd"/>
            <w:r>
              <w:rPr>
                <w:rFonts w:cs="Times New Roman"/>
                <w:szCs w:val="28"/>
                <w:lang w:val="en-US"/>
              </w:rPr>
              <w:t xml:space="preserve"> 5 </w:t>
            </w:r>
            <w:proofErr w:type="spellStart"/>
            <w:r>
              <w:rPr>
                <w:rFonts w:cs="Times New Roman"/>
                <w:szCs w:val="28"/>
                <w:lang w:val="en-US"/>
              </w:rPr>
              <w:t>năm</w:t>
            </w:r>
            <w:proofErr w:type="spellEnd"/>
            <w:r>
              <w:rPr>
                <w:rFonts w:cs="Times New Roman"/>
                <w:szCs w:val="28"/>
                <w:lang w:val="en-US"/>
              </w:rPr>
              <w:t>.</w:t>
            </w:r>
          </w:p>
          <w:p w14:paraId="7FD549B6" w14:textId="77777777" w:rsidR="00101609" w:rsidRDefault="00101609" w:rsidP="000A2F44">
            <w:pPr>
              <w:ind w:firstLine="0"/>
              <w:jc w:val="both"/>
              <w:rPr>
                <w:rFonts w:cs="Times New Roman"/>
                <w:szCs w:val="28"/>
                <w:lang w:val="en-US"/>
              </w:rPr>
            </w:pPr>
            <w:r>
              <w:rPr>
                <w:rFonts w:cs="Times New Roman"/>
                <w:szCs w:val="28"/>
                <w:lang w:val="en-US"/>
              </w:rPr>
              <w:t xml:space="preserve">2.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3DC20E66" w14:textId="77777777" w:rsidR="00101609" w:rsidRDefault="00101609" w:rsidP="000A2F44">
            <w:pPr>
              <w:ind w:firstLine="0"/>
              <w:jc w:val="both"/>
              <w:rPr>
                <w:rFonts w:cs="Times New Roman"/>
                <w:szCs w:val="28"/>
                <w:lang w:val="en-US"/>
              </w:rPr>
            </w:pPr>
          </w:p>
          <w:p w14:paraId="53ED28F5" w14:textId="77777777" w:rsidR="00101609" w:rsidRDefault="00101609" w:rsidP="000A2F44">
            <w:pPr>
              <w:ind w:firstLine="0"/>
              <w:jc w:val="both"/>
              <w:rPr>
                <w:rFonts w:cs="Times New Roman"/>
                <w:szCs w:val="28"/>
                <w:lang w:val="en-US"/>
              </w:rPr>
            </w:pPr>
          </w:p>
          <w:p w14:paraId="2F4D19F9" w14:textId="77777777" w:rsidR="00101609" w:rsidRDefault="00101609" w:rsidP="000A2F44">
            <w:pPr>
              <w:ind w:firstLine="0"/>
              <w:jc w:val="both"/>
              <w:rPr>
                <w:rFonts w:cs="Times New Roman"/>
                <w:szCs w:val="28"/>
                <w:lang w:val="en-US"/>
              </w:rPr>
            </w:pPr>
          </w:p>
          <w:p w14:paraId="22775035" w14:textId="77777777" w:rsidR="00101609" w:rsidRDefault="00101609" w:rsidP="000A2F44">
            <w:pPr>
              <w:ind w:firstLine="0"/>
              <w:jc w:val="both"/>
              <w:rPr>
                <w:rFonts w:cs="Times New Roman"/>
                <w:szCs w:val="28"/>
                <w:lang w:val="en-US"/>
              </w:rPr>
            </w:pPr>
          </w:p>
          <w:p w14:paraId="2CBADF7D" w14:textId="5CF95816" w:rsidR="00101609" w:rsidRDefault="00101609" w:rsidP="000A2F44">
            <w:pPr>
              <w:ind w:firstLine="0"/>
              <w:jc w:val="both"/>
              <w:rPr>
                <w:rFonts w:cs="Times New Roman"/>
                <w:szCs w:val="28"/>
                <w:lang w:val="en-US"/>
              </w:rPr>
            </w:pPr>
            <w:r>
              <w:rPr>
                <w:rFonts w:cs="Times New Roman"/>
                <w:szCs w:val="28"/>
                <w:lang w:val="en-US"/>
              </w:rPr>
              <w:t xml:space="preserve">3. </w:t>
            </w:r>
            <w:proofErr w:type="spellStart"/>
            <w:r>
              <w:rPr>
                <w:rFonts w:cs="Times New Roman"/>
                <w:szCs w:val="28"/>
                <w:lang w:val="en-US"/>
              </w:rPr>
              <w:t>Trách</w:t>
            </w:r>
            <w:proofErr w:type="spellEnd"/>
            <w:r>
              <w:rPr>
                <w:rFonts w:cs="Times New Roman"/>
                <w:szCs w:val="28"/>
                <w:lang w:val="en-US"/>
              </w:rPr>
              <w:t xml:space="preserve"> </w:t>
            </w:r>
            <w:proofErr w:type="spellStart"/>
            <w:r>
              <w:rPr>
                <w:rFonts w:cs="Times New Roman"/>
                <w:szCs w:val="28"/>
                <w:lang w:val="en-US"/>
              </w:rPr>
              <w:t>nhiệm</w:t>
            </w:r>
            <w:proofErr w:type="spellEnd"/>
            <w:r>
              <w:rPr>
                <w:rFonts w:cs="Times New Roman"/>
                <w:szCs w:val="28"/>
                <w:lang w:val="en-US"/>
              </w:rPr>
              <w:t xml:space="preserve"> </w:t>
            </w:r>
            <w:proofErr w:type="spellStart"/>
            <w:r>
              <w:rPr>
                <w:rFonts w:cs="Times New Roman"/>
                <w:szCs w:val="28"/>
                <w:lang w:val="en-US"/>
              </w:rPr>
              <w:t>giám</w:t>
            </w:r>
            <w:proofErr w:type="spellEnd"/>
            <w:r>
              <w:rPr>
                <w:rFonts w:cs="Times New Roman"/>
                <w:szCs w:val="28"/>
                <w:lang w:val="en-US"/>
              </w:rPr>
              <w:t xml:space="preserve"> </w:t>
            </w:r>
            <w:proofErr w:type="spellStart"/>
            <w:r>
              <w:rPr>
                <w:rFonts w:cs="Times New Roman"/>
                <w:szCs w:val="28"/>
                <w:lang w:val="en-US"/>
              </w:rPr>
              <w:t>sát</w:t>
            </w:r>
            <w:proofErr w:type="spellEnd"/>
            <w:r>
              <w:rPr>
                <w:rFonts w:cs="Times New Roman"/>
                <w:szCs w:val="28"/>
                <w:lang w:val="en-US"/>
              </w:rPr>
              <w:t xml:space="preserve">, </w:t>
            </w:r>
            <w:proofErr w:type="spellStart"/>
            <w:r>
              <w:rPr>
                <w:rFonts w:cs="Times New Roman"/>
                <w:szCs w:val="28"/>
                <w:lang w:val="en-US"/>
              </w:rPr>
              <w:t>đánh</w:t>
            </w:r>
            <w:proofErr w:type="spellEnd"/>
            <w:r>
              <w:rPr>
                <w:rFonts w:cs="Times New Roman"/>
                <w:szCs w:val="28"/>
                <w:lang w:val="en-US"/>
              </w:rPr>
              <w:t xml:space="preserve"> </w:t>
            </w:r>
            <w:proofErr w:type="spellStart"/>
            <w:r>
              <w:rPr>
                <w:rFonts w:cs="Times New Roman"/>
                <w:szCs w:val="28"/>
                <w:lang w:val="en-US"/>
              </w:rPr>
              <w:t>giá</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Bộ</w:t>
            </w:r>
            <w:proofErr w:type="spellEnd"/>
            <w:r>
              <w:rPr>
                <w:rFonts w:cs="Times New Roman"/>
                <w:szCs w:val="28"/>
                <w:lang w:val="en-US"/>
              </w:rPr>
              <w:t xml:space="preserve"> </w:t>
            </w:r>
            <w:proofErr w:type="spellStart"/>
            <w:r>
              <w:rPr>
                <w:rFonts w:cs="Times New Roman"/>
                <w:szCs w:val="28"/>
                <w:lang w:val="en-US"/>
              </w:rPr>
              <w:t>Kế</w:t>
            </w:r>
            <w:proofErr w:type="spellEnd"/>
            <w:r>
              <w:rPr>
                <w:rFonts w:cs="Times New Roman"/>
                <w:szCs w:val="28"/>
                <w:lang w:val="en-US"/>
              </w:rPr>
              <w:t xml:space="preserve"> </w:t>
            </w:r>
            <w:proofErr w:type="spellStart"/>
            <w:r>
              <w:rPr>
                <w:rFonts w:cs="Times New Roman"/>
                <w:szCs w:val="28"/>
                <w:lang w:val="en-US"/>
              </w:rPr>
              <w:t>hoạch</w:t>
            </w:r>
            <w:proofErr w:type="spellEnd"/>
            <w:r>
              <w:rPr>
                <w:rFonts w:cs="Times New Roman"/>
                <w:szCs w:val="28"/>
                <w:lang w:val="en-US"/>
              </w:rPr>
              <w:t xml:space="preserve"> </w:t>
            </w:r>
            <w:proofErr w:type="spellStart"/>
            <w:r>
              <w:rPr>
                <w:rFonts w:cs="Times New Roman"/>
                <w:szCs w:val="28"/>
                <w:lang w:val="en-US"/>
              </w:rPr>
              <w:t>và</w:t>
            </w:r>
            <w:proofErr w:type="spellEnd"/>
            <w:r>
              <w:rPr>
                <w:rFonts w:cs="Times New Roman"/>
                <w:szCs w:val="28"/>
                <w:lang w:val="en-US"/>
              </w:rPr>
              <w:t xml:space="preserve"> </w:t>
            </w:r>
            <w:proofErr w:type="spellStart"/>
            <w:r>
              <w:rPr>
                <w:rFonts w:cs="Times New Roman"/>
                <w:szCs w:val="28"/>
                <w:lang w:val="en-US"/>
              </w:rPr>
              <w:t>Đầu</w:t>
            </w:r>
            <w:proofErr w:type="spellEnd"/>
            <w:r>
              <w:rPr>
                <w:rFonts w:cs="Times New Roman"/>
                <w:szCs w:val="28"/>
                <w:lang w:val="en-US"/>
              </w:rPr>
              <w:t xml:space="preserve"> </w:t>
            </w:r>
            <w:proofErr w:type="spellStart"/>
            <w:r>
              <w:rPr>
                <w:rFonts w:cs="Times New Roman"/>
                <w:szCs w:val="28"/>
                <w:lang w:val="en-US"/>
              </w:rPr>
              <w:t>tư</w:t>
            </w:r>
            <w:proofErr w:type="spellEnd"/>
            <w:r>
              <w:rPr>
                <w:rFonts w:cs="Times New Roman"/>
                <w:szCs w:val="28"/>
                <w:lang w:val="en-US"/>
              </w:rPr>
              <w:t xml:space="preserve"> </w:t>
            </w:r>
            <w:proofErr w:type="spellStart"/>
            <w:r>
              <w:rPr>
                <w:rFonts w:cs="Times New Roman"/>
                <w:szCs w:val="28"/>
                <w:lang w:val="en-US"/>
              </w:rPr>
              <w:t>về</w:t>
            </w:r>
            <w:proofErr w:type="spellEnd"/>
            <w:r>
              <w:rPr>
                <w:rFonts w:cs="Times New Roman"/>
                <w:szCs w:val="28"/>
                <w:lang w:val="en-US"/>
              </w:rPr>
              <w:t xml:space="preserve"> </w:t>
            </w:r>
            <w:proofErr w:type="spellStart"/>
            <w:r>
              <w:rPr>
                <w:rFonts w:cs="Times New Roman"/>
                <w:szCs w:val="28"/>
                <w:lang w:val="en-US"/>
              </w:rPr>
              <w:t>đầu</w:t>
            </w:r>
            <w:proofErr w:type="spellEnd"/>
            <w:r>
              <w:rPr>
                <w:rFonts w:cs="Times New Roman"/>
                <w:szCs w:val="28"/>
                <w:lang w:val="en-US"/>
              </w:rPr>
              <w:t xml:space="preserve"> </w:t>
            </w:r>
            <w:proofErr w:type="spellStart"/>
            <w:r>
              <w:rPr>
                <w:rFonts w:cs="Times New Roman"/>
                <w:szCs w:val="28"/>
                <w:lang w:val="en-US"/>
              </w:rPr>
              <w:t>tư</w:t>
            </w:r>
            <w:proofErr w:type="spellEnd"/>
            <w:r>
              <w:rPr>
                <w:rFonts w:cs="Times New Roman"/>
                <w:szCs w:val="28"/>
                <w:lang w:val="en-US"/>
              </w:rPr>
              <w:t xml:space="preserve"> </w:t>
            </w:r>
            <w:proofErr w:type="spellStart"/>
            <w:r>
              <w:rPr>
                <w:rFonts w:cs="Times New Roman"/>
                <w:szCs w:val="28"/>
                <w:lang w:val="en-US"/>
              </w:rPr>
              <w:t>công</w:t>
            </w:r>
            <w:proofErr w:type="spellEnd"/>
            <w:r>
              <w:rPr>
                <w:rFonts w:cs="Times New Roman"/>
                <w:szCs w:val="28"/>
                <w:lang w:val="en-US"/>
              </w:rPr>
              <w:t xml:space="preserve"> </w:t>
            </w:r>
            <w:proofErr w:type="spellStart"/>
            <w:r>
              <w:rPr>
                <w:rFonts w:cs="Times New Roman"/>
                <w:szCs w:val="28"/>
                <w:lang w:val="en-US"/>
              </w:rPr>
              <w:t>thực</w:t>
            </w:r>
            <w:proofErr w:type="spellEnd"/>
            <w:r>
              <w:rPr>
                <w:rFonts w:cs="Times New Roman"/>
                <w:szCs w:val="28"/>
                <w:lang w:val="en-US"/>
              </w:rPr>
              <w:t xml:space="preserve"> </w:t>
            </w:r>
            <w:proofErr w:type="spellStart"/>
            <w:r>
              <w:rPr>
                <w:rFonts w:cs="Times New Roman"/>
                <w:szCs w:val="28"/>
                <w:lang w:val="en-US"/>
              </w:rPr>
              <w:t>hiện</w:t>
            </w:r>
            <w:proofErr w:type="spellEnd"/>
            <w:r>
              <w:rPr>
                <w:rFonts w:cs="Times New Roman"/>
                <w:szCs w:val="28"/>
                <w:lang w:val="en-US"/>
              </w:rPr>
              <w:t xml:space="preserve"> </w:t>
            </w:r>
            <w:proofErr w:type="spellStart"/>
            <w:r>
              <w:rPr>
                <w:rFonts w:cs="Times New Roman"/>
                <w:szCs w:val="28"/>
                <w:lang w:val="en-US"/>
              </w:rPr>
              <w:t>theo</w:t>
            </w:r>
            <w:proofErr w:type="spellEnd"/>
            <w:r>
              <w:rPr>
                <w:rFonts w:cs="Times New Roman"/>
                <w:szCs w:val="28"/>
                <w:lang w:val="en-US"/>
              </w:rPr>
              <w:t xml:space="preserve"> </w:t>
            </w:r>
            <w:proofErr w:type="spellStart"/>
            <w:r>
              <w:rPr>
                <w:rFonts w:cs="Times New Roman"/>
                <w:szCs w:val="28"/>
                <w:lang w:val="en-US"/>
              </w:rPr>
              <w:t>quy</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pháp</w:t>
            </w:r>
            <w:proofErr w:type="spellEnd"/>
            <w:r>
              <w:rPr>
                <w:rFonts w:cs="Times New Roman"/>
                <w:szCs w:val="28"/>
                <w:lang w:val="en-US"/>
              </w:rPr>
              <w:t xml:space="preserve"> </w:t>
            </w:r>
            <w:proofErr w:type="spellStart"/>
            <w:r>
              <w:rPr>
                <w:rFonts w:cs="Times New Roman"/>
                <w:szCs w:val="28"/>
                <w:lang w:val="en-US"/>
              </w:rPr>
              <w:t>luật</w:t>
            </w:r>
            <w:proofErr w:type="spellEnd"/>
            <w:r>
              <w:rPr>
                <w:rFonts w:cs="Times New Roman"/>
                <w:szCs w:val="28"/>
                <w:lang w:val="en-US"/>
              </w:rPr>
              <w:t xml:space="preserve"> </w:t>
            </w:r>
            <w:proofErr w:type="spellStart"/>
            <w:r>
              <w:rPr>
                <w:rFonts w:cs="Times New Roman"/>
                <w:szCs w:val="28"/>
                <w:lang w:val="en-US"/>
              </w:rPr>
              <w:t>về</w:t>
            </w:r>
            <w:proofErr w:type="spellEnd"/>
            <w:r>
              <w:rPr>
                <w:rFonts w:cs="Times New Roman"/>
                <w:szCs w:val="28"/>
                <w:lang w:val="en-US"/>
              </w:rPr>
              <w:t xml:space="preserve"> </w:t>
            </w:r>
            <w:proofErr w:type="spellStart"/>
            <w:r>
              <w:rPr>
                <w:rFonts w:cs="Times New Roman"/>
                <w:szCs w:val="28"/>
                <w:lang w:val="en-US"/>
              </w:rPr>
              <w:t>quản</w:t>
            </w:r>
            <w:proofErr w:type="spellEnd"/>
            <w:r>
              <w:rPr>
                <w:rFonts w:cs="Times New Roman"/>
                <w:szCs w:val="28"/>
                <w:lang w:val="en-US"/>
              </w:rPr>
              <w:t xml:space="preserve"> </w:t>
            </w:r>
            <w:proofErr w:type="spellStart"/>
            <w:r>
              <w:rPr>
                <w:rFonts w:cs="Times New Roman"/>
                <w:szCs w:val="28"/>
                <w:lang w:val="en-US"/>
              </w:rPr>
              <w:t>lý</w:t>
            </w:r>
            <w:proofErr w:type="spellEnd"/>
            <w:r>
              <w:rPr>
                <w:rFonts w:cs="Times New Roman"/>
                <w:szCs w:val="28"/>
                <w:lang w:val="en-US"/>
              </w:rPr>
              <w:t xml:space="preserve"> </w:t>
            </w:r>
            <w:proofErr w:type="spellStart"/>
            <w:r>
              <w:rPr>
                <w:rFonts w:cs="Times New Roman"/>
                <w:szCs w:val="28"/>
                <w:lang w:val="en-US"/>
              </w:rPr>
              <w:t>đầu</w:t>
            </w:r>
            <w:proofErr w:type="spellEnd"/>
            <w:r>
              <w:rPr>
                <w:rFonts w:cs="Times New Roman"/>
                <w:szCs w:val="28"/>
                <w:lang w:val="en-US"/>
              </w:rPr>
              <w:t xml:space="preserve"> </w:t>
            </w:r>
            <w:proofErr w:type="spellStart"/>
            <w:r>
              <w:rPr>
                <w:rFonts w:cs="Times New Roman"/>
                <w:szCs w:val="28"/>
                <w:lang w:val="en-US"/>
              </w:rPr>
              <w:t>tư</w:t>
            </w:r>
            <w:proofErr w:type="spellEnd"/>
            <w:r>
              <w:rPr>
                <w:rFonts w:cs="Times New Roman"/>
                <w:szCs w:val="28"/>
                <w:lang w:val="en-US"/>
              </w:rPr>
              <w:t xml:space="preserve"> </w:t>
            </w:r>
            <w:proofErr w:type="spellStart"/>
            <w:r>
              <w:rPr>
                <w:rFonts w:cs="Times New Roman"/>
                <w:szCs w:val="28"/>
                <w:lang w:val="en-US"/>
              </w:rPr>
              <w:t>công</w:t>
            </w:r>
            <w:proofErr w:type="spellEnd"/>
            <w:r>
              <w:rPr>
                <w:rFonts w:cs="Times New Roman"/>
                <w:szCs w:val="28"/>
                <w:lang w:val="en-US"/>
              </w:rPr>
              <w:t xml:space="preserve"> </w:t>
            </w:r>
            <w:proofErr w:type="spellStart"/>
            <w:r>
              <w:rPr>
                <w:rFonts w:cs="Times New Roman"/>
                <w:szCs w:val="28"/>
                <w:lang w:val="en-US"/>
              </w:rPr>
              <w:t>và</w:t>
            </w:r>
            <w:proofErr w:type="spellEnd"/>
            <w:r>
              <w:rPr>
                <w:rFonts w:cs="Times New Roman"/>
                <w:szCs w:val="28"/>
                <w:lang w:val="en-US"/>
              </w:rPr>
              <w:t xml:space="preserve"> </w:t>
            </w:r>
            <w:proofErr w:type="spellStart"/>
            <w:r>
              <w:rPr>
                <w:rFonts w:cs="Times New Roman"/>
                <w:szCs w:val="28"/>
                <w:lang w:val="en-US"/>
              </w:rPr>
              <w:t>Nghị</w:t>
            </w:r>
            <w:proofErr w:type="spellEnd"/>
            <w:r>
              <w:rPr>
                <w:rFonts w:cs="Times New Roman"/>
                <w:szCs w:val="28"/>
                <w:lang w:val="en-US"/>
              </w:rPr>
              <w:t xml:space="preserve"> </w:t>
            </w:r>
            <w:proofErr w:type="spellStart"/>
            <w:r>
              <w:rPr>
                <w:rFonts w:cs="Times New Roman"/>
                <w:szCs w:val="28"/>
                <w:lang w:val="en-US"/>
              </w:rPr>
              <w:t>định</w:t>
            </w:r>
            <w:proofErr w:type="spellEnd"/>
            <w:r>
              <w:rPr>
                <w:rFonts w:cs="Times New Roman"/>
                <w:szCs w:val="28"/>
                <w:lang w:val="en-US"/>
              </w:rPr>
              <w:t xml:space="preserve"> </w:t>
            </w:r>
            <w:proofErr w:type="spellStart"/>
            <w:r>
              <w:rPr>
                <w:rFonts w:cs="Times New Roman"/>
                <w:szCs w:val="28"/>
                <w:lang w:val="en-US"/>
              </w:rPr>
              <w:t>số</w:t>
            </w:r>
            <w:proofErr w:type="spellEnd"/>
            <w:r>
              <w:rPr>
                <w:rFonts w:cs="Times New Roman"/>
                <w:szCs w:val="28"/>
                <w:lang w:val="en-US"/>
              </w:rPr>
              <w:t xml:space="preserve"> 27/2022/NĐ-CP.</w:t>
            </w:r>
          </w:p>
          <w:p w14:paraId="64B5234D" w14:textId="14181C9D" w:rsidR="00101609" w:rsidRDefault="00101609" w:rsidP="000A2F44">
            <w:pPr>
              <w:ind w:firstLine="0"/>
              <w:jc w:val="both"/>
              <w:rPr>
                <w:rFonts w:cs="Times New Roman"/>
                <w:szCs w:val="28"/>
                <w:lang w:val="en-US"/>
              </w:rPr>
            </w:pPr>
          </w:p>
          <w:p w14:paraId="7C0E6C21" w14:textId="50571790" w:rsidR="00101609" w:rsidRDefault="00101609" w:rsidP="000A2F44">
            <w:pPr>
              <w:ind w:firstLine="0"/>
              <w:jc w:val="both"/>
              <w:rPr>
                <w:rFonts w:cs="Times New Roman"/>
                <w:szCs w:val="28"/>
                <w:lang w:val="en-US"/>
              </w:rPr>
            </w:pPr>
          </w:p>
          <w:p w14:paraId="382FC69B" w14:textId="1BE2F33D" w:rsidR="00101609" w:rsidRDefault="00101609" w:rsidP="000A2F44">
            <w:pPr>
              <w:ind w:firstLine="0"/>
              <w:jc w:val="both"/>
              <w:rPr>
                <w:rFonts w:cs="Times New Roman"/>
                <w:szCs w:val="28"/>
                <w:lang w:val="en-US"/>
              </w:rPr>
            </w:pPr>
          </w:p>
          <w:p w14:paraId="6C9A3736" w14:textId="7344FA77" w:rsidR="00101609" w:rsidRDefault="00101609" w:rsidP="000A2F44">
            <w:pPr>
              <w:ind w:firstLine="0"/>
              <w:jc w:val="both"/>
              <w:rPr>
                <w:rFonts w:cs="Times New Roman"/>
                <w:szCs w:val="28"/>
                <w:lang w:val="en-US"/>
              </w:rPr>
            </w:pPr>
          </w:p>
          <w:p w14:paraId="38499E24" w14:textId="7B44AF1B" w:rsidR="00101609" w:rsidRDefault="00101609" w:rsidP="000A2F44">
            <w:pPr>
              <w:ind w:firstLine="0"/>
              <w:jc w:val="both"/>
              <w:rPr>
                <w:rFonts w:cs="Times New Roman"/>
                <w:szCs w:val="28"/>
                <w:lang w:val="en-US"/>
              </w:rPr>
            </w:pPr>
          </w:p>
          <w:p w14:paraId="14FE8B75" w14:textId="494F1BE3" w:rsidR="00101609" w:rsidRDefault="00101609" w:rsidP="000A2F44">
            <w:pPr>
              <w:ind w:firstLine="0"/>
              <w:jc w:val="both"/>
              <w:rPr>
                <w:rFonts w:cs="Times New Roman"/>
                <w:szCs w:val="28"/>
                <w:lang w:val="en-US"/>
              </w:rPr>
            </w:pPr>
            <w:r>
              <w:rPr>
                <w:rFonts w:cs="Times New Roman"/>
                <w:szCs w:val="28"/>
                <w:lang w:val="en-US"/>
              </w:rPr>
              <w:t xml:space="preserve">4. </w:t>
            </w:r>
            <w:proofErr w:type="spellStart"/>
            <w:r>
              <w:rPr>
                <w:rFonts w:cs="Times New Roman"/>
                <w:szCs w:val="28"/>
                <w:lang w:val="en-US"/>
              </w:rPr>
              <w:t>Tiếp</w:t>
            </w:r>
            <w:proofErr w:type="spellEnd"/>
            <w:r>
              <w:rPr>
                <w:rFonts w:cs="Times New Roman"/>
                <w:szCs w:val="28"/>
                <w:lang w:val="en-US"/>
              </w:rPr>
              <w:t xml:space="preserve"> </w:t>
            </w:r>
            <w:proofErr w:type="spellStart"/>
            <w:r>
              <w:rPr>
                <w:rFonts w:cs="Times New Roman"/>
                <w:szCs w:val="28"/>
                <w:lang w:val="en-US"/>
              </w:rPr>
              <w:t>thu</w:t>
            </w:r>
            <w:proofErr w:type="spellEnd"/>
            <w:r>
              <w:rPr>
                <w:rFonts w:cs="Times New Roman"/>
                <w:szCs w:val="28"/>
                <w:lang w:val="en-US"/>
              </w:rPr>
              <w:t>.</w:t>
            </w:r>
          </w:p>
          <w:p w14:paraId="0913328C" w14:textId="77777777" w:rsidR="00101609" w:rsidRDefault="00101609" w:rsidP="000A2F44">
            <w:pPr>
              <w:ind w:firstLine="0"/>
              <w:jc w:val="both"/>
              <w:rPr>
                <w:rFonts w:cs="Times New Roman"/>
                <w:szCs w:val="28"/>
                <w:lang w:val="en-US"/>
              </w:rPr>
            </w:pPr>
          </w:p>
          <w:p w14:paraId="133F8939" w14:textId="77777777" w:rsidR="00101609" w:rsidRDefault="00101609" w:rsidP="000A2F44">
            <w:pPr>
              <w:ind w:firstLine="0"/>
              <w:jc w:val="both"/>
              <w:rPr>
                <w:rFonts w:cs="Times New Roman"/>
                <w:szCs w:val="28"/>
                <w:lang w:val="en-US"/>
              </w:rPr>
            </w:pPr>
          </w:p>
          <w:p w14:paraId="56FB1D3E" w14:textId="77777777" w:rsidR="00101609" w:rsidRDefault="00101609" w:rsidP="000A2F44">
            <w:pPr>
              <w:ind w:firstLine="0"/>
              <w:jc w:val="both"/>
              <w:rPr>
                <w:rFonts w:cs="Times New Roman"/>
                <w:szCs w:val="28"/>
                <w:lang w:val="en-US"/>
              </w:rPr>
            </w:pPr>
          </w:p>
          <w:p w14:paraId="0FC586CE" w14:textId="77777777" w:rsidR="00101609" w:rsidRDefault="00101609" w:rsidP="000A2F44">
            <w:pPr>
              <w:ind w:firstLine="0"/>
              <w:jc w:val="both"/>
              <w:rPr>
                <w:rFonts w:cs="Times New Roman"/>
                <w:szCs w:val="28"/>
                <w:lang w:val="en-US"/>
              </w:rPr>
            </w:pPr>
          </w:p>
          <w:p w14:paraId="1FAEA4FB" w14:textId="77777777" w:rsidR="00101609" w:rsidRDefault="00101609" w:rsidP="000A2F44">
            <w:pPr>
              <w:ind w:firstLine="0"/>
              <w:jc w:val="both"/>
              <w:rPr>
                <w:rFonts w:cs="Times New Roman"/>
                <w:szCs w:val="28"/>
                <w:lang w:val="en-US"/>
              </w:rPr>
            </w:pPr>
          </w:p>
          <w:p w14:paraId="222C1A4A" w14:textId="77777777" w:rsidR="00101609" w:rsidRDefault="00101609" w:rsidP="000A2F44">
            <w:pPr>
              <w:ind w:firstLine="0"/>
              <w:jc w:val="both"/>
              <w:rPr>
                <w:rFonts w:cs="Times New Roman"/>
                <w:szCs w:val="28"/>
                <w:lang w:val="en-US"/>
              </w:rPr>
            </w:pPr>
          </w:p>
          <w:p w14:paraId="46FA4B29" w14:textId="77777777" w:rsidR="00101609" w:rsidRDefault="00101609" w:rsidP="000A2F44">
            <w:pPr>
              <w:ind w:firstLine="0"/>
              <w:jc w:val="both"/>
              <w:rPr>
                <w:rFonts w:cs="Times New Roman"/>
                <w:szCs w:val="28"/>
                <w:lang w:val="en-US"/>
              </w:rPr>
            </w:pPr>
          </w:p>
          <w:p w14:paraId="3524B0EB" w14:textId="65CE8480" w:rsidR="00101609" w:rsidRDefault="00101609" w:rsidP="000A2F44">
            <w:pPr>
              <w:ind w:firstLine="0"/>
              <w:jc w:val="both"/>
              <w:rPr>
                <w:rFonts w:cs="Times New Roman"/>
                <w:szCs w:val="28"/>
                <w:lang w:val="en-US"/>
              </w:rPr>
            </w:pPr>
            <w:r>
              <w:rPr>
                <w:rFonts w:cs="Times New Roman"/>
                <w:szCs w:val="28"/>
                <w:lang w:val="en-US"/>
              </w:rPr>
              <w:t xml:space="preserve">5. </w:t>
            </w:r>
            <w:proofErr w:type="spellStart"/>
            <w:r w:rsidR="00DB5B48">
              <w:rPr>
                <w:rFonts w:cs="Times New Roman"/>
                <w:szCs w:val="28"/>
              </w:rPr>
              <w:t>Bổ</w:t>
            </w:r>
            <w:proofErr w:type="spellEnd"/>
            <w:r w:rsidR="00DB5B48">
              <w:rPr>
                <w:rFonts w:cs="Times New Roman"/>
                <w:szCs w:val="28"/>
              </w:rPr>
              <w:t xml:space="preserve"> sung </w:t>
            </w:r>
            <w:proofErr w:type="spellStart"/>
            <w:r w:rsidR="00DB5B48">
              <w:rPr>
                <w:rFonts w:cs="Times New Roman"/>
                <w:szCs w:val="28"/>
              </w:rPr>
              <w:t>báo</w:t>
            </w:r>
            <w:proofErr w:type="spellEnd"/>
            <w:r w:rsidR="00DB5B48">
              <w:rPr>
                <w:rFonts w:cs="Times New Roman"/>
                <w:szCs w:val="28"/>
              </w:rPr>
              <w:t xml:space="preserve"> </w:t>
            </w:r>
            <w:proofErr w:type="spellStart"/>
            <w:r w:rsidR="00DB5B48">
              <w:rPr>
                <w:rFonts w:cs="Times New Roman"/>
                <w:szCs w:val="28"/>
              </w:rPr>
              <w:t>cáo</w:t>
            </w:r>
            <w:proofErr w:type="spellEnd"/>
            <w:r w:rsidR="00DB5B48">
              <w:rPr>
                <w:rFonts w:cs="Times New Roman"/>
                <w:szCs w:val="28"/>
              </w:rPr>
              <w:t xml:space="preserve"> </w:t>
            </w:r>
            <w:proofErr w:type="spellStart"/>
            <w:r w:rsidR="00DB5B48">
              <w:rPr>
                <w:rFonts w:cs="Times New Roman"/>
                <w:szCs w:val="28"/>
              </w:rPr>
              <w:t>đột</w:t>
            </w:r>
            <w:proofErr w:type="spellEnd"/>
            <w:r w:rsidR="00DB5B48">
              <w:rPr>
                <w:rFonts w:cs="Times New Roman"/>
                <w:szCs w:val="28"/>
              </w:rPr>
              <w:t xml:space="preserve"> </w:t>
            </w:r>
            <w:proofErr w:type="spellStart"/>
            <w:r w:rsidR="00DB5B48">
              <w:rPr>
                <w:rFonts w:cs="Times New Roman"/>
                <w:szCs w:val="28"/>
              </w:rPr>
              <w:t>xuất</w:t>
            </w:r>
            <w:proofErr w:type="spellEnd"/>
            <w:r w:rsidR="00DB5B48">
              <w:rPr>
                <w:rFonts w:cs="Times New Roman"/>
                <w:szCs w:val="28"/>
              </w:rPr>
              <w:t xml:space="preserve"> </w:t>
            </w:r>
            <w:proofErr w:type="spellStart"/>
            <w:r w:rsidR="00DB5B48">
              <w:rPr>
                <w:rFonts w:cs="Times New Roman"/>
                <w:szCs w:val="28"/>
              </w:rPr>
              <w:t>theo</w:t>
            </w:r>
            <w:proofErr w:type="spellEnd"/>
            <w:r w:rsidR="00DB5B48">
              <w:rPr>
                <w:rFonts w:cs="Times New Roman"/>
                <w:szCs w:val="28"/>
              </w:rPr>
              <w:t xml:space="preserve"> </w:t>
            </w:r>
            <w:proofErr w:type="spellStart"/>
            <w:r w:rsidR="00DB5B48">
              <w:rPr>
                <w:rFonts w:cs="Times New Roman"/>
                <w:szCs w:val="28"/>
              </w:rPr>
              <w:t>Chỉ</w:t>
            </w:r>
            <w:proofErr w:type="spellEnd"/>
            <w:r w:rsidR="00DB5B48">
              <w:rPr>
                <w:rFonts w:cs="Times New Roman"/>
                <w:szCs w:val="28"/>
              </w:rPr>
              <w:t xml:space="preserve"> </w:t>
            </w:r>
            <w:proofErr w:type="spellStart"/>
            <w:r w:rsidR="00DB5B48">
              <w:rPr>
                <w:rFonts w:cs="Times New Roman"/>
                <w:szCs w:val="28"/>
              </w:rPr>
              <w:t>thị</w:t>
            </w:r>
            <w:proofErr w:type="spellEnd"/>
            <w:r w:rsidR="00DB5B48">
              <w:rPr>
                <w:rFonts w:cs="Times New Roman"/>
                <w:szCs w:val="28"/>
              </w:rPr>
              <w:t xml:space="preserve"> </w:t>
            </w:r>
            <w:proofErr w:type="spellStart"/>
            <w:r w:rsidR="00DB5B48">
              <w:rPr>
                <w:rFonts w:cs="Times New Roman"/>
                <w:szCs w:val="28"/>
              </w:rPr>
              <w:t>số</w:t>
            </w:r>
            <w:proofErr w:type="spellEnd"/>
            <w:r w:rsidR="00DB5B48">
              <w:rPr>
                <w:rFonts w:cs="Times New Roman"/>
                <w:szCs w:val="28"/>
              </w:rPr>
              <w:t xml:space="preserve"> 08/CT-</w:t>
            </w:r>
            <w:proofErr w:type="spellStart"/>
            <w:r w:rsidR="00DB5B48">
              <w:rPr>
                <w:rFonts w:cs="Times New Roman"/>
                <w:szCs w:val="28"/>
              </w:rPr>
              <w:t>TTg</w:t>
            </w:r>
            <w:proofErr w:type="spellEnd"/>
            <w:r w:rsidR="00DB5B48">
              <w:rPr>
                <w:rFonts w:cs="Times New Roman"/>
                <w:szCs w:val="28"/>
              </w:rPr>
              <w:t xml:space="preserve"> </w:t>
            </w:r>
            <w:proofErr w:type="spellStart"/>
            <w:r w:rsidR="00DB5B48">
              <w:rPr>
                <w:rFonts w:cs="Times New Roman"/>
                <w:szCs w:val="28"/>
              </w:rPr>
              <w:t>ngày</w:t>
            </w:r>
            <w:proofErr w:type="spellEnd"/>
            <w:r w:rsidR="00DB5B48">
              <w:rPr>
                <w:rFonts w:cs="Times New Roman"/>
                <w:szCs w:val="28"/>
              </w:rPr>
              <w:t xml:space="preserve"> 23/3/2023 </w:t>
            </w:r>
            <w:proofErr w:type="spellStart"/>
            <w:r w:rsidR="00DB5B48">
              <w:rPr>
                <w:rFonts w:cs="Times New Roman"/>
                <w:szCs w:val="28"/>
              </w:rPr>
              <w:t>của</w:t>
            </w:r>
            <w:proofErr w:type="spellEnd"/>
            <w:r w:rsidR="00DB5B48">
              <w:rPr>
                <w:rFonts w:cs="Times New Roman"/>
                <w:szCs w:val="28"/>
              </w:rPr>
              <w:t xml:space="preserve"> </w:t>
            </w:r>
            <w:proofErr w:type="spellStart"/>
            <w:r w:rsidR="00DB5B48">
              <w:rPr>
                <w:rFonts w:cs="Times New Roman"/>
                <w:szCs w:val="28"/>
              </w:rPr>
              <w:t>Thủ</w:t>
            </w:r>
            <w:proofErr w:type="spellEnd"/>
            <w:r w:rsidR="00DB5B48">
              <w:rPr>
                <w:rFonts w:cs="Times New Roman"/>
                <w:szCs w:val="28"/>
              </w:rPr>
              <w:t xml:space="preserve"> </w:t>
            </w:r>
            <w:proofErr w:type="spellStart"/>
            <w:r w:rsidR="00DB5B48">
              <w:rPr>
                <w:rFonts w:cs="Times New Roman"/>
                <w:szCs w:val="28"/>
              </w:rPr>
              <w:t>tướng</w:t>
            </w:r>
            <w:proofErr w:type="spellEnd"/>
            <w:r w:rsidR="00DB5B48">
              <w:rPr>
                <w:rFonts w:cs="Times New Roman"/>
                <w:szCs w:val="28"/>
              </w:rPr>
              <w:t xml:space="preserve"> </w:t>
            </w:r>
            <w:proofErr w:type="spellStart"/>
            <w:r w:rsidR="00DB5B48">
              <w:rPr>
                <w:rFonts w:cs="Times New Roman"/>
                <w:szCs w:val="28"/>
              </w:rPr>
              <w:t>Chính</w:t>
            </w:r>
            <w:proofErr w:type="spellEnd"/>
            <w:r w:rsidR="00DB5B48">
              <w:rPr>
                <w:rFonts w:cs="Times New Roman"/>
                <w:szCs w:val="28"/>
              </w:rPr>
              <w:t xml:space="preserve"> </w:t>
            </w:r>
            <w:proofErr w:type="spellStart"/>
            <w:r w:rsidR="00DB5B48">
              <w:rPr>
                <w:rFonts w:cs="Times New Roman"/>
                <w:szCs w:val="28"/>
              </w:rPr>
              <w:t>phủ</w:t>
            </w:r>
            <w:proofErr w:type="spellEnd"/>
            <w:r>
              <w:rPr>
                <w:rFonts w:cs="Times New Roman"/>
                <w:szCs w:val="28"/>
                <w:lang w:val="en-US"/>
              </w:rPr>
              <w:t>.</w:t>
            </w:r>
          </w:p>
          <w:p w14:paraId="3D1FEE2E" w14:textId="77777777" w:rsidR="00101609" w:rsidRDefault="00101609" w:rsidP="000A2F44">
            <w:pPr>
              <w:ind w:firstLine="0"/>
              <w:jc w:val="both"/>
              <w:rPr>
                <w:rFonts w:cs="Times New Roman"/>
                <w:szCs w:val="28"/>
                <w:lang w:val="en-US"/>
              </w:rPr>
            </w:pPr>
          </w:p>
          <w:p w14:paraId="7FA65548" w14:textId="77777777" w:rsidR="00101609" w:rsidRDefault="00101609" w:rsidP="000A2F44">
            <w:pPr>
              <w:ind w:firstLine="0"/>
              <w:jc w:val="both"/>
              <w:rPr>
                <w:rFonts w:cs="Times New Roman"/>
                <w:szCs w:val="28"/>
                <w:lang w:val="en-US"/>
              </w:rPr>
            </w:pPr>
          </w:p>
          <w:p w14:paraId="6D6ACADA" w14:textId="77777777" w:rsidR="00101609" w:rsidRDefault="00101609" w:rsidP="000A2F44">
            <w:pPr>
              <w:ind w:firstLine="0"/>
              <w:jc w:val="both"/>
              <w:rPr>
                <w:rFonts w:cs="Times New Roman"/>
                <w:szCs w:val="28"/>
                <w:lang w:val="en-US"/>
              </w:rPr>
            </w:pPr>
          </w:p>
          <w:p w14:paraId="41705A11" w14:textId="14A97655" w:rsidR="00101609" w:rsidRPr="005075AB" w:rsidRDefault="00101609" w:rsidP="000A2F44">
            <w:pPr>
              <w:ind w:firstLine="0"/>
              <w:jc w:val="both"/>
              <w:rPr>
                <w:rFonts w:cs="Times New Roman"/>
                <w:szCs w:val="28"/>
                <w:lang w:val="en-US"/>
              </w:rPr>
            </w:pPr>
            <w:r>
              <w:rPr>
                <w:rFonts w:cs="Times New Roman"/>
                <w:szCs w:val="28"/>
                <w:lang w:val="en-US"/>
              </w:rPr>
              <w:t xml:space="preserve">6. </w:t>
            </w:r>
            <w:proofErr w:type="spellStart"/>
            <w:r>
              <w:rPr>
                <w:rFonts w:cs="Times New Roman"/>
                <w:szCs w:val="28"/>
                <w:lang w:val="en-US"/>
              </w:rPr>
              <w:t>Hệ</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chỉ</w:t>
            </w:r>
            <w:proofErr w:type="spellEnd"/>
            <w:r>
              <w:rPr>
                <w:rFonts w:cs="Times New Roman"/>
                <w:szCs w:val="28"/>
                <w:lang w:val="en-US"/>
              </w:rPr>
              <w:t xml:space="preserve"> </w:t>
            </w:r>
            <w:proofErr w:type="spellStart"/>
            <w:r>
              <w:rPr>
                <w:rFonts w:cs="Times New Roman"/>
                <w:szCs w:val="28"/>
                <w:lang w:val="en-US"/>
              </w:rPr>
              <w:t>số</w:t>
            </w:r>
            <w:proofErr w:type="spellEnd"/>
            <w:r>
              <w:rPr>
                <w:rFonts w:cs="Times New Roman"/>
                <w:szCs w:val="28"/>
                <w:lang w:val="en-US"/>
              </w:rPr>
              <w:t xml:space="preserve"> </w:t>
            </w:r>
            <w:proofErr w:type="spellStart"/>
            <w:r>
              <w:rPr>
                <w:rFonts w:cs="Times New Roman"/>
                <w:szCs w:val="28"/>
                <w:lang w:val="en-US"/>
              </w:rPr>
              <w:t>của</w:t>
            </w:r>
            <w:proofErr w:type="spellEnd"/>
            <w:r>
              <w:rPr>
                <w:rFonts w:cs="Times New Roman"/>
                <w:szCs w:val="28"/>
                <w:lang w:val="en-US"/>
              </w:rPr>
              <w:t xml:space="preserve"> </w:t>
            </w:r>
            <w:proofErr w:type="spellStart"/>
            <w:r>
              <w:rPr>
                <w:rFonts w:cs="Times New Roman"/>
                <w:szCs w:val="28"/>
                <w:lang w:val="en-US"/>
              </w:rPr>
              <w:t>Chương</w:t>
            </w:r>
            <w:proofErr w:type="spellEnd"/>
            <w:r>
              <w:rPr>
                <w:rFonts w:cs="Times New Roman"/>
                <w:szCs w:val="28"/>
                <w:lang w:val="en-US"/>
              </w:rPr>
              <w:t xml:space="preserve"> </w:t>
            </w:r>
            <w:proofErr w:type="spellStart"/>
            <w:r>
              <w:rPr>
                <w:rFonts w:cs="Times New Roman"/>
                <w:szCs w:val="28"/>
                <w:lang w:val="en-US"/>
              </w:rPr>
              <w:t>trình</w:t>
            </w:r>
            <w:proofErr w:type="spellEnd"/>
            <w:r>
              <w:rPr>
                <w:rFonts w:cs="Times New Roman"/>
                <w:szCs w:val="28"/>
                <w:lang w:val="en-US"/>
              </w:rPr>
              <w:t xml:space="preserve"> </w:t>
            </w:r>
            <w:proofErr w:type="spellStart"/>
            <w:r>
              <w:rPr>
                <w:rFonts w:cs="Times New Roman"/>
                <w:szCs w:val="28"/>
                <w:lang w:val="en-US"/>
              </w:rPr>
              <w:t>mục</w:t>
            </w:r>
            <w:proofErr w:type="spellEnd"/>
            <w:r>
              <w:rPr>
                <w:rFonts w:cs="Times New Roman"/>
                <w:szCs w:val="28"/>
                <w:lang w:val="en-US"/>
              </w:rPr>
              <w:t xml:space="preserve"> </w:t>
            </w:r>
            <w:proofErr w:type="spellStart"/>
            <w:r>
              <w:rPr>
                <w:rFonts w:cs="Times New Roman"/>
                <w:szCs w:val="28"/>
                <w:lang w:val="en-US"/>
              </w:rPr>
              <w:t>tiêu</w:t>
            </w:r>
            <w:proofErr w:type="spellEnd"/>
            <w:r>
              <w:rPr>
                <w:rFonts w:cs="Times New Roman"/>
                <w:szCs w:val="28"/>
                <w:lang w:val="en-US"/>
              </w:rPr>
              <w:t xml:space="preserve"> </w:t>
            </w:r>
            <w:proofErr w:type="spellStart"/>
            <w:r>
              <w:rPr>
                <w:rFonts w:cs="Times New Roman"/>
                <w:szCs w:val="28"/>
                <w:lang w:val="en-US"/>
              </w:rPr>
              <w:t>quốc</w:t>
            </w:r>
            <w:proofErr w:type="spellEnd"/>
            <w:r>
              <w:rPr>
                <w:rFonts w:cs="Times New Roman"/>
                <w:szCs w:val="28"/>
                <w:lang w:val="en-US"/>
              </w:rPr>
              <w:t xml:space="preserve"> </w:t>
            </w:r>
            <w:proofErr w:type="spellStart"/>
            <w:r>
              <w:rPr>
                <w:rFonts w:cs="Times New Roman"/>
                <w:szCs w:val="28"/>
                <w:lang w:val="en-US"/>
              </w:rPr>
              <w:t>gia</w:t>
            </w:r>
            <w:proofErr w:type="spellEnd"/>
            <w:r>
              <w:rPr>
                <w:rFonts w:cs="Times New Roman"/>
                <w:szCs w:val="28"/>
                <w:lang w:val="en-US"/>
              </w:rPr>
              <w:t xml:space="preserve"> </w:t>
            </w:r>
            <w:proofErr w:type="spellStart"/>
            <w:r>
              <w:rPr>
                <w:rFonts w:cs="Times New Roman"/>
                <w:szCs w:val="28"/>
                <w:lang w:val="en-US"/>
              </w:rPr>
              <w:t>xây</w:t>
            </w:r>
            <w:proofErr w:type="spellEnd"/>
            <w:r>
              <w:rPr>
                <w:rFonts w:cs="Times New Roman"/>
                <w:szCs w:val="28"/>
                <w:lang w:val="en-US"/>
              </w:rPr>
              <w:t xml:space="preserve"> </w:t>
            </w:r>
            <w:proofErr w:type="spellStart"/>
            <w:r>
              <w:rPr>
                <w:rFonts w:cs="Times New Roman"/>
                <w:szCs w:val="28"/>
                <w:lang w:val="en-US"/>
              </w:rPr>
              <w:t>dựng</w:t>
            </w:r>
            <w:proofErr w:type="spellEnd"/>
            <w:r>
              <w:rPr>
                <w:rFonts w:cs="Times New Roman"/>
                <w:szCs w:val="28"/>
                <w:lang w:val="en-US"/>
              </w:rPr>
              <w:t xml:space="preserve"> </w:t>
            </w:r>
            <w:proofErr w:type="spellStart"/>
            <w:r>
              <w:rPr>
                <w:rFonts w:cs="Times New Roman"/>
                <w:szCs w:val="28"/>
                <w:lang w:val="en-US"/>
              </w:rPr>
              <w:t>nông</w:t>
            </w:r>
            <w:proofErr w:type="spellEnd"/>
            <w:r>
              <w:rPr>
                <w:rFonts w:cs="Times New Roman"/>
                <w:szCs w:val="28"/>
                <w:lang w:val="en-US"/>
              </w:rPr>
              <w:t xml:space="preserve"> </w:t>
            </w:r>
            <w:proofErr w:type="spellStart"/>
            <w:r>
              <w:rPr>
                <w:rFonts w:cs="Times New Roman"/>
                <w:szCs w:val="28"/>
                <w:lang w:val="en-US"/>
              </w:rPr>
              <w:t>thôn</w:t>
            </w:r>
            <w:proofErr w:type="spellEnd"/>
            <w:r>
              <w:rPr>
                <w:rFonts w:cs="Times New Roman"/>
                <w:szCs w:val="28"/>
                <w:lang w:val="en-US"/>
              </w:rPr>
              <w:t xml:space="preserve"> </w:t>
            </w:r>
            <w:proofErr w:type="spellStart"/>
            <w:r>
              <w:rPr>
                <w:rFonts w:cs="Times New Roman"/>
                <w:szCs w:val="28"/>
                <w:lang w:val="en-US"/>
              </w:rPr>
              <w:t>mới</w:t>
            </w:r>
            <w:proofErr w:type="spellEnd"/>
            <w:r>
              <w:rPr>
                <w:rFonts w:cs="Times New Roman"/>
                <w:szCs w:val="28"/>
                <w:lang w:val="en-US"/>
              </w:rPr>
              <w:t xml:space="preserve"> </w:t>
            </w:r>
            <w:proofErr w:type="spellStart"/>
            <w:r>
              <w:rPr>
                <w:rFonts w:cs="Times New Roman"/>
                <w:szCs w:val="28"/>
                <w:lang w:val="en-US"/>
              </w:rPr>
              <w:t>thuộc</w:t>
            </w:r>
            <w:proofErr w:type="spellEnd"/>
            <w:r>
              <w:rPr>
                <w:rFonts w:cs="Times New Roman"/>
                <w:szCs w:val="28"/>
                <w:lang w:val="en-US"/>
              </w:rPr>
              <w:t xml:space="preserve"> </w:t>
            </w:r>
            <w:proofErr w:type="spellStart"/>
            <w:r>
              <w:rPr>
                <w:rFonts w:cs="Times New Roman"/>
                <w:szCs w:val="28"/>
                <w:lang w:val="en-US"/>
              </w:rPr>
              <w:t>phạm</w:t>
            </w:r>
            <w:proofErr w:type="spellEnd"/>
            <w:r>
              <w:rPr>
                <w:rFonts w:cs="Times New Roman"/>
                <w:szCs w:val="28"/>
                <w:lang w:val="en-US"/>
              </w:rPr>
              <w:t xml:space="preserve"> vi </w:t>
            </w:r>
            <w:proofErr w:type="spellStart"/>
            <w:r>
              <w:rPr>
                <w:rFonts w:cs="Times New Roman"/>
                <w:szCs w:val="28"/>
                <w:lang w:val="en-US"/>
              </w:rPr>
              <w:t>xây</w:t>
            </w:r>
            <w:proofErr w:type="spellEnd"/>
            <w:r>
              <w:rPr>
                <w:rFonts w:cs="Times New Roman"/>
                <w:szCs w:val="28"/>
                <w:lang w:val="en-US"/>
              </w:rPr>
              <w:t xml:space="preserve"> </w:t>
            </w:r>
            <w:proofErr w:type="spellStart"/>
            <w:r>
              <w:rPr>
                <w:rFonts w:cs="Times New Roman"/>
                <w:szCs w:val="28"/>
                <w:lang w:val="en-US"/>
              </w:rPr>
              <w:t>dựng</w:t>
            </w:r>
            <w:proofErr w:type="spellEnd"/>
            <w:r>
              <w:rPr>
                <w:rFonts w:cs="Times New Roman"/>
                <w:szCs w:val="28"/>
                <w:lang w:val="en-US"/>
              </w:rPr>
              <w:t xml:space="preserve"> </w:t>
            </w:r>
            <w:proofErr w:type="spellStart"/>
            <w:r>
              <w:rPr>
                <w:rFonts w:cs="Times New Roman"/>
                <w:szCs w:val="28"/>
                <w:lang w:val="en-US"/>
              </w:rPr>
              <w:t>Hệ</w:t>
            </w:r>
            <w:proofErr w:type="spellEnd"/>
            <w:r>
              <w:rPr>
                <w:rFonts w:cs="Times New Roman"/>
                <w:szCs w:val="28"/>
                <w:lang w:val="en-US"/>
              </w:rPr>
              <w:t xml:space="preserve"> </w:t>
            </w:r>
            <w:proofErr w:type="spellStart"/>
            <w:r>
              <w:rPr>
                <w:rFonts w:cs="Times New Roman"/>
                <w:szCs w:val="28"/>
                <w:lang w:val="en-US"/>
              </w:rPr>
              <w:t>thống</w:t>
            </w:r>
            <w:proofErr w:type="spellEnd"/>
            <w:r>
              <w:rPr>
                <w:rFonts w:cs="Times New Roman"/>
                <w:szCs w:val="28"/>
                <w:lang w:val="en-US"/>
              </w:rPr>
              <w:t xml:space="preserve"> </w:t>
            </w:r>
            <w:proofErr w:type="spellStart"/>
            <w:r>
              <w:rPr>
                <w:rFonts w:cs="Times New Roman"/>
                <w:szCs w:val="28"/>
                <w:lang w:val="en-US"/>
              </w:rPr>
              <w:t>thông</w:t>
            </w:r>
            <w:proofErr w:type="spellEnd"/>
            <w:r>
              <w:rPr>
                <w:rFonts w:cs="Times New Roman"/>
                <w:szCs w:val="28"/>
                <w:lang w:val="en-US"/>
              </w:rPr>
              <w:t xml:space="preserve"> tin </w:t>
            </w:r>
            <w:proofErr w:type="spellStart"/>
            <w:r>
              <w:rPr>
                <w:rFonts w:cs="Times New Roman"/>
                <w:szCs w:val="28"/>
                <w:lang w:val="en-US"/>
              </w:rPr>
              <w:t>quản</w:t>
            </w:r>
            <w:proofErr w:type="spellEnd"/>
            <w:r>
              <w:rPr>
                <w:rFonts w:cs="Times New Roman"/>
                <w:szCs w:val="28"/>
                <w:lang w:val="en-US"/>
              </w:rPr>
              <w:t xml:space="preserve"> </w:t>
            </w:r>
            <w:proofErr w:type="spellStart"/>
            <w:r>
              <w:rPr>
                <w:rFonts w:cs="Times New Roman"/>
                <w:szCs w:val="28"/>
                <w:lang w:val="en-US"/>
              </w:rPr>
              <w:t>lý</w:t>
            </w:r>
            <w:proofErr w:type="spellEnd"/>
            <w:r>
              <w:rPr>
                <w:rFonts w:cs="Times New Roman"/>
                <w:szCs w:val="28"/>
                <w:lang w:val="en-US"/>
              </w:rPr>
              <w:t xml:space="preserve"> </w:t>
            </w:r>
            <w:proofErr w:type="spellStart"/>
            <w:r w:rsidR="00D17DE2">
              <w:rPr>
                <w:rFonts w:cs="Times New Roman"/>
                <w:szCs w:val="28"/>
                <w:lang w:val="en-US"/>
              </w:rPr>
              <w:t>chương</w:t>
            </w:r>
            <w:proofErr w:type="spellEnd"/>
            <w:r w:rsidR="00D17DE2">
              <w:rPr>
                <w:rFonts w:cs="Times New Roman"/>
                <w:szCs w:val="28"/>
                <w:lang w:val="en-US"/>
              </w:rPr>
              <w:t xml:space="preserve"> </w:t>
            </w:r>
            <w:proofErr w:type="spellStart"/>
            <w:r w:rsidR="00D17DE2">
              <w:rPr>
                <w:rFonts w:cs="Times New Roman"/>
                <w:szCs w:val="28"/>
                <w:lang w:val="en-US"/>
              </w:rPr>
              <w:t>trình</w:t>
            </w:r>
            <w:proofErr w:type="spellEnd"/>
            <w:r w:rsidR="00D17DE2">
              <w:rPr>
                <w:rFonts w:cs="Times New Roman"/>
                <w:szCs w:val="28"/>
                <w:lang w:val="en-US"/>
              </w:rPr>
              <w:t xml:space="preserve"> </w:t>
            </w:r>
            <w:proofErr w:type="spellStart"/>
            <w:r w:rsidR="00D17DE2">
              <w:rPr>
                <w:rFonts w:cs="Times New Roman"/>
                <w:szCs w:val="28"/>
                <w:lang w:val="en-US"/>
              </w:rPr>
              <w:t>mục</w:t>
            </w:r>
            <w:proofErr w:type="spellEnd"/>
            <w:r w:rsidR="00D17DE2">
              <w:rPr>
                <w:rFonts w:cs="Times New Roman"/>
                <w:szCs w:val="28"/>
                <w:lang w:val="en-US"/>
              </w:rPr>
              <w:t xml:space="preserve"> </w:t>
            </w:r>
            <w:proofErr w:type="spellStart"/>
            <w:r w:rsidR="00D17DE2">
              <w:rPr>
                <w:rFonts w:cs="Times New Roman"/>
                <w:szCs w:val="28"/>
                <w:lang w:val="en-US"/>
              </w:rPr>
              <w:t>tiêu</w:t>
            </w:r>
            <w:proofErr w:type="spellEnd"/>
            <w:r w:rsidR="00D17DE2">
              <w:rPr>
                <w:rFonts w:cs="Times New Roman"/>
                <w:szCs w:val="28"/>
                <w:lang w:val="en-US"/>
              </w:rPr>
              <w:t xml:space="preserve"> </w:t>
            </w:r>
            <w:proofErr w:type="spellStart"/>
            <w:r w:rsidR="00D17DE2">
              <w:rPr>
                <w:rFonts w:cs="Times New Roman"/>
                <w:szCs w:val="28"/>
                <w:lang w:val="en-US"/>
              </w:rPr>
              <w:t>quốc</w:t>
            </w:r>
            <w:proofErr w:type="spellEnd"/>
            <w:r w:rsidR="00D17DE2">
              <w:rPr>
                <w:rFonts w:cs="Times New Roman"/>
                <w:szCs w:val="28"/>
                <w:lang w:val="en-US"/>
              </w:rPr>
              <w:t xml:space="preserve"> </w:t>
            </w:r>
            <w:proofErr w:type="spellStart"/>
            <w:r w:rsidR="00D17DE2">
              <w:rPr>
                <w:rFonts w:cs="Times New Roman"/>
                <w:szCs w:val="28"/>
                <w:lang w:val="en-US"/>
              </w:rPr>
              <w:t>gia</w:t>
            </w:r>
            <w:proofErr w:type="spellEnd"/>
            <w:r w:rsidR="00D17DE2">
              <w:rPr>
                <w:rFonts w:cs="Times New Roman"/>
                <w:szCs w:val="28"/>
                <w:lang w:val="en-US"/>
              </w:rPr>
              <w:t xml:space="preserve"> </w:t>
            </w:r>
            <w:proofErr w:type="spellStart"/>
            <w:r w:rsidR="00D17DE2">
              <w:rPr>
                <w:rFonts w:cs="Times New Roman"/>
                <w:szCs w:val="28"/>
                <w:lang w:val="en-US"/>
              </w:rPr>
              <w:t>xây</w:t>
            </w:r>
            <w:proofErr w:type="spellEnd"/>
            <w:r w:rsidR="00D17DE2">
              <w:rPr>
                <w:rFonts w:cs="Times New Roman"/>
                <w:szCs w:val="28"/>
                <w:lang w:val="en-US"/>
              </w:rPr>
              <w:t xml:space="preserve"> </w:t>
            </w:r>
            <w:proofErr w:type="spellStart"/>
            <w:r w:rsidR="00D17DE2">
              <w:rPr>
                <w:rFonts w:cs="Times New Roman"/>
                <w:szCs w:val="28"/>
                <w:lang w:val="en-US"/>
              </w:rPr>
              <w:t>dựng</w:t>
            </w:r>
            <w:proofErr w:type="spellEnd"/>
            <w:r w:rsidR="00D17DE2">
              <w:rPr>
                <w:rFonts w:cs="Times New Roman"/>
                <w:szCs w:val="28"/>
                <w:lang w:val="en-US"/>
              </w:rPr>
              <w:t xml:space="preserve"> </w:t>
            </w:r>
            <w:proofErr w:type="spellStart"/>
            <w:r w:rsidR="00D17DE2">
              <w:rPr>
                <w:rFonts w:cs="Times New Roman"/>
                <w:szCs w:val="28"/>
                <w:lang w:val="en-US"/>
              </w:rPr>
              <w:t>nông</w:t>
            </w:r>
            <w:proofErr w:type="spellEnd"/>
            <w:r w:rsidR="00D17DE2">
              <w:rPr>
                <w:rFonts w:cs="Times New Roman"/>
                <w:szCs w:val="28"/>
                <w:lang w:val="en-US"/>
              </w:rPr>
              <w:t xml:space="preserve"> </w:t>
            </w:r>
            <w:proofErr w:type="spellStart"/>
            <w:r w:rsidR="00D17DE2">
              <w:rPr>
                <w:rFonts w:cs="Times New Roman"/>
                <w:szCs w:val="28"/>
                <w:lang w:val="en-US"/>
              </w:rPr>
              <w:t>thôn</w:t>
            </w:r>
            <w:proofErr w:type="spellEnd"/>
            <w:r w:rsidR="00D17DE2">
              <w:rPr>
                <w:rFonts w:cs="Times New Roman"/>
                <w:szCs w:val="28"/>
                <w:lang w:val="en-US"/>
              </w:rPr>
              <w:t xml:space="preserve"> </w:t>
            </w:r>
            <w:proofErr w:type="spellStart"/>
            <w:r w:rsidR="00D17DE2">
              <w:rPr>
                <w:rFonts w:cs="Times New Roman"/>
                <w:szCs w:val="28"/>
                <w:lang w:val="en-US"/>
              </w:rPr>
              <w:t>mới</w:t>
            </w:r>
            <w:proofErr w:type="spellEnd"/>
            <w:r w:rsidR="00D17DE2">
              <w:rPr>
                <w:rFonts w:cs="Times New Roman"/>
                <w:szCs w:val="28"/>
                <w:lang w:val="en-US"/>
              </w:rPr>
              <w:t xml:space="preserve"> </w:t>
            </w:r>
            <w:proofErr w:type="spellStart"/>
            <w:r w:rsidR="00D17DE2">
              <w:rPr>
                <w:rFonts w:cs="Times New Roman"/>
                <w:szCs w:val="28"/>
                <w:lang w:val="en-US"/>
              </w:rPr>
              <w:t>và</w:t>
            </w:r>
            <w:proofErr w:type="spellEnd"/>
            <w:r w:rsidR="00D17DE2">
              <w:rPr>
                <w:rFonts w:cs="Times New Roman"/>
                <w:szCs w:val="28"/>
                <w:lang w:val="en-US"/>
              </w:rPr>
              <w:t xml:space="preserve"> </w:t>
            </w:r>
            <w:proofErr w:type="spellStart"/>
            <w:r w:rsidR="00D17DE2">
              <w:rPr>
                <w:rFonts w:cs="Times New Roman"/>
                <w:szCs w:val="28"/>
                <w:lang w:val="en-US"/>
              </w:rPr>
              <w:t>được</w:t>
            </w:r>
            <w:proofErr w:type="spellEnd"/>
            <w:r w:rsidR="00D17DE2">
              <w:rPr>
                <w:rFonts w:cs="Times New Roman"/>
                <w:szCs w:val="28"/>
                <w:lang w:val="en-US"/>
              </w:rPr>
              <w:t xml:space="preserve"> </w:t>
            </w:r>
            <w:proofErr w:type="spellStart"/>
            <w:r w:rsidR="00D17DE2">
              <w:rPr>
                <w:rFonts w:cs="Times New Roman"/>
                <w:szCs w:val="28"/>
                <w:lang w:val="en-US"/>
              </w:rPr>
              <w:t>tích</w:t>
            </w:r>
            <w:proofErr w:type="spellEnd"/>
            <w:r w:rsidR="00D17DE2">
              <w:rPr>
                <w:rFonts w:cs="Times New Roman"/>
                <w:szCs w:val="28"/>
                <w:lang w:val="en-US"/>
              </w:rPr>
              <w:t xml:space="preserve"> </w:t>
            </w:r>
            <w:proofErr w:type="spellStart"/>
            <w:r w:rsidR="00D17DE2">
              <w:rPr>
                <w:rFonts w:cs="Times New Roman"/>
                <w:szCs w:val="28"/>
                <w:lang w:val="en-US"/>
              </w:rPr>
              <w:t>hợp</w:t>
            </w:r>
            <w:proofErr w:type="spellEnd"/>
            <w:r w:rsidR="00D17DE2">
              <w:rPr>
                <w:rFonts w:cs="Times New Roman"/>
                <w:szCs w:val="28"/>
                <w:lang w:val="en-US"/>
              </w:rPr>
              <w:t xml:space="preserve"> </w:t>
            </w:r>
            <w:proofErr w:type="spellStart"/>
            <w:r w:rsidR="00D17DE2">
              <w:rPr>
                <w:rFonts w:cs="Times New Roman"/>
                <w:szCs w:val="28"/>
                <w:lang w:val="en-US"/>
              </w:rPr>
              <w:t>vào</w:t>
            </w:r>
            <w:proofErr w:type="spellEnd"/>
            <w:r w:rsidR="00D17DE2">
              <w:rPr>
                <w:rFonts w:cs="Times New Roman"/>
                <w:szCs w:val="28"/>
                <w:lang w:val="en-US"/>
              </w:rPr>
              <w:t xml:space="preserve"> </w:t>
            </w:r>
            <w:proofErr w:type="spellStart"/>
            <w:r w:rsidR="00D17DE2">
              <w:rPr>
                <w:rFonts w:cs="Times New Roman"/>
                <w:szCs w:val="28"/>
                <w:lang w:val="en-US"/>
              </w:rPr>
              <w:t>Hệ</w:t>
            </w:r>
            <w:proofErr w:type="spellEnd"/>
            <w:r w:rsidR="00D17DE2">
              <w:rPr>
                <w:rFonts w:cs="Times New Roman"/>
                <w:szCs w:val="28"/>
                <w:lang w:val="en-US"/>
              </w:rPr>
              <w:t xml:space="preserve"> </w:t>
            </w:r>
            <w:proofErr w:type="spellStart"/>
            <w:r w:rsidR="00D17DE2">
              <w:rPr>
                <w:rFonts w:cs="Times New Roman"/>
                <w:szCs w:val="28"/>
                <w:lang w:val="en-US"/>
              </w:rPr>
              <w:t>thống</w:t>
            </w:r>
            <w:proofErr w:type="spellEnd"/>
            <w:r w:rsidR="00D17DE2">
              <w:rPr>
                <w:rFonts w:cs="Times New Roman"/>
                <w:szCs w:val="28"/>
                <w:lang w:val="en-US"/>
              </w:rPr>
              <w:t xml:space="preserve"> </w:t>
            </w:r>
            <w:proofErr w:type="spellStart"/>
            <w:r w:rsidR="00D17DE2">
              <w:rPr>
                <w:rFonts w:cs="Times New Roman"/>
                <w:szCs w:val="28"/>
                <w:lang w:val="en-US"/>
              </w:rPr>
              <w:t>thông</w:t>
            </w:r>
            <w:proofErr w:type="spellEnd"/>
            <w:r w:rsidR="00D17DE2">
              <w:rPr>
                <w:rFonts w:cs="Times New Roman"/>
                <w:szCs w:val="28"/>
                <w:lang w:val="en-US"/>
              </w:rPr>
              <w:t xml:space="preserve"> tin </w:t>
            </w:r>
            <w:proofErr w:type="spellStart"/>
            <w:r w:rsidR="00D17DE2">
              <w:rPr>
                <w:rFonts w:cs="Times New Roman"/>
                <w:szCs w:val="28"/>
                <w:lang w:val="en-US"/>
              </w:rPr>
              <w:t>giám</w:t>
            </w:r>
            <w:proofErr w:type="spellEnd"/>
            <w:r w:rsidR="00D17DE2">
              <w:rPr>
                <w:rFonts w:cs="Times New Roman"/>
                <w:szCs w:val="28"/>
                <w:lang w:val="en-US"/>
              </w:rPr>
              <w:t xml:space="preserve"> </w:t>
            </w:r>
            <w:proofErr w:type="spellStart"/>
            <w:r w:rsidR="00D17DE2">
              <w:rPr>
                <w:rFonts w:cs="Times New Roman"/>
                <w:szCs w:val="28"/>
                <w:lang w:val="en-US"/>
              </w:rPr>
              <w:t>sát</w:t>
            </w:r>
            <w:proofErr w:type="spellEnd"/>
            <w:r w:rsidR="00D17DE2">
              <w:rPr>
                <w:rFonts w:cs="Times New Roman"/>
                <w:szCs w:val="28"/>
                <w:lang w:val="en-US"/>
              </w:rPr>
              <w:t xml:space="preserve">, </w:t>
            </w:r>
            <w:proofErr w:type="spellStart"/>
            <w:r w:rsidR="00D17DE2">
              <w:rPr>
                <w:rFonts w:cs="Times New Roman"/>
                <w:szCs w:val="28"/>
                <w:lang w:val="en-US"/>
              </w:rPr>
              <w:t>đánh</w:t>
            </w:r>
            <w:proofErr w:type="spellEnd"/>
            <w:r w:rsidR="00D17DE2">
              <w:rPr>
                <w:rFonts w:cs="Times New Roman"/>
                <w:szCs w:val="28"/>
                <w:lang w:val="en-US"/>
              </w:rPr>
              <w:t xml:space="preserve"> </w:t>
            </w:r>
            <w:proofErr w:type="spellStart"/>
            <w:r w:rsidR="00D17DE2">
              <w:rPr>
                <w:rFonts w:cs="Times New Roman"/>
                <w:szCs w:val="28"/>
                <w:lang w:val="en-US"/>
              </w:rPr>
              <w:t>giá</w:t>
            </w:r>
            <w:proofErr w:type="spellEnd"/>
            <w:r w:rsidR="00D17DE2">
              <w:rPr>
                <w:rFonts w:cs="Times New Roman"/>
                <w:szCs w:val="28"/>
                <w:lang w:val="en-US"/>
              </w:rPr>
              <w:t xml:space="preserve"> </w:t>
            </w:r>
            <w:proofErr w:type="spellStart"/>
            <w:r w:rsidR="00D17DE2">
              <w:rPr>
                <w:rFonts w:cs="Times New Roman"/>
                <w:szCs w:val="28"/>
                <w:lang w:val="en-US"/>
              </w:rPr>
              <w:t>các</w:t>
            </w:r>
            <w:proofErr w:type="spellEnd"/>
            <w:r w:rsidR="00D17DE2">
              <w:rPr>
                <w:rFonts w:cs="Times New Roman"/>
                <w:szCs w:val="28"/>
                <w:lang w:val="en-US"/>
              </w:rPr>
              <w:t xml:space="preserve"> </w:t>
            </w:r>
            <w:proofErr w:type="spellStart"/>
            <w:r w:rsidR="00D17DE2">
              <w:rPr>
                <w:rFonts w:cs="Times New Roman"/>
                <w:szCs w:val="28"/>
                <w:lang w:val="en-US"/>
              </w:rPr>
              <w:t>chương</w:t>
            </w:r>
            <w:proofErr w:type="spellEnd"/>
            <w:r w:rsidR="00D17DE2">
              <w:rPr>
                <w:rFonts w:cs="Times New Roman"/>
                <w:szCs w:val="28"/>
                <w:lang w:val="en-US"/>
              </w:rPr>
              <w:t xml:space="preserve"> </w:t>
            </w:r>
            <w:proofErr w:type="spellStart"/>
            <w:r w:rsidR="00D17DE2">
              <w:rPr>
                <w:rFonts w:cs="Times New Roman"/>
                <w:szCs w:val="28"/>
                <w:lang w:val="en-US"/>
              </w:rPr>
              <w:t>trình</w:t>
            </w:r>
            <w:proofErr w:type="spellEnd"/>
            <w:r w:rsidR="00D17DE2">
              <w:rPr>
                <w:rFonts w:cs="Times New Roman"/>
                <w:szCs w:val="28"/>
                <w:lang w:val="en-US"/>
              </w:rPr>
              <w:t xml:space="preserve"> </w:t>
            </w:r>
            <w:proofErr w:type="spellStart"/>
            <w:r w:rsidR="00D17DE2">
              <w:rPr>
                <w:rFonts w:cs="Times New Roman"/>
                <w:szCs w:val="28"/>
                <w:lang w:val="en-US"/>
              </w:rPr>
              <w:t>mục</w:t>
            </w:r>
            <w:proofErr w:type="spellEnd"/>
            <w:r w:rsidR="00D17DE2">
              <w:rPr>
                <w:rFonts w:cs="Times New Roman"/>
                <w:szCs w:val="28"/>
                <w:lang w:val="en-US"/>
              </w:rPr>
              <w:t xml:space="preserve"> </w:t>
            </w:r>
            <w:proofErr w:type="spellStart"/>
            <w:r w:rsidR="00D17DE2">
              <w:rPr>
                <w:rFonts w:cs="Times New Roman"/>
                <w:szCs w:val="28"/>
                <w:lang w:val="en-US"/>
              </w:rPr>
              <w:t>tiêu</w:t>
            </w:r>
            <w:proofErr w:type="spellEnd"/>
            <w:r w:rsidR="00D17DE2">
              <w:rPr>
                <w:rFonts w:cs="Times New Roman"/>
                <w:szCs w:val="28"/>
                <w:lang w:val="en-US"/>
              </w:rPr>
              <w:t xml:space="preserve"> </w:t>
            </w:r>
            <w:proofErr w:type="spellStart"/>
            <w:r w:rsidR="00D17DE2">
              <w:rPr>
                <w:rFonts w:cs="Times New Roman"/>
                <w:szCs w:val="28"/>
                <w:lang w:val="en-US"/>
              </w:rPr>
              <w:t>quốc</w:t>
            </w:r>
            <w:proofErr w:type="spellEnd"/>
            <w:r w:rsidR="00D17DE2">
              <w:rPr>
                <w:rFonts w:cs="Times New Roman"/>
                <w:szCs w:val="28"/>
                <w:lang w:val="en-US"/>
              </w:rPr>
              <w:t xml:space="preserve"> </w:t>
            </w:r>
            <w:proofErr w:type="spellStart"/>
            <w:r w:rsidR="00D17DE2">
              <w:rPr>
                <w:rFonts w:cs="Times New Roman"/>
                <w:szCs w:val="28"/>
                <w:lang w:val="en-US"/>
              </w:rPr>
              <w:t>gia</w:t>
            </w:r>
            <w:proofErr w:type="spellEnd"/>
            <w:r w:rsidR="00D17DE2">
              <w:rPr>
                <w:rFonts w:cs="Times New Roman"/>
                <w:szCs w:val="28"/>
                <w:lang w:val="en-US"/>
              </w:rPr>
              <w:t>.</w:t>
            </w:r>
          </w:p>
        </w:tc>
      </w:tr>
      <w:tr w:rsidR="003E1065" w:rsidRPr="005075AB" w14:paraId="66730D67" w14:textId="77777777" w:rsidTr="005075AB">
        <w:tc>
          <w:tcPr>
            <w:tcW w:w="713" w:type="dxa"/>
          </w:tcPr>
          <w:p w14:paraId="3066FAAA" w14:textId="1BBEF571" w:rsidR="003E1065" w:rsidRPr="005075AB" w:rsidRDefault="00B611EA" w:rsidP="000A2F44">
            <w:pPr>
              <w:ind w:firstLine="0"/>
              <w:jc w:val="center"/>
              <w:rPr>
                <w:rFonts w:cs="Times New Roman"/>
                <w:szCs w:val="28"/>
              </w:rPr>
            </w:pPr>
            <w:r w:rsidRPr="005075AB">
              <w:rPr>
                <w:rFonts w:cs="Times New Roman"/>
                <w:szCs w:val="28"/>
              </w:rPr>
              <w:t>4</w:t>
            </w:r>
            <w:r w:rsidR="006A4AB0" w:rsidRPr="005075AB">
              <w:rPr>
                <w:rFonts w:cs="Times New Roman"/>
                <w:szCs w:val="28"/>
              </w:rPr>
              <w:t>1</w:t>
            </w:r>
          </w:p>
        </w:tc>
        <w:tc>
          <w:tcPr>
            <w:tcW w:w="1131" w:type="dxa"/>
          </w:tcPr>
          <w:p w14:paraId="79AB13E9" w14:textId="11479A96" w:rsidR="003E1065" w:rsidRPr="005075AB" w:rsidRDefault="003E1065"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Khoa </w:t>
            </w:r>
            <w:proofErr w:type="spellStart"/>
            <w:r w:rsidRPr="005075AB">
              <w:rPr>
                <w:rFonts w:cs="Times New Roman"/>
                <w:szCs w:val="28"/>
              </w:rPr>
              <w:t>học</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Công </w:t>
            </w:r>
            <w:proofErr w:type="spellStart"/>
            <w:r w:rsidRPr="005075AB">
              <w:rPr>
                <w:rFonts w:cs="Times New Roman"/>
                <w:szCs w:val="28"/>
              </w:rPr>
              <w:t>nghệ</w:t>
            </w:r>
            <w:proofErr w:type="spellEnd"/>
          </w:p>
        </w:tc>
        <w:tc>
          <w:tcPr>
            <w:tcW w:w="1553" w:type="dxa"/>
          </w:tcPr>
          <w:p w14:paraId="3327CEC7" w14:textId="03021D20" w:rsidR="003E1065" w:rsidRPr="005075AB" w:rsidRDefault="003E1065" w:rsidP="000A2F44">
            <w:pPr>
              <w:ind w:firstLine="0"/>
              <w:rPr>
                <w:rFonts w:cs="Times New Roman"/>
                <w:szCs w:val="28"/>
              </w:rPr>
            </w:pPr>
            <w:r w:rsidRPr="005075AB">
              <w:rPr>
                <w:rFonts w:cs="Times New Roman"/>
                <w:szCs w:val="28"/>
              </w:rPr>
              <w:t xml:space="preserve">2717/BKHCN-KHTC </w:t>
            </w:r>
            <w:proofErr w:type="spellStart"/>
            <w:r w:rsidRPr="005075AB">
              <w:rPr>
                <w:rFonts w:cs="Times New Roman"/>
                <w:szCs w:val="28"/>
              </w:rPr>
              <w:t>ngày</w:t>
            </w:r>
            <w:proofErr w:type="spellEnd"/>
            <w:r w:rsidRPr="005075AB">
              <w:rPr>
                <w:rFonts w:cs="Times New Roman"/>
                <w:szCs w:val="28"/>
              </w:rPr>
              <w:t xml:space="preserve"> 15/8/2023</w:t>
            </w:r>
          </w:p>
        </w:tc>
        <w:tc>
          <w:tcPr>
            <w:tcW w:w="6810" w:type="dxa"/>
          </w:tcPr>
          <w:p w14:paraId="7F77AD8D" w14:textId="7EF04D73" w:rsidR="00D17DE2" w:rsidRDefault="00D17DE2" w:rsidP="000A2F44">
            <w:pPr>
              <w:pStyle w:val="BodyText"/>
              <w:widowControl w:val="0"/>
              <w:tabs>
                <w:tab w:val="left" w:pos="318"/>
              </w:tabs>
              <w:autoSpaceDE/>
              <w:autoSpaceDN/>
              <w:rPr>
                <w:rFonts w:ascii="Times New Roman" w:hAnsi="Times New Roman" w:cs="Times New Roman"/>
              </w:rPr>
            </w:pPr>
            <w:r>
              <w:rPr>
                <w:rFonts w:ascii="Times New Roman" w:hAnsi="Times New Roman" w:cs="Times New Roman"/>
              </w:rPr>
              <w:t>1.</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Phần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cứ</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của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đề</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nghị</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bổ</w:t>
            </w:r>
            <w:proofErr w:type="spellEnd"/>
            <w:r w:rsidR="003E1065" w:rsidRPr="005075AB">
              <w:rPr>
                <w:rFonts w:ascii="Times New Roman" w:hAnsi="Times New Roman" w:cs="Times New Roman"/>
              </w:rPr>
              <w:t xml:space="preserve"> sung </w:t>
            </w:r>
            <w:proofErr w:type="spellStart"/>
            <w:r w:rsidR="003E1065" w:rsidRPr="005075AB">
              <w:rPr>
                <w:rFonts w:ascii="Times New Roman" w:hAnsi="Times New Roman" w:cs="Times New Roman"/>
              </w:rPr>
              <w:t>căn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cứ</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sau</w:t>
            </w:r>
            <w:proofErr w:type="spellEnd"/>
            <w:r w:rsidR="003E1065" w:rsidRPr="005075AB">
              <w:rPr>
                <w:rFonts w:ascii="Times New Roman" w:hAnsi="Times New Roman" w:cs="Times New Roman"/>
              </w:rPr>
              <w:t>: “</w:t>
            </w:r>
            <w:proofErr w:type="spellStart"/>
            <w:r w:rsidR="003E1065" w:rsidRPr="005075AB">
              <w:rPr>
                <w:rFonts w:ascii="Times New Roman" w:hAnsi="Times New Roman" w:cs="Times New Roman"/>
              </w:rPr>
              <w:t>Căn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cứ</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Luật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Tổ</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chức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phủ</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ngày</w:t>
            </w:r>
            <w:proofErr w:type="spellEnd"/>
            <w:r w:rsidR="003E1065" w:rsidRPr="005075AB">
              <w:rPr>
                <w:rFonts w:ascii="Times New Roman" w:hAnsi="Times New Roman" w:cs="Times New Roman"/>
              </w:rPr>
              <w:t xml:space="preserve"> 19 </w:t>
            </w:r>
            <w:proofErr w:type="spellStart"/>
            <w:r w:rsidR="003E1065" w:rsidRPr="005075AB">
              <w:rPr>
                <w:rFonts w:ascii="Times New Roman" w:hAnsi="Times New Roman" w:cs="Times New Roman"/>
              </w:rPr>
              <w:t>tháng</w:t>
            </w:r>
            <w:proofErr w:type="spellEnd"/>
            <w:r w:rsidR="003E1065" w:rsidRPr="005075AB">
              <w:rPr>
                <w:rFonts w:ascii="Times New Roman" w:hAnsi="Times New Roman" w:cs="Times New Roman"/>
              </w:rPr>
              <w:t xml:space="preserve"> 6 </w:t>
            </w:r>
            <w:proofErr w:type="spellStart"/>
            <w:r w:rsidR="003E1065" w:rsidRPr="005075AB">
              <w:rPr>
                <w:rFonts w:ascii="Times New Roman" w:hAnsi="Times New Roman" w:cs="Times New Roman"/>
              </w:rPr>
              <w:t>năm</w:t>
            </w:r>
            <w:proofErr w:type="spellEnd"/>
            <w:r w:rsidR="003E1065" w:rsidRPr="005075AB">
              <w:rPr>
                <w:rFonts w:ascii="Times New Roman" w:hAnsi="Times New Roman" w:cs="Times New Roman"/>
              </w:rPr>
              <w:t xml:space="preserve"> 2015; </w:t>
            </w:r>
            <w:proofErr w:type="spellStart"/>
            <w:r w:rsidR="003E1065" w:rsidRPr="005075AB">
              <w:rPr>
                <w:rFonts w:ascii="Times New Roman" w:hAnsi="Times New Roman" w:cs="Times New Roman"/>
              </w:rPr>
              <w:t>Luật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sửa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đổi</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bổ</w:t>
            </w:r>
            <w:proofErr w:type="spellEnd"/>
            <w:r w:rsidR="003E1065" w:rsidRPr="005075AB">
              <w:rPr>
                <w:rFonts w:ascii="Times New Roman" w:hAnsi="Times New Roman" w:cs="Times New Roman"/>
              </w:rPr>
              <w:t xml:space="preserve"> sung </w:t>
            </w:r>
            <w:proofErr w:type="spellStart"/>
            <w:r w:rsidR="003E1065" w:rsidRPr="005075AB">
              <w:rPr>
                <w:rFonts w:ascii="Times New Roman" w:hAnsi="Times New Roman" w:cs="Times New Roman"/>
              </w:rPr>
              <w:t>một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số</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của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Luật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Tổ</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chức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phủ</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Luật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Tổ</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chức</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chính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quyền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địa</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phương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ngày</w:t>
            </w:r>
            <w:proofErr w:type="spellEnd"/>
            <w:r w:rsidR="003E1065" w:rsidRPr="005075AB">
              <w:rPr>
                <w:rFonts w:ascii="Times New Roman" w:hAnsi="Times New Roman" w:cs="Times New Roman"/>
              </w:rPr>
              <w:t xml:space="preserve"> 22 </w:t>
            </w:r>
            <w:proofErr w:type="spellStart"/>
            <w:r w:rsidR="003E1065" w:rsidRPr="005075AB">
              <w:rPr>
                <w:rFonts w:ascii="Times New Roman" w:hAnsi="Times New Roman" w:cs="Times New Roman"/>
              </w:rPr>
              <w:t>tháng</w:t>
            </w:r>
            <w:proofErr w:type="spellEnd"/>
            <w:r w:rsidR="003E1065" w:rsidRPr="005075AB">
              <w:rPr>
                <w:rFonts w:ascii="Times New Roman" w:hAnsi="Times New Roman" w:cs="Times New Roman"/>
              </w:rPr>
              <w:t xml:space="preserve"> 11 </w:t>
            </w:r>
            <w:proofErr w:type="spellStart"/>
            <w:r w:rsidR="003E1065" w:rsidRPr="005075AB">
              <w:rPr>
                <w:rFonts w:ascii="Times New Roman" w:hAnsi="Times New Roman" w:cs="Times New Roman"/>
              </w:rPr>
              <w:t>năm</w:t>
            </w:r>
            <w:proofErr w:type="spellEnd"/>
            <w:r w:rsidR="003E1065" w:rsidRPr="005075AB">
              <w:rPr>
                <w:rFonts w:ascii="Times New Roman" w:hAnsi="Times New Roman" w:cs="Times New Roman"/>
              </w:rPr>
              <w:t xml:space="preserve"> 2019”. </w:t>
            </w:r>
          </w:p>
          <w:p w14:paraId="5C7FAF8A" w14:textId="653D606B" w:rsidR="003E1065" w:rsidRPr="005075AB" w:rsidRDefault="00D17DE2" w:rsidP="000A2F44">
            <w:pPr>
              <w:pStyle w:val="BodyText"/>
              <w:widowControl w:val="0"/>
              <w:tabs>
                <w:tab w:val="left" w:pos="318"/>
              </w:tabs>
              <w:autoSpaceDE/>
              <w:autoSpaceDN/>
              <w:rPr>
                <w:rFonts w:ascii="Times New Roman" w:hAnsi="Times New Roman" w:cs="Times New Roman"/>
              </w:rPr>
            </w:pPr>
            <w:r>
              <w:rPr>
                <w:rFonts w:ascii="Times New Roman" w:hAnsi="Times New Roman" w:cs="Times New Roman"/>
              </w:rPr>
              <w:t>2.</w:t>
            </w:r>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Gạch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đầu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dòng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thứ</w:t>
            </w:r>
            <w:proofErr w:type="spellEnd"/>
            <w:r w:rsidR="003E1065" w:rsidRPr="005075AB">
              <w:rPr>
                <w:rFonts w:ascii="Times New Roman" w:hAnsi="Times New Roman" w:cs="Times New Roman"/>
              </w:rPr>
              <w:t xml:space="preserve"> 3 </w:t>
            </w:r>
            <w:proofErr w:type="spellStart"/>
            <w:r w:rsidR="003E1065" w:rsidRPr="005075AB">
              <w:rPr>
                <w:rFonts w:ascii="Times New Roman" w:hAnsi="Times New Roman" w:cs="Times New Roman"/>
              </w:rPr>
              <w:t>Điểm</w:t>
            </w:r>
            <w:proofErr w:type="spellEnd"/>
            <w:r w:rsidR="003E1065" w:rsidRPr="005075AB">
              <w:rPr>
                <w:rFonts w:ascii="Times New Roman" w:hAnsi="Times New Roman" w:cs="Times New Roman"/>
              </w:rPr>
              <w:t xml:space="preserve"> a </w:t>
            </w:r>
            <w:proofErr w:type="spellStart"/>
            <w:r w:rsidR="003E1065" w:rsidRPr="005075AB">
              <w:rPr>
                <w:rFonts w:ascii="Times New Roman" w:hAnsi="Times New Roman" w:cs="Times New Roman"/>
              </w:rPr>
              <w:t>Khoản</w:t>
            </w:r>
            <w:proofErr w:type="spellEnd"/>
            <w:r w:rsidR="003E1065" w:rsidRPr="005075AB">
              <w:rPr>
                <w:rFonts w:ascii="Times New Roman" w:hAnsi="Times New Roman" w:cs="Times New Roman"/>
              </w:rPr>
              <w:t xml:space="preserve"> 2 </w:t>
            </w:r>
            <w:proofErr w:type="spellStart"/>
            <w:r w:rsidR="003E1065" w:rsidRPr="005075AB">
              <w:rPr>
                <w:rFonts w:ascii="Times New Roman" w:hAnsi="Times New Roman" w:cs="Times New Roman"/>
              </w:rPr>
              <w:t>Điều</w:t>
            </w:r>
            <w:proofErr w:type="spellEnd"/>
            <w:r w:rsidR="003E1065" w:rsidRPr="005075AB">
              <w:rPr>
                <w:rFonts w:ascii="Times New Roman" w:hAnsi="Times New Roman" w:cs="Times New Roman"/>
              </w:rPr>
              <w:t xml:space="preserve"> 2 </w:t>
            </w:r>
            <w:proofErr w:type="spellStart"/>
            <w:r w:rsidR="003E1065" w:rsidRPr="005075AB">
              <w:rPr>
                <w:rFonts w:ascii="Times New Roman" w:hAnsi="Times New Roman" w:cs="Times New Roman"/>
              </w:rPr>
              <w:t>có</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nội</w:t>
            </w:r>
            <w:proofErr w:type="spellEnd"/>
            <w:r w:rsidR="003E1065" w:rsidRPr="005075AB">
              <w:rPr>
                <w:rFonts w:ascii="Times New Roman" w:hAnsi="Times New Roman" w:cs="Times New Roman"/>
              </w:rPr>
              <w:t xml:space="preserve"> dung </w:t>
            </w:r>
            <w:proofErr w:type="spellStart"/>
            <w:r w:rsidR="003E1065" w:rsidRPr="005075AB">
              <w:rPr>
                <w:rFonts w:ascii="Times New Roman" w:hAnsi="Times New Roman" w:cs="Times New Roman"/>
              </w:rPr>
              <w:t>giao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trách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nhiệm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cho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Bộ</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hoạch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Đầu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tư</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xây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biểu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mẫu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tổng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tuy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nhiên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Bộ</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Kế</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hoạch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và</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Đầu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tư</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đã</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xây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dựng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hệ</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thống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biểu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mẫu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tổng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hợp</w:t>
            </w:r>
            <w:proofErr w:type="spellEnd"/>
            <w:r w:rsidR="003E1065" w:rsidRPr="005075AB">
              <w:rPr>
                <w:rFonts w:ascii="Times New Roman" w:hAnsi="Times New Roman" w:cs="Times New Roman"/>
              </w:rPr>
              <w:t xml:space="preserve"> bao </w:t>
            </w:r>
            <w:proofErr w:type="spellStart"/>
            <w:r w:rsidR="003E1065" w:rsidRPr="005075AB">
              <w:rPr>
                <w:rFonts w:ascii="Times New Roman" w:hAnsi="Times New Roman" w:cs="Times New Roman"/>
              </w:rPr>
              <w:t>gồm</w:t>
            </w:r>
            <w:proofErr w:type="spellEnd"/>
            <w:r w:rsidR="003E1065" w:rsidRPr="005075AB">
              <w:rPr>
                <w:rFonts w:ascii="Times New Roman" w:hAnsi="Times New Roman" w:cs="Times New Roman"/>
              </w:rPr>
              <w:t xml:space="preserve"> 3 </w:t>
            </w:r>
            <w:proofErr w:type="spellStart"/>
            <w:r w:rsidR="003E1065" w:rsidRPr="005075AB">
              <w:rPr>
                <w:rFonts w:ascii="Times New Roman" w:hAnsi="Times New Roman" w:cs="Times New Roman"/>
              </w:rPr>
              <w:t>nhóm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biểu</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mẫu</w:t>
            </w:r>
            <w:proofErr w:type="spellEnd"/>
            <w:r w:rsidR="003E1065" w:rsidRPr="005075AB">
              <w:rPr>
                <w:rFonts w:ascii="Times New Roman" w:hAnsi="Times New Roman" w:cs="Times New Roman"/>
              </w:rPr>
              <w:t xml:space="preserve"> ban </w:t>
            </w:r>
            <w:proofErr w:type="spellStart"/>
            <w:r w:rsidR="003E1065" w:rsidRPr="005075AB">
              <w:rPr>
                <w:rFonts w:ascii="Times New Roman" w:hAnsi="Times New Roman" w:cs="Times New Roman"/>
              </w:rPr>
              <w:t>hành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kèm</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theo</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vì</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vậy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nên</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bỏ</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nội</w:t>
            </w:r>
            <w:proofErr w:type="spellEnd"/>
            <w:r w:rsidR="003E1065" w:rsidRPr="005075AB">
              <w:rPr>
                <w:rFonts w:ascii="Times New Roman" w:hAnsi="Times New Roman" w:cs="Times New Roman"/>
              </w:rPr>
              <w:t xml:space="preserve"> dung </w:t>
            </w:r>
            <w:proofErr w:type="spellStart"/>
            <w:r w:rsidR="003E1065" w:rsidRPr="005075AB">
              <w:rPr>
                <w:rFonts w:ascii="Times New Roman" w:hAnsi="Times New Roman" w:cs="Times New Roman"/>
              </w:rPr>
              <w:t>này</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trong</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Quyết</w:t>
            </w:r>
            <w:proofErr w:type="spellEnd"/>
            <w:r w:rsidR="003E1065" w:rsidRPr="005075AB">
              <w:rPr>
                <w:rFonts w:ascii="Times New Roman" w:hAnsi="Times New Roman" w:cs="Times New Roman"/>
              </w:rPr>
              <w:t xml:space="preserve"> </w:t>
            </w:r>
            <w:proofErr w:type="spellStart"/>
            <w:r w:rsidR="003E1065" w:rsidRPr="005075AB">
              <w:rPr>
                <w:rFonts w:ascii="Times New Roman" w:hAnsi="Times New Roman" w:cs="Times New Roman"/>
              </w:rPr>
              <w:t>định</w:t>
            </w:r>
            <w:proofErr w:type="spellEnd"/>
          </w:p>
        </w:tc>
        <w:tc>
          <w:tcPr>
            <w:tcW w:w="5050" w:type="dxa"/>
          </w:tcPr>
          <w:p w14:paraId="42F57CDA" w14:textId="77777777" w:rsidR="003E1065" w:rsidRDefault="00D17DE2"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1126C65B" w14:textId="77777777" w:rsidR="00D17DE2" w:rsidRDefault="00D17DE2" w:rsidP="000A2F44">
            <w:pPr>
              <w:ind w:firstLine="0"/>
              <w:jc w:val="both"/>
              <w:rPr>
                <w:rFonts w:cs="Times New Roman"/>
                <w:szCs w:val="28"/>
              </w:rPr>
            </w:pPr>
          </w:p>
          <w:p w14:paraId="3043B45A" w14:textId="77777777" w:rsidR="00D17DE2" w:rsidRDefault="00D17DE2" w:rsidP="000A2F44">
            <w:pPr>
              <w:ind w:firstLine="0"/>
              <w:jc w:val="both"/>
              <w:rPr>
                <w:rFonts w:cs="Times New Roman"/>
                <w:szCs w:val="28"/>
              </w:rPr>
            </w:pPr>
          </w:p>
          <w:p w14:paraId="0A5D619E" w14:textId="77777777" w:rsidR="00D17DE2" w:rsidRDefault="00D17DE2" w:rsidP="000A2F44">
            <w:pPr>
              <w:ind w:firstLine="0"/>
              <w:jc w:val="both"/>
              <w:rPr>
                <w:rFonts w:cs="Times New Roman"/>
                <w:szCs w:val="28"/>
              </w:rPr>
            </w:pPr>
          </w:p>
          <w:p w14:paraId="4F90B7AF" w14:textId="77777777" w:rsidR="00D17DE2" w:rsidRDefault="00D17DE2" w:rsidP="000A2F44">
            <w:pPr>
              <w:ind w:firstLine="0"/>
              <w:jc w:val="both"/>
              <w:rPr>
                <w:rFonts w:cs="Times New Roman"/>
                <w:szCs w:val="28"/>
              </w:rPr>
            </w:pPr>
          </w:p>
          <w:p w14:paraId="297E1EDF" w14:textId="37F3DA19" w:rsidR="00D17DE2" w:rsidRPr="005075AB" w:rsidRDefault="00D17DE2"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3E1065" w:rsidRPr="005075AB" w14:paraId="6DCDE0FA" w14:textId="77777777" w:rsidTr="005075AB">
        <w:tc>
          <w:tcPr>
            <w:tcW w:w="713" w:type="dxa"/>
          </w:tcPr>
          <w:p w14:paraId="66D611B1" w14:textId="021CC19A" w:rsidR="003E1065" w:rsidRPr="005075AB" w:rsidRDefault="006A4AB0" w:rsidP="000A2F44">
            <w:pPr>
              <w:ind w:firstLine="0"/>
              <w:jc w:val="center"/>
              <w:rPr>
                <w:rFonts w:cs="Times New Roman"/>
                <w:szCs w:val="28"/>
              </w:rPr>
            </w:pPr>
            <w:r w:rsidRPr="005075AB">
              <w:rPr>
                <w:rFonts w:cs="Times New Roman"/>
                <w:szCs w:val="28"/>
              </w:rPr>
              <w:t>42</w:t>
            </w:r>
          </w:p>
        </w:tc>
        <w:tc>
          <w:tcPr>
            <w:tcW w:w="1131" w:type="dxa"/>
          </w:tcPr>
          <w:p w14:paraId="3D719502" w14:textId="6675B7C2" w:rsidR="003E1065" w:rsidRPr="005075AB" w:rsidRDefault="003E1065"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w:t>
            </w:r>
            <w:proofErr w:type="spellStart"/>
            <w:r w:rsidRPr="005075AB">
              <w:rPr>
                <w:rFonts w:cs="Times New Roman"/>
                <w:szCs w:val="28"/>
              </w:rPr>
              <w:t>vụ</w:t>
            </w:r>
            <w:proofErr w:type="spellEnd"/>
          </w:p>
        </w:tc>
        <w:tc>
          <w:tcPr>
            <w:tcW w:w="1553" w:type="dxa"/>
          </w:tcPr>
          <w:p w14:paraId="496E422C" w14:textId="4D178835" w:rsidR="003E1065" w:rsidRPr="005075AB" w:rsidRDefault="003E1065" w:rsidP="000A2F44">
            <w:pPr>
              <w:ind w:firstLine="0"/>
              <w:rPr>
                <w:szCs w:val="28"/>
              </w:rPr>
            </w:pPr>
            <w:r w:rsidRPr="005075AB">
              <w:rPr>
                <w:rFonts w:cs="Times New Roman"/>
                <w:szCs w:val="28"/>
              </w:rPr>
              <w:t xml:space="preserve">4371/BNV-CTTN </w:t>
            </w:r>
            <w:proofErr w:type="spellStart"/>
            <w:r w:rsidRPr="005075AB">
              <w:rPr>
                <w:rFonts w:cs="Times New Roman"/>
                <w:szCs w:val="28"/>
              </w:rPr>
              <w:t>ngày</w:t>
            </w:r>
            <w:proofErr w:type="spellEnd"/>
            <w:r w:rsidRPr="005075AB">
              <w:rPr>
                <w:rFonts w:cs="Times New Roman"/>
                <w:szCs w:val="28"/>
              </w:rPr>
              <w:t xml:space="preserve"> 09/8/2023</w:t>
            </w:r>
          </w:p>
        </w:tc>
        <w:tc>
          <w:tcPr>
            <w:tcW w:w="6810" w:type="dxa"/>
          </w:tcPr>
          <w:p w14:paraId="484A5AD5" w14:textId="18430260" w:rsidR="003E1065" w:rsidRPr="005075AB" w:rsidRDefault="003E1065" w:rsidP="000A2F44">
            <w:pPr>
              <w:ind w:firstLine="0"/>
              <w:jc w:val="both"/>
              <w:rPr>
                <w:bCs/>
                <w:szCs w:val="28"/>
              </w:rPr>
            </w:pP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trì</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nghiên</w:t>
            </w:r>
            <w:proofErr w:type="spellEnd"/>
            <w:r w:rsidRPr="005075AB">
              <w:rPr>
                <w:rFonts w:cs="Times New Roman"/>
                <w:szCs w:val="28"/>
              </w:rPr>
              <w:t xml:space="preserve"> </w:t>
            </w:r>
            <w:proofErr w:type="spellStart"/>
            <w:r w:rsidRPr="005075AB">
              <w:rPr>
                <w:rFonts w:cs="Times New Roman"/>
                <w:szCs w:val="28"/>
              </w:rPr>
              <w:t>cứu</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tích</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thuộc</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đã</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w:t>
            </w:r>
          </w:p>
        </w:tc>
        <w:tc>
          <w:tcPr>
            <w:tcW w:w="5050" w:type="dxa"/>
          </w:tcPr>
          <w:p w14:paraId="678B8082" w14:textId="60F523E8" w:rsidR="003E1065" w:rsidRPr="005075AB" w:rsidRDefault="00D17DE2" w:rsidP="000A2F44">
            <w:pPr>
              <w:ind w:firstLine="0"/>
              <w:jc w:val="both"/>
              <w:rPr>
                <w:szCs w:val="28"/>
              </w:rPr>
            </w:pPr>
            <w:proofErr w:type="spellStart"/>
            <w:r>
              <w:rPr>
                <w:szCs w:val="28"/>
              </w:rPr>
              <w:t>Tiếp</w:t>
            </w:r>
            <w:proofErr w:type="spellEnd"/>
            <w:r>
              <w:rPr>
                <w:szCs w:val="28"/>
              </w:rPr>
              <w:t xml:space="preserve"> </w:t>
            </w:r>
            <w:proofErr w:type="spellStart"/>
            <w:r>
              <w:rPr>
                <w:szCs w:val="28"/>
              </w:rPr>
              <w:t>thu</w:t>
            </w:r>
            <w:proofErr w:type="spellEnd"/>
          </w:p>
        </w:tc>
      </w:tr>
      <w:tr w:rsidR="003E1065" w:rsidRPr="005075AB" w14:paraId="2707D24A" w14:textId="77777777" w:rsidTr="005075AB">
        <w:tc>
          <w:tcPr>
            <w:tcW w:w="713" w:type="dxa"/>
          </w:tcPr>
          <w:p w14:paraId="0935907C" w14:textId="31361798" w:rsidR="003E1065" w:rsidRPr="005075AB" w:rsidRDefault="006A4AB0" w:rsidP="000A2F44">
            <w:pPr>
              <w:ind w:firstLine="0"/>
              <w:jc w:val="center"/>
              <w:rPr>
                <w:rFonts w:cs="Times New Roman"/>
                <w:szCs w:val="28"/>
              </w:rPr>
            </w:pPr>
            <w:r w:rsidRPr="005075AB">
              <w:rPr>
                <w:rFonts w:cs="Times New Roman"/>
                <w:szCs w:val="28"/>
              </w:rPr>
              <w:t>43</w:t>
            </w:r>
          </w:p>
        </w:tc>
        <w:tc>
          <w:tcPr>
            <w:tcW w:w="1131" w:type="dxa"/>
          </w:tcPr>
          <w:p w14:paraId="66F4961F" w14:textId="31BCCD67" w:rsidR="003E1065" w:rsidRPr="005075AB" w:rsidRDefault="003E1065"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nguyên</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Môi</w:t>
            </w:r>
            <w:proofErr w:type="spellEnd"/>
            <w:r w:rsidRPr="005075AB">
              <w:rPr>
                <w:rFonts w:cs="Times New Roman"/>
                <w:szCs w:val="28"/>
              </w:rPr>
              <w:t xml:space="preserve"> </w:t>
            </w:r>
            <w:proofErr w:type="spellStart"/>
            <w:r w:rsidRPr="005075AB">
              <w:rPr>
                <w:rFonts w:cs="Times New Roman"/>
                <w:szCs w:val="28"/>
              </w:rPr>
              <w:t>trường</w:t>
            </w:r>
            <w:proofErr w:type="spellEnd"/>
          </w:p>
        </w:tc>
        <w:tc>
          <w:tcPr>
            <w:tcW w:w="1553" w:type="dxa"/>
          </w:tcPr>
          <w:p w14:paraId="5030227D" w14:textId="3320C87A" w:rsidR="003E1065" w:rsidRPr="005075AB" w:rsidRDefault="003E1065" w:rsidP="000A2F44">
            <w:pPr>
              <w:ind w:firstLine="0"/>
              <w:rPr>
                <w:rFonts w:cs="Times New Roman"/>
                <w:szCs w:val="28"/>
              </w:rPr>
            </w:pPr>
            <w:r w:rsidRPr="005075AB">
              <w:rPr>
                <w:rFonts w:cs="Times New Roman"/>
                <w:szCs w:val="28"/>
              </w:rPr>
              <w:t xml:space="preserve">6843/BTNMT-KHTC </w:t>
            </w:r>
            <w:proofErr w:type="spellStart"/>
            <w:r w:rsidRPr="005075AB">
              <w:rPr>
                <w:rFonts w:cs="Times New Roman"/>
                <w:szCs w:val="28"/>
              </w:rPr>
              <w:t>ngày</w:t>
            </w:r>
            <w:proofErr w:type="spellEnd"/>
            <w:r w:rsidRPr="005075AB">
              <w:rPr>
                <w:rFonts w:cs="Times New Roman"/>
                <w:szCs w:val="28"/>
              </w:rPr>
              <w:t xml:space="preserve"> 21/8/2023</w:t>
            </w:r>
          </w:p>
        </w:tc>
        <w:tc>
          <w:tcPr>
            <w:tcW w:w="6810" w:type="dxa"/>
          </w:tcPr>
          <w:p w14:paraId="0BB7C4EB" w14:textId="376F781D"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sửa</w:t>
            </w:r>
            <w:proofErr w:type="spellEnd"/>
            <w:r w:rsidRPr="005075AB">
              <w:rPr>
                <w:rFonts w:cs="Times New Roman"/>
                <w:szCs w:val="28"/>
              </w:rPr>
              <w:t xml:space="preserve"> </w:t>
            </w:r>
            <w:proofErr w:type="spellStart"/>
            <w:r w:rsidRPr="005075AB">
              <w:rPr>
                <w:rFonts w:cs="Times New Roman"/>
                <w:szCs w:val="28"/>
              </w:rPr>
              <w:t>tên</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thành</w:t>
            </w:r>
            <w:proofErr w:type="spellEnd"/>
            <w:r w:rsidRPr="005075AB">
              <w:rPr>
                <w:rFonts w:cs="Times New Roman"/>
                <w:szCs w:val="28"/>
              </w:rPr>
              <w:t>: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
          <w:p w14:paraId="018D4D36" w14:textId="77777777" w:rsidR="00D17DE2" w:rsidRDefault="00D17DE2" w:rsidP="000A2F44">
            <w:pPr>
              <w:ind w:firstLine="0"/>
              <w:jc w:val="both"/>
              <w:rPr>
                <w:rFonts w:cs="Times New Roman"/>
                <w:szCs w:val="28"/>
              </w:rPr>
            </w:pPr>
          </w:p>
          <w:p w14:paraId="030F2F78" w14:textId="77777777" w:rsidR="00D17DE2" w:rsidRDefault="00D17DE2" w:rsidP="000A2F44">
            <w:pPr>
              <w:ind w:firstLine="0"/>
              <w:jc w:val="both"/>
              <w:rPr>
                <w:rFonts w:cs="Times New Roman"/>
                <w:szCs w:val="28"/>
              </w:rPr>
            </w:pPr>
          </w:p>
          <w:p w14:paraId="240A219F" w14:textId="24D7BA34" w:rsidR="003E1065" w:rsidRPr="005075AB" w:rsidRDefault="0000065B" w:rsidP="000A2F44">
            <w:pPr>
              <w:ind w:firstLine="0"/>
              <w:jc w:val="both"/>
              <w:rPr>
                <w:rFonts w:cs="Times New Roman"/>
                <w:szCs w:val="28"/>
              </w:rPr>
            </w:pPr>
            <w:r w:rsidRPr="005075AB">
              <w:rPr>
                <w:rFonts w:cs="Times New Roman"/>
                <w:szCs w:val="28"/>
              </w:rPr>
              <w:t xml:space="preserve">2.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2: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cụ</w:t>
            </w:r>
            <w:proofErr w:type="spellEnd"/>
            <w:r w:rsidR="003E1065" w:rsidRPr="005075AB">
              <w:rPr>
                <w:rFonts w:cs="Times New Roman"/>
                <w:szCs w:val="28"/>
              </w:rPr>
              <w:t xml:space="preserve"> </w:t>
            </w:r>
            <w:proofErr w:type="spellStart"/>
            <w:r w:rsidR="003E1065" w:rsidRPr="005075AB">
              <w:rPr>
                <w:rFonts w:cs="Times New Roman"/>
                <w:szCs w:val="28"/>
              </w:rPr>
              <w:t>thể</w:t>
            </w:r>
            <w:proofErr w:type="spellEnd"/>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thiết</w:t>
            </w:r>
            <w:proofErr w:type="spellEnd"/>
            <w:r w:rsidR="003E1065" w:rsidRPr="005075AB">
              <w:rPr>
                <w:rFonts w:cs="Times New Roman"/>
                <w:szCs w:val="28"/>
              </w:rPr>
              <w:t xml:space="preserve"> </w:t>
            </w:r>
            <w:proofErr w:type="spellStart"/>
            <w:r w:rsidR="003E1065" w:rsidRPr="005075AB">
              <w:rPr>
                <w:rFonts w:cs="Times New Roman"/>
                <w:szCs w:val="28"/>
              </w:rPr>
              <w:t>lập</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trách</w:t>
            </w:r>
            <w:proofErr w:type="spellEnd"/>
            <w:r w:rsidR="003E1065" w:rsidRPr="005075AB">
              <w:rPr>
                <w:rFonts w:cs="Times New Roman"/>
                <w:szCs w:val="28"/>
              </w:rPr>
              <w:t xml:space="preserve"> </w:t>
            </w:r>
            <w:proofErr w:type="spellStart"/>
            <w:r w:rsidR="003E1065" w:rsidRPr="005075AB">
              <w:rPr>
                <w:rFonts w:cs="Times New Roman"/>
                <w:szCs w:val="28"/>
              </w:rPr>
              <w:t>nhiệm</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hoạch</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trong</w:t>
            </w:r>
            <w:proofErr w:type="spellEnd"/>
            <w:r w:rsidR="003E1065" w:rsidRPr="005075AB">
              <w:rPr>
                <w:rFonts w:cs="Times New Roman"/>
                <w:szCs w:val="28"/>
              </w:rPr>
              <w:t xml:space="preserve"> </w:t>
            </w:r>
            <w:proofErr w:type="spellStart"/>
            <w:r w:rsidR="003E1065" w:rsidRPr="005075AB">
              <w:rPr>
                <w:rFonts w:cs="Times New Roman"/>
                <w:szCs w:val="28"/>
              </w:rPr>
              <w:t>việc</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thiết</w:t>
            </w:r>
            <w:proofErr w:type="spellEnd"/>
            <w:r w:rsidR="003E1065" w:rsidRPr="005075AB">
              <w:rPr>
                <w:rFonts w:cs="Times New Roman"/>
                <w:szCs w:val="28"/>
              </w:rPr>
              <w:t xml:space="preserve"> </w:t>
            </w:r>
            <w:proofErr w:type="spellStart"/>
            <w:r w:rsidR="003E1065" w:rsidRPr="005075AB">
              <w:rPr>
                <w:rFonts w:cs="Times New Roman"/>
                <w:szCs w:val="28"/>
              </w:rPr>
              <w:t>lập</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này</w:t>
            </w:r>
            <w:proofErr w:type="spellEnd"/>
            <w:r w:rsidR="003E1065" w:rsidRPr="005075AB">
              <w:rPr>
                <w:rFonts w:cs="Times New Roman"/>
                <w:szCs w:val="28"/>
              </w:rPr>
              <w:t xml:space="preserve">. </w:t>
            </w:r>
          </w:p>
          <w:p w14:paraId="33B897B8" w14:textId="1B96692D" w:rsidR="003E1065" w:rsidRPr="005075AB" w:rsidRDefault="0000065B" w:rsidP="000A2F44">
            <w:pPr>
              <w:ind w:firstLine="0"/>
              <w:jc w:val="both"/>
              <w:rPr>
                <w:rFonts w:cs="Times New Roman"/>
                <w:szCs w:val="28"/>
              </w:rPr>
            </w:pPr>
            <w:r w:rsidRPr="005075AB">
              <w:rPr>
                <w:rFonts w:cs="Times New Roman"/>
                <w:szCs w:val="28"/>
              </w:rPr>
              <w:t xml:space="preserve">3.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5: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sung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kinh</w:t>
            </w:r>
            <w:proofErr w:type="spellEnd"/>
            <w:r w:rsidR="003E1065" w:rsidRPr="005075AB">
              <w:rPr>
                <w:rFonts w:cs="Times New Roman"/>
                <w:szCs w:val="28"/>
              </w:rPr>
              <w:t xml:space="preserve"> </w:t>
            </w:r>
            <w:proofErr w:type="spellStart"/>
            <w:r w:rsidR="003E1065" w:rsidRPr="005075AB">
              <w:rPr>
                <w:rFonts w:cs="Times New Roman"/>
                <w:szCs w:val="28"/>
              </w:rPr>
              <w:t>phí</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duy</w:t>
            </w:r>
            <w:proofErr w:type="spellEnd"/>
            <w:r w:rsidR="003E1065" w:rsidRPr="005075AB">
              <w:rPr>
                <w:rFonts w:cs="Times New Roman"/>
                <w:szCs w:val="28"/>
              </w:rPr>
              <w:t xml:space="preserve"> </w:t>
            </w:r>
            <w:proofErr w:type="spellStart"/>
            <w:r w:rsidR="003E1065" w:rsidRPr="005075AB">
              <w:rPr>
                <w:rFonts w:cs="Times New Roman"/>
                <w:szCs w:val="28"/>
              </w:rPr>
              <w:t>trì</w:t>
            </w:r>
            <w:proofErr w:type="spellEnd"/>
            <w:r w:rsidR="003E1065" w:rsidRPr="005075AB">
              <w:rPr>
                <w:rFonts w:cs="Times New Roman"/>
                <w:szCs w:val="28"/>
              </w:rPr>
              <w:t xml:space="preserve">, </w:t>
            </w:r>
            <w:proofErr w:type="spellStart"/>
            <w:r w:rsidR="003E1065" w:rsidRPr="005075AB">
              <w:rPr>
                <w:rFonts w:cs="Times New Roman"/>
                <w:szCs w:val="28"/>
              </w:rPr>
              <w:t>vận</w:t>
            </w:r>
            <w:proofErr w:type="spellEnd"/>
            <w:r w:rsidR="003E1065" w:rsidRPr="005075AB">
              <w:rPr>
                <w:rFonts w:cs="Times New Roman"/>
                <w:szCs w:val="28"/>
              </w:rPr>
              <w:t xml:space="preserve"> </w:t>
            </w:r>
            <w:proofErr w:type="spellStart"/>
            <w:r w:rsidR="003E1065" w:rsidRPr="005075AB">
              <w:rPr>
                <w:rFonts w:cs="Times New Roman"/>
                <w:szCs w:val="28"/>
              </w:rPr>
              <w:t>hành</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mục</w:t>
            </w:r>
            <w:proofErr w:type="spellEnd"/>
            <w:r w:rsidR="003E1065" w:rsidRPr="005075AB">
              <w:rPr>
                <w:rFonts w:cs="Times New Roman"/>
                <w:szCs w:val="28"/>
              </w:rPr>
              <w:t xml:space="preserve"> </w:t>
            </w:r>
            <w:proofErr w:type="spellStart"/>
            <w:r w:rsidR="003E1065" w:rsidRPr="005075AB">
              <w:rPr>
                <w:rFonts w:cs="Times New Roman"/>
                <w:szCs w:val="28"/>
              </w:rPr>
              <w:t>tiêu</w:t>
            </w:r>
            <w:proofErr w:type="spellEnd"/>
            <w:r w:rsidR="003E1065" w:rsidRPr="005075AB">
              <w:rPr>
                <w:rFonts w:cs="Times New Roman"/>
                <w:szCs w:val="28"/>
              </w:rPr>
              <w:t xml:space="preserve"> </w:t>
            </w:r>
            <w:proofErr w:type="spellStart"/>
            <w:r w:rsidR="003E1065" w:rsidRPr="005075AB">
              <w:rPr>
                <w:rFonts w:cs="Times New Roman"/>
                <w:szCs w:val="28"/>
              </w:rPr>
              <w:t>quốc</w:t>
            </w:r>
            <w:proofErr w:type="spellEnd"/>
            <w:r w:rsidR="003E1065" w:rsidRPr="005075AB">
              <w:rPr>
                <w:rFonts w:cs="Times New Roman"/>
                <w:szCs w:val="28"/>
              </w:rPr>
              <w:t xml:space="preserve"> </w:t>
            </w:r>
            <w:proofErr w:type="spellStart"/>
            <w:r w:rsidR="003E1065" w:rsidRPr="005075AB">
              <w:rPr>
                <w:rFonts w:cs="Times New Roman"/>
                <w:szCs w:val="28"/>
              </w:rPr>
              <w:t>gia</w:t>
            </w:r>
            <w:proofErr w:type="spellEnd"/>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đảm</w:t>
            </w:r>
            <w:proofErr w:type="spellEnd"/>
            <w:r w:rsidR="003E1065" w:rsidRPr="005075AB">
              <w:rPr>
                <w:rFonts w:cs="Times New Roman"/>
                <w:szCs w:val="28"/>
              </w:rPr>
              <w:t xml:space="preserve"> </w:t>
            </w:r>
            <w:proofErr w:type="spellStart"/>
            <w:r w:rsidR="003E1065" w:rsidRPr="005075AB">
              <w:rPr>
                <w:rFonts w:cs="Times New Roman"/>
                <w:szCs w:val="28"/>
              </w:rPr>
              <w:t>bảo</w:t>
            </w:r>
            <w:proofErr w:type="spellEnd"/>
            <w:r w:rsidR="003E1065" w:rsidRPr="005075AB">
              <w:rPr>
                <w:rFonts w:cs="Times New Roman"/>
                <w:szCs w:val="28"/>
              </w:rPr>
              <w:t xml:space="preserve"> </w:t>
            </w:r>
            <w:proofErr w:type="spellStart"/>
            <w:r w:rsidR="003E1065" w:rsidRPr="005075AB">
              <w:rPr>
                <w:rFonts w:cs="Times New Roman"/>
                <w:szCs w:val="28"/>
              </w:rPr>
              <w:t>hoạt</w:t>
            </w:r>
            <w:proofErr w:type="spellEnd"/>
            <w:r w:rsidR="003E1065" w:rsidRPr="005075AB">
              <w:rPr>
                <w:rFonts w:cs="Times New Roman"/>
                <w:szCs w:val="28"/>
              </w:rPr>
              <w:t xml:space="preserve"> </w:t>
            </w:r>
            <w:proofErr w:type="spellStart"/>
            <w:r w:rsidR="003E1065" w:rsidRPr="005075AB">
              <w:rPr>
                <w:rFonts w:cs="Times New Roman"/>
                <w:szCs w:val="28"/>
              </w:rPr>
              <w:t>động</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phát</w:t>
            </w:r>
            <w:proofErr w:type="spellEnd"/>
            <w:r w:rsidR="003E1065" w:rsidRPr="005075AB">
              <w:rPr>
                <w:rFonts w:cs="Times New Roman"/>
                <w:szCs w:val="28"/>
              </w:rPr>
              <w:t xml:space="preserve"> </w:t>
            </w:r>
            <w:proofErr w:type="spellStart"/>
            <w:r w:rsidR="003E1065" w:rsidRPr="005075AB">
              <w:rPr>
                <w:rFonts w:cs="Times New Roman"/>
                <w:szCs w:val="28"/>
              </w:rPr>
              <w:t>huy</w:t>
            </w:r>
            <w:proofErr w:type="spellEnd"/>
            <w:r w:rsidR="003E1065" w:rsidRPr="005075AB">
              <w:rPr>
                <w:rFonts w:cs="Times New Roman"/>
                <w:szCs w:val="28"/>
              </w:rPr>
              <w:t xml:space="preserve"> </w:t>
            </w:r>
            <w:proofErr w:type="spellStart"/>
            <w:r w:rsidR="003E1065" w:rsidRPr="005075AB">
              <w:rPr>
                <w:rFonts w:cs="Times New Roman"/>
                <w:szCs w:val="28"/>
              </w:rPr>
              <w:t>hiệu</w:t>
            </w:r>
            <w:proofErr w:type="spellEnd"/>
            <w:r w:rsidR="003E1065" w:rsidRPr="005075AB">
              <w:rPr>
                <w:rFonts w:cs="Times New Roman"/>
                <w:szCs w:val="28"/>
              </w:rPr>
              <w:t xml:space="preserve"> </w:t>
            </w:r>
            <w:proofErr w:type="spellStart"/>
            <w:r w:rsidR="003E1065" w:rsidRPr="005075AB">
              <w:rPr>
                <w:rFonts w:cs="Times New Roman"/>
                <w:szCs w:val="28"/>
              </w:rPr>
              <w:t>quả</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
          <w:p w14:paraId="4BA14835" w14:textId="458C770B" w:rsidR="003E1065" w:rsidRPr="005075AB" w:rsidRDefault="0000065B" w:rsidP="000A2F44">
            <w:pPr>
              <w:ind w:firstLine="0"/>
              <w:jc w:val="both"/>
              <w:rPr>
                <w:rFonts w:cs="Times New Roman"/>
                <w:szCs w:val="28"/>
              </w:rPr>
            </w:pPr>
            <w:r w:rsidRPr="005075AB">
              <w:rPr>
                <w:rFonts w:cs="Times New Roman"/>
                <w:szCs w:val="28"/>
              </w:rPr>
              <w:t>4</w:t>
            </w:r>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tên</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tên</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là</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sở</w:t>
            </w:r>
            <w:proofErr w:type="spellEnd"/>
            <w:r w:rsidR="003E1065" w:rsidRPr="005075AB">
              <w:rPr>
                <w:rFonts w:cs="Times New Roman"/>
                <w:szCs w:val="28"/>
              </w:rPr>
              <w:t xml:space="preserve"> </w:t>
            </w:r>
            <w:proofErr w:type="spellStart"/>
            <w:r w:rsidR="003E1065" w:rsidRPr="005075AB">
              <w:rPr>
                <w:rFonts w:cs="Times New Roman"/>
                <w:szCs w:val="28"/>
              </w:rPr>
              <w:t>dữ</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thiết</w:t>
            </w:r>
            <w:proofErr w:type="spellEnd"/>
            <w:r w:rsidR="003E1065" w:rsidRPr="005075AB">
              <w:rPr>
                <w:rFonts w:cs="Times New Roman"/>
                <w:szCs w:val="28"/>
              </w:rPr>
              <w:t xml:space="preserve"> </w:t>
            </w:r>
            <w:proofErr w:type="spellStart"/>
            <w:r w:rsidR="003E1065" w:rsidRPr="005075AB">
              <w:rPr>
                <w:rFonts w:cs="Times New Roman"/>
                <w:szCs w:val="28"/>
              </w:rPr>
              <w:t>lập</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Pr="005075AB">
              <w:rPr>
                <w:rFonts w:cs="Times New Roman"/>
                <w:szCs w:val="28"/>
              </w:rPr>
              <w:t>CTMTQG</w:t>
            </w:r>
            <w:r w:rsidR="003E1065" w:rsidRPr="005075AB">
              <w:rPr>
                <w:rFonts w:cs="Times New Roman"/>
                <w:szCs w:val="28"/>
              </w:rPr>
              <w:t xml:space="preserve">” </w:t>
            </w:r>
            <w:proofErr w:type="spellStart"/>
            <w:r w:rsidR="003E1065" w:rsidRPr="005075AB">
              <w:rPr>
                <w:rFonts w:cs="Times New Roman"/>
                <w:szCs w:val="28"/>
              </w:rPr>
              <w:t>cần</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nhất</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1 </w:t>
            </w:r>
            <w:proofErr w:type="spellStart"/>
            <w:r w:rsidR="003E1065" w:rsidRPr="005075AB">
              <w:rPr>
                <w:rFonts w:cs="Times New Roman"/>
                <w:szCs w:val="28"/>
              </w:rPr>
              <w:t>là</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w:t>
            </w:r>
            <w:r w:rsidRPr="005075AB">
              <w:rPr>
                <w:rFonts w:cs="Times New Roman"/>
                <w:szCs w:val="28"/>
              </w:rPr>
              <w:t>CTMTQG</w:t>
            </w:r>
            <w:r w:rsidR="003E1065" w:rsidRPr="005075AB">
              <w:rPr>
                <w:rFonts w:cs="Times New Roman"/>
                <w:szCs w:val="28"/>
              </w:rPr>
              <w:t xml:space="preserve">”. </w:t>
            </w:r>
            <w:proofErr w:type="spellStart"/>
            <w:r w:rsidR="003E1065" w:rsidRPr="005075AB">
              <w:rPr>
                <w:rFonts w:cs="Times New Roman"/>
                <w:szCs w:val="28"/>
              </w:rPr>
              <w:t>Ngoài</w:t>
            </w:r>
            <w:proofErr w:type="spellEnd"/>
            <w:r w:rsidR="003E1065" w:rsidRPr="005075AB">
              <w:rPr>
                <w:rFonts w:cs="Times New Roman"/>
                <w:szCs w:val="28"/>
              </w:rPr>
              <w:t xml:space="preserve"> </w:t>
            </w:r>
            <w:proofErr w:type="spellStart"/>
            <w:r w:rsidR="003E1065" w:rsidRPr="005075AB">
              <w:rPr>
                <w:rFonts w:cs="Times New Roman"/>
                <w:szCs w:val="28"/>
              </w:rPr>
              <w:t>ra</w:t>
            </w:r>
            <w:proofErr w:type="spellEnd"/>
            <w:r w:rsidR="003E1065" w:rsidRPr="005075AB">
              <w:rPr>
                <w:rFonts w:cs="Times New Roman"/>
                <w:szCs w:val="28"/>
              </w:rPr>
              <w:t xml:space="preserve">, </w:t>
            </w:r>
            <w:proofErr w:type="spellStart"/>
            <w:r w:rsidR="003E1065" w:rsidRPr="005075AB">
              <w:rPr>
                <w:rFonts w:cs="Times New Roman"/>
                <w:szCs w:val="28"/>
              </w:rPr>
              <w:t>cần</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nhất</w:t>
            </w:r>
            <w:proofErr w:type="spellEnd"/>
            <w:r w:rsidR="003E1065" w:rsidRPr="005075AB">
              <w:rPr>
                <w:rFonts w:cs="Times New Roman"/>
                <w:szCs w:val="28"/>
              </w:rPr>
              <w:t xml:space="preserve"> </w:t>
            </w:r>
            <w:proofErr w:type="spellStart"/>
            <w:r w:rsidR="003E1065" w:rsidRPr="005075AB">
              <w:rPr>
                <w:rFonts w:cs="Times New Roman"/>
                <w:szCs w:val="28"/>
              </w:rPr>
              <w:t>hoặc</w:t>
            </w:r>
            <w:proofErr w:type="spellEnd"/>
            <w:r w:rsidR="003E1065" w:rsidRPr="005075AB">
              <w:rPr>
                <w:rFonts w:cs="Times New Roman"/>
                <w:szCs w:val="28"/>
              </w:rPr>
              <w:t xml:space="preserve"> </w:t>
            </w:r>
            <w:proofErr w:type="spellStart"/>
            <w:r w:rsidR="003E1065" w:rsidRPr="005075AB">
              <w:rPr>
                <w:rFonts w:cs="Times New Roman"/>
                <w:szCs w:val="28"/>
              </w:rPr>
              <w:t>làm</w:t>
            </w:r>
            <w:proofErr w:type="spellEnd"/>
            <w:r w:rsidR="003E1065" w:rsidRPr="005075AB">
              <w:rPr>
                <w:rFonts w:cs="Times New Roman"/>
                <w:szCs w:val="28"/>
              </w:rPr>
              <w:t xml:space="preserve"> </w:t>
            </w:r>
            <w:proofErr w:type="spellStart"/>
            <w:r w:rsidR="003E1065" w:rsidRPr="005075AB">
              <w:rPr>
                <w:rFonts w:cs="Times New Roman"/>
                <w:szCs w:val="28"/>
              </w:rPr>
              <w:t>rõ</w:t>
            </w:r>
            <w:proofErr w:type="spellEnd"/>
            <w:r w:rsidR="003E1065" w:rsidRPr="005075AB">
              <w:rPr>
                <w:rFonts w:cs="Times New Roman"/>
                <w:szCs w:val="28"/>
              </w:rPr>
              <w:t xml:space="preserve"> </w:t>
            </w:r>
            <w:proofErr w:type="spellStart"/>
            <w:r w:rsidR="003E1065" w:rsidRPr="005075AB">
              <w:rPr>
                <w:rFonts w:cs="Times New Roman"/>
                <w:szCs w:val="28"/>
              </w:rPr>
              <w:t>sự</w:t>
            </w:r>
            <w:proofErr w:type="spellEnd"/>
            <w:r w:rsidR="003E1065" w:rsidRPr="005075AB">
              <w:rPr>
                <w:rFonts w:cs="Times New Roman"/>
                <w:szCs w:val="28"/>
              </w:rPr>
              <w:t xml:space="preserve"> </w:t>
            </w:r>
            <w:proofErr w:type="spellStart"/>
            <w:r w:rsidR="003E1065" w:rsidRPr="005075AB">
              <w:rPr>
                <w:rFonts w:cs="Times New Roman"/>
                <w:szCs w:val="28"/>
              </w:rPr>
              <w:t>khác</w:t>
            </w:r>
            <w:proofErr w:type="spellEnd"/>
            <w:r w:rsidR="003E1065" w:rsidRPr="005075AB">
              <w:rPr>
                <w:rFonts w:cs="Times New Roman"/>
                <w:szCs w:val="28"/>
              </w:rPr>
              <w:t xml:space="preserve"> </w:t>
            </w:r>
            <w:proofErr w:type="spellStart"/>
            <w:r w:rsidR="003E1065" w:rsidRPr="005075AB">
              <w:rPr>
                <w:rFonts w:cs="Times New Roman"/>
                <w:szCs w:val="28"/>
              </w:rPr>
              <w:t>nhau</w:t>
            </w:r>
            <w:proofErr w:type="spellEnd"/>
            <w:r w:rsidR="003E1065" w:rsidRPr="005075AB">
              <w:rPr>
                <w:rFonts w:cs="Times New Roman"/>
                <w:szCs w:val="28"/>
              </w:rPr>
              <w:t xml:space="preserve"> </w:t>
            </w:r>
            <w:proofErr w:type="spellStart"/>
            <w:r w:rsidR="003E1065" w:rsidRPr="005075AB">
              <w:rPr>
                <w:rFonts w:cs="Times New Roman"/>
                <w:szCs w:val="28"/>
              </w:rPr>
              <w:t>giữa</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khái</w:t>
            </w:r>
            <w:proofErr w:type="spellEnd"/>
            <w:r w:rsidR="003E1065" w:rsidRPr="005075AB">
              <w:rPr>
                <w:rFonts w:cs="Times New Roman"/>
                <w:szCs w:val="28"/>
              </w:rPr>
              <w:t xml:space="preserve"> </w:t>
            </w:r>
            <w:proofErr w:type="spellStart"/>
            <w:r w:rsidR="003E1065" w:rsidRPr="005075AB">
              <w:rPr>
                <w:rFonts w:cs="Times New Roman"/>
                <w:szCs w:val="28"/>
              </w:rPr>
              <w:t>niệm</w:t>
            </w:r>
            <w:proofErr w:type="spellEnd"/>
            <w:r w:rsidR="003E1065" w:rsidRPr="005075AB">
              <w:rPr>
                <w:rFonts w:cs="Times New Roman"/>
                <w:szCs w:val="28"/>
              </w:rPr>
              <w:t xml:space="preserve">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bao </w:t>
            </w:r>
            <w:proofErr w:type="spellStart"/>
            <w:r w:rsidR="003E1065" w:rsidRPr="005075AB">
              <w:rPr>
                <w:rFonts w:cs="Times New Roman"/>
                <w:szCs w:val="28"/>
              </w:rPr>
              <w:t>gồm</w:t>
            </w:r>
            <w:proofErr w:type="spellEnd"/>
            <w:r w:rsidR="003E1065" w:rsidRPr="005075AB">
              <w:rPr>
                <w:rFonts w:cs="Times New Roman"/>
                <w:szCs w:val="28"/>
              </w:rPr>
              <w:t xml:space="preserve">: (1)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(2)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dữ</w:t>
            </w:r>
            <w:proofErr w:type="spellEnd"/>
            <w:r w:rsidR="003E1065" w:rsidRPr="005075AB">
              <w:rPr>
                <w:rFonts w:cs="Times New Roman"/>
                <w:szCs w:val="28"/>
              </w:rPr>
              <w:t xml:space="preserve"> </w:t>
            </w:r>
            <w:proofErr w:type="spellStart"/>
            <w:r w:rsidR="003E1065" w:rsidRPr="005075AB">
              <w:rPr>
                <w:rFonts w:cs="Times New Roman"/>
                <w:szCs w:val="28"/>
              </w:rPr>
              <w:t>liệu</w:t>
            </w:r>
            <w:proofErr w:type="spellEnd"/>
            <w:r w:rsidR="003E1065" w:rsidRPr="005075AB">
              <w:rPr>
                <w:rFonts w:cs="Times New Roman"/>
                <w:szCs w:val="28"/>
              </w:rPr>
              <w:t xml:space="preserve">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(3)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
          <w:p w14:paraId="055BF558" w14:textId="11C67C4C" w:rsidR="003E1065" w:rsidRPr="005075AB" w:rsidRDefault="003E1065" w:rsidP="000A2F44">
            <w:pPr>
              <w:ind w:firstLine="0"/>
              <w:jc w:val="both"/>
              <w:rPr>
                <w:rFonts w:cs="Times New Roman"/>
                <w:szCs w:val="28"/>
              </w:rPr>
            </w:pP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mới</w:t>
            </w:r>
            <w:proofErr w:type="spellEnd"/>
            <w:r w:rsidRPr="005075AB">
              <w:rPr>
                <w:rFonts w:cs="Times New Roman"/>
                <w:szCs w:val="28"/>
              </w:rPr>
              <w:t xml:space="preserve"> hay </w:t>
            </w:r>
            <w:proofErr w:type="spellStart"/>
            <w:r w:rsidRPr="005075AB">
              <w:rPr>
                <w:rFonts w:cs="Times New Roman"/>
                <w:szCs w:val="28"/>
              </w:rPr>
              <w:t>tích</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sẵn</w:t>
            </w:r>
            <w:proofErr w:type="spellEnd"/>
            <w:r w:rsidRPr="005075AB">
              <w:rPr>
                <w:rFonts w:cs="Times New Roman"/>
                <w:szCs w:val="28"/>
              </w:rPr>
              <w:t xml:space="preserve"> </w:t>
            </w:r>
            <w:proofErr w:type="spellStart"/>
            <w:r w:rsidRPr="005075AB">
              <w:rPr>
                <w:rFonts w:cs="Times New Roman"/>
                <w:szCs w:val="28"/>
              </w:rPr>
              <w:t>từ</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nguồn</w:t>
            </w:r>
            <w:proofErr w:type="spellEnd"/>
            <w:r w:rsidRPr="005075AB">
              <w:rPr>
                <w:rFonts w:cs="Times New Roman"/>
                <w:szCs w:val="28"/>
              </w:rPr>
              <w:t xml:space="preserve"> </w:t>
            </w:r>
            <w:proofErr w:type="spellStart"/>
            <w:r w:rsidRPr="005075AB">
              <w:rPr>
                <w:rFonts w:cs="Times New Roman"/>
                <w:szCs w:val="28"/>
              </w:rPr>
              <w:t>khác</w:t>
            </w:r>
            <w:proofErr w:type="spellEnd"/>
            <w:r w:rsidRPr="005075AB">
              <w:rPr>
                <w:rFonts w:cs="Times New Roman"/>
                <w:szCs w:val="28"/>
              </w:rPr>
              <w:t xml:space="preserve"> </w:t>
            </w:r>
            <w:proofErr w:type="spellStart"/>
            <w:r w:rsidRPr="005075AB">
              <w:rPr>
                <w:rFonts w:cs="Times New Roman"/>
                <w:szCs w:val="28"/>
              </w:rPr>
              <w:t>nhau</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2. </w:t>
            </w:r>
          </w:p>
          <w:p w14:paraId="33DFED83" w14:textId="6228BBE7" w:rsidR="003E1065" w:rsidRPr="005075AB" w:rsidRDefault="0000065B" w:rsidP="000A2F44">
            <w:pPr>
              <w:ind w:firstLine="0"/>
              <w:jc w:val="both"/>
              <w:rPr>
                <w:rFonts w:cs="Times New Roman"/>
                <w:szCs w:val="28"/>
              </w:rPr>
            </w:pPr>
            <w:r w:rsidRPr="005075AB">
              <w:rPr>
                <w:rFonts w:cs="Times New Roman"/>
                <w:szCs w:val="28"/>
              </w:rPr>
              <w:t xml:space="preserve">5. </w:t>
            </w:r>
            <w:proofErr w:type="spellStart"/>
            <w:r w:rsidR="003E1065" w:rsidRPr="005075AB">
              <w:rPr>
                <w:rFonts w:cs="Times New Roman"/>
                <w:szCs w:val="28"/>
              </w:rPr>
              <w:t>Về</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r w:rsidRPr="005075AB">
              <w:rPr>
                <w:rFonts w:cs="Times New Roman"/>
                <w:szCs w:val="28"/>
              </w:rPr>
              <w:t>CTMTQG</w:t>
            </w:r>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tại</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3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4 </w:t>
            </w:r>
            <w:proofErr w:type="spellStart"/>
            <w:r w:rsidR="003E1065" w:rsidRPr="005075AB">
              <w:rPr>
                <w:rFonts w:cs="Times New Roman"/>
                <w:szCs w:val="28"/>
              </w:rPr>
              <w:t>là</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liên</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đến</w:t>
            </w:r>
            <w:proofErr w:type="spellEnd"/>
            <w:r w:rsidR="003E1065" w:rsidRPr="005075AB">
              <w:rPr>
                <w:rFonts w:cs="Times New Roman"/>
                <w:szCs w:val="28"/>
              </w:rPr>
              <w:t xml:space="preserve"> </w:t>
            </w:r>
            <w:proofErr w:type="spellStart"/>
            <w:r w:rsidR="003E1065" w:rsidRPr="005075AB">
              <w:rPr>
                <w:rFonts w:cs="Times New Roman"/>
                <w:szCs w:val="28"/>
              </w:rPr>
              <w:t>công</w:t>
            </w:r>
            <w:proofErr w:type="spellEnd"/>
            <w:r w:rsidR="003E1065" w:rsidRPr="005075AB">
              <w:rPr>
                <w:rFonts w:cs="Times New Roman"/>
                <w:szCs w:val="28"/>
              </w:rPr>
              <w:t xml:space="preserve"> </w:t>
            </w:r>
            <w:proofErr w:type="spellStart"/>
            <w:r w:rsidR="003E1065" w:rsidRPr="005075AB">
              <w:rPr>
                <w:rFonts w:cs="Times New Roman"/>
                <w:szCs w:val="28"/>
              </w:rPr>
              <w:t>tác</w:t>
            </w:r>
            <w:proofErr w:type="spellEnd"/>
            <w:r w:rsidR="003E1065" w:rsidRPr="005075AB">
              <w:rPr>
                <w:rFonts w:cs="Times New Roman"/>
                <w:szCs w:val="28"/>
              </w:rPr>
              <w:t xml:space="preserve"> 2 </w:t>
            </w:r>
            <w:proofErr w:type="spellStart"/>
            <w:r w:rsidR="003E1065" w:rsidRPr="005075AB">
              <w:rPr>
                <w:rFonts w:cs="Times New Roman"/>
                <w:szCs w:val="28"/>
              </w:rPr>
              <w:t>vận</w:t>
            </w:r>
            <w:proofErr w:type="spellEnd"/>
            <w:r w:rsidR="003E1065" w:rsidRPr="005075AB">
              <w:rPr>
                <w:rFonts w:cs="Times New Roman"/>
                <w:szCs w:val="28"/>
              </w:rPr>
              <w:t xml:space="preserve"> </w:t>
            </w:r>
            <w:proofErr w:type="spellStart"/>
            <w:r w:rsidR="003E1065" w:rsidRPr="005075AB">
              <w:rPr>
                <w:rFonts w:cs="Times New Roman"/>
                <w:szCs w:val="28"/>
              </w:rPr>
              <w:t>hành</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do </w:t>
            </w:r>
            <w:proofErr w:type="spellStart"/>
            <w:r w:rsidR="003E1065" w:rsidRPr="005075AB">
              <w:rPr>
                <w:rFonts w:cs="Times New Roman"/>
                <w:szCs w:val="28"/>
              </w:rPr>
              <w:t>vậy</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lược</w:t>
            </w:r>
            <w:proofErr w:type="spellEnd"/>
            <w:r w:rsidR="003E1065" w:rsidRPr="005075AB">
              <w:rPr>
                <w:rFonts w:cs="Times New Roman"/>
                <w:szCs w:val="28"/>
              </w:rPr>
              <w:t xml:space="preserve"> </w:t>
            </w:r>
            <w:proofErr w:type="spellStart"/>
            <w:r w:rsidR="003E1065" w:rsidRPr="005075AB">
              <w:rPr>
                <w:rFonts w:cs="Times New Roman"/>
                <w:szCs w:val="28"/>
              </w:rPr>
              <w:t>bỏ</w:t>
            </w:r>
            <w:proofErr w:type="spellEnd"/>
            <w:r w:rsidR="003E1065" w:rsidRPr="005075AB">
              <w:rPr>
                <w:rFonts w:cs="Times New Roman"/>
                <w:szCs w:val="28"/>
              </w:rPr>
              <w:t xml:space="preserve"> </w:t>
            </w:r>
            <w:proofErr w:type="spellStart"/>
            <w:r w:rsidR="003E1065" w:rsidRPr="005075AB">
              <w:rPr>
                <w:rFonts w:cs="Times New Roman"/>
                <w:szCs w:val="28"/>
              </w:rPr>
              <w:t>một</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liên</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đến</w:t>
            </w:r>
            <w:proofErr w:type="spellEnd"/>
            <w:r w:rsidR="003E1065" w:rsidRPr="005075AB">
              <w:rPr>
                <w:rFonts w:cs="Times New Roman"/>
                <w:szCs w:val="28"/>
              </w:rPr>
              <w:t xml:space="preserve">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 xml:space="preserve"> </w:t>
            </w:r>
            <w:proofErr w:type="spellStart"/>
            <w:r w:rsidR="003E1065" w:rsidRPr="005075AB">
              <w:rPr>
                <w:rFonts w:cs="Times New Roman"/>
                <w:szCs w:val="28"/>
              </w:rPr>
              <w:t>tài</w:t>
            </w:r>
            <w:proofErr w:type="spellEnd"/>
            <w:r w:rsidR="003E1065" w:rsidRPr="005075AB">
              <w:rPr>
                <w:rFonts w:cs="Times New Roman"/>
                <w:szCs w:val="28"/>
              </w:rPr>
              <w:t xml:space="preserve"> </w:t>
            </w:r>
            <w:proofErr w:type="spellStart"/>
            <w:r w:rsidR="003E1065" w:rsidRPr="005075AB">
              <w:rPr>
                <w:rFonts w:cs="Times New Roman"/>
                <w:szCs w:val="28"/>
              </w:rPr>
              <w:t>khoản</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hạn</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xem</w:t>
            </w:r>
            <w:proofErr w:type="spellEnd"/>
            <w:r w:rsidR="003E1065" w:rsidRPr="005075AB">
              <w:rPr>
                <w:rFonts w:cs="Times New Roman"/>
                <w:szCs w:val="28"/>
              </w:rPr>
              <w:t xml:space="preserve"> </w:t>
            </w:r>
            <w:proofErr w:type="spellStart"/>
            <w:r w:rsidR="003E1065" w:rsidRPr="005075AB">
              <w:rPr>
                <w:rFonts w:cs="Times New Roman"/>
                <w:szCs w:val="28"/>
              </w:rPr>
              <w:t>xét</w:t>
            </w:r>
            <w:proofErr w:type="spellEnd"/>
            <w:r w:rsidR="003E1065" w:rsidRPr="005075AB">
              <w:rPr>
                <w:rFonts w:cs="Times New Roman"/>
                <w:szCs w:val="28"/>
              </w:rPr>
              <w:t xml:space="preserve"> </w:t>
            </w:r>
            <w:proofErr w:type="spellStart"/>
            <w:r w:rsidR="003E1065" w:rsidRPr="005075AB">
              <w:rPr>
                <w:rFonts w:cs="Times New Roman"/>
                <w:szCs w:val="28"/>
              </w:rPr>
              <w:t>giao</w:t>
            </w:r>
            <w:proofErr w:type="spellEnd"/>
            <w:r w:rsidR="003E1065" w:rsidRPr="005075AB">
              <w:rPr>
                <w:rFonts w:cs="Times New Roman"/>
                <w:szCs w:val="28"/>
              </w:rPr>
              <w:t xml:space="preserve"> </w:t>
            </w:r>
            <w:proofErr w:type="spellStart"/>
            <w:r w:rsidR="003E1065" w:rsidRPr="005075AB">
              <w:rPr>
                <w:rFonts w:cs="Times New Roman"/>
                <w:szCs w:val="28"/>
              </w:rPr>
              <w:t>Bộ</w:t>
            </w:r>
            <w:proofErr w:type="spellEnd"/>
            <w:r w:rsidR="003E1065" w:rsidRPr="005075AB">
              <w:rPr>
                <w:rFonts w:cs="Times New Roman"/>
                <w:szCs w:val="28"/>
              </w:rPr>
              <w:t xml:space="preserve"> </w:t>
            </w:r>
            <w:proofErr w:type="spellStart"/>
            <w:r w:rsidR="003E1065" w:rsidRPr="005075AB">
              <w:rPr>
                <w:rFonts w:cs="Times New Roman"/>
                <w:szCs w:val="28"/>
              </w:rPr>
              <w:t>Kế</w:t>
            </w:r>
            <w:proofErr w:type="spellEnd"/>
            <w:r w:rsidR="003E1065" w:rsidRPr="005075AB">
              <w:rPr>
                <w:rFonts w:cs="Times New Roman"/>
                <w:szCs w:val="28"/>
              </w:rPr>
              <w:t xml:space="preserve"> </w:t>
            </w:r>
            <w:proofErr w:type="spellStart"/>
            <w:r w:rsidR="003E1065" w:rsidRPr="005075AB">
              <w:rPr>
                <w:rFonts w:cs="Times New Roman"/>
                <w:szCs w:val="28"/>
              </w:rPr>
              <w:t>hoạch</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chế</w:t>
            </w:r>
            <w:proofErr w:type="spellEnd"/>
            <w:r w:rsidR="003E1065" w:rsidRPr="005075AB">
              <w:rPr>
                <w:rFonts w:cs="Times New Roman"/>
                <w:szCs w:val="28"/>
              </w:rPr>
              <w:t xml:space="preserve"> </w:t>
            </w:r>
            <w:proofErr w:type="spellStart"/>
            <w:r w:rsidR="003E1065" w:rsidRPr="005075AB">
              <w:rPr>
                <w:rFonts w:cs="Times New Roman"/>
                <w:szCs w:val="28"/>
              </w:rPr>
              <w:t>vận</w:t>
            </w:r>
            <w:proofErr w:type="spellEnd"/>
            <w:r w:rsidR="003E1065" w:rsidRPr="005075AB">
              <w:rPr>
                <w:rFonts w:cs="Times New Roman"/>
                <w:szCs w:val="28"/>
              </w:rPr>
              <w:t xml:space="preserve"> </w:t>
            </w:r>
            <w:proofErr w:type="spellStart"/>
            <w:r w:rsidR="003E1065" w:rsidRPr="005075AB">
              <w:rPr>
                <w:rFonts w:cs="Times New Roman"/>
                <w:szCs w:val="28"/>
              </w:rPr>
              <w:t>hành</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đảm</w:t>
            </w:r>
            <w:proofErr w:type="spellEnd"/>
            <w:r w:rsidR="003E1065" w:rsidRPr="005075AB">
              <w:rPr>
                <w:rFonts w:cs="Times New Roman"/>
                <w:szCs w:val="28"/>
              </w:rPr>
              <w:t xml:space="preserve"> </w:t>
            </w:r>
            <w:proofErr w:type="spellStart"/>
            <w:r w:rsidR="003E1065" w:rsidRPr="005075AB">
              <w:rPr>
                <w:rFonts w:cs="Times New Roman"/>
                <w:szCs w:val="28"/>
              </w:rPr>
              <w:t>bảo</w:t>
            </w:r>
            <w:proofErr w:type="spellEnd"/>
            <w:r w:rsidR="003E1065" w:rsidRPr="005075AB">
              <w:rPr>
                <w:rFonts w:cs="Times New Roman"/>
                <w:szCs w:val="28"/>
              </w:rPr>
              <w:t xml:space="preserve"> </w:t>
            </w:r>
            <w:proofErr w:type="spellStart"/>
            <w:r w:rsidR="003E1065" w:rsidRPr="005075AB">
              <w:rPr>
                <w:rFonts w:cs="Times New Roman"/>
                <w:szCs w:val="28"/>
              </w:rPr>
              <w:t>tính</w:t>
            </w:r>
            <w:proofErr w:type="spellEnd"/>
            <w:r w:rsidR="003E1065" w:rsidRPr="005075AB">
              <w:rPr>
                <w:rFonts w:cs="Times New Roman"/>
                <w:szCs w:val="28"/>
              </w:rPr>
              <w:t xml:space="preserve"> </w:t>
            </w:r>
            <w:proofErr w:type="spellStart"/>
            <w:r w:rsidR="003E1065" w:rsidRPr="005075AB">
              <w:rPr>
                <w:rFonts w:cs="Times New Roman"/>
                <w:szCs w:val="28"/>
              </w:rPr>
              <w:t>linh</w:t>
            </w:r>
            <w:proofErr w:type="spellEnd"/>
            <w:r w:rsidR="003E1065" w:rsidRPr="005075AB">
              <w:rPr>
                <w:rFonts w:cs="Times New Roman"/>
                <w:szCs w:val="28"/>
              </w:rPr>
              <w:t xml:space="preserve"> </w:t>
            </w:r>
            <w:proofErr w:type="spellStart"/>
            <w:r w:rsidR="003E1065" w:rsidRPr="005075AB">
              <w:rPr>
                <w:rFonts w:cs="Times New Roman"/>
                <w:szCs w:val="28"/>
              </w:rPr>
              <w:t>hoạt</w:t>
            </w:r>
            <w:proofErr w:type="spellEnd"/>
            <w:r w:rsidR="003E1065" w:rsidRPr="005075AB">
              <w:rPr>
                <w:rFonts w:cs="Times New Roman"/>
                <w:szCs w:val="28"/>
              </w:rPr>
              <w:t xml:space="preserve">, </w:t>
            </w:r>
            <w:proofErr w:type="spellStart"/>
            <w:r w:rsidR="003E1065" w:rsidRPr="005075AB">
              <w:rPr>
                <w:rFonts w:cs="Times New Roman"/>
                <w:szCs w:val="28"/>
              </w:rPr>
              <w:t>kịp</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cập</w:t>
            </w:r>
            <w:proofErr w:type="spellEnd"/>
            <w:r w:rsidR="003E1065" w:rsidRPr="005075AB">
              <w:rPr>
                <w:rFonts w:cs="Times New Roman"/>
                <w:szCs w:val="28"/>
              </w:rPr>
              <w:t xml:space="preserve"> </w:t>
            </w:r>
            <w:proofErr w:type="spellStart"/>
            <w:r w:rsidR="003E1065" w:rsidRPr="005075AB">
              <w:rPr>
                <w:rFonts w:cs="Times New Roman"/>
                <w:szCs w:val="28"/>
              </w:rPr>
              <w:t>nhật</w:t>
            </w:r>
            <w:proofErr w:type="spellEnd"/>
            <w:r w:rsidR="003E1065" w:rsidRPr="005075AB">
              <w:rPr>
                <w:rFonts w:cs="Times New Roman"/>
                <w:szCs w:val="28"/>
              </w:rPr>
              <w:t xml:space="preserve">, </w:t>
            </w:r>
            <w:proofErr w:type="spellStart"/>
            <w:r w:rsidR="003E1065" w:rsidRPr="005075AB">
              <w:rPr>
                <w:rFonts w:cs="Times New Roman"/>
                <w:szCs w:val="28"/>
              </w:rPr>
              <w:t>điều</w:t>
            </w:r>
            <w:proofErr w:type="spellEnd"/>
            <w:r w:rsidR="003E1065" w:rsidRPr="005075AB">
              <w:rPr>
                <w:rFonts w:cs="Times New Roman"/>
                <w:szCs w:val="28"/>
              </w:rPr>
              <w:t xml:space="preserve"> </w:t>
            </w:r>
            <w:proofErr w:type="spellStart"/>
            <w:r w:rsidR="003E1065" w:rsidRPr="005075AB">
              <w:rPr>
                <w:rFonts w:cs="Times New Roman"/>
                <w:szCs w:val="28"/>
              </w:rPr>
              <w:t>chỉnh</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bổ</w:t>
            </w:r>
            <w:proofErr w:type="spellEnd"/>
            <w:r w:rsidR="003E1065" w:rsidRPr="005075AB">
              <w:rPr>
                <w:rFonts w:cs="Times New Roman"/>
                <w:szCs w:val="28"/>
              </w:rPr>
              <w:t xml:space="preserve"> sung </w:t>
            </w:r>
            <w:proofErr w:type="spellStart"/>
            <w:r w:rsidR="003E1065" w:rsidRPr="005075AB">
              <w:rPr>
                <w:rFonts w:cs="Times New Roman"/>
                <w:szCs w:val="28"/>
              </w:rPr>
              <w:t>trong</w:t>
            </w:r>
            <w:proofErr w:type="spellEnd"/>
            <w:r w:rsidR="003E1065" w:rsidRPr="005075AB">
              <w:rPr>
                <w:rFonts w:cs="Times New Roman"/>
                <w:szCs w:val="28"/>
              </w:rPr>
              <w:t xml:space="preserve"> </w:t>
            </w:r>
            <w:proofErr w:type="spellStart"/>
            <w:r w:rsidR="003E1065" w:rsidRPr="005075AB">
              <w:rPr>
                <w:rFonts w:cs="Times New Roman"/>
                <w:szCs w:val="28"/>
              </w:rPr>
              <w:t>quá</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hoạt</w:t>
            </w:r>
            <w:proofErr w:type="spellEnd"/>
            <w:r w:rsidR="003E1065" w:rsidRPr="005075AB">
              <w:rPr>
                <w:rFonts w:cs="Times New Roman"/>
                <w:szCs w:val="28"/>
              </w:rPr>
              <w:t xml:space="preserve"> </w:t>
            </w:r>
            <w:proofErr w:type="spellStart"/>
            <w:r w:rsidR="003E1065" w:rsidRPr="005075AB">
              <w:rPr>
                <w:rFonts w:cs="Times New Roman"/>
                <w:szCs w:val="28"/>
              </w:rPr>
              <w:t>động</w:t>
            </w:r>
            <w:proofErr w:type="spellEnd"/>
            <w:r w:rsidR="003E1065" w:rsidRPr="005075AB">
              <w:rPr>
                <w:rFonts w:cs="Times New Roman"/>
                <w:szCs w:val="28"/>
              </w:rPr>
              <w:t xml:space="preserve">. </w:t>
            </w:r>
          </w:p>
          <w:p w14:paraId="30A78B70" w14:textId="2C0A0B08" w:rsidR="003E1065" w:rsidRPr="005075AB" w:rsidRDefault="0000065B" w:rsidP="000A2F44">
            <w:pPr>
              <w:ind w:firstLine="0"/>
              <w:jc w:val="both"/>
              <w:rPr>
                <w:rFonts w:cs="Times New Roman"/>
                <w:szCs w:val="28"/>
              </w:rPr>
            </w:pPr>
            <w:r w:rsidRPr="005075AB">
              <w:rPr>
                <w:rFonts w:cs="Times New Roman"/>
                <w:szCs w:val="28"/>
              </w:rPr>
              <w:t>6</w:t>
            </w:r>
            <w:r w:rsidR="003E1065" w:rsidRPr="005075AB">
              <w:rPr>
                <w:rFonts w:cs="Times New Roman"/>
                <w:szCs w:val="28"/>
              </w:rPr>
              <w:t xml:space="preserve">. </w:t>
            </w:r>
            <w:proofErr w:type="spellStart"/>
            <w:r w:rsidR="003E1065" w:rsidRPr="005075AB">
              <w:rPr>
                <w:rFonts w:cs="Times New Roman"/>
                <w:szCs w:val="28"/>
              </w:rPr>
              <w:t>Nên</w:t>
            </w:r>
            <w:proofErr w:type="spellEnd"/>
            <w:r w:rsidR="003E1065" w:rsidRPr="005075AB">
              <w:rPr>
                <w:rFonts w:cs="Times New Roman"/>
                <w:szCs w:val="28"/>
              </w:rPr>
              <w:t xml:space="preserve"> </w:t>
            </w:r>
            <w:proofErr w:type="spellStart"/>
            <w:r w:rsidR="003E1065" w:rsidRPr="005075AB">
              <w:rPr>
                <w:rFonts w:cs="Times New Roman"/>
                <w:szCs w:val="28"/>
              </w:rPr>
              <w:t>quy</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thời</w:t>
            </w:r>
            <w:proofErr w:type="spellEnd"/>
            <w:r w:rsidR="003E1065" w:rsidRPr="005075AB">
              <w:rPr>
                <w:rFonts w:cs="Times New Roman"/>
                <w:szCs w:val="28"/>
              </w:rPr>
              <w:t xml:space="preserve"> </w:t>
            </w:r>
            <w:proofErr w:type="spellStart"/>
            <w:r w:rsidR="003E1065" w:rsidRPr="005075AB">
              <w:rPr>
                <w:rFonts w:cs="Times New Roman"/>
                <w:szCs w:val="28"/>
              </w:rPr>
              <w:t>gian</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cụ</w:t>
            </w:r>
            <w:proofErr w:type="spellEnd"/>
            <w:r w:rsidR="003E1065" w:rsidRPr="005075AB">
              <w:rPr>
                <w:rFonts w:cs="Times New Roman"/>
                <w:szCs w:val="28"/>
              </w:rPr>
              <w:t xml:space="preserve"> </w:t>
            </w:r>
            <w:proofErr w:type="spellStart"/>
            <w:r w:rsidR="003E1065" w:rsidRPr="005075AB">
              <w:rPr>
                <w:rFonts w:cs="Times New Roman"/>
                <w:szCs w:val="28"/>
              </w:rPr>
              <w:t>thể</w:t>
            </w:r>
            <w:proofErr w:type="spellEnd"/>
            <w:r w:rsidR="003E1065" w:rsidRPr="005075AB">
              <w:rPr>
                <w:rFonts w:cs="Times New Roman"/>
                <w:szCs w:val="28"/>
              </w:rPr>
              <w:t xml:space="preserve"> (</w:t>
            </w:r>
            <w:proofErr w:type="spellStart"/>
            <w:r w:rsidR="003E1065" w:rsidRPr="005075AB">
              <w:rPr>
                <w:rFonts w:cs="Times New Roman"/>
                <w:szCs w:val="28"/>
              </w:rPr>
              <w:t>khi</w:t>
            </w:r>
            <w:proofErr w:type="spellEnd"/>
            <w:r w:rsidR="003E1065" w:rsidRPr="005075AB">
              <w:rPr>
                <w:rFonts w:cs="Times New Roman"/>
                <w:szCs w:val="28"/>
              </w:rPr>
              <w:t xml:space="preserve"> </w:t>
            </w:r>
            <w:proofErr w:type="spellStart"/>
            <w:r w:rsidR="003E1065" w:rsidRPr="005075AB">
              <w:rPr>
                <w:rFonts w:cs="Times New Roman"/>
                <w:szCs w:val="28"/>
              </w:rPr>
              <w:t>đề</w:t>
            </w:r>
            <w:proofErr w:type="spellEnd"/>
            <w:r w:rsidR="003E1065" w:rsidRPr="005075AB">
              <w:rPr>
                <w:rFonts w:cs="Times New Roman"/>
                <w:szCs w:val="28"/>
              </w:rPr>
              <w:t xml:space="preserve"> </w:t>
            </w:r>
            <w:proofErr w:type="spellStart"/>
            <w:r w:rsidR="003E1065" w:rsidRPr="005075AB">
              <w:rPr>
                <w:rFonts w:cs="Times New Roman"/>
                <w:szCs w:val="28"/>
              </w:rPr>
              <w:t>xuất</w:t>
            </w:r>
            <w:proofErr w:type="spellEnd"/>
            <w:r w:rsidR="003E1065" w:rsidRPr="005075AB">
              <w:rPr>
                <w:rFonts w:cs="Times New Roman"/>
                <w:szCs w:val="28"/>
              </w:rPr>
              <w:t xml:space="preserve"> </w:t>
            </w:r>
            <w:proofErr w:type="spellStart"/>
            <w:r w:rsidR="003E1065" w:rsidRPr="005075AB">
              <w:rPr>
                <w:rFonts w:cs="Times New Roman"/>
                <w:szCs w:val="28"/>
              </w:rPr>
              <w:t>chủ</w:t>
            </w:r>
            <w:proofErr w:type="spellEnd"/>
            <w:r w:rsidR="003E1065" w:rsidRPr="005075AB">
              <w:rPr>
                <w:rFonts w:cs="Times New Roman"/>
                <w:szCs w:val="28"/>
              </w:rPr>
              <w:t xml:space="preserve"> </w:t>
            </w:r>
            <w:proofErr w:type="spellStart"/>
            <w:r w:rsidR="003E1065" w:rsidRPr="005075AB">
              <w:rPr>
                <w:rFonts w:cs="Times New Roman"/>
                <w:szCs w:val="28"/>
              </w:rPr>
              <w:t>trương</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w:t>
            </w:r>
            <w:proofErr w:type="spellStart"/>
            <w:r w:rsidR="003E1065" w:rsidRPr="005075AB">
              <w:rPr>
                <w:rFonts w:cs="Times New Roman"/>
                <w:szCs w:val="28"/>
              </w:rPr>
              <w:t>giai</w:t>
            </w:r>
            <w:proofErr w:type="spellEnd"/>
            <w:r w:rsidR="003E1065" w:rsidRPr="005075AB">
              <w:rPr>
                <w:rFonts w:cs="Times New Roman"/>
                <w:szCs w:val="28"/>
              </w:rPr>
              <w:t xml:space="preserve"> </w:t>
            </w:r>
            <w:proofErr w:type="spellStart"/>
            <w:r w:rsidR="003E1065" w:rsidRPr="005075AB">
              <w:rPr>
                <w:rFonts w:cs="Times New Roman"/>
                <w:szCs w:val="28"/>
              </w:rPr>
              <w:t>đoạn</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đầu</w:t>
            </w:r>
            <w:proofErr w:type="spellEnd"/>
            <w:r w:rsidR="003E1065" w:rsidRPr="005075AB">
              <w:rPr>
                <w:rFonts w:cs="Times New Roman"/>
                <w:szCs w:val="28"/>
              </w:rPr>
              <w:t xml:space="preserve"> </w:t>
            </w:r>
            <w:proofErr w:type="spellStart"/>
            <w:r w:rsidR="003E1065" w:rsidRPr="005075AB">
              <w:rPr>
                <w:rFonts w:cs="Times New Roman"/>
                <w:szCs w:val="28"/>
              </w:rPr>
              <w:t>tư</w:t>
            </w:r>
            <w:proofErr w:type="spellEnd"/>
            <w:r w:rsidR="003E1065" w:rsidRPr="005075AB">
              <w:rPr>
                <w:rFonts w:cs="Times New Roman"/>
                <w:szCs w:val="28"/>
              </w:rPr>
              <w:t xml:space="preserve"> hay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được</w:t>
            </w:r>
            <w:proofErr w:type="spellEnd"/>
            <w:r w:rsidR="003E1065" w:rsidRPr="005075AB">
              <w:rPr>
                <w:rFonts w:cs="Times New Roman"/>
                <w:szCs w:val="28"/>
              </w:rPr>
              <w:t xml:space="preserve"> </w:t>
            </w:r>
            <w:proofErr w:type="spellStart"/>
            <w:r w:rsidR="003E1065" w:rsidRPr="005075AB">
              <w:rPr>
                <w:rFonts w:cs="Times New Roman"/>
                <w:szCs w:val="28"/>
              </w:rPr>
              <w:t>đưa</w:t>
            </w:r>
            <w:proofErr w:type="spellEnd"/>
            <w:r w:rsidR="003E1065" w:rsidRPr="005075AB">
              <w:rPr>
                <w:rFonts w:cs="Times New Roman"/>
                <w:szCs w:val="28"/>
              </w:rPr>
              <w:t xml:space="preserve"> </w:t>
            </w:r>
            <w:proofErr w:type="spellStart"/>
            <w:r w:rsidR="003E1065" w:rsidRPr="005075AB">
              <w:rPr>
                <w:rFonts w:cs="Times New Roman"/>
                <w:szCs w:val="28"/>
              </w:rPr>
              <w:t>vào</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
          <w:p w14:paraId="269D2127" w14:textId="253A94A8" w:rsidR="003E1065" w:rsidRPr="005075AB" w:rsidRDefault="003E1065" w:rsidP="000A2F44">
            <w:pPr>
              <w:ind w:firstLine="0"/>
              <w:jc w:val="both"/>
              <w:rPr>
                <w:rFonts w:cs="Times New Roman"/>
                <w:szCs w:val="28"/>
              </w:rPr>
            </w:pP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tình</w:t>
            </w:r>
            <w:proofErr w:type="spellEnd"/>
            <w:r w:rsidRPr="005075AB">
              <w:rPr>
                <w:rFonts w:cs="Times New Roman"/>
                <w:szCs w:val="28"/>
              </w:rPr>
              <w:t xml:space="preserve"> </w:t>
            </w:r>
            <w:proofErr w:type="spellStart"/>
            <w:r w:rsidRPr="005075AB">
              <w:rPr>
                <w:rFonts w:cs="Times New Roman"/>
                <w:szCs w:val="28"/>
              </w:rPr>
              <w:t>hình</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chí</w:t>
            </w:r>
            <w:proofErr w:type="spellEnd"/>
            <w:r w:rsidRPr="005075AB">
              <w:rPr>
                <w:rFonts w:cs="Times New Roman"/>
                <w:szCs w:val="28"/>
              </w:rPr>
              <w:t xml:space="preserve"> </w:t>
            </w:r>
            <w:proofErr w:type="spellStart"/>
            <w:r w:rsidRPr="005075AB">
              <w:rPr>
                <w:rFonts w:cs="Times New Roman"/>
                <w:szCs w:val="28"/>
              </w:rPr>
              <w:t>cụ</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xác</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w:t>
            </w:r>
            <w:proofErr w:type="spellStart"/>
            <w:r w:rsidRPr="005075AB">
              <w:rPr>
                <w:rFonts w:cs="Times New Roman"/>
                <w:szCs w:val="28"/>
              </w:rPr>
              <w:t>đạt</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
          <w:p w14:paraId="750DAA5C" w14:textId="77777777" w:rsidR="003E1065" w:rsidRPr="005075AB" w:rsidRDefault="003E1065" w:rsidP="000A2F44">
            <w:pPr>
              <w:ind w:firstLine="0"/>
              <w:jc w:val="both"/>
              <w:rPr>
                <w:rFonts w:cs="Times New Roman"/>
                <w:szCs w:val="28"/>
              </w:rPr>
            </w:pP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vận</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w:t>
            </w:r>
            <w:proofErr w:type="spellStart"/>
            <w:r w:rsidRPr="005075AB">
              <w:rPr>
                <w:rFonts w:cs="Times New Roman"/>
                <w:szCs w:val="28"/>
              </w:rPr>
              <w:t>suốt</w:t>
            </w:r>
            <w:proofErr w:type="spellEnd"/>
            <w:r w:rsidRPr="005075AB">
              <w:rPr>
                <w:rFonts w:cs="Times New Roman"/>
                <w:szCs w:val="28"/>
              </w:rPr>
              <w:t xml:space="preserve">, </w:t>
            </w:r>
            <w:proofErr w:type="spellStart"/>
            <w:r w:rsidRPr="005075AB">
              <w:rPr>
                <w:rFonts w:cs="Times New Roman"/>
                <w:szCs w:val="28"/>
              </w:rPr>
              <w:t>cần</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mối</w:t>
            </w:r>
            <w:proofErr w:type="spellEnd"/>
            <w:r w:rsidRPr="005075AB">
              <w:rPr>
                <w:rFonts w:cs="Times New Roman"/>
                <w:szCs w:val="28"/>
              </w:rPr>
              <w:t xml:space="preserve"> </w:t>
            </w:r>
            <w:proofErr w:type="spellStart"/>
            <w:r w:rsidRPr="005075AB">
              <w:rPr>
                <w:rFonts w:cs="Times New Roman"/>
                <w:szCs w:val="28"/>
              </w:rPr>
              <w:t>tiếp</w:t>
            </w:r>
            <w:proofErr w:type="spellEnd"/>
            <w:r w:rsidRPr="005075AB">
              <w:rPr>
                <w:rFonts w:cs="Times New Roman"/>
                <w:szCs w:val="28"/>
              </w:rPr>
              <w:t xml:space="preserve"> </w:t>
            </w:r>
            <w:proofErr w:type="spellStart"/>
            <w:r w:rsidRPr="005075AB">
              <w:rPr>
                <w:rFonts w:cs="Times New Roman"/>
                <w:szCs w:val="28"/>
              </w:rPr>
              <w:t>nhận</w:t>
            </w:r>
            <w:proofErr w:type="spellEnd"/>
            <w:r w:rsidRPr="005075AB">
              <w:rPr>
                <w:rFonts w:cs="Times New Roman"/>
                <w:szCs w:val="28"/>
              </w:rPr>
              <w:t xml:space="preserve">, </w:t>
            </w:r>
            <w:proofErr w:type="spellStart"/>
            <w:r w:rsidRPr="005075AB">
              <w:rPr>
                <w:rFonts w:cs="Times New Roman"/>
                <w:szCs w:val="28"/>
              </w:rPr>
              <w:t>hướng</w:t>
            </w:r>
            <w:proofErr w:type="spellEnd"/>
            <w:r w:rsidRPr="005075AB">
              <w:rPr>
                <w:rFonts w:cs="Times New Roman"/>
                <w:szCs w:val="28"/>
              </w:rPr>
              <w:t xml:space="preserve"> </w:t>
            </w:r>
            <w:proofErr w:type="spellStart"/>
            <w:r w:rsidRPr="005075AB">
              <w:rPr>
                <w:rFonts w:cs="Times New Roman"/>
                <w:szCs w:val="28"/>
              </w:rPr>
              <w:t>dẫn</w:t>
            </w:r>
            <w:proofErr w:type="spellEnd"/>
            <w:r w:rsidRPr="005075AB">
              <w:rPr>
                <w:rFonts w:cs="Times New Roman"/>
                <w:szCs w:val="28"/>
              </w:rPr>
              <w:t xml:space="preserve"> </w:t>
            </w:r>
            <w:proofErr w:type="spellStart"/>
            <w:r w:rsidRPr="005075AB">
              <w:rPr>
                <w:rFonts w:cs="Times New Roman"/>
                <w:szCs w:val="28"/>
              </w:rPr>
              <w:t>giải</w:t>
            </w:r>
            <w:proofErr w:type="spellEnd"/>
            <w:r w:rsidRPr="005075AB">
              <w:rPr>
                <w:rFonts w:cs="Times New Roman"/>
                <w:szCs w:val="28"/>
              </w:rPr>
              <w:t xml:space="preserve"> </w:t>
            </w:r>
            <w:proofErr w:type="spellStart"/>
            <w:r w:rsidRPr="005075AB">
              <w:rPr>
                <w:rFonts w:cs="Times New Roman"/>
                <w:szCs w:val="28"/>
              </w:rPr>
              <w:t>đáp</w:t>
            </w:r>
            <w:proofErr w:type="spellEnd"/>
            <w:r w:rsidRPr="005075AB">
              <w:rPr>
                <w:rFonts w:cs="Times New Roman"/>
                <w:szCs w:val="28"/>
              </w:rPr>
              <w:t xml:space="preserve"> </w:t>
            </w:r>
            <w:proofErr w:type="spellStart"/>
            <w:r w:rsidRPr="005075AB">
              <w:rPr>
                <w:rFonts w:cs="Times New Roman"/>
                <w:szCs w:val="28"/>
              </w:rPr>
              <w:t>những</w:t>
            </w:r>
            <w:proofErr w:type="spellEnd"/>
            <w:r w:rsidRPr="005075AB">
              <w:rPr>
                <w:rFonts w:cs="Times New Roman"/>
                <w:szCs w:val="28"/>
              </w:rPr>
              <w:t xml:space="preserve"> </w:t>
            </w:r>
            <w:proofErr w:type="spellStart"/>
            <w:r w:rsidRPr="005075AB">
              <w:rPr>
                <w:rFonts w:cs="Times New Roman"/>
                <w:szCs w:val="28"/>
              </w:rPr>
              <w:t>vướng</w:t>
            </w:r>
            <w:proofErr w:type="spellEnd"/>
            <w:r w:rsidRPr="005075AB">
              <w:rPr>
                <w:rFonts w:cs="Times New Roman"/>
                <w:szCs w:val="28"/>
              </w:rPr>
              <w:t xml:space="preserve"> </w:t>
            </w:r>
            <w:proofErr w:type="spellStart"/>
            <w:r w:rsidRPr="005075AB">
              <w:rPr>
                <w:rFonts w:cs="Times New Roman"/>
                <w:szCs w:val="28"/>
              </w:rPr>
              <w:t>mắc</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
          <w:p w14:paraId="61A7FF95" w14:textId="771248F5" w:rsidR="003E1065" w:rsidRPr="005075AB" w:rsidRDefault="0000065B" w:rsidP="000A2F44">
            <w:pPr>
              <w:ind w:firstLine="0"/>
              <w:jc w:val="both"/>
              <w:rPr>
                <w:rFonts w:cs="Times New Roman"/>
                <w:szCs w:val="28"/>
              </w:rPr>
            </w:pPr>
            <w:r w:rsidRPr="005075AB">
              <w:rPr>
                <w:rFonts w:cs="Times New Roman"/>
                <w:szCs w:val="28"/>
              </w:rPr>
              <w:t>7</w:t>
            </w:r>
            <w:r w:rsidR="003E1065" w:rsidRPr="005075AB">
              <w:rPr>
                <w:rFonts w:cs="Times New Roman"/>
                <w:szCs w:val="28"/>
              </w:rPr>
              <w:t xml:space="preserve">. </w:t>
            </w:r>
            <w:proofErr w:type="spellStart"/>
            <w:r w:rsidR="003E1065" w:rsidRPr="005075AB">
              <w:rPr>
                <w:rFonts w:cs="Times New Roman"/>
                <w:szCs w:val="28"/>
              </w:rPr>
              <w:t>Để</w:t>
            </w:r>
            <w:proofErr w:type="spellEnd"/>
            <w:r w:rsidR="003E1065" w:rsidRPr="005075AB">
              <w:rPr>
                <w:rFonts w:cs="Times New Roman"/>
                <w:szCs w:val="28"/>
              </w:rPr>
              <w:t xml:space="preserve"> </w:t>
            </w:r>
            <w:proofErr w:type="spellStart"/>
            <w:r w:rsidR="003E1065" w:rsidRPr="005075AB">
              <w:rPr>
                <w:rFonts w:cs="Times New Roman"/>
                <w:szCs w:val="28"/>
              </w:rPr>
              <w:t>đảm</w:t>
            </w:r>
            <w:proofErr w:type="spellEnd"/>
            <w:r w:rsidR="003E1065" w:rsidRPr="005075AB">
              <w:rPr>
                <w:rFonts w:cs="Times New Roman"/>
                <w:szCs w:val="28"/>
              </w:rPr>
              <w:t xml:space="preserve"> </w:t>
            </w:r>
            <w:proofErr w:type="spellStart"/>
            <w:r w:rsidR="003E1065" w:rsidRPr="005075AB">
              <w:rPr>
                <w:rFonts w:cs="Times New Roman"/>
                <w:szCs w:val="28"/>
              </w:rPr>
              <w:t>bảo</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nhất</w:t>
            </w:r>
            <w:proofErr w:type="spellEnd"/>
            <w:r w:rsidR="003E1065" w:rsidRPr="005075AB">
              <w:rPr>
                <w:rFonts w:cs="Times New Roman"/>
                <w:szCs w:val="28"/>
              </w:rPr>
              <w:t xml:space="preserve"> </w:t>
            </w:r>
            <w:proofErr w:type="spellStart"/>
            <w:r w:rsidR="003E1065" w:rsidRPr="005075AB">
              <w:rPr>
                <w:rFonts w:cs="Times New Roman"/>
                <w:szCs w:val="28"/>
              </w:rPr>
              <w:t>chung</w:t>
            </w:r>
            <w:proofErr w:type="spellEnd"/>
            <w:r w:rsidR="003E1065" w:rsidRPr="005075AB">
              <w:rPr>
                <w:rFonts w:cs="Times New Roman"/>
                <w:szCs w:val="28"/>
              </w:rPr>
              <w:t xml:space="preserve"> </w:t>
            </w:r>
            <w:proofErr w:type="spellStart"/>
            <w:r w:rsidR="003E1065" w:rsidRPr="005075AB">
              <w:rPr>
                <w:rFonts w:cs="Times New Roman"/>
                <w:szCs w:val="28"/>
              </w:rPr>
              <w:t>và</w:t>
            </w:r>
            <w:proofErr w:type="spellEnd"/>
            <w:r w:rsidR="003E1065" w:rsidRPr="005075AB">
              <w:rPr>
                <w:rFonts w:cs="Times New Roman"/>
                <w:szCs w:val="28"/>
              </w:rPr>
              <w:t xml:space="preserve"> </w:t>
            </w:r>
            <w:proofErr w:type="spellStart"/>
            <w:r w:rsidR="003E1065" w:rsidRPr="005075AB">
              <w:rPr>
                <w:rFonts w:cs="Times New Roman"/>
                <w:szCs w:val="28"/>
              </w:rPr>
              <w:t>khắc</w:t>
            </w:r>
            <w:proofErr w:type="spellEnd"/>
            <w:r w:rsidR="003E1065" w:rsidRPr="005075AB">
              <w:rPr>
                <w:rFonts w:cs="Times New Roman"/>
                <w:szCs w:val="28"/>
              </w:rPr>
              <w:t xml:space="preserve"> </w:t>
            </w:r>
            <w:proofErr w:type="spellStart"/>
            <w:r w:rsidR="003E1065" w:rsidRPr="005075AB">
              <w:rPr>
                <w:rFonts w:cs="Times New Roman"/>
                <w:szCs w:val="28"/>
              </w:rPr>
              <w:t>phục</w:t>
            </w:r>
            <w:proofErr w:type="spellEnd"/>
            <w:r w:rsidR="003E1065" w:rsidRPr="005075AB">
              <w:rPr>
                <w:rFonts w:cs="Times New Roman"/>
                <w:szCs w:val="28"/>
              </w:rPr>
              <w:t xml:space="preserve"> </w:t>
            </w:r>
            <w:proofErr w:type="spellStart"/>
            <w:r w:rsidR="003E1065" w:rsidRPr="005075AB">
              <w:rPr>
                <w:rFonts w:cs="Times New Roman"/>
                <w:szCs w:val="28"/>
              </w:rPr>
              <w:t>tình</w:t>
            </w:r>
            <w:proofErr w:type="spellEnd"/>
            <w:r w:rsidR="003E1065" w:rsidRPr="005075AB">
              <w:rPr>
                <w:rFonts w:cs="Times New Roman"/>
                <w:szCs w:val="28"/>
              </w:rPr>
              <w:t xml:space="preserve"> </w:t>
            </w:r>
            <w:proofErr w:type="spellStart"/>
            <w:r w:rsidR="003E1065" w:rsidRPr="005075AB">
              <w:rPr>
                <w:rFonts w:cs="Times New Roman"/>
                <w:szCs w:val="28"/>
              </w:rPr>
              <w:t>trạng</w:t>
            </w:r>
            <w:proofErr w:type="spellEnd"/>
            <w:r w:rsidR="003E1065" w:rsidRPr="005075AB">
              <w:rPr>
                <w:rFonts w:cs="Times New Roman"/>
                <w:szCs w:val="28"/>
              </w:rPr>
              <w:t xml:space="preserve"> </w:t>
            </w:r>
            <w:proofErr w:type="spellStart"/>
            <w:r w:rsidR="003E1065" w:rsidRPr="005075AB">
              <w:rPr>
                <w:rFonts w:cs="Times New Roman"/>
                <w:szCs w:val="28"/>
              </w:rPr>
              <w:t>địa</w:t>
            </w:r>
            <w:proofErr w:type="spellEnd"/>
            <w:r w:rsidR="003E1065" w:rsidRPr="005075AB">
              <w:rPr>
                <w:rFonts w:cs="Times New Roman"/>
                <w:szCs w:val="28"/>
              </w:rPr>
              <w:t xml:space="preserve"> </w:t>
            </w:r>
            <w:proofErr w:type="spellStart"/>
            <w:r w:rsidR="003E1065" w:rsidRPr="005075AB">
              <w:rPr>
                <w:rFonts w:cs="Times New Roman"/>
                <w:szCs w:val="28"/>
              </w:rPr>
              <w:t>phương</w:t>
            </w:r>
            <w:proofErr w:type="spellEnd"/>
            <w:r w:rsidR="003E1065" w:rsidRPr="005075AB">
              <w:rPr>
                <w:rFonts w:cs="Times New Roman"/>
                <w:szCs w:val="28"/>
              </w:rPr>
              <w:t xml:space="preserve"> </w:t>
            </w:r>
            <w:proofErr w:type="spellStart"/>
            <w:r w:rsidR="003E1065" w:rsidRPr="005075AB">
              <w:rPr>
                <w:rFonts w:cs="Times New Roman"/>
                <w:szCs w:val="28"/>
              </w:rPr>
              <w:t>phải</w:t>
            </w:r>
            <w:proofErr w:type="spellEnd"/>
            <w:r w:rsidR="003E1065" w:rsidRPr="005075AB">
              <w:rPr>
                <w:rFonts w:cs="Times New Roman"/>
                <w:szCs w:val="28"/>
              </w:rPr>
              <w:t xml:space="preserve"> </w:t>
            </w:r>
            <w:proofErr w:type="spellStart"/>
            <w:r w:rsidR="003E1065" w:rsidRPr="005075AB">
              <w:rPr>
                <w:rFonts w:cs="Times New Roman"/>
                <w:szCs w:val="28"/>
              </w:rPr>
              <w:t>thực</w:t>
            </w:r>
            <w:proofErr w:type="spellEnd"/>
            <w:r w:rsidR="003E1065" w:rsidRPr="005075AB">
              <w:rPr>
                <w:rFonts w:cs="Times New Roman"/>
                <w:szCs w:val="28"/>
              </w:rPr>
              <w:t xml:space="preserve"> </w:t>
            </w:r>
            <w:proofErr w:type="spellStart"/>
            <w:r w:rsidR="003E1065" w:rsidRPr="005075AB">
              <w:rPr>
                <w:rFonts w:cs="Times New Roman"/>
                <w:szCs w:val="28"/>
              </w:rPr>
              <w:t>hiện</w:t>
            </w:r>
            <w:proofErr w:type="spellEnd"/>
            <w:r w:rsidR="003E1065" w:rsidRPr="005075AB">
              <w:rPr>
                <w:rFonts w:cs="Times New Roman"/>
                <w:szCs w:val="28"/>
              </w:rPr>
              <w:t xml:space="preserve"> </w:t>
            </w:r>
            <w:proofErr w:type="spellStart"/>
            <w:r w:rsidR="003E1065" w:rsidRPr="005075AB">
              <w:rPr>
                <w:rFonts w:cs="Times New Roman"/>
                <w:szCs w:val="28"/>
              </w:rPr>
              <w:t>nhiều</w:t>
            </w:r>
            <w:proofErr w:type="spellEnd"/>
            <w:r w:rsidR="003E1065" w:rsidRPr="005075AB">
              <w:rPr>
                <w:rFonts w:cs="Times New Roman"/>
                <w:szCs w:val="28"/>
              </w:rPr>
              <w:t xml:space="preserve"> </w:t>
            </w:r>
            <w:proofErr w:type="spellStart"/>
            <w:r w:rsidR="003E1065" w:rsidRPr="005075AB">
              <w:rPr>
                <w:rFonts w:cs="Times New Roman"/>
                <w:szCs w:val="28"/>
              </w:rPr>
              <w:t>lần</w:t>
            </w:r>
            <w:proofErr w:type="spellEnd"/>
            <w:r w:rsidR="003E1065" w:rsidRPr="005075AB">
              <w:rPr>
                <w:rFonts w:cs="Times New Roman"/>
                <w:szCs w:val="28"/>
              </w:rPr>
              <w:t xml:space="preserve"> </w:t>
            </w:r>
            <w:proofErr w:type="spellStart"/>
            <w:r w:rsidR="003E1065" w:rsidRPr="005075AB">
              <w:rPr>
                <w:rFonts w:cs="Times New Roman"/>
                <w:szCs w:val="28"/>
              </w:rPr>
              <w:t>báo</w:t>
            </w:r>
            <w:proofErr w:type="spellEnd"/>
            <w:r w:rsidR="003E1065" w:rsidRPr="005075AB">
              <w:rPr>
                <w:rFonts w:cs="Times New Roman"/>
                <w:szCs w:val="28"/>
              </w:rPr>
              <w:t xml:space="preserve"> </w:t>
            </w:r>
            <w:proofErr w:type="spellStart"/>
            <w:r w:rsidR="003E1065" w:rsidRPr="005075AB">
              <w:rPr>
                <w:rFonts w:cs="Times New Roman"/>
                <w:szCs w:val="28"/>
              </w:rPr>
              <w:t>cáo</w:t>
            </w:r>
            <w:proofErr w:type="spellEnd"/>
            <w:r w:rsidR="003E1065" w:rsidRPr="005075AB">
              <w:rPr>
                <w:rFonts w:cs="Times New Roman"/>
                <w:szCs w:val="28"/>
              </w:rPr>
              <w:t xml:space="preserve">,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nhiều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cho</w:t>
            </w:r>
            <w:proofErr w:type="spellEnd"/>
            <w:r w:rsidR="003E1065" w:rsidRPr="005075AB">
              <w:rPr>
                <w:rFonts w:cs="Times New Roman"/>
                <w:szCs w:val="28"/>
              </w:rPr>
              <w:t xml:space="preserve"> </w:t>
            </w:r>
            <w:proofErr w:type="spellStart"/>
            <w:r w:rsidR="003E1065" w:rsidRPr="005075AB">
              <w:rPr>
                <w:rFonts w:cs="Times New Roman"/>
                <w:szCs w:val="28"/>
              </w:rPr>
              <w:t>nhiều</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khác</w:t>
            </w:r>
            <w:proofErr w:type="spellEnd"/>
            <w:r w:rsidR="003E1065" w:rsidRPr="005075AB">
              <w:rPr>
                <w:rFonts w:cs="Times New Roman"/>
                <w:szCs w:val="28"/>
              </w:rPr>
              <w:t xml:space="preserve"> </w:t>
            </w:r>
            <w:proofErr w:type="spellStart"/>
            <w:r w:rsidR="003E1065" w:rsidRPr="005075AB">
              <w:rPr>
                <w:rFonts w:cs="Times New Roman"/>
                <w:szCs w:val="28"/>
              </w:rPr>
              <w:t>nhau</w:t>
            </w:r>
            <w:proofErr w:type="spellEnd"/>
            <w:r w:rsidR="003E1065" w:rsidRPr="005075AB">
              <w:rPr>
                <w:rFonts w:cs="Times New Roman"/>
                <w:szCs w:val="28"/>
              </w:rPr>
              <w:t xml:space="preserve">, </w:t>
            </w:r>
            <w:proofErr w:type="spellStart"/>
            <w:r w:rsidR="003E1065" w:rsidRPr="005075AB">
              <w:rPr>
                <w:rFonts w:cs="Times New Roman"/>
                <w:szCs w:val="28"/>
              </w:rPr>
              <w:t>kiến</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mỗi</w:t>
            </w:r>
            <w:proofErr w:type="spellEnd"/>
            <w:r w:rsidR="003E1065" w:rsidRPr="005075AB">
              <w:rPr>
                <w:rFonts w:cs="Times New Roman"/>
                <w:szCs w:val="28"/>
              </w:rPr>
              <w:t xml:space="preserve"> </w:t>
            </w:r>
            <w:r w:rsidRPr="005075AB">
              <w:rPr>
                <w:rFonts w:cs="Times New Roman"/>
                <w:szCs w:val="28"/>
              </w:rPr>
              <w:t>CTMTQG</w:t>
            </w:r>
            <w:r w:rsidR="003E1065" w:rsidRPr="005075AB">
              <w:rPr>
                <w:rFonts w:cs="Times New Roman"/>
                <w:szCs w:val="28"/>
              </w:rPr>
              <w:t xml:space="preserve"> </w:t>
            </w:r>
            <w:proofErr w:type="spellStart"/>
            <w:r w:rsidR="003E1065" w:rsidRPr="005075AB">
              <w:rPr>
                <w:rFonts w:cs="Times New Roman"/>
                <w:szCs w:val="28"/>
              </w:rPr>
              <w:t>sẽ</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một</w:t>
            </w:r>
            <w:proofErr w:type="spellEnd"/>
            <w:r w:rsidR="003E1065" w:rsidRPr="005075AB">
              <w:rPr>
                <w:rFonts w:cs="Times New Roman"/>
                <w:szCs w:val="28"/>
              </w:rPr>
              <w:t xml:space="preserve"> </w:t>
            </w:r>
            <w:proofErr w:type="spellStart"/>
            <w:r w:rsidR="003E1065" w:rsidRPr="005075AB">
              <w:rPr>
                <w:rFonts w:cs="Times New Roman"/>
                <w:szCs w:val="28"/>
              </w:rPr>
              <w:t>hệ</w:t>
            </w:r>
            <w:proofErr w:type="spellEnd"/>
            <w:r w:rsidR="003E1065" w:rsidRPr="005075AB">
              <w:rPr>
                <w:rFonts w:cs="Times New Roman"/>
                <w:szCs w:val="28"/>
              </w:rPr>
              <w:t xml:space="preserve"> </w:t>
            </w:r>
            <w:proofErr w:type="spellStart"/>
            <w:r w:rsidR="003E1065" w:rsidRPr="005075AB">
              <w:rPr>
                <w:rFonts w:cs="Times New Roman"/>
                <w:szCs w:val="28"/>
              </w:rPr>
              <w:t>thống</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chung</w:t>
            </w:r>
            <w:proofErr w:type="spellEnd"/>
            <w:r w:rsidR="003E1065" w:rsidRPr="005075AB">
              <w:rPr>
                <w:rFonts w:cs="Times New Roman"/>
                <w:szCs w:val="28"/>
              </w:rPr>
              <w:t xml:space="preserve"> </w:t>
            </w:r>
            <w:proofErr w:type="spellStart"/>
            <w:r w:rsidR="003E1065" w:rsidRPr="005075AB">
              <w:rPr>
                <w:rFonts w:cs="Times New Roman"/>
                <w:szCs w:val="28"/>
              </w:rPr>
              <w:t>cho</w:t>
            </w:r>
            <w:proofErr w:type="spellEnd"/>
            <w:r w:rsidR="003E1065" w:rsidRPr="005075AB">
              <w:rPr>
                <w:rFonts w:cs="Times New Roman"/>
                <w:szCs w:val="28"/>
              </w:rPr>
              <w:t xml:space="preserve"> </w:t>
            </w:r>
            <w:proofErr w:type="spellStart"/>
            <w:r w:rsidR="003E1065" w:rsidRPr="005075AB">
              <w:rPr>
                <w:rFonts w:cs="Times New Roman"/>
                <w:szCs w:val="28"/>
              </w:rPr>
              <w:t>cả</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các</w:t>
            </w:r>
            <w:proofErr w:type="spellEnd"/>
            <w:r w:rsidR="003E1065" w:rsidRPr="005075AB">
              <w:rPr>
                <w:rFonts w:cs="Times New Roman"/>
                <w:szCs w:val="28"/>
              </w:rPr>
              <w:t xml:space="preserve"> </w:t>
            </w:r>
            <w:proofErr w:type="spellStart"/>
            <w:r w:rsidR="003E1065" w:rsidRPr="005075AB">
              <w:rPr>
                <w:rFonts w:cs="Times New Roman"/>
                <w:szCs w:val="28"/>
              </w:rPr>
              <w:t>Chủ</w:t>
            </w:r>
            <w:proofErr w:type="spellEnd"/>
            <w:r w:rsidR="003E1065" w:rsidRPr="005075AB">
              <w:rPr>
                <w:rFonts w:cs="Times New Roman"/>
                <w:szCs w:val="28"/>
              </w:rPr>
              <w:t xml:space="preserve">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thành</w:t>
            </w:r>
            <w:proofErr w:type="spellEnd"/>
            <w:r w:rsidR="003E1065" w:rsidRPr="005075AB">
              <w:rPr>
                <w:rFonts w:cs="Times New Roman"/>
                <w:szCs w:val="28"/>
              </w:rPr>
              <w:t xml:space="preserve"> </w:t>
            </w:r>
            <w:proofErr w:type="spellStart"/>
            <w:r w:rsidR="003E1065" w:rsidRPr="005075AB">
              <w:rPr>
                <w:rFonts w:cs="Times New Roman"/>
                <w:szCs w:val="28"/>
              </w:rPr>
              <w:t>phần</w:t>
            </w:r>
            <w:proofErr w:type="spellEnd"/>
            <w:r w:rsidR="003E1065" w:rsidRPr="005075AB">
              <w:rPr>
                <w:rFonts w:cs="Times New Roman"/>
                <w:szCs w:val="28"/>
              </w:rPr>
              <w:t xml:space="preserve"> </w:t>
            </w:r>
            <w:proofErr w:type="spellStart"/>
            <w:r w:rsidR="003E1065" w:rsidRPr="005075AB">
              <w:rPr>
                <w:rFonts w:cs="Times New Roman"/>
                <w:szCs w:val="28"/>
              </w:rPr>
              <w:t>sẽ</w:t>
            </w:r>
            <w:proofErr w:type="spellEnd"/>
            <w:r w:rsidR="003E1065" w:rsidRPr="005075AB">
              <w:rPr>
                <w:rFonts w:cs="Times New Roman"/>
                <w:szCs w:val="28"/>
              </w:rPr>
              <w:t xml:space="preserve"> </w:t>
            </w:r>
            <w:proofErr w:type="spellStart"/>
            <w:r w:rsidR="003E1065" w:rsidRPr="005075AB">
              <w:rPr>
                <w:rFonts w:cs="Times New Roman"/>
                <w:szCs w:val="28"/>
              </w:rPr>
              <w:t>phối</w:t>
            </w:r>
            <w:proofErr w:type="spellEnd"/>
            <w:r w:rsidR="003E1065" w:rsidRPr="005075AB">
              <w:rPr>
                <w:rFonts w:cs="Times New Roman"/>
                <w:szCs w:val="28"/>
              </w:rPr>
              <w:t xml:space="preserve"> </w:t>
            </w:r>
            <w:proofErr w:type="spellStart"/>
            <w:r w:rsidR="003E1065" w:rsidRPr="005075AB">
              <w:rPr>
                <w:rFonts w:cs="Times New Roman"/>
                <w:szCs w:val="28"/>
              </w:rPr>
              <w:t>hợp</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cơ</w:t>
            </w:r>
            <w:proofErr w:type="spellEnd"/>
            <w:r w:rsidR="003E1065" w:rsidRPr="005075AB">
              <w:rPr>
                <w:rFonts w:cs="Times New Roman"/>
                <w:szCs w:val="28"/>
              </w:rPr>
              <w:t xml:space="preserve"> </w:t>
            </w:r>
            <w:proofErr w:type="spellStart"/>
            <w:r w:rsidR="003E1065" w:rsidRPr="005075AB">
              <w:rPr>
                <w:rFonts w:cs="Times New Roman"/>
                <w:szCs w:val="28"/>
              </w:rPr>
              <w:t>quan</w:t>
            </w:r>
            <w:proofErr w:type="spellEnd"/>
            <w:r w:rsidR="003E1065" w:rsidRPr="005075AB">
              <w:rPr>
                <w:rFonts w:cs="Times New Roman"/>
                <w:szCs w:val="28"/>
              </w:rPr>
              <w:t xml:space="preserve"> </w:t>
            </w:r>
            <w:proofErr w:type="spellStart"/>
            <w:r w:rsidR="003E1065" w:rsidRPr="005075AB">
              <w:rPr>
                <w:rFonts w:cs="Times New Roman"/>
                <w:szCs w:val="28"/>
              </w:rPr>
              <w:t>chủ</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biểu</w:t>
            </w:r>
            <w:proofErr w:type="spellEnd"/>
            <w:r w:rsidR="003E1065" w:rsidRPr="005075AB">
              <w:rPr>
                <w:rFonts w:cs="Times New Roman"/>
                <w:szCs w:val="28"/>
              </w:rPr>
              <w:t xml:space="preserve"> </w:t>
            </w:r>
            <w:proofErr w:type="spellStart"/>
            <w:r w:rsidR="003E1065" w:rsidRPr="005075AB">
              <w:rPr>
                <w:rFonts w:cs="Times New Roman"/>
                <w:szCs w:val="28"/>
              </w:rPr>
              <w:t>mẫu</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chung</w:t>
            </w:r>
            <w:proofErr w:type="spellEnd"/>
            <w:r w:rsidR="003E1065" w:rsidRPr="005075AB">
              <w:rPr>
                <w:rFonts w:cs="Times New Roman"/>
                <w:szCs w:val="28"/>
              </w:rPr>
              <w:t xml:space="preserve">. Do </w:t>
            </w:r>
            <w:proofErr w:type="spellStart"/>
            <w:r w:rsidR="003E1065" w:rsidRPr="005075AB">
              <w:rPr>
                <w:rFonts w:cs="Times New Roman"/>
                <w:szCs w:val="28"/>
              </w:rPr>
              <w:t>đó</w:t>
            </w:r>
            <w:proofErr w:type="spellEnd"/>
            <w:r w:rsidR="003E1065" w:rsidRPr="005075AB">
              <w:rPr>
                <w:rFonts w:cs="Times New Roman"/>
                <w:szCs w:val="28"/>
              </w:rPr>
              <w:t xml:space="preserve">, </w:t>
            </w:r>
            <w:proofErr w:type="spellStart"/>
            <w:r w:rsidR="003E1065" w:rsidRPr="005075AB">
              <w:rPr>
                <w:rFonts w:cs="Times New Roman"/>
                <w:szCs w:val="28"/>
              </w:rPr>
              <w:t>kiến</w:t>
            </w:r>
            <w:proofErr w:type="spellEnd"/>
            <w:r w:rsidR="003E1065" w:rsidRPr="005075AB">
              <w:rPr>
                <w:rFonts w:cs="Times New Roman"/>
                <w:szCs w:val="28"/>
              </w:rPr>
              <w:t xml:space="preserve"> </w:t>
            </w:r>
            <w:proofErr w:type="spellStart"/>
            <w:r w:rsidR="003E1065" w:rsidRPr="005075AB">
              <w:rPr>
                <w:rFonts w:cs="Times New Roman"/>
                <w:szCs w:val="28"/>
              </w:rPr>
              <w:t>nghị</w:t>
            </w:r>
            <w:proofErr w:type="spellEnd"/>
            <w:r w:rsidR="003E1065" w:rsidRPr="005075AB">
              <w:rPr>
                <w:rFonts w:cs="Times New Roman"/>
                <w:szCs w:val="28"/>
              </w:rPr>
              <w:t xml:space="preserve"> </w:t>
            </w:r>
            <w:proofErr w:type="spellStart"/>
            <w:r w:rsidR="003E1065" w:rsidRPr="005075AB">
              <w:rPr>
                <w:rFonts w:cs="Times New Roman"/>
                <w:szCs w:val="28"/>
              </w:rPr>
              <w:t>sửa</w:t>
            </w:r>
            <w:proofErr w:type="spellEnd"/>
            <w:r w:rsidR="003E1065" w:rsidRPr="005075AB">
              <w:rPr>
                <w:rFonts w:cs="Times New Roman"/>
                <w:szCs w:val="28"/>
              </w:rPr>
              <w:t xml:space="preserve"> </w:t>
            </w:r>
            <w:proofErr w:type="spellStart"/>
            <w:r w:rsidR="003E1065" w:rsidRPr="005075AB">
              <w:rPr>
                <w:rFonts w:cs="Times New Roman"/>
                <w:szCs w:val="28"/>
              </w:rPr>
              <w:t>đổi</w:t>
            </w:r>
            <w:proofErr w:type="spellEnd"/>
            <w:r w:rsidR="003E1065" w:rsidRPr="005075AB">
              <w:rPr>
                <w:rFonts w:cs="Times New Roman"/>
                <w:szCs w:val="28"/>
              </w:rPr>
              <w:t xml:space="preserve"> </w:t>
            </w:r>
            <w:proofErr w:type="spellStart"/>
            <w:r w:rsidR="003E1065" w:rsidRPr="005075AB">
              <w:rPr>
                <w:rFonts w:cs="Times New Roman"/>
                <w:szCs w:val="28"/>
              </w:rPr>
              <w:t>điểm</w:t>
            </w:r>
            <w:proofErr w:type="spellEnd"/>
            <w:r w:rsidR="003E1065" w:rsidRPr="005075AB">
              <w:rPr>
                <w:rFonts w:cs="Times New Roman"/>
                <w:szCs w:val="28"/>
              </w:rPr>
              <w:t xml:space="preserve"> b </w:t>
            </w:r>
            <w:proofErr w:type="spellStart"/>
            <w:r w:rsidR="003E1065" w:rsidRPr="005075AB">
              <w:rPr>
                <w:rFonts w:cs="Times New Roman"/>
                <w:szCs w:val="28"/>
              </w:rPr>
              <w:t>khoản</w:t>
            </w:r>
            <w:proofErr w:type="spellEnd"/>
            <w:r w:rsidR="003E1065" w:rsidRPr="005075AB">
              <w:rPr>
                <w:rFonts w:cs="Times New Roman"/>
                <w:szCs w:val="28"/>
              </w:rPr>
              <w:t xml:space="preserve"> 2 </w:t>
            </w:r>
            <w:proofErr w:type="spellStart"/>
            <w:r w:rsidR="003E1065" w:rsidRPr="005075AB">
              <w:rPr>
                <w:rFonts w:cs="Times New Roman"/>
                <w:szCs w:val="28"/>
              </w:rPr>
              <w:t>Điều</w:t>
            </w:r>
            <w:proofErr w:type="spellEnd"/>
            <w:r w:rsidR="003E1065" w:rsidRPr="005075AB">
              <w:rPr>
                <w:rFonts w:cs="Times New Roman"/>
                <w:szCs w:val="28"/>
              </w:rPr>
              <w:t xml:space="preserve"> 1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thảo</w:t>
            </w:r>
            <w:proofErr w:type="spellEnd"/>
            <w:r w:rsidR="003E1065" w:rsidRPr="005075AB">
              <w:rPr>
                <w:rFonts w:cs="Times New Roman"/>
                <w:szCs w:val="28"/>
              </w:rPr>
              <w:t xml:space="preserve"> </w:t>
            </w:r>
            <w:proofErr w:type="spellStart"/>
            <w:r w:rsidR="003E1065" w:rsidRPr="005075AB">
              <w:rPr>
                <w:rFonts w:cs="Times New Roman"/>
                <w:szCs w:val="28"/>
              </w:rPr>
              <w:t>Quyết</w:t>
            </w:r>
            <w:proofErr w:type="spellEnd"/>
            <w:r w:rsidR="003E1065" w:rsidRPr="005075AB">
              <w:rPr>
                <w:rFonts w:cs="Times New Roman"/>
                <w:szCs w:val="28"/>
              </w:rPr>
              <w:t xml:space="preserve"> </w:t>
            </w:r>
            <w:proofErr w:type="spellStart"/>
            <w:r w:rsidR="003E1065" w:rsidRPr="005075AB">
              <w:rPr>
                <w:rFonts w:cs="Times New Roman"/>
                <w:szCs w:val="28"/>
              </w:rPr>
              <w:t>định</w:t>
            </w:r>
            <w:proofErr w:type="spellEnd"/>
            <w:r w:rsidR="003E1065" w:rsidRPr="005075AB">
              <w:rPr>
                <w:rFonts w:cs="Times New Roman"/>
                <w:szCs w:val="28"/>
              </w:rPr>
              <w:t xml:space="preserve"> </w:t>
            </w:r>
            <w:proofErr w:type="spellStart"/>
            <w:r w:rsidR="003E1065" w:rsidRPr="005075AB">
              <w:rPr>
                <w:rFonts w:cs="Times New Roman"/>
                <w:szCs w:val="28"/>
              </w:rPr>
              <w:t>của</w:t>
            </w:r>
            <w:proofErr w:type="spellEnd"/>
            <w:r w:rsidR="003E1065" w:rsidRPr="005075AB">
              <w:rPr>
                <w:rFonts w:cs="Times New Roman"/>
                <w:szCs w:val="28"/>
              </w:rPr>
              <w:t xml:space="preserve"> </w:t>
            </w:r>
            <w:proofErr w:type="spellStart"/>
            <w:r w:rsidR="003E1065" w:rsidRPr="005075AB">
              <w:rPr>
                <w:rFonts w:cs="Times New Roman"/>
                <w:szCs w:val="28"/>
              </w:rPr>
              <w:t>Thủ</w:t>
            </w:r>
            <w:proofErr w:type="spellEnd"/>
            <w:r w:rsidR="003E1065" w:rsidRPr="005075AB">
              <w:rPr>
                <w:rFonts w:cs="Times New Roman"/>
                <w:szCs w:val="28"/>
              </w:rPr>
              <w:t xml:space="preserve"> </w:t>
            </w:r>
            <w:proofErr w:type="spellStart"/>
            <w:r w:rsidR="003E1065" w:rsidRPr="005075AB">
              <w:rPr>
                <w:rFonts w:cs="Times New Roman"/>
                <w:szCs w:val="28"/>
              </w:rPr>
              <w:t>tướng</w:t>
            </w:r>
            <w:proofErr w:type="spellEnd"/>
            <w:r w:rsidR="003E1065" w:rsidRPr="005075AB">
              <w:rPr>
                <w:rFonts w:cs="Times New Roman"/>
                <w:szCs w:val="28"/>
              </w:rPr>
              <w:t xml:space="preserve"> </w:t>
            </w:r>
            <w:proofErr w:type="spellStart"/>
            <w:r w:rsidR="003E1065" w:rsidRPr="005075AB">
              <w:rPr>
                <w:rFonts w:cs="Times New Roman"/>
                <w:szCs w:val="28"/>
              </w:rPr>
              <w:t>Chính</w:t>
            </w:r>
            <w:proofErr w:type="spellEnd"/>
            <w:r w:rsidR="003E1065" w:rsidRPr="005075AB">
              <w:rPr>
                <w:rFonts w:cs="Times New Roman"/>
                <w:szCs w:val="28"/>
              </w:rPr>
              <w:t xml:space="preserve"> </w:t>
            </w:r>
            <w:proofErr w:type="spellStart"/>
            <w:r w:rsidR="003E1065" w:rsidRPr="005075AB">
              <w:rPr>
                <w:rFonts w:cs="Times New Roman"/>
                <w:szCs w:val="28"/>
              </w:rPr>
              <w:t>phủ</w:t>
            </w:r>
            <w:proofErr w:type="spellEnd"/>
            <w:r w:rsidR="003E1065" w:rsidRPr="005075AB">
              <w:rPr>
                <w:rFonts w:cs="Times New Roman"/>
                <w:szCs w:val="28"/>
              </w:rPr>
              <w:t xml:space="preserve"> </w:t>
            </w:r>
            <w:proofErr w:type="spellStart"/>
            <w:r w:rsidR="003E1065" w:rsidRPr="005075AB">
              <w:rPr>
                <w:rFonts w:cs="Times New Roman"/>
                <w:szCs w:val="28"/>
              </w:rPr>
              <w:t>thành</w:t>
            </w:r>
            <w:proofErr w:type="spellEnd"/>
            <w:r w:rsidR="003E1065" w:rsidRPr="005075AB">
              <w:rPr>
                <w:rFonts w:cs="Times New Roman"/>
                <w:szCs w:val="28"/>
              </w:rPr>
              <w:t xml:space="preserve"> “Phối </w:t>
            </w:r>
            <w:proofErr w:type="spellStart"/>
            <w:r w:rsidR="003E1065" w:rsidRPr="005075AB">
              <w:rPr>
                <w:rFonts w:cs="Times New Roman"/>
                <w:szCs w:val="28"/>
              </w:rPr>
              <w:t>hợp</w:t>
            </w:r>
            <w:proofErr w:type="spellEnd"/>
            <w:r w:rsidR="003E1065" w:rsidRPr="005075AB">
              <w:rPr>
                <w:rFonts w:cs="Times New Roman"/>
                <w:szCs w:val="28"/>
              </w:rPr>
              <w:t xml:space="preserve"> </w:t>
            </w:r>
            <w:proofErr w:type="spellStart"/>
            <w:r w:rsidR="003E1065" w:rsidRPr="005075AB">
              <w:rPr>
                <w:rFonts w:cs="Times New Roman"/>
                <w:szCs w:val="28"/>
              </w:rPr>
              <w:t>với</w:t>
            </w:r>
            <w:proofErr w:type="spellEnd"/>
            <w:r w:rsidR="003E1065" w:rsidRPr="005075AB">
              <w:rPr>
                <w:rFonts w:cs="Times New Roman"/>
                <w:szCs w:val="28"/>
              </w:rPr>
              <w:t xml:space="preserve"> </w:t>
            </w:r>
            <w:proofErr w:type="spellStart"/>
            <w:r w:rsidR="003E1065" w:rsidRPr="005075AB">
              <w:rPr>
                <w:rFonts w:cs="Times New Roman"/>
                <w:szCs w:val="28"/>
              </w:rPr>
              <w:t>chủ</w:t>
            </w:r>
            <w:proofErr w:type="spellEnd"/>
            <w:r w:rsidR="003E1065" w:rsidRPr="005075AB">
              <w:rPr>
                <w:rFonts w:cs="Times New Roman"/>
                <w:szCs w:val="28"/>
              </w:rPr>
              <w:t xml:space="preserve"> </w:t>
            </w:r>
            <w:proofErr w:type="spellStart"/>
            <w:r w:rsidR="003E1065" w:rsidRPr="005075AB">
              <w:rPr>
                <w:rFonts w:cs="Times New Roman"/>
                <w:szCs w:val="28"/>
              </w:rPr>
              <w:t>Chương</w:t>
            </w:r>
            <w:proofErr w:type="spellEnd"/>
            <w:r w:rsidR="003E1065" w:rsidRPr="005075AB">
              <w:rPr>
                <w:rFonts w:cs="Times New Roman"/>
                <w:szCs w:val="28"/>
              </w:rPr>
              <w:t xml:space="preserve"> </w:t>
            </w:r>
            <w:proofErr w:type="spellStart"/>
            <w:r w:rsidR="003E1065" w:rsidRPr="005075AB">
              <w:rPr>
                <w:rFonts w:cs="Times New Roman"/>
                <w:szCs w:val="28"/>
              </w:rPr>
              <w:t>trình</w:t>
            </w:r>
            <w:proofErr w:type="spellEnd"/>
            <w:r w:rsidR="003E1065" w:rsidRPr="005075AB">
              <w:rPr>
                <w:rFonts w:cs="Times New Roman"/>
                <w:szCs w:val="28"/>
              </w:rPr>
              <w:t xml:space="preserve"> </w:t>
            </w:r>
            <w:proofErr w:type="spellStart"/>
            <w:r w:rsidR="003E1065" w:rsidRPr="005075AB">
              <w:rPr>
                <w:rFonts w:cs="Times New Roman"/>
                <w:szCs w:val="28"/>
              </w:rPr>
              <w:t>xây</w:t>
            </w:r>
            <w:proofErr w:type="spellEnd"/>
            <w:r w:rsidR="003E1065" w:rsidRPr="005075AB">
              <w:rPr>
                <w:rFonts w:cs="Times New Roman"/>
                <w:szCs w:val="28"/>
              </w:rPr>
              <w:t xml:space="preserve"> </w:t>
            </w:r>
            <w:proofErr w:type="spellStart"/>
            <w:r w:rsidR="003E1065" w:rsidRPr="005075AB">
              <w:rPr>
                <w:rFonts w:cs="Times New Roman"/>
                <w:szCs w:val="28"/>
              </w:rPr>
              <w:t>dựng</w:t>
            </w:r>
            <w:proofErr w:type="spellEnd"/>
            <w:r w:rsidR="003E1065" w:rsidRPr="005075AB">
              <w:rPr>
                <w:rFonts w:cs="Times New Roman"/>
                <w:szCs w:val="28"/>
              </w:rPr>
              <w:t xml:space="preserve"> </w:t>
            </w:r>
            <w:proofErr w:type="spellStart"/>
            <w:r w:rsidR="003E1065" w:rsidRPr="005075AB">
              <w:rPr>
                <w:rFonts w:cs="Times New Roman"/>
                <w:szCs w:val="28"/>
              </w:rPr>
              <w:t>chỉ</w:t>
            </w:r>
            <w:proofErr w:type="spellEnd"/>
            <w:r w:rsidR="003E1065" w:rsidRPr="005075AB">
              <w:rPr>
                <w:rFonts w:cs="Times New Roman"/>
                <w:szCs w:val="28"/>
              </w:rPr>
              <w:t xml:space="preserve"> </w:t>
            </w:r>
            <w:proofErr w:type="spellStart"/>
            <w:r w:rsidR="003E1065" w:rsidRPr="005075AB">
              <w:rPr>
                <w:rFonts w:cs="Times New Roman"/>
                <w:szCs w:val="28"/>
              </w:rPr>
              <w:t>số</w:t>
            </w:r>
            <w:proofErr w:type="spellEnd"/>
            <w:r w:rsidR="003E1065" w:rsidRPr="005075AB">
              <w:rPr>
                <w:rFonts w:cs="Times New Roman"/>
                <w:szCs w:val="28"/>
              </w:rPr>
              <w:t xml:space="preserve"> </w:t>
            </w:r>
            <w:proofErr w:type="spellStart"/>
            <w:r w:rsidR="003E1065" w:rsidRPr="005075AB">
              <w:rPr>
                <w:rFonts w:cs="Times New Roman"/>
                <w:szCs w:val="28"/>
              </w:rPr>
              <w:t>giám</w:t>
            </w:r>
            <w:proofErr w:type="spellEnd"/>
            <w:r w:rsidR="003E1065" w:rsidRPr="005075AB">
              <w:rPr>
                <w:rFonts w:cs="Times New Roman"/>
                <w:szCs w:val="28"/>
              </w:rPr>
              <w:t xml:space="preserve"> </w:t>
            </w:r>
            <w:proofErr w:type="spellStart"/>
            <w:r w:rsidR="003E1065" w:rsidRPr="005075AB">
              <w:rPr>
                <w:rFonts w:cs="Times New Roman"/>
                <w:szCs w:val="28"/>
              </w:rPr>
              <w:t>sát</w:t>
            </w:r>
            <w:proofErr w:type="spellEnd"/>
            <w:r w:rsidR="003E1065" w:rsidRPr="005075AB">
              <w:rPr>
                <w:rFonts w:cs="Times New Roman"/>
                <w:szCs w:val="28"/>
              </w:rPr>
              <w:t xml:space="preserve">, </w:t>
            </w:r>
            <w:proofErr w:type="spellStart"/>
            <w:r w:rsidR="003E1065" w:rsidRPr="005075AB">
              <w:rPr>
                <w:rFonts w:cs="Times New Roman"/>
                <w:szCs w:val="28"/>
              </w:rPr>
              <w:t>đánh</w:t>
            </w:r>
            <w:proofErr w:type="spellEnd"/>
            <w:r w:rsidR="003E1065" w:rsidRPr="005075AB">
              <w:rPr>
                <w:rFonts w:cs="Times New Roman"/>
                <w:szCs w:val="28"/>
              </w:rPr>
              <w:t xml:space="preserve"> </w:t>
            </w:r>
            <w:proofErr w:type="spellStart"/>
            <w:r w:rsidR="003E1065" w:rsidRPr="005075AB">
              <w:rPr>
                <w:rFonts w:cs="Times New Roman"/>
                <w:szCs w:val="28"/>
              </w:rPr>
              <w:t>giá</w:t>
            </w:r>
            <w:proofErr w:type="spellEnd"/>
            <w:r w:rsidR="003E1065" w:rsidRPr="005075AB">
              <w:rPr>
                <w:rFonts w:cs="Times New Roman"/>
                <w:szCs w:val="28"/>
              </w:rPr>
              <w:t xml:space="preserve"> </w:t>
            </w:r>
            <w:proofErr w:type="spellStart"/>
            <w:r w:rsidR="003E1065" w:rsidRPr="005075AB">
              <w:rPr>
                <w:rFonts w:cs="Times New Roman"/>
                <w:szCs w:val="28"/>
              </w:rPr>
              <w:t>nội</w:t>
            </w:r>
            <w:proofErr w:type="spellEnd"/>
            <w:r w:rsidR="003E1065" w:rsidRPr="005075AB">
              <w:rPr>
                <w:rFonts w:cs="Times New Roman"/>
                <w:szCs w:val="28"/>
              </w:rPr>
              <w:t xml:space="preserve"> dung, </w:t>
            </w:r>
            <w:proofErr w:type="spellStart"/>
            <w:r w:rsidR="003E1065" w:rsidRPr="005075AB">
              <w:rPr>
                <w:rFonts w:cs="Times New Roman"/>
                <w:szCs w:val="28"/>
              </w:rPr>
              <w:t>dự</w:t>
            </w:r>
            <w:proofErr w:type="spellEnd"/>
            <w:r w:rsidR="003E1065" w:rsidRPr="005075AB">
              <w:rPr>
                <w:rFonts w:cs="Times New Roman"/>
                <w:szCs w:val="28"/>
              </w:rPr>
              <w:t xml:space="preserve"> </w:t>
            </w:r>
            <w:proofErr w:type="spellStart"/>
            <w:r w:rsidR="003E1065" w:rsidRPr="005075AB">
              <w:rPr>
                <w:rFonts w:cs="Times New Roman"/>
                <w:szCs w:val="28"/>
              </w:rPr>
              <w:t>án</w:t>
            </w:r>
            <w:proofErr w:type="spellEnd"/>
            <w:r w:rsidR="003E1065" w:rsidRPr="005075AB">
              <w:rPr>
                <w:rFonts w:cs="Times New Roman"/>
                <w:szCs w:val="28"/>
              </w:rPr>
              <w:t xml:space="preserve"> </w:t>
            </w:r>
            <w:proofErr w:type="spellStart"/>
            <w:r w:rsidR="003E1065" w:rsidRPr="005075AB">
              <w:rPr>
                <w:rFonts w:cs="Times New Roman"/>
                <w:szCs w:val="28"/>
              </w:rPr>
              <w:t>thành</w:t>
            </w:r>
            <w:proofErr w:type="spellEnd"/>
            <w:r w:rsidR="003E1065" w:rsidRPr="005075AB">
              <w:rPr>
                <w:rFonts w:cs="Times New Roman"/>
                <w:szCs w:val="28"/>
              </w:rPr>
              <w:t xml:space="preserve"> </w:t>
            </w:r>
            <w:proofErr w:type="spellStart"/>
            <w:r w:rsidR="003E1065" w:rsidRPr="005075AB">
              <w:rPr>
                <w:rFonts w:cs="Times New Roman"/>
                <w:szCs w:val="28"/>
              </w:rPr>
              <w:t>phần</w:t>
            </w:r>
            <w:proofErr w:type="spellEnd"/>
            <w:r w:rsidR="003E1065" w:rsidRPr="005075AB">
              <w:rPr>
                <w:rFonts w:cs="Times New Roman"/>
                <w:szCs w:val="28"/>
              </w:rPr>
              <w:t xml:space="preserve"> </w:t>
            </w:r>
            <w:proofErr w:type="spellStart"/>
            <w:r w:rsidR="003E1065" w:rsidRPr="005075AB">
              <w:rPr>
                <w:rFonts w:cs="Times New Roman"/>
                <w:szCs w:val="28"/>
              </w:rPr>
              <w:t>thuộc</w:t>
            </w:r>
            <w:proofErr w:type="spellEnd"/>
            <w:r w:rsidR="003E1065" w:rsidRPr="005075AB">
              <w:rPr>
                <w:rFonts w:cs="Times New Roman"/>
                <w:szCs w:val="28"/>
              </w:rPr>
              <w:t xml:space="preserve"> </w:t>
            </w:r>
            <w:proofErr w:type="spellStart"/>
            <w:r w:rsidR="003E1065" w:rsidRPr="005075AB">
              <w:rPr>
                <w:rFonts w:cs="Times New Roman"/>
                <w:szCs w:val="28"/>
              </w:rPr>
              <w:t>từng</w:t>
            </w:r>
            <w:proofErr w:type="spellEnd"/>
            <w:r w:rsidR="003E1065" w:rsidRPr="005075AB">
              <w:rPr>
                <w:rFonts w:cs="Times New Roman"/>
                <w:szCs w:val="28"/>
              </w:rPr>
              <w:t xml:space="preserve"> </w:t>
            </w:r>
            <w:r w:rsidRPr="005075AB">
              <w:rPr>
                <w:rFonts w:cs="Times New Roman"/>
                <w:szCs w:val="28"/>
              </w:rPr>
              <w:t xml:space="preserve">CTMTQG </w:t>
            </w:r>
            <w:proofErr w:type="spellStart"/>
            <w:r w:rsidR="003E1065" w:rsidRPr="005075AB">
              <w:rPr>
                <w:rFonts w:cs="Times New Roman"/>
                <w:szCs w:val="28"/>
              </w:rPr>
              <w:t>theo</w:t>
            </w:r>
            <w:proofErr w:type="spellEnd"/>
            <w:r w:rsidR="003E1065" w:rsidRPr="005075AB">
              <w:rPr>
                <w:rFonts w:cs="Times New Roman"/>
                <w:szCs w:val="28"/>
              </w:rPr>
              <w:t xml:space="preserve"> </w:t>
            </w:r>
            <w:proofErr w:type="spellStart"/>
            <w:r w:rsidR="003E1065" w:rsidRPr="005075AB">
              <w:rPr>
                <w:rFonts w:cs="Times New Roman"/>
                <w:szCs w:val="28"/>
              </w:rPr>
              <w:t>thẩm</w:t>
            </w:r>
            <w:proofErr w:type="spellEnd"/>
            <w:r w:rsidR="003E1065" w:rsidRPr="005075AB">
              <w:rPr>
                <w:rFonts w:cs="Times New Roman"/>
                <w:szCs w:val="28"/>
              </w:rPr>
              <w:t xml:space="preserve"> </w:t>
            </w:r>
            <w:proofErr w:type="spellStart"/>
            <w:r w:rsidR="003E1065" w:rsidRPr="005075AB">
              <w:rPr>
                <w:rFonts w:cs="Times New Roman"/>
                <w:szCs w:val="28"/>
              </w:rPr>
              <w:t>quyền</w:t>
            </w:r>
            <w:proofErr w:type="spellEnd"/>
            <w:r w:rsidR="003E1065" w:rsidRPr="005075AB">
              <w:rPr>
                <w:rFonts w:cs="Times New Roman"/>
                <w:szCs w:val="28"/>
              </w:rPr>
              <w:t xml:space="preserve"> </w:t>
            </w:r>
            <w:proofErr w:type="spellStart"/>
            <w:r w:rsidR="003E1065" w:rsidRPr="005075AB">
              <w:rPr>
                <w:rFonts w:cs="Times New Roman"/>
                <w:szCs w:val="28"/>
              </w:rPr>
              <w:t>quản</w:t>
            </w:r>
            <w:proofErr w:type="spellEnd"/>
            <w:r w:rsidR="003E1065" w:rsidRPr="005075AB">
              <w:rPr>
                <w:rFonts w:cs="Times New Roman"/>
                <w:szCs w:val="28"/>
              </w:rPr>
              <w:t xml:space="preserve"> </w:t>
            </w:r>
            <w:proofErr w:type="spellStart"/>
            <w:r w:rsidR="003E1065" w:rsidRPr="005075AB">
              <w:rPr>
                <w:rFonts w:cs="Times New Roman"/>
                <w:szCs w:val="28"/>
              </w:rPr>
              <w:t>lý</w:t>
            </w:r>
            <w:proofErr w:type="spellEnd"/>
            <w:r w:rsidR="003E1065" w:rsidRPr="005075AB">
              <w:rPr>
                <w:rFonts w:cs="Times New Roman"/>
                <w:szCs w:val="28"/>
              </w:rPr>
              <w:t>”</w:t>
            </w:r>
          </w:p>
        </w:tc>
        <w:tc>
          <w:tcPr>
            <w:tcW w:w="5050" w:type="dxa"/>
          </w:tcPr>
          <w:p w14:paraId="2DBEB175" w14:textId="77777777" w:rsidR="003E1065" w:rsidRDefault="00D17DE2" w:rsidP="000A2F44">
            <w:pPr>
              <w:ind w:firstLine="0"/>
              <w:jc w:val="both"/>
              <w:rPr>
                <w:rFonts w:cs="Times New Roman"/>
                <w:szCs w:val="28"/>
              </w:rPr>
            </w:pPr>
            <w:r>
              <w:rPr>
                <w:rFonts w:cs="Times New Roman"/>
                <w:szCs w:val="28"/>
              </w:rPr>
              <w:t xml:space="preserve">1. </w:t>
            </w:r>
            <w:proofErr w:type="spellStart"/>
            <w:r>
              <w:rPr>
                <w:rFonts w:cs="Times New Roman"/>
                <w:szCs w:val="28"/>
              </w:rPr>
              <w:t>Việc</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cụm</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tin”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thiết</w:t>
            </w:r>
            <w:proofErr w:type="spellEnd"/>
            <w:r>
              <w:rPr>
                <w:rFonts w:cs="Times New Roman"/>
                <w:szCs w:val="28"/>
              </w:rPr>
              <w:t xml:space="preserve"> </w:t>
            </w:r>
            <w:proofErr w:type="spellStart"/>
            <w:r>
              <w:rPr>
                <w:rFonts w:cs="Times New Roman"/>
                <w:szCs w:val="28"/>
              </w:rPr>
              <w:t>để</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tính</w:t>
            </w:r>
            <w:proofErr w:type="spellEnd"/>
            <w:r>
              <w:rPr>
                <w:rFonts w:cs="Times New Roman"/>
                <w:szCs w:val="28"/>
              </w:rPr>
              <w:t xml:space="preserve"> </w:t>
            </w:r>
            <w:proofErr w:type="spellStart"/>
            <w:r>
              <w:rPr>
                <w:rFonts w:cs="Times New Roman"/>
                <w:szCs w:val="28"/>
              </w:rPr>
              <w:t>chất</w:t>
            </w:r>
            <w:proofErr w:type="spellEnd"/>
            <w:r>
              <w:rPr>
                <w:rFonts w:cs="Times New Roman"/>
                <w:szCs w:val="28"/>
              </w:rPr>
              <w:t xml:space="preserve"> </w:t>
            </w:r>
            <w:proofErr w:type="spellStart"/>
            <w:r>
              <w:rPr>
                <w:rFonts w:cs="Times New Roman"/>
                <w:szCs w:val="28"/>
              </w:rPr>
              <w:t>hoạt</w:t>
            </w:r>
            <w:proofErr w:type="spellEnd"/>
            <w:r>
              <w:rPr>
                <w:rFonts w:cs="Times New Roman"/>
                <w:szCs w:val="28"/>
              </w:rPr>
              <w:t xml:space="preserve"> </w:t>
            </w:r>
            <w:proofErr w:type="spellStart"/>
            <w:r>
              <w:rPr>
                <w:rFonts w:cs="Times New Roman"/>
                <w:szCs w:val="28"/>
              </w:rPr>
              <w:t>động</w:t>
            </w:r>
            <w:proofErr w:type="spellEnd"/>
            <w:r>
              <w:rPr>
                <w:rFonts w:cs="Times New Roman"/>
                <w:szCs w:val="28"/>
              </w:rPr>
              <w:t xml:space="preserve">, </w:t>
            </w:r>
            <w:proofErr w:type="spellStart"/>
            <w:r>
              <w:rPr>
                <w:rFonts w:cs="Times New Roman"/>
                <w:szCs w:val="28"/>
              </w:rPr>
              <w:t>tránh</w:t>
            </w:r>
            <w:proofErr w:type="spellEnd"/>
            <w:r>
              <w:rPr>
                <w:rFonts w:cs="Times New Roman"/>
                <w:szCs w:val="28"/>
              </w:rPr>
              <w:t xml:space="preserve"> </w:t>
            </w:r>
            <w:proofErr w:type="spellStart"/>
            <w:r>
              <w:rPr>
                <w:rFonts w:cs="Times New Roman"/>
                <w:szCs w:val="28"/>
              </w:rPr>
              <w:t>nhầm</w:t>
            </w:r>
            <w:proofErr w:type="spellEnd"/>
            <w:r>
              <w:rPr>
                <w:rFonts w:cs="Times New Roman"/>
                <w:szCs w:val="28"/>
              </w:rPr>
              <w:t xml:space="preserve"> </w:t>
            </w:r>
            <w:proofErr w:type="spellStart"/>
            <w:r>
              <w:rPr>
                <w:rFonts w:cs="Times New Roman"/>
                <w:szCs w:val="28"/>
              </w:rPr>
              <w:t>lẫn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máy</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
          <w:p w14:paraId="2B56947D" w14:textId="77777777" w:rsidR="00D17DE2" w:rsidRDefault="00D17DE2"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46FF7FA" w14:textId="77777777" w:rsidR="00D17DE2" w:rsidRDefault="00D17DE2" w:rsidP="000A2F44">
            <w:pPr>
              <w:ind w:firstLine="0"/>
              <w:jc w:val="both"/>
              <w:rPr>
                <w:rFonts w:cs="Times New Roman"/>
                <w:szCs w:val="28"/>
              </w:rPr>
            </w:pPr>
          </w:p>
          <w:p w14:paraId="5D16632D" w14:textId="77777777" w:rsidR="00D17DE2" w:rsidRDefault="00D17DE2" w:rsidP="000A2F44">
            <w:pPr>
              <w:ind w:firstLine="0"/>
              <w:jc w:val="both"/>
              <w:rPr>
                <w:rFonts w:cs="Times New Roman"/>
                <w:szCs w:val="28"/>
              </w:rPr>
            </w:pPr>
          </w:p>
          <w:p w14:paraId="56C89AF3" w14:textId="77777777" w:rsidR="00D17DE2" w:rsidRDefault="00D17DE2" w:rsidP="000A2F44">
            <w:pPr>
              <w:ind w:firstLine="0"/>
              <w:jc w:val="both"/>
              <w:rPr>
                <w:rFonts w:cs="Times New Roman"/>
                <w:szCs w:val="28"/>
              </w:rPr>
            </w:pPr>
          </w:p>
          <w:p w14:paraId="71BA521E" w14:textId="77777777" w:rsidR="00D17DE2" w:rsidRDefault="00D17DE2" w:rsidP="000A2F44">
            <w:pPr>
              <w:ind w:firstLine="0"/>
              <w:jc w:val="both"/>
              <w:rPr>
                <w:rFonts w:cs="Times New Roman"/>
                <w:szCs w:val="28"/>
              </w:rPr>
            </w:pPr>
          </w:p>
          <w:p w14:paraId="0D65A6DF" w14:textId="77777777" w:rsidR="00D17DE2" w:rsidRDefault="00D17DE2" w:rsidP="000A2F44">
            <w:pPr>
              <w:ind w:firstLine="0"/>
              <w:jc w:val="both"/>
              <w:rPr>
                <w:rFonts w:cs="Times New Roman"/>
                <w:szCs w:val="28"/>
              </w:rPr>
            </w:pPr>
          </w:p>
          <w:p w14:paraId="3676C201" w14:textId="77777777" w:rsidR="00D17DE2" w:rsidRDefault="00D17DE2" w:rsidP="000A2F44">
            <w:pPr>
              <w:ind w:firstLine="0"/>
              <w:jc w:val="both"/>
              <w:rPr>
                <w:rFonts w:cs="Times New Roman"/>
                <w:szCs w:val="28"/>
              </w:rPr>
            </w:pPr>
            <w:r>
              <w:rPr>
                <w:rFonts w:cs="Times New Roman"/>
                <w:szCs w:val="28"/>
              </w:rPr>
              <w:t xml:space="preserve">3.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91B2787" w14:textId="77777777" w:rsidR="00D17DE2" w:rsidRDefault="00D17DE2" w:rsidP="000A2F44">
            <w:pPr>
              <w:ind w:firstLine="0"/>
              <w:jc w:val="both"/>
              <w:rPr>
                <w:rFonts w:cs="Times New Roman"/>
                <w:szCs w:val="28"/>
              </w:rPr>
            </w:pPr>
          </w:p>
          <w:p w14:paraId="22ECC77C" w14:textId="77777777" w:rsidR="00D17DE2" w:rsidRDefault="00D17DE2" w:rsidP="000A2F44">
            <w:pPr>
              <w:ind w:firstLine="0"/>
              <w:jc w:val="both"/>
              <w:rPr>
                <w:rFonts w:cs="Times New Roman"/>
                <w:szCs w:val="28"/>
              </w:rPr>
            </w:pPr>
          </w:p>
          <w:p w14:paraId="5006B612" w14:textId="77777777" w:rsidR="00D17DE2" w:rsidRDefault="00D17DE2" w:rsidP="000A2F44">
            <w:pPr>
              <w:ind w:firstLine="0"/>
              <w:jc w:val="both"/>
              <w:rPr>
                <w:rFonts w:cs="Times New Roman"/>
                <w:szCs w:val="28"/>
              </w:rPr>
            </w:pPr>
          </w:p>
          <w:p w14:paraId="55F1F175" w14:textId="4C1E6166" w:rsidR="00D17DE2" w:rsidRDefault="00D17DE2"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rà</w:t>
            </w:r>
            <w:proofErr w:type="spellEnd"/>
            <w:r>
              <w:rPr>
                <w:rFonts w:cs="Times New Roman"/>
                <w:szCs w:val="28"/>
              </w:rPr>
              <w:t xml:space="preserve"> </w:t>
            </w:r>
            <w:proofErr w:type="spellStart"/>
            <w:r>
              <w:rPr>
                <w:rFonts w:cs="Times New Roman"/>
                <w:szCs w:val="28"/>
              </w:rPr>
              <w:t>soát</w:t>
            </w:r>
            <w:proofErr w:type="spellEnd"/>
            <w:r>
              <w:rPr>
                <w:rFonts w:cs="Times New Roman"/>
                <w:szCs w:val="28"/>
              </w:rPr>
              <w:t xml:space="preserve"> </w:t>
            </w:r>
            <w:proofErr w:type="spellStart"/>
            <w:r>
              <w:rPr>
                <w:rFonts w:cs="Times New Roman"/>
                <w:szCs w:val="28"/>
              </w:rPr>
              <w:t>hoàn</w:t>
            </w:r>
            <w:proofErr w:type="spellEnd"/>
            <w:r>
              <w:rPr>
                <w:rFonts w:cs="Times New Roman"/>
                <w:szCs w:val="28"/>
              </w:rPr>
              <w:t xml:space="preserve"> </w:t>
            </w:r>
            <w:proofErr w:type="spellStart"/>
            <w:r>
              <w:rPr>
                <w:rFonts w:cs="Times New Roman"/>
                <w:szCs w:val="28"/>
              </w:rPr>
              <w:t>chỉnh</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w:t>
            </w:r>
          </w:p>
          <w:p w14:paraId="448B692F" w14:textId="334F15D4" w:rsidR="00D17DE2" w:rsidRDefault="00D17DE2" w:rsidP="000A2F44">
            <w:pPr>
              <w:ind w:firstLine="0"/>
              <w:jc w:val="both"/>
              <w:rPr>
                <w:rFonts w:cs="Times New Roman"/>
                <w:szCs w:val="28"/>
              </w:rPr>
            </w:pPr>
          </w:p>
          <w:p w14:paraId="7C05331D" w14:textId="6E86DC37" w:rsidR="00D17DE2" w:rsidRDefault="00D17DE2" w:rsidP="000A2F44">
            <w:pPr>
              <w:ind w:firstLine="0"/>
              <w:jc w:val="both"/>
              <w:rPr>
                <w:rFonts w:cs="Times New Roman"/>
                <w:szCs w:val="28"/>
              </w:rPr>
            </w:pPr>
          </w:p>
          <w:p w14:paraId="46BB0D69" w14:textId="10FE507C" w:rsidR="00D17DE2" w:rsidRDefault="00D17DE2" w:rsidP="000A2F44">
            <w:pPr>
              <w:ind w:firstLine="0"/>
              <w:jc w:val="both"/>
              <w:rPr>
                <w:rFonts w:cs="Times New Roman"/>
                <w:szCs w:val="28"/>
              </w:rPr>
            </w:pPr>
          </w:p>
          <w:p w14:paraId="076268A3" w14:textId="6554E28B" w:rsidR="00D17DE2" w:rsidRDefault="00D17DE2" w:rsidP="000A2F44">
            <w:pPr>
              <w:ind w:firstLine="0"/>
              <w:jc w:val="both"/>
              <w:rPr>
                <w:rFonts w:cs="Times New Roman"/>
                <w:szCs w:val="28"/>
              </w:rPr>
            </w:pPr>
          </w:p>
          <w:p w14:paraId="0483EA95" w14:textId="53CB01D0" w:rsidR="00D17DE2" w:rsidRDefault="00D17DE2" w:rsidP="000A2F44">
            <w:pPr>
              <w:ind w:firstLine="0"/>
              <w:jc w:val="both"/>
              <w:rPr>
                <w:rFonts w:cs="Times New Roman"/>
                <w:szCs w:val="28"/>
              </w:rPr>
            </w:pPr>
          </w:p>
          <w:p w14:paraId="2E115E6F" w14:textId="6B6081F1" w:rsidR="00D17DE2" w:rsidRDefault="00D17DE2" w:rsidP="000A2F44">
            <w:pPr>
              <w:ind w:firstLine="0"/>
              <w:jc w:val="both"/>
              <w:rPr>
                <w:rFonts w:cs="Times New Roman"/>
                <w:szCs w:val="28"/>
              </w:rPr>
            </w:pPr>
          </w:p>
          <w:p w14:paraId="7065EE8A" w14:textId="117D04DE" w:rsidR="00D17DE2" w:rsidRDefault="00D17DE2" w:rsidP="000A2F44">
            <w:pPr>
              <w:ind w:firstLine="0"/>
              <w:jc w:val="both"/>
              <w:rPr>
                <w:rFonts w:cs="Times New Roman"/>
                <w:szCs w:val="28"/>
              </w:rPr>
            </w:pPr>
          </w:p>
          <w:p w14:paraId="04307F4F" w14:textId="5390B830" w:rsidR="00D17DE2" w:rsidRDefault="00D17DE2" w:rsidP="000A2F44">
            <w:pPr>
              <w:ind w:firstLine="0"/>
              <w:jc w:val="both"/>
              <w:rPr>
                <w:rFonts w:cs="Times New Roman"/>
                <w:szCs w:val="28"/>
              </w:rPr>
            </w:pPr>
          </w:p>
          <w:p w14:paraId="71F6F602" w14:textId="6FF35608" w:rsidR="00D17DE2" w:rsidRDefault="00D17DE2" w:rsidP="000A2F44">
            <w:pPr>
              <w:ind w:firstLine="0"/>
              <w:jc w:val="both"/>
              <w:rPr>
                <w:rFonts w:cs="Times New Roman"/>
                <w:szCs w:val="28"/>
              </w:rPr>
            </w:pPr>
            <w:r>
              <w:rPr>
                <w:rFonts w:cs="Times New Roman"/>
                <w:szCs w:val="28"/>
              </w:rPr>
              <w:t xml:space="preserve">5. Quy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tài</w:t>
            </w:r>
            <w:proofErr w:type="spellEnd"/>
            <w:r>
              <w:rPr>
                <w:rFonts w:cs="Times New Roman"/>
                <w:szCs w:val="28"/>
              </w:rPr>
              <w:t xml:space="preserve"> </w:t>
            </w:r>
            <w:proofErr w:type="spellStart"/>
            <w:r>
              <w:rPr>
                <w:rFonts w:cs="Times New Roman"/>
                <w:szCs w:val="28"/>
              </w:rPr>
              <w:t>khoản</w:t>
            </w:r>
            <w:proofErr w:type="spellEnd"/>
            <w:r>
              <w:rPr>
                <w:rFonts w:cs="Times New Roman"/>
                <w:szCs w:val="28"/>
              </w:rPr>
              <w:t xml:space="preserve"> </w:t>
            </w:r>
            <w:proofErr w:type="spellStart"/>
            <w:r>
              <w:rPr>
                <w:rFonts w:cs="Times New Roman"/>
                <w:szCs w:val="28"/>
              </w:rPr>
              <w:t>không</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do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mà</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Pr>
                <w:rFonts w:cs="Times New Roman"/>
                <w:szCs w:val="28"/>
              </w:rPr>
              <w:t>liên</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riêng</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từng</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Vì</w:t>
            </w:r>
            <w:proofErr w:type="spellEnd"/>
            <w:r>
              <w:rPr>
                <w:rFonts w:cs="Times New Roman"/>
                <w:szCs w:val="28"/>
              </w:rPr>
              <w:t xml:space="preserve"> </w:t>
            </w:r>
            <w:proofErr w:type="spellStart"/>
            <w:r>
              <w:rPr>
                <w:rFonts w:cs="Times New Roman"/>
                <w:szCs w:val="28"/>
              </w:rPr>
              <w:t>vậy</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thiết</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khung</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Thủ</w:t>
            </w:r>
            <w:proofErr w:type="spellEnd"/>
            <w:r>
              <w:rPr>
                <w:rFonts w:cs="Times New Roman"/>
                <w:szCs w:val="28"/>
              </w:rPr>
              <w:t xml:space="preserve"> </w:t>
            </w:r>
            <w:proofErr w:type="spellStart"/>
            <w:r>
              <w:rPr>
                <w:rFonts w:cs="Times New Roman"/>
                <w:szCs w:val="28"/>
              </w:rPr>
              <w:t>tướng</w:t>
            </w:r>
            <w:proofErr w:type="spellEnd"/>
            <w:r>
              <w:rPr>
                <w:rFonts w:cs="Times New Roman"/>
                <w:szCs w:val="28"/>
              </w:rPr>
              <w:t xml:space="preserve"> </w:t>
            </w:r>
            <w:proofErr w:type="spellStart"/>
            <w:r>
              <w:rPr>
                <w:rFonts w:cs="Times New Roman"/>
                <w:szCs w:val="28"/>
              </w:rPr>
              <w:t>Chính</w:t>
            </w:r>
            <w:proofErr w:type="spellEnd"/>
            <w:r>
              <w:rPr>
                <w:rFonts w:cs="Times New Roman"/>
                <w:szCs w:val="28"/>
              </w:rPr>
              <w:t xml:space="preserve"> </w:t>
            </w:r>
            <w:proofErr w:type="spellStart"/>
            <w:r>
              <w:rPr>
                <w:rFonts w:cs="Times New Roman"/>
                <w:szCs w:val="28"/>
              </w:rPr>
              <w:t>phủ</w:t>
            </w:r>
            <w:proofErr w:type="spellEnd"/>
            <w:r>
              <w:rPr>
                <w:rFonts w:cs="Times New Roman"/>
                <w:szCs w:val="28"/>
              </w:rPr>
              <w:t>.</w:t>
            </w:r>
          </w:p>
          <w:p w14:paraId="10646C71" w14:textId="77777777" w:rsidR="00D17DE2" w:rsidRDefault="00D17DE2" w:rsidP="000A2F44">
            <w:pPr>
              <w:ind w:firstLine="0"/>
              <w:jc w:val="both"/>
              <w:rPr>
                <w:rFonts w:cs="Times New Roman"/>
                <w:szCs w:val="28"/>
              </w:rPr>
            </w:pPr>
          </w:p>
          <w:p w14:paraId="73B9195D" w14:textId="77777777" w:rsidR="00D17DE2" w:rsidRDefault="00D17DE2" w:rsidP="000A2F44">
            <w:pPr>
              <w:ind w:firstLine="0"/>
              <w:jc w:val="both"/>
              <w:rPr>
                <w:rFonts w:cs="Times New Roman"/>
                <w:szCs w:val="28"/>
              </w:rPr>
            </w:pPr>
          </w:p>
          <w:p w14:paraId="1DE333CC" w14:textId="77777777" w:rsidR="00D17DE2" w:rsidRDefault="00D17DE2" w:rsidP="000A2F44">
            <w:pPr>
              <w:ind w:firstLine="0"/>
              <w:jc w:val="both"/>
              <w:rPr>
                <w:rFonts w:cs="Times New Roman"/>
                <w:szCs w:val="28"/>
              </w:rPr>
            </w:pPr>
          </w:p>
          <w:p w14:paraId="2AA15FF2" w14:textId="0035B7A8" w:rsidR="00D17DE2" w:rsidRDefault="00D17DE2" w:rsidP="000A2F44">
            <w:pPr>
              <w:ind w:firstLine="0"/>
              <w:jc w:val="both"/>
              <w:rPr>
                <w:rFonts w:cs="Times New Roman"/>
                <w:szCs w:val="28"/>
              </w:rPr>
            </w:pPr>
            <w:r>
              <w:rPr>
                <w:rFonts w:cs="Times New Roman"/>
                <w:szCs w:val="28"/>
              </w:rPr>
              <w:t xml:space="preserve">6. </w:t>
            </w:r>
            <w:proofErr w:type="spellStart"/>
            <w:r w:rsidR="00D525A1">
              <w:rPr>
                <w:rFonts w:cs="Times New Roman"/>
                <w:szCs w:val="28"/>
              </w:rPr>
              <w:t>Mốc</w:t>
            </w:r>
            <w:proofErr w:type="spellEnd"/>
            <w:r w:rsidR="00D525A1">
              <w:rPr>
                <w:rFonts w:cs="Times New Roman"/>
                <w:szCs w:val="28"/>
              </w:rPr>
              <w:t xml:space="preserve"> </w:t>
            </w:r>
            <w:proofErr w:type="spellStart"/>
            <w:r w:rsidR="00D525A1">
              <w:rPr>
                <w:rFonts w:cs="Times New Roman"/>
                <w:szCs w:val="28"/>
              </w:rPr>
              <w:t>thời</w:t>
            </w:r>
            <w:proofErr w:type="spellEnd"/>
            <w:r w:rsidR="00D525A1">
              <w:rPr>
                <w:rFonts w:cs="Times New Roman"/>
                <w:szCs w:val="28"/>
              </w:rPr>
              <w:t xml:space="preserve"> </w:t>
            </w:r>
            <w:proofErr w:type="spellStart"/>
            <w:r w:rsidR="00D525A1">
              <w:rPr>
                <w:rFonts w:cs="Times New Roman"/>
                <w:szCs w:val="28"/>
              </w:rPr>
              <w:t>hạn</w:t>
            </w:r>
            <w:proofErr w:type="spellEnd"/>
            <w:r w:rsidR="00D525A1">
              <w:rPr>
                <w:rFonts w:cs="Times New Roman"/>
                <w:szCs w:val="28"/>
              </w:rPr>
              <w:t xml:space="preserve"> </w:t>
            </w:r>
            <w:proofErr w:type="spellStart"/>
            <w:r w:rsidR="00D525A1">
              <w:rPr>
                <w:rFonts w:cs="Times New Roman"/>
                <w:szCs w:val="28"/>
              </w:rPr>
              <w:t>đánh</w:t>
            </w:r>
            <w:proofErr w:type="spellEnd"/>
            <w:r w:rsidR="00D525A1">
              <w:rPr>
                <w:rFonts w:cs="Times New Roman"/>
                <w:szCs w:val="28"/>
              </w:rPr>
              <w:t xml:space="preserve"> </w:t>
            </w:r>
            <w:proofErr w:type="spellStart"/>
            <w:r w:rsidR="00D525A1">
              <w:rPr>
                <w:rFonts w:cs="Times New Roman"/>
                <w:szCs w:val="28"/>
              </w:rPr>
              <w:t>giá</w:t>
            </w:r>
            <w:proofErr w:type="spellEnd"/>
            <w:r w:rsidR="00D525A1">
              <w:rPr>
                <w:rFonts w:cs="Times New Roman"/>
                <w:szCs w:val="28"/>
              </w:rPr>
              <w:t xml:space="preserve"> </w:t>
            </w:r>
            <w:proofErr w:type="spellStart"/>
            <w:r w:rsidR="00D525A1">
              <w:rPr>
                <w:rFonts w:cs="Times New Roman"/>
                <w:szCs w:val="28"/>
              </w:rPr>
              <w:t>theo</w:t>
            </w:r>
            <w:proofErr w:type="spellEnd"/>
            <w:r w:rsidR="00D525A1">
              <w:rPr>
                <w:rFonts w:cs="Times New Roman"/>
                <w:szCs w:val="28"/>
              </w:rPr>
              <w:t xml:space="preserve"> </w:t>
            </w:r>
            <w:proofErr w:type="spellStart"/>
            <w:r w:rsidR="00D525A1">
              <w:rPr>
                <w:rFonts w:cs="Times New Roman"/>
                <w:szCs w:val="28"/>
              </w:rPr>
              <w:t>yêu</w:t>
            </w:r>
            <w:proofErr w:type="spellEnd"/>
            <w:r w:rsidR="00D525A1">
              <w:rPr>
                <w:rFonts w:cs="Times New Roman"/>
                <w:szCs w:val="28"/>
              </w:rPr>
              <w:t xml:space="preserve"> </w:t>
            </w:r>
            <w:proofErr w:type="spellStart"/>
            <w:r w:rsidR="00D525A1">
              <w:rPr>
                <w:rFonts w:cs="Times New Roman"/>
                <w:szCs w:val="28"/>
              </w:rPr>
              <w:t>cầu</w:t>
            </w:r>
            <w:proofErr w:type="spellEnd"/>
            <w:r w:rsidR="00D525A1">
              <w:rPr>
                <w:rFonts w:cs="Times New Roman"/>
                <w:szCs w:val="28"/>
              </w:rPr>
              <w:t xml:space="preserve"> </w:t>
            </w:r>
            <w:proofErr w:type="spellStart"/>
            <w:r w:rsidR="00D525A1">
              <w:rPr>
                <w:rFonts w:cs="Times New Roman"/>
                <w:szCs w:val="28"/>
              </w:rPr>
              <w:t>cụ</w:t>
            </w:r>
            <w:proofErr w:type="spellEnd"/>
            <w:r w:rsidR="00D525A1">
              <w:rPr>
                <w:rFonts w:cs="Times New Roman"/>
                <w:szCs w:val="28"/>
              </w:rPr>
              <w:t xml:space="preserve"> </w:t>
            </w:r>
            <w:proofErr w:type="spellStart"/>
            <w:r w:rsidR="00D525A1">
              <w:rPr>
                <w:rFonts w:cs="Times New Roman"/>
                <w:szCs w:val="28"/>
              </w:rPr>
              <w:t>thể</w:t>
            </w:r>
            <w:proofErr w:type="spellEnd"/>
            <w:r w:rsidR="00D525A1">
              <w:rPr>
                <w:rFonts w:cs="Times New Roman"/>
                <w:szCs w:val="28"/>
              </w:rPr>
              <w:t xml:space="preserve"> </w:t>
            </w:r>
            <w:proofErr w:type="spellStart"/>
            <w:r w:rsidR="00D525A1">
              <w:rPr>
                <w:rFonts w:cs="Times New Roman"/>
                <w:szCs w:val="28"/>
              </w:rPr>
              <w:t>của</w:t>
            </w:r>
            <w:proofErr w:type="spellEnd"/>
            <w:r w:rsidR="00D525A1">
              <w:rPr>
                <w:rFonts w:cs="Times New Roman"/>
                <w:szCs w:val="28"/>
              </w:rPr>
              <w:t xml:space="preserve"> </w:t>
            </w:r>
            <w:proofErr w:type="spellStart"/>
            <w:r w:rsidR="00D525A1">
              <w:rPr>
                <w:rFonts w:cs="Times New Roman"/>
                <w:szCs w:val="28"/>
              </w:rPr>
              <w:t>cơ</w:t>
            </w:r>
            <w:proofErr w:type="spellEnd"/>
            <w:r w:rsidR="00D525A1">
              <w:rPr>
                <w:rFonts w:cs="Times New Roman"/>
                <w:szCs w:val="28"/>
              </w:rPr>
              <w:t xml:space="preserve"> </w:t>
            </w:r>
            <w:proofErr w:type="spellStart"/>
            <w:r w:rsidR="00D525A1">
              <w:rPr>
                <w:rFonts w:cs="Times New Roman"/>
                <w:szCs w:val="28"/>
              </w:rPr>
              <w:t>quan</w:t>
            </w:r>
            <w:proofErr w:type="spellEnd"/>
            <w:r w:rsidR="00D525A1">
              <w:rPr>
                <w:rFonts w:cs="Times New Roman"/>
                <w:szCs w:val="28"/>
              </w:rPr>
              <w:t xml:space="preserve"> </w:t>
            </w:r>
            <w:proofErr w:type="spellStart"/>
            <w:r w:rsidR="00D525A1">
              <w:rPr>
                <w:rFonts w:cs="Times New Roman"/>
                <w:szCs w:val="28"/>
              </w:rPr>
              <w:t>có</w:t>
            </w:r>
            <w:proofErr w:type="spellEnd"/>
            <w:r w:rsidR="00D525A1">
              <w:rPr>
                <w:rFonts w:cs="Times New Roman"/>
                <w:szCs w:val="28"/>
              </w:rPr>
              <w:t xml:space="preserve"> </w:t>
            </w:r>
            <w:proofErr w:type="spellStart"/>
            <w:r w:rsidR="00D525A1">
              <w:rPr>
                <w:rFonts w:cs="Times New Roman"/>
                <w:szCs w:val="28"/>
              </w:rPr>
              <w:t>thẩm</w:t>
            </w:r>
            <w:proofErr w:type="spellEnd"/>
            <w:r w:rsidR="00D525A1">
              <w:rPr>
                <w:rFonts w:cs="Times New Roman"/>
                <w:szCs w:val="28"/>
              </w:rPr>
              <w:t xml:space="preserve"> </w:t>
            </w:r>
            <w:proofErr w:type="spellStart"/>
            <w:r w:rsidR="00D525A1">
              <w:rPr>
                <w:rFonts w:cs="Times New Roman"/>
                <w:szCs w:val="28"/>
              </w:rPr>
              <w:t>quyền</w:t>
            </w:r>
            <w:proofErr w:type="spellEnd"/>
            <w:r w:rsidR="00D525A1">
              <w:rPr>
                <w:rFonts w:cs="Times New Roman"/>
                <w:szCs w:val="28"/>
              </w:rPr>
              <w:t xml:space="preserve"> </w:t>
            </w:r>
            <w:proofErr w:type="spellStart"/>
            <w:r w:rsidR="00D525A1">
              <w:rPr>
                <w:rFonts w:cs="Times New Roman"/>
                <w:szCs w:val="28"/>
              </w:rPr>
              <w:t>theo</w:t>
            </w:r>
            <w:proofErr w:type="spellEnd"/>
            <w:r w:rsidR="00D525A1">
              <w:rPr>
                <w:rFonts w:cs="Times New Roman"/>
                <w:szCs w:val="28"/>
              </w:rPr>
              <w:t xml:space="preserve"> </w:t>
            </w:r>
            <w:proofErr w:type="spellStart"/>
            <w:r w:rsidR="00D525A1">
              <w:rPr>
                <w:rFonts w:cs="Times New Roman"/>
                <w:szCs w:val="28"/>
              </w:rPr>
              <w:t>đúng</w:t>
            </w:r>
            <w:proofErr w:type="spellEnd"/>
            <w:r w:rsidR="00D525A1">
              <w:rPr>
                <w:rFonts w:cs="Times New Roman"/>
                <w:szCs w:val="28"/>
              </w:rPr>
              <w:t xml:space="preserve"> </w:t>
            </w:r>
            <w:proofErr w:type="spellStart"/>
            <w:r w:rsidR="00D525A1">
              <w:rPr>
                <w:rFonts w:cs="Times New Roman"/>
                <w:szCs w:val="28"/>
              </w:rPr>
              <w:t>quy</w:t>
            </w:r>
            <w:proofErr w:type="spellEnd"/>
            <w:r w:rsidR="00D525A1">
              <w:rPr>
                <w:rFonts w:cs="Times New Roman"/>
                <w:szCs w:val="28"/>
              </w:rPr>
              <w:t xml:space="preserve"> </w:t>
            </w:r>
            <w:proofErr w:type="spellStart"/>
            <w:r w:rsidR="00D525A1">
              <w:rPr>
                <w:rFonts w:cs="Times New Roman"/>
                <w:szCs w:val="28"/>
              </w:rPr>
              <w:t>định</w:t>
            </w:r>
            <w:proofErr w:type="spellEnd"/>
            <w:r w:rsidR="00D525A1">
              <w:rPr>
                <w:rFonts w:cs="Times New Roman"/>
                <w:szCs w:val="28"/>
              </w:rPr>
              <w:t xml:space="preserve"> </w:t>
            </w:r>
            <w:proofErr w:type="spellStart"/>
            <w:r w:rsidR="00D525A1">
              <w:rPr>
                <w:rFonts w:cs="Times New Roman"/>
                <w:szCs w:val="28"/>
              </w:rPr>
              <w:t>tại</w:t>
            </w:r>
            <w:proofErr w:type="spellEnd"/>
            <w:r w:rsidR="00D525A1">
              <w:rPr>
                <w:rFonts w:cs="Times New Roman"/>
                <w:szCs w:val="28"/>
              </w:rPr>
              <w:t xml:space="preserve"> </w:t>
            </w:r>
            <w:proofErr w:type="spellStart"/>
            <w:r w:rsidR="00D525A1">
              <w:rPr>
                <w:rFonts w:cs="Times New Roman"/>
                <w:szCs w:val="28"/>
              </w:rPr>
              <w:t>Nghị</w:t>
            </w:r>
            <w:proofErr w:type="spellEnd"/>
            <w:r w:rsidR="00D525A1">
              <w:rPr>
                <w:rFonts w:cs="Times New Roman"/>
                <w:szCs w:val="28"/>
              </w:rPr>
              <w:t xml:space="preserve"> </w:t>
            </w:r>
            <w:proofErr w:type="spellStart"/>
            <w:r w:rsidR="00D525A1">
              <w:rPr>
                <w:rFonts w:cs="Times New Roman"/>
                <w:szCs w:val="28"/>
              </w:rPr>
              <w:t>định</w:t>
            </w:r>
            <w:proofErr w:type="spellEnd"/>
            <w:r w:rsidR="00D525A1">
              <w:rPr>
                <w:rFonts w:cs="Times New Roman"/>
                <w:szCs w:val="28"/>
              </w:rPr>
              <w:t xml:space="preserve"> </w:t>
            </w:r>
            <w:proofErr w:type="spellStart"/>
            <w:r w:rsidR="00D525A1">
              <w:rPr>
                <w:rFonts w:cs="Times New Roman"/>
                <w:szCs w:val="28"/>
              </w:rPr>
              <w:t>số</w:t>
            </w:r>
            <w:proofErr w:type="spellEnd"/>
            <w:r w:rsidR="00D525A1">
              <w:rPr>
                <w:rFonts w:cs="Times New Roman"/>
                <w:szCs w:val="28"/>
              </w:rPr>
              <w:t xml:space="preserve"> 27/2022/NĐ-CP.</w:t>
            </w:r>
          </w:p>
          <w:p w14:paraId="27D34987" w14:textId="6FB87AEF" w:rsidR="00D525A1" w:rsidRDefault="00D525A1" w:rsidP="000A2F44">
            <w:pPr>
              <w:ind w:firstLine="0"/>
              <w:jc w:val="both"/>
              <w:rPr>
                <w:rFonts w:cs="Times New Roman"/>
                <w:szCs w:val="28"/>
              </w:rPr>
            </w:pPr>
          </w:p>
          <w:p w14:paraId="13512893" w14:textId="2B8E4BB9" w:rsidR="00D525A1" w:rsidRDefault="00D525A1" w:rsidP="000A2F44">
            <w:pPr>
              <w:ind w:firstLine="0"/>
              <w:jc w:val="both"/>
              <w:rPr>
                <w:rFonts w:cs="Times New Roman"/>
                <w:szCs w:val="28"/>
              </w:rPr>
            </w:pPr>
          </w:p>
          <w:p w14:paraId="0CFBB427" w14:textId="2F3AFBA2" w:rsidR="00D525A1" w:rsidRDefault="00D525A1" w:rsidP="000A2F44">
            <w:pPr>
              <w:ind w:firstLine="0"/>
              <w:jc w:val="both"/>
              <w:rPr>
                <w:rFonts w:cs="Times New Roman"/>
                <w:szCs w:val="28"/>
              </w:rPr>
            </w:pPr>
          </w:p>
          <w:p w14:paraId="04D449ED" w14:textId="5F24B4EE" w:rsidR="00D525A1" w:rsidRDefault="00D525A1" w:rsidP="000A2F44">
            <w:pPr>
              <w:ind w:firstLine="0"/>
              <w:jc w:val="both"/>
              <w:rPr>
                <w:rFonts w:cs="Times New Roman"/>
                <w:szCs w:val="28"/>
              </w:rPr>
            </w:pPr>
          </w:p>
          <w:p w14:paraId="1E3DF245" w14:textId="4983F272" w:rsidR="00D525A1" w:rsidRDefault="00D525A1" w:rsidP="000A2F44">
            <w:pPr>
              <w:ind w:firstLine="0"/>
              <w:jc w:val="both"/>
              <w:rPr>
                <w:rFonts w:cs="Times New Roman"/>
                <w:szCs w:val="28"/>
              </w:rPr>
            </w:pPr>
          </w:p>
          <w:p w14:paraId="65F8CDC9" w14:textId="14FB9813" w:rsidR="00D525A1" w:rsidRDefault="00D525A1" w:rsidP="000A2F44">
            <w:pPr>
              <w:ind w:firstLine="0"/>
              <w:jc w:val="both"/>
              <w:rPr>
                <w:rFonts w:cs="Times New Roman"/>
                <w:szCs w:val="28"/>
              </w:rPr>
            </w:pPr>
          </w:p>
          <w:p w14:paraId="1305D4A4" w14:textId="3BB08AEE" w:rsidR="00D525A1" w:rsidRDefault="00D525A1" w:rsidP="000A2F44">
            <w:pPr>
              <w:ind w:firstLine="0"/>
              <w:jc w:val="both"/>
              <w:rPr>
                <w:rFonts w:cs="Times New Roman"/>
                <w:szCs w:val="28"/>
              </w:rPr>
            </w:pPr>
            <w:r>
              <w:rPr>
                <w:rFonts w:cs="Times New Roman"/>
                <w:szCs w:val="28"/>
              </w:rPr>
              <w:t xml:space="preserve">7.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ACFAC8D" w14:textId="5C1B5172" w:rsidR="00D525A1" w:rsidRDefault="00D525A1" w:rsidP="000A2F44">
            <w:pPr>
              <w:ind w:firstLine="0"/>
              <w:jc w:val="both"/>
              <w:rPr>
                <w:rFonts w:cs="Times New Roman"/>
                <w:szCs w:val="28"/>
              </w:rPr>
            </w:pPr>
          </w:p>
          <w:p w14:paraId="1F107369" w14:textId="55283353" w:rsidR="00D525A1" w:rsidRDefault="00D525A1" w:rsidP="000A2F44">
            <w:pPr>
              <w:ind w:firstLine="0"/>
              <w:jc w:val="both"/>
              <w:rPr>
                <w:rFonts w:cs="Times New Roman"/>
                <w:szCs w:val="28"/>
              </w:rPr>
            </w:pPr>
          </w:p>
          <w:p w14:paraId="0245C921" w14:textId="4A419F86" w:rsidR="00D525A1" w:rsidRDefault="00D525A1" w:rsidP="000A2F44">
            <w:pPr>
              <w:ind w:firstLine="0"/>
              <w:jc w:val="both"/>
              <w:rPr>
                <w:rFonts w:cs="Times New Roman"/>
                <w:szCs w:val="28"/>
              </w:rPr>
            </w:pPr>
          </w:p>
          <w:p w14:paraId="5291BBC9" w14:textId="3BDDF246" w:rsidR="00D525A1" w:rsidRDefault="00D525A1" w:rsidP="000A2F44">
            <w:pPr>
              <w:ind w:firstLine="0"/>
              <w:jc w:val="both"/>
              <w:rPr>
                <w:rFonts w:cs="Times New Roman"/>
                <w:szCs w:val="28"/>
              </w:rPr>
            </w:pPr>
          </w:p>
          <w:p w14:paraId="4CA4429E" w14:textId="549C8369" w:rsidR="00D525A1" w:rsidRDefault="00D525A1" w:rsidP="000A2F44">
            <w:pPr>
              <w:ind w:firstLine="0"/>
              <w:jc w:val="both"/>
              <w:rPr>
                <w:rFonts w:cs="Times New Roman"/>
                <w:szCs w:val="28"/>
              </w:rPr>
            </w:pPr>
          </w:p>
          <w:p w14:paraId="136A2F16" w14:textId="6B9D0D98" w:rsidR="00D525A1" w:rsidRDefault="00D525A1" w:rsidP="000A2F44">
            <w:pPr>
              <w:ind w:firstLine="0"/>
              <w:jc w:val="both"/>
              <w:rPr>
                <w:rFonts w:cs="Times New Roman"/>
                <w:szCs w:val="28"/>
              </w:rPr>
            </w:pPr>
          </w:p>
          <w:p w14:paraId="031F7FAD" w14:textId="6A71C246" w:rsidR="00D525A1" w:rsidRDefault="00D525A1" w:rsidP="000A2F44">
            <w:pPr>
              <w:ind w:firstLine="0"/>
              <w:jc w:val="both"/>
              <w:rPr>
                <w:rFonts w:cs="Times New Roman"/>
                <w:szCs w:val="28"/>
              </w:rPr>
            </w:pPr>
          </w:p>
          <w:p w14:paraId="2936DAA4" w14:textId="386E7C94" w:rsidR="00D525A1" w:rsidRDefault="00D525A1" w:rsidP="000A2F44">
            <w:pPr>
              <w:ind w:firstLine="0"/>
              <w:jc w:val="both"/>
              <w:rPr>
                <w:rFonts w:cs="Times New Roman"/>
                <w:szCs w:val="28"/>
              </w:rPr>
            </w:pPr>
          </w:p>
          <w:p w14:paraId="01ADF9AF" w14:textId="0A505FBB" w:rsidR="00D525A1" w:rsidRDefault="00D525A1" w:rsidP="000A2F44">
            <w:pPr>
              <w:ind w:firstLine="0"/>
              <w:jc w:val="both"/>
              <w:rPr>
                <w:rFonts w:cs="Times New Roman"/>
                <w:szCs w:val="28"/>
              </w:rPr>
            </w:pPr>
          </w:p>
          <w:p w14:paraId="0504DFBC" w14:textId="3046E3E4" w:rsidR="00D17DE2" w:rsidRPr="005075AB" w:rsidRDefault="00D17DE2" w:rsidP="000A2F44">
            <w:pPr>
              <w:ind w:firstLine="0"/>
              <w:jc w:val="both"/>
              <w:rPr>
                <w:rFonts w:cs="Times New Roman"/>
                <w:szCs w:val="28"/>
              </w:rPr>
            </w:pPr>
          </w:p>
        </w:tc>
      </w:tr>
      <w:tr w:rsidR="003E1065" w:rsidRPr="005075AB" w14:paraId="4ABE3A55" w14:textId="77777777" w:rsidTr="005075AB">
        <w:tc>
          <w:tcPr>
            <w:tcW w:w="713" w:type="dxa"/>
          </w:tcPr>
          <w:p w14:paraId="721B340D" w14:textId="59515C30" w:rsidR="003E1065" w:rsidRPr="005075AB" w:rsidRDefault="006A4AB0" w:rsidP="000A2F44">
            <w:pPr>
              <w:ind w:firstLine="0"/>
              <w:jc w:val="center"/>
              <w:rPr>
                <w:rFonts w:cs="Times New Roman"/>
                <w:szCs w:val="28"/>
              </w:rPr>
            </w:pPr>
            <w:r w:rsidRPr="005075AB">
              <w:rPr>
                <w:rFonts w:cs="Times New Roman"/>
                <w:szCs w:val="28"/>
              </w:rPr>
              <w:t>44</w:t>
            </w:r>
          </w:p>
        </w:tc>
        <w:tc>
          <w:tcPr>
            <w:tcW w:w="1131" w:type="dxa"/>
          </w:tcPr>
          <w:p w14:paraId="18A8C864" w14:textId="14CE1F79" w:rsidR="003E1065" w:rsidRPr="005075AB" w:rsidRDefault="003E1065"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Thông tin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Truyền</w:t>
            </w:r>
            <w:proofErr w:type="spellEnd"/>
            <w:r w:rsidRPr="005075AB">
              <w:rPr>
                <w:rFonts w:cs="Times New Roman"/>
                <w:szCs w:val="28"/>
              </w:rPr>
              <w:t xml:space="preserve"> </w:t>
            </w:r>
            <w:proofErr w:type="spellStart"/>
            <w:r w:rsidRPr="005075AB">
              <w:rPr>
                <w:rFonts w:cs="Times New Roman"/>
                <w:szCs w:val="28"/>
              </w:rPr>
              <w:t>thông</w:t>
            </w:r>
            <w:proofErr w:type="spellEnd"/>
          </w:p>
        </w:tc>
        <w:tc>
          <w:tcPr>
            <w:tcW w:w="1553" w:type="dxa"/>
          </w:tcPr>
          <w:p w14:paraId="1E1C6CF0" w14:textId="429A2C84" w:rsidR="003E1065" w:rsidRPr="005075AB" w:rsidRDefault="003E1065" w:rsidP="000A2F44">
            <w:pPr>
              <w:ind w:firstLine="0"/>
              <w:rPr>
                <w:rFonts w:cs="Times New Roman"/>
                <w:szCs w:val="28"/>
              </w:rPr>
            </w:pPr>
            <w:r w:rsidRPr="005075AB">
              <w:rPr>
                <w:rFonts w:cs="Times New Roman"/>
                <w:szCs w:val="28"/>
              </w:rPr>
              <w:t xml:space="preserve">3390/BTTTT-KHTC </w:t>
            </w:r>
            <w:proofErr w:type="spellStart"/>
            <w:r w:rsidRPr="005075AB">
              <w:rPr>
                <w:rFonts w:cs="Times New Roman"/>
                <w:szCs w:val="28"/>
              </w:rPr>
              <w:t>ngày</w:t>
            </w:r>
            <w:proofErr w:type="spellEnd"/>
            <w:r w:rsidRPr="005075AB">
              <w:rPr>
                <w:rFonts w:cs="Times New Roman"/>
                <w:szCs w:val="28"/>
              </w:rPr>
              <w:t xml:space="preserve"> 17/8/2023</w:t>
            </w:r>
          </w:p>
        </w:tc>
        <w:tc>
          <w:tcPr>
            <w:tcW w:w="6810" w:type="dxa"/>
          </w:tcPr>
          <w:p w14:paraId="2FAA8957" w14:textId="77777777" w:rsidR="003E1065" w:rsidRPr="005075AB" w:rsidRDefault="003E1065"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cân</w:t>
            </w:r>
            <w:proofErr w:type="spellEnd"/>
            <w:r w:rsidRPr="005075AB">
              <w:rPr>
                <w:rFonts w:cs="Times New Roman"/>
                <w:szCs w:val="28"/>
              </w:rPr>
              <w:t xml:space="preserve"> </w:t>
            </w:r>
            <w:proofErr w:type="spellStart"/>
            <w:r w:rsidRPr="005075AB">
              <w:rPr>
                <w:rFonts w:cs="Times New Roman"/>
                <w:szCs w:val="28"/>
              </w:rPr>
              <w:t>nhắc</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bảo</w:t>
            </w:r>
            <w:proofErr w:type="spellEnd"/>
            <w:r w:rsidRPr="005075AB">
              <w:rPr>
                <w:rFonts w:cs="Times New Roman"/>
                <w:szCs w:val="28"/>
              </w:rPr>
              <w:t xml:space="preserve"> </w:t>
            </w:r>
            <w:proofErr w:type="spellStart"/>
            <w:r w:rsidRPr="005075AB">
              <w:rPr>
                <w:rFonts w:cs="Times New Roman"/>
                <w:szCs w:val="28"/>
              </w:rPr>
              <w:t>mật</w:t>
            </w:r>
            <w:proofErr w:type="spellEnd"/>
            <w:r w:rsidRPr="005075AB">
              <w:rPr>
                <w:rFonts w:cs="Times New Roman"/>
                <w:szCs w:val="28"/>
              </w:rPr>
              <w:t xml:space="preserve"> an </w:t>
            </w:r>
            <w:proofErr w:type="spellStart"/>
            <w:r w:rsidRPr="005075AB">
              <w:rPr>
                <w:rFonts w:cs="Times New Roman"/>
                <w:szCs w:val="28"/>
              </w:rPr>
              <w:t>toàn</w:t>
            </w:r>
            <w:proofErr w:type="spellEnd"/>
            <w:r w:rsidRPr="005075AB">
              <w:rPr>
                <w:rFonts w:cs="Times New Roman"/>
                <w:szCs w:val="28"/>
              </w:rPr>
              <w:t xml:space="preserve"> </w:t>
            </w:r>
            <w:proofErr w:type="spellStart"/>
            <w:r w:rsidRPr="005075AB">
              <w:rPr>
                <w:rFonts w:cs="Times New Roman"/>
                <w:szCs w:val="28"/>
              </w:rPr>
              <w:t>thông</w:t>
            </w:r>
            <w:proofErr w:type="spellEnd"/>
            <w:r w:rsidRPr="005075AB">
              <w:rPr>
                <w:rFonts w:cs="Times New Roman"/>
                <w:szCs w:val="28"/>
              </w:rPr>
              <w:t xml:space="preserve"> tin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một</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
          <w:p w14:paraId="3C6389B9" w14:textId="77777777" w:rsidR="003E1065" w:rsidRPr="005075AB" w:rsidRDefault="003E1065"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3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cân</w:t>
            </w:r>
            <w:proofErr w:type="spellEnd"/>
            <w:r w:rsidRPr="005075AB">
              <w:rPr>
                <w:rFonts w:cs="Times New Roman"/>
                <w:szCs w:val="28"/>
              </w:rPr>
              <w:t xml:space="preserve"> </w:t>
            </w:r>
            <w:proofErr w:type="spellStart"/>
            <w:r w:rsidRPr="005075AB">
              <w:rPr>
                <w:rFonts w:cs="Times New Roman"/>
                <w:szCs w:val="28"/>
              </w:rPr>
              <w:t>nhắc</w:t>
            </w:r>
            <w:proofErr w:type="spellEnd"/>
            <w:r w:rsidRPr="005075AB">
              <w:rPr>
                <w:rFonts w:cs="Times New Roman"/>
                <w:szCs w:val="28"/>
              </w:rPr>
              <w:t xml:space="preserve"> </w:t>
            </w:r>
            <w:proofErr w:type="spellStart"/>
            <w:r w:rsidRPr="005075AB">
              <w:rPr>
                <w:rFonts w:cs="Times New Roman"/>
                <w:szCs w:val="28"/>
              </w:rPr>
              <w:t>xem</w:t>
            </w:r>
            <w:proofErr w:type="spellEnd"/>
            <w:r w:rsidRPr="005075AB">
              <w:rPr>
                <w:rFonts w:cs="Times New Roman"/>
                <w:szCs w:val="28"/>
              </w:rPr>
              <w:t xml:space="preserve"> </w:t>
            </w:r>
            <w:proofErr w:type="spellStart"/>
            <w:r w:rsidRPr="005075AB">
              <w:rPr>
                <w:rFonts w:cs="Times New Roman"/>
                <w:szCs w:val="28"/>
              </w:rPr>
              <w:t>xét</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để</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tính</w:t>
            </w:r>
            <w:proofErr w:type="spellEnd"/>
            <w:r w:rsidRPr="005075AB">
              <w:rPr>
                <w:rFonts w:cs="Times New Roman"/>
                <w:szCs w:val="28"/>
              </w:rPr>
              <w:t xml:space="preserve"> </w:t>
            </w:r>
            <w:proofErr w:type="spellStart"/>
            <w:r w:rsidRPr="005075AB">
              <w:rPr>
                <w:rFonts w:cs="Times New Roman"/>
                <w:szCs w:val="28"/>
              </w:rPr>
              <w:t>khả</w:t>
            </w:r>
            <w:proofErr w:type="spellEnd"/>
            <w:r w:rsidRPr="005075AB">
              <w:rPr>
                <w:rFonts w:cs="Times New Roman"/>
                <w:szCs w:val="28"/>
              </w:rPr>
              <w:t xml:space="preserve"> </w:t>
            </w:r>
            <w:proofErr w:type="spellStart"/>
            <w:r w:rsidRPr="005075AB">
              <w:rPr>
                <w:rFonts w:cs="Times New Roman"/>
                <w:szCs w:val="28"/>
              </w:rPr>
              <w:t>thi</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tế</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đang</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thời</w:t>
            </w:r>
            <w:proofErr w:type="spellEnd"/>
            <w:r w:rsidRPr="005075AB">
              <w:rPr>
                <w:rFonts w:cs="Times New Roman"/>
                <w:szCs w:val="28"/>
              </w:rPr>
              <w:t xml:space="preserve"> </w:t>
            </w:r>
            <w:proofErr w:type="spellStart"/>
            <w:r w:rsidRPr="005075AB">
              <w:rPr>
                <w:rFonts w:cs="Times New Roman"/>
                <w:szCs w:val="28"/>
              </w:rPr>
              <w:t>gian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là</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01 </w:t>
            </w:r>
            <w:proofErr w:type="spellStart"/>
            <w:r w:rsidRPr="005075AB">
              <w:rPr>
                <w:rFonts w:cs="Times New Roman"/>
                <w:szCs w:val="28"/>
              </w:rPr>
              <w:t>ngày</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
          <w:p w14:paraId="41278B17" w14:textId="77777777" w:rsidR="0000065B" w:rsidRPr="005075AB" w:rsidRDefault="003E1065" w:rsidP="000A2F44">
            <w:pPr>
              <w:pStyle w:val="BodyText"/>
              <w:tabs>
                <w:tab w:val="left" w:pos="318"/>
              </w:tabs>
              <w:rPr>
                <w:rFonts w:ascii="Times New Roman" w:hAnsi="Times New Roman" w:cs="Times New Roman"/>
              </w:rPr>
            </w:pPr>
            <w:r w:rsidRPr="005075AB">
              <w:rPr>
                <w:rFonts w:ascii="Times New Roman" w:hAnsi="Times New Roman" w:cs="Times New Roman"/>
              </w:rPr>
              <w:t xml:space="preserve">3. </w:t>
            </w:r>
            <w:proofErr w:type="spellStart"/>
            <w:r w:rsidRPr="005075AB">
              <w:rPr>
                <w:rFonts w:ascii="Times New Roman" w:hAnsi="Times New Roman" w:cs="Times New Roman"/>
              </w:rPr>
              <w:t>Cân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nhắc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bổ</w:t>
            </w:r>
            <w:proofErr w:type="spellEnd"/>
            <w:r w:rsidRPr="005075AB">
              <w:rPr>
                <w:rFonts w:ascii="Times New Roman" w:hAnsi="Times New Roman" w:cs="Times New Roman"/>
              </w:rPr>
              <w:t xml:space="preserve"> sung </w:t>
            </w:r>
            <w:proofErr w:type="spellStart"/>
            <w:r w:rsidRPr="005075AB">
              <w:rPr>
                <w:rFonts w:ascii="Times New Roman" w:hAnsi="Times New Roman" w:cs="Times New Roman"/>
              </w:rPr>
              <w:t>thêm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mẫu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biểu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w:t>
            </w:r>
            <w:proofErr w:type="spellStart"/>
            <w:r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động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giữa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cuối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thúc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trong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phụ</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lục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có</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mẫu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phục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vụ</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tổng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hợp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này</w:t>
            </w:r>
            <w:proofErr w:type="spellEnd"/>
            <w:r w:rsidRPr="005075AB">
              <w:rPr>
                <w:rFonts w:ascii="Times New Roman" w:hAnsi="Times New Roman" w:cs="Times New Roman"/>
              </w:rPr>
              <w:t xml:space="preserve">). </w:t>
            </w:r>
          </w:p>
          <w:p w14:paraId="3A2E3BCE" w14:textId="2EF9D32F" w:rsidR="003E1065" w:rsidRPr="005075AB" w:rsidRDefault="003E1065" w:rsidP="000A2F44">
            <w:pPr>
              <w:pStyle w:val="BodyText"/>
              <w:tabs>
                <w:tab w:val="left" w:pos="318"/>
              </w:tabs>
              <w:rPr>
                <w:rFonts w:ascii="Times New Roman" w:hAnsi="Times New Roman" w:cs="Times New Roman"/>
                <w:noProof/>
                <w:color w:val="000000"/>
                <w:spacing w:val="4"/>
              </w:rPr>
            </w:pPr>
            <w:r w:rsidRPr="005075AB">
              <w:rPr>
                <w:rFonts w:ascii="Times New Roman" w:hAnsi="Times New Roman" w:cs="Times New Roman"/>
              </w:rPr>
              <w:t xml:space="preserve">4.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phân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rõ</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nhiệm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tuyến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giữa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quan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chương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quan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thành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phần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được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tại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điểm</w:t>
            </w:r>
            <w:proofErr w:type="spellEnd"/>
            <w:r w:rsidRPr="005075AB">
              <w:rPr>
                <w:rFonts w:ascii="Times New Roman" w:hAnsi="Times New Roman" w:cs="Times New Roman"/>
              </w:rPr>
              <w:t xml:space="preserve"> a, d, e </w:t>
            </w:r>
            <w:proofErr w:type="spellStart"/>
            <w:r w:rsidRPr="005075AB">
              <w:rPr>
                <w:rFonts w:ascii="Times New Roman" w:hAnsi="Times New Roman" w:cs="Times New Roman"/>
              </w:rPr>
              <w:t>khoản</w:t>
            </w:r>
            <w:proofErr w:type="spellEnd"/>
            <w:r w:rsidRPr="005075AB">
              <w:rPr>
                <w:rFonts w:ascii="Times New Roman" w:hAnsi="Times New Roman" w:cs="Times New Roman"/>
              </w:rPr>
              <w:t xml:space="preserve"> 1 </w:t>
            </w:r>
            <w:proofErr w:type="spellStart"/>
            <w:r w:rsidRPr="005075AB">
              <w:rPr>
                <w:rFonts w:ascii="Times New Roman" w:hAnsi="Times New Roman" w:cs="Times New Roman"/>
              </w:rPr>
              <w:t>Điều</w:t>
            </w:r>
            <w:proofErr w:type="spellEnd"/>
            <w:r w:rsidRPr="005075AB">
              <w:rPr>
                <w:rFonts w:ascii="Times New Roman" w:hAnsi="Times New Roman" w:cs="Times New Roman"/>
              </w:rPr>
              <w:t xml:space="preserve"> 4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nhằm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chồng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chéo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trong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việc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cập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nhật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nội</w:t>
            </w:r>
            <w:proofErr w:type="spellEnd"/>
            <w:r w:rsidRPr="005075AB">
              <w:rPr>
                <w:rFonts w:ascii="Times New Roman" w:hAnsi="Times New Roman" w:cs="Times New Roman"/>
              </w:rPr>
              <w:t xml:space="preserve"> dung </w:t>
            </w:r>
            <w:proofErr w:type="spellStart"/>
            <w:r w:rsidRPr="005075AB">
              <w:rPr>
                <w:rFonts w:ascii="Times New Roman" w:hAnsi="Times New Roman" w:cs="Times New Roman"/>
              </w:rPr>
              <w:t>của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báo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cáo</w:t>
            </w:r>
            <w:proofErr w:type="spellEnd"/>
            <w:r w:rsidRPr="005075AB">
              <w:rPr>
                <w:rFonts w:ascii="Times New Roman" w:hAnsi="Times New Roman" w:cs="Times New Roman"/>
              </w:rPr>
              <w:t>)</w:t>
            </w:r>
          </w:p>
        </w:tc>
        <w:tc>
          <w:tcPr>
            <w:tcW w:w="5050" w:type="dxa"/>
          </w:tcPr>
          <w:p w14:paraId="6F4E8946" w14:textId="4A80F3D4" w:rsidR="003E1065" w:rsidRDefault="00D525A1"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nguyên</w:t>
            </w:r>
            <w:proofErr w:type="spellEnd"/>
            <w:r>
              <w:rPr>
                <w:rFonts w:cs="Times New Roman"/>
                <w:szCs w:val="28"/>
              </w:rPr>
              <w:t xml:space="preserve"> </w:t>
            </w:r>
            <w:proofErr w:type="spellStart"/>
            <w:r>
              <w:rPr>
                <w:rFonts w:cs="Times New Roman"/>
                <w:szCs w:val="28"/>
              </w:rPr>
              <w:t>tắc</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thông</w:t>
            </w:r>
            <w:proofErr w:type="spellEnd"/>
            <w:r>
              <w:rPr>
                <w:rFonts w:cs="Times New Roman"/>
                <w:szCs w:val="28"/>
              </w:rPr>
              <w:t xml:space="preserve"> thin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w:t>
            </w:r>
          </w:p>
          <w:p w14:paraId="03EDAAEA" w14:textId="77777777" w:rsidR="00D525A1" w:rsidRDefault="00D525A1" w:rsidP="000A2F44">
            <w:pPr>
              <w:ind w:firstLine="0"/>
              <w:jc w:val="both"/>
              <w:rPr>
                <w:rFonts w:cs="Times New Roman"/>
                <w:szCs w:val="28"/>
              </w:rPr>
            </w:pPr>
          </w:p>
          <w:p w14:paraId="37091A25" w14:textId="77777777" w:rsidR="00D525A1" w:rsidRDefault="00D525A1" w:rsidP="000A2F44">
            <w:pPr>
              <w:ind w:firstLine="0"/>
              <w:jc w:val="both"/>
              <w:rPr>
                <w:rFonts w:cs="Times New Roman"/>
                <w:szCs w:val="28"/>
              </w:rPr>
            </w:pPr>
            <w:r>
              <w:rPr>
                <w:rFonts w:cs="Times New Roman"/>
                <w:szCs w:val="28"/>
              </w:rPr>
              <w:t xml:space="preserve">2. </w:t>
            </w:r>
            <w:proofErr w:type="spellStart"/>
            <w:r>
              <w:rPr>
                <w:rFonts w:cs="Times New Roman"/>
                <w:szCs w:val="28"/>
              </w:rPr>
              <w:t>Thời</w:t>
            </w:r>
            <w:proofErr w:type="spellEnd"/>
            <w:r>
              <w:rPr>
                <w:rFonts w:cs="Times New Roman"/>
                <w:szCs w:val="28"/>
              </w:rPr>
              <w:t xml:space="preserve"> </w:t>
            </w:r>
            <w:proofErr w:type="spellStart"/>
            <w:r>
              <w:rPr>
                <w:rFonts w:cs="Times New Roman"/>
                <w:szCs w:val="28"/>
              </w:rPr>
              <w:t>hạn</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tài</w:t>
            </w:r>
            <w:proofErr w:type="spellEnd"/>
            <w:r>
              <w:rPr>
                <w:rFonts w:cs="Times New Roman"/>
                <w:szCs w:val="28"/>
              </w:rPr>
              <w:t xml:space="preserve"> </w:t>
            </w:r>
            <w:proofErr w:type="spellStart"/>
            <w:r>
              <w:rPr>
                <w:rFonts w:cs="Times New Roman"/>
                <w:szCs w:val="28"/>
              </w:rPr>
              <w:t>khoản</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luật</w:t>
            </w:r>
            <w:proofErr w:type="spellEnd"/>
            <w:r>
              <w:rPr>
                <w:rFonts w:cs="Times New Roman"/>
                <w:szCs w:val="28"/>
              </w:rPr>
              <w:t xml:space="preserve"> </w:t>
            </w:r>
            <w:proofErr w:type="spellStart"/>
            <w:r>
              <w:rPr>
                <w:rFonts w:cs="Times New Roman"/>
                <w:szCs w:val="28"/>
              </w:rPr>
              <w:t>về</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w:t>
            </w:r>
          </w:p>
          <w:p w14:paraId="01214B10" w14:textId="77777777" w:rsidR="00D525A1" w:rsidRDefault="00D525A1" w:rsidP="000A2F44">
            <w:pPr>
              <w:ind w:firstLine="0"/>
              <w:jc w:val="both"/>
              <w:rPr>
                <w:rFonts w:cs="Times New Roman"/>
                <w:szCs w:val="28"/>
              </w:rPr>
            </w:pPr>
          </w:p>
          <w:p w14:paraId="1B091255" w14:textId="77777777" w:rsidR="00D525A1" w:rsidRDefault="00D525A1" w:rsidP="000A2F44">
            <w:pPr>
              <w:ind w:firstLine="0"/>
              <w:jc w:val="both"/>
              <w:rPr>
                <w:rFonts w:cs="Times New Roman"/>
                <w:szCs w:val="28"/>
              </w:rPr>
            </w:pPr>
          </w:p>
          <w:p w14:paraId="1718E770" w14:textId="77777777" w:rsidR="00D525A1" w:rsidRDefault="00D525A1" w:rsidP="000A2F44">
            <w:pPr>
              <w:ind w:firstLine="0"/>
              <w:jc w:val="both"/>
              <w:rPr>
                <w:rFonts w:cs="Times New Roman"/>
                <w:szCs w:val="28"/>
              </w:rPr>
            </w:pPr>
          </w:p>
          <w:p w14:paraId="333E0873" w14:textId="77777777" w:rsidR="00D525A1" w:rsidRDefault="00D525A1" w:rsidP="000A2F44">
            <w:pPr>
              <w:ind w:firstLine="0"/>
              <w:jc w:val="both"/>
              <w:rPr>
                <w:rFonts w:cs="Times New Roman"/>
                <w:szCs w:val="28"/>
              </w:rPr>
            </w:pPr>
          </w:p>
          <w:p w14:paraId="6873CE9B" w14:textId="77777777" w:rsidR="00D525A1" w:rsidRDefault="00D525A1" w:rsidP="000A2F44">
            <w:pPr>
              <w:ind w:firstLine="0"/>
              <w:jc w:val="both"/>
              <w:rPr>
                <w:rFonts w:cs="Times New Roman"/>
                <w:szCs w:val="28"/>
              </w:rPr>
            </w:pPr>
          </w:p>
          <w:p w14:paraId="36BD078A" w14:textId="77777777" w:rsidR="00D525A1" w:rsidRDefault="00D525A1" w:rsidP="000A2F44">
            <w:pPr>
              <w:ind w:firstLine="0"/>
              <w:jc w:val="both"/>
              <w:rPr>
                <w:rFonts w:cs="Times New Roman"/>
                <w:szCs w:val="28"/>
              </w:rPr>
            </w:pPr>
            <w:r>
              <w:rPr>
                <w:rFonts w:cs="Times New Roman"/>
                <w:szCs w:val="28"/>
              </w:rPr>
              <w:t xml:space="preserve">3.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F36CC34" w14:textId="77777777" w:rsidR="00D525A1" w:rsidRDefault="00D525A1" w:rsidP="000A2F44">
            <w:pPr>
              <w:ind w:firstLine="0"/>
              <w:jc w:val="both"/>
              <w:rPr>
                <w:rFonts w:cs="Times New Roman"/>
                <w:szCs w:val="28"/>
              </w:rPr>
            </w:pPr>
          </w:p>
          <w:p w14:paraId="3A80702E" w14:textId="77777777" w:rsidR="00D525A1" w:rsidRDefault="00D525A1" w:rsidP="000A2F44">
            <w:pPr>
              <w:ind w:firstLine="0"/>
              <w:jc w:val="both"/>
              <w:rPr>
                <w:rFonts w:cs="Times New Roman"/>
                <w:szCs w:val="28"/>
              </w:rPr>
            </w:pPr>
          </w:p>
          <w:p w14:paraId="2D9490BA" w14:textId="77777777" w:rsidR="00D525A1" w:rsidRDefault="00D525A1" w:rsidP="000A2F44">
            <w:pPr>
              <w:ind w:firstLine="0"/>
              <w:jc w:val="both"/>
              <w:rPr>
                <w:rFonts w:cs="Times New Roman"/>
                <w:szCs w:val="28"/>
              </w:rPr>
            </w:pPr>
          </w:p>
          <w:p w14:paraId="6CC5CDA4" w14:textId="77777777" w:rsidR="00D525A1" w:rsidRDefault="00D525A1" w:rsidP="000A2F44">
            <w:pPr>
              <w:ind w:firstLine="0"/>
              <w:jc w:val="both"/>
              <w:rPr>
                <w:rFonts w:cs="Times New Roman"/>
                <w:szCs w:val="28"/>
              </w:rPr>
            </w:pPr>
          </w:p>
          <w:p w14:paraId="1AB91DF0" w14:textId="69DD3B35" w:rsidR="00D525A1" w:rsidRPr="005075AB" w:rsidRDefault="00D525A1" w:rsidP="000A2F44">
            <w:pPr>
              <w:ind w:firstLine="0"/>
              <w:jc w:val="both"/>
              <w:rPr>
                <w:rFonts w:cs="Times New Roman"/>
                <w:szCs w:val="28"/>
              </w:rPr>
            </w:pPr>
            <w:r>
              <w:rPr>
                <w:rFonts w:cs="Times New Roman"/>
                <w:szCs w:val="28"/>
              </w:rPr>
              <w:t xml:space="preserve">4.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3E1065" w:rsidRPr="005075AB" w14:paraId="7A37237E" w14:textId="77777777" w:rsidTr="005075AB">
        <w:tc>
          <w:tcPr>
            <w:tcW w:w="713" w:type="dxa"/>
          </w:tcPr>
          <w:p w14:paraId="7ED0A6EB" w14:textId="22D941C1" w:rsidR="003E1065" w:rsidRPr="005075AB" w:rsidRDefault="006A4AB0" w:rsidP="000A2F44">
            <w:pPr>
              <w:ind w:firstLine="0"/>
              <w:jc w:val="center"/>
              <w:rPr>
                <w:rFonts w:cs="Times New Roman"/>
                <w:szCs w:val="28"/>
              </w:rPr>
            </w:pPr>
            <w:r w:rsidRPr="005075AB">
              <w:rPr>
                <w:rFonts w:cs="Times New Roman"/>
                <w:szCs w:val="28"/>
              </w:rPr>
              <w:t>45</w:t>
            </w:r>
          </w:p>
        </w:tc>
        <w:tc>
          <w:tcPr>
            <w:tcW w:w="1131" w:type="dxa"/>
          </w:tcPr>
          <w:p w14:paraId="25A06F9F" w14:textId="14A2F086" w:rsidR="003E1065" w:rsidRPr="005075AB" w:rsidRDefault="003E1065"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Văn </w:t>
            </w:r>
            <w:proofErr w:type="spellStart"/>
            <w:r w:rsidRPr="005075AB">
              <w:rPr>
                <w:rFonts w:cs="Times New Roman"/>
                <w:szCs w:val="28"/>
              </w:rPr>
              <w:t>hóa</w:t>
            </w:r>
            <w:proofErr w:type="spellEnd"/>
            <w:r w:rsidRPr="005075AB">
              <w:rPr>
                <w:rFonts w:cs="Times New Roman"/>
                <w:szCs w:val="28"/>
              </w:rPr>
              <w:t xml:space="preserve">, </w:t>
            </w:r>
            <w:proofErr w:type="spellStart"/>
            <w:r w:rsidRPr="005075AB">
              <w:rPr>
                <w:rFonts w:cs="Times New Roman"/>
                <w:szCs w:val="28"/>
              </w:rPr>
              <w:t>Thể</w:t>
            </w:r>
            <w:proofErr w:type="spellEnd"/>
            <w:r w:rsidRPr="005075AB">
              <w:rPr>
                <w:rFonts w:cs="Times New Roman"/>
                <w:szCs w:val="28"/>
              </w:rPr>
              <w:t xml:space="preserve"> </w:t>
            </w:r>
            <w:proofErr w:type="spellStart"/>
            <w:r w:rsidRPr="005075AB">
              <w:rPr>
                <w:rFonts w:cs="Times New Roman"/>
                <w:szCs w:val="28"/>
              </w:rPr>
              <w:t>thao</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Du </w:t>
            </w:r>
            <w:proofErr w:type="spellStart"/>
            <w:r w:rsidRPr="005075AB">
              <w:rPr>
                <w:rFonts w:cs="Times New Roman"/>
                <w:szCs w:val="28"/>
              </w:rPr>
              <w:t>lịch</w:t>
            </w:r>
            <w:proofErr w:type="spellEnd"/>
          </w:p>
        </w:tc>
        <w:tc>
          <w:tcPr>
            <w:tcW w:w="1553" w:type="dxa"/>
          </w:tcPr>
          <w:p w14:paraId="16E6F01F" w14:textId="49F1FA54" w:rsidR="003E1065" w:rsidRPr="005075AB" w:rsidRDefault="003E1065" w:rsidP="000A2F44">
            <w:pPr>
              <w:ind w:firstLine="0"/>
              <w:rPr>
                <w:rFonts w:cs="Times New Roman"/>
                <w:szCs w:val="28"/>
              </w:rPr>
            </w:pPr>
            <w:r w:rsidRPr="005075AB">
              <w:rPr>
                <w:rFonts w:cs="Times New Roman"/>
                <w:szCs w:val="28"/>
              </w:rPr>
              <w:t xml:space="preserve">3453/BVHTTDL-KHTC </w:t>
            </w:r>
            <w:proofErr w:type="spellStart"/>
            <w:r w:rsidRPr="005075AB">
              <w:rPr>
                <w:rFonts w:cs="Times New Roman"/>
                <w:szCs w:val="28"/>
              </w:rPr>
              <w:t>ngày</w:t>
            </w:r>
            <w:proofErr w:type="spellEnd"/>
            <w:r w:rsidRPr="005075AB">
              <w:rPr>
                <w:rFonts w:cs="Times New Roman"/>
                <w:szCs w:val="28"/>
              </w:rPr>
              <w:t xml:space="preserve"> 18/8/2023</w:t>
            </w:r>
          </w:p>
        </w:tc>
        <w:tc>
          <w:tcPr>
            <w:tcW w:w="6810" w:type="dxa"/>
          </w:tcPr>
          <w:p w14:paraId="3C0A31BC" w14:textId="520A0C81" w:rsidR="0012479C" w:rsidRPr="005075AB" w:rsidRDefault="003E1065" w:rsidP="000A2F44">
            <w:pPr>
              <w:ind w:firstLine="0"/>
              <w:jc w:val="both"/>
              <w:rPr>
                <w:rFonts w:cs="Times New Roman"/>
                <w:szCs w:val="28"/>
              </w:rPr>
            </w:pPr>
            <w:r w:rsidRPr="005075AB">
              <w:rPr>
                <w:rFonts w:cs="Times New Roman"/>
                <w:szCs w:val="28"/>
              </w:rPr>
              <w:t>1</w:t>
            </w:r>
            <w:r w:rsidR="0000065B" w:rsidRPr="005075AB">
              <w:rPr>
                <w:rFonts w:cs="Times New Roman"/>
                <w:szCs w:val="28"/>
              </w:rPr>
              <w:t>.</w:t>
            </w:r>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bổ</w:t>
            </w:r>
            <w:proofErr w:type="spellEnd"/>
            <w:r w:rsidRPr="005075AB">
              <w:rPr>
                <w:rFonts w:cs="Times New Roman"/>
                <w:szCs w:val="28"/>
              </w:rPr>
              <w:t xml:space="preserve"> sung </w:t>
            </w:r>
            <w:proofErr w:type="spellStart"/>
            <w:r w:rsidRPr="005075AB">
              <w:rPr>
                <w:rFonts w:cs="Times New Roman"/>
                <w:szCs w:val="28"/>
              </w:rPr>
              <w:t>thêm</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biểu</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tác</w:t>
            </w:r>
            <w:proofErr w:type="spellEnd"/>
            <w:r w:rsidRPr="005075AB">
              <w:rPr>
                <w:rFonts w:cs="Times New Roman"/>
                <w:szCs w:val="28"/>
              </w:rPr>
              <w:t xml:space="preserve"> </w:t>
            </w:r>
            <w:proofErr w:type="spellStart"/>
            <w:r w:rsidRPr="005075AB">
              <w:rPr>
                <w:rFonts w:cs="Times New Roman"/>
                <w:szCs w:val="28"/>
              </w:rPr>
              <w:t>động</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cuối</w:t>
            </w:r>
            <w:proofErr w:type="spellEnd"/>
            <w:r w:rsidRPr="005075AB">
              <w:rPr>
                <w:rFonts w:cs="Times New Roman"/>
                <w:szCs w:val="28"/>
              </w:rPr>
              <w:t xml:space="preserve"> </w:t>
            </w:r>
            <w:proofErr w:type="spellStart"/>
            <w:r w:rsidRPr="005075AB">
              <w:rPr>
                <w:rFonts w:cs="Times New Roman"/>
                <w:szCs w:val="28"/>
              </w:rPr>
              <w:t>kỳ</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thúc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phụ</w:t>
            </w:r>
            <w:proofErr w:type="spellEnd"/>
            <w:r w:rsidRPr="005075AB">
              <w:rPr>
                <w:rFonts w:cs="Times New Roman"/>
                <w:szCs w:val="28"/>
              </w:rPr>
              <w:t xml:space="preserve"> </w:t>
            </w:r>
            <w:proofErr w:type="spellStart"/>
            <w:r w:rsidRPr="005075AB">
              <w:rPr>
                <w:rFonts w:cs="Times New Roman"/>
                <w:szCs w:val="28"/>
              </w:rPr>
              <w:t>lục</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mẫu</w:t>
            </w:r>
            <w:proofErr w:type="spellEnd"/>
            <w:r w:rsidRPr="005075AB">
              <w:rPr>
                <w:rFonts w:cs="Times New Roman"/>
                <w:szCs w:val="28"/>
              </w:rPr>
              <w:t xml:space="preserve"> </w:t>
            </w:r>
            <w:proofErr w:type="spellStart"/>
            <w:r w:rsidRPr="005075AB">
              <w:rPr>
                <w:rFonts w:cs="Times New Roman"/>
                <w:szCs w:val="28"/>
              </w:rPr>
              <w:t>phục</w:t>
            </w:r>
            <w:proofErr w:type="spellEnd"/>
            <w:r w:rsidRPr="005075AB">
              <w:rPr>
                <w:rFonts w:cs="Times New Roman"/>
                <w:szCs w:val="28"/>
              </w:rPr>
              <w:t xml:space="preserve"> </w:t>
            </w:r>
            <w:proofErr w:type="spellStart"/>
            <w:r w:rsidRPr="005075AB">
              <w:rPr>
                <w:rFonts w:cs="Times New Roman"/>
                <w:szCs w:val="28"/>
              </w:rPr>
              <w:t>vụ</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
          <w:p w14:paraId="799A24F4" w14:textId="55CB1050" w:rsidR="003E1065" w:rsidRPr="005075AB" w:rsidRDefault="003E1065" w:rsidP="000A2F44">
            <w:pPr>
              <w:ind w:firstLine="0"/>
              <w:jc w:val="both"/>
              <w:rPr>
                <w:rFonts w:cs="Times New Roman"/>
                <w:noProof/>
                <w:color w:val="000000"/>
                <w:spacing w:val="4"/>
                <w:szCs w:val="28"/>
              </w:rPr>
            </w:pPr>
            <w:r w:rsidRPr="005075AB">
              <w:rPr>
                <w:rFonts w:cs="Times New Roman"/>
                <w:szCs w:val="28"/>
              </w:rPr>
              <w:t xml:space="preserve">2.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trực</w:t>
            </w:r>
            <w:proofErr w:type="spellEnd"/>
            <w:r w:rsidRPr="005075AB">
              <w:rPr>
                <w:rFonts w:cs="Times New Roman"/>
                <w:szCs w:val="28"/>
              </w:rPr>
              <w:t xml:space="preserve"> </w:t>
            </w:r>
            <w:proofErr w:type="spellStart"/>
            <w:r w:rsidRPr="005075AB">
              <w:rPr>
                <w:rFonts w:cs="Times New Roman"/>
                <w:szCs w:val="28"/>
              </w:rPr>
              <w:t>tuyến</w:t>
            </w:r>
            <w:proofErr w:type="spellEnd"/>
            <w:r w:rsidRPr="005075AB">
              <w:rPr>
                <w:rFonts w:cs="Times New Roman"/>
                <w:szCs w:val="28"/>
              </w:rPr>
              <w:t xml:space="preserve"> </w:t>
            </w:r>
            <w:proofErr w:type="spellStart"/>
            <w:r w:rsidRPr="005075AB">
              <w:rPr>
                <w:rFonts w:cs="Times New Roman"/>
                <w:szCs w:val="28"/>
              </w:rPr>
              <w:t>giữa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chương</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a, d, e </w:t>
            </w:r>
            <w:proofErr w:type="spellStart"/>
            <w:r w:rsidRPr="005075AB">
              <w:rPr>
                <w:rFonts w:cs="Times New Roman"/>
                <w:szCs w:val="28"/>
              </w:rPr>
              <w:t>khoản</w:t>
            </w:r>
            <w:proofErr w:type="spellEnd"/>
            <w:r w:rsidRPr="005075AB">
              <w:rPr>
                <w:rFonts w:cs="Times New Roman"/>
                <w:szCs w:val="28"/>
              </w:rPr>
              <w:t xml:space="preserve"> 1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nhằm</w:t>
            </w:r>
            <w:proofErr w:type="spellEnd"/>
            <w:r w:rsidRPr="005075AB">
              <w:rPr>
                <w:rFonts w:cs="Times New Roman"/>
                <w:szCs w:val="28"/>
              </w:rPr>
              <w:t xml:space="preserve"> </w:t>
            </w:r>
            <w:proofErr w:type="spellStart"/>
            <w:r w:rsidRPr="005075AB">
              <w:rPr>
                <w:rFonts w:cs="Times New Roman"/>
                <w:szCs w:val="28"/>
              </w:rPr>
              <w:t>tránh</w:t>
            </w:r>
            <w:proofErr w:type="spellEnd"/>
            <w:r w:rsidRPr="005075AB">
              <w:rPr>
                <w:rFonts w:cs="Times New Roman"/>
                <w:szCs w:val="28"/>
              </w:rPr>
              <w:t xml:space="preserve"> </w:t>
            </w:r>
            <w:proofErr w:type="spellStart"/>
            <w:r w:rsidRPr="005075AB">
              <w:rPr>
                <w:rFonts w:cs="Times New Roman"/>
                <w:szCs w:val="28"/>
              </w:rPr>
              <w:t>chồng</w:t>
            </w:r>
            <w:proofErr w:type="spellEnd"/>
            <w:r w:rsidRPr="005075AB">
              <w:rPr>
                <w:rFonts w:cs="Times New Roman"/>
                <w:szCs w:val="28"/>
              </w:rPr>
              <w:t xml:space="preserve"> </w:t>
            </w:r>
            <w:proofErr w:type="spellStart"/>
            <w:r w:rsidRPr="005075AB">
              <w:rPr>
                <w:rFonts w:cs="Times New Roman"/>
                <w:szCs w:val="28"/>
              </w:rPr>
              <w:t>chéo</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0047770C" w:rsidRPr="005075AB">
              <w:rPr>
                <w:rFonts w:cs="Times New Roman"/>
                <w:szCs w:val="28"/>
              </w:rPr>
              <w:t>.</w:t>
            </w:r>
          </w:p>
        </w:tc>
        <w:tc>
          <w:tcPr>
            <w:tcW w:w="5050" w:type="dxa"/>
          </w:tcPr>
          <w:p w14:paraId="7A81B7CE" w14:textId="1D97083A" w:rsidR="003E1065" w:rsidRDefault="00D525A1"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mẫu</w:t>
            </w:r>
            <w:proofErr w:type="spellEnd"/>
            <w:r>
              <w:rPr>
                <w:rFonts w:cs="Times New Roman"/>
                <w:szCs w:val="28"/>
              </w:rPr>
              <w:t xml:space="preserve"> </w:t>
            </w:r>
            <w:proofErr w:type="spellStart"/>
            <w:r>
              <w:rPr>
                <w:rFonts w:cs="Times New Roman"/>
                <w:szCs w:val="28"/>
              </w:rPr>
              <w:t>biểu</w:t>
            </w:r>
            <w:proofErr w:type="spellEnd"/>
            <w:r>
              <w:rPr>
                <w:rFonts w:cs="Times New Roman"/>
                <w:szCs w:val="28"/>
              </w:rPr>
              <w:t xml:space="preserve"> </w:t>
            </w:r>
            <w:proofErr w:type="spellStart"/>
            <w:r>
              <w:rPr>
                <w:rFonts w:cs="Times New Roman"/>
                <w:szCs w:val="28"/>
              </w:rPr>
              <w:t>kèm</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w:t>
            </w:r>
          </w:p>
          <w:p w14:paraId="3B7773AB" w14:textId="77777777" w:rsidR="00D525A1" w:rsidRDefault="00D525A1" w:rsidP="000A2F44">
            <w:pPr>
              <w:ind w:firstLine="0"/>
              <w:jc w:val="both"/>
              <w:rPr>
                <w:rFonts w:cs="Times New Roman"/>
                <w:szCs w:val="28"/>
              </w:rPr>
            </w:pPr>
          </w:p>
          <w:p w14:paraId="5BAC90B8" w14:textId="77777777" w:rsidR="00D525A1" w:rsidRDefault="00D525A1" w:rsidP="000A2F44">
            <w:pPr>
              <w:ind w:firstLine="0"/>
              <w:jc w:val="both"/>
              <w:rPr>
                <w:rFonts w:cs="Times New Roman"/>
                <w:szCs w:val="28"/>
              </w:rPr>
            </w:pPr>
          </w:p>
          <w:p w14:paraId="4BE47DA4" w14:textId="77777777" w:rsidR="00D525A1" w:rsidRDefault="00D525A1" w:rsidP="000A2F44">
            <w:pPr>
              <w:ind w:firstLine="0"/>
              <w:jc w:val="both"/>
              <w:rPr>
                <w:rFonts w:cs="Times New Roman"/>
                <w:szCs w:val="28"/>
              </w:rPr>
            </w:pPr>
          </w:p>
          <w:p w14:paraId="2B6406CC" w14:textId="77777777" w:rsidR="00D525A1" w:rsidRDefault="00D525A1" w:rsidP="000A2F44">
            <w:pPr>
              <w:ind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4E7F8014" w14:textId="77777777" w:rsidR="00D525A1" w:rsidRDefault="00D525A1" w:rsidP="000A2F44">
            <w:pPr>
              <w:ind w:firstLine="0"/>
              <w:jc w:val="both"/>
              <w:rPr>
                <w:rFonts w:cs="Times New Roman"/>
                <w:szCs w:val="28"/>
              </w:rPr>
            </w:pPr>
          </w:p>
          <w:p w14:paraId="10D76DA0" w14:textId="77777777" w:rsidR="00D525A1" w:rsidRDefault="00D525A1" w:rsidP="000A2F44">
            <w:pPr>
              <w:ind w:firstLine="0"/>
              <w:jc w:val="both"/>
              <w:rPr>
                <w:rFonts w:cs="Times New Roman"/>
                <w:szCs w:val="28"/>
              </w:rPr>
            </w:pPr>
          </w:p>
          <w:p w14:paraId="02E75AEC" w14:textId="77777777" w:rsidR="00D525A1" w:rsidRDefault="00D525A1" w:rsidP="000A2F44">
            <w:pPr>
              <w:ind w:firstLine="0"/>
              <w:jc w:val="both"/>
              <w:rPr>
                <w:rFonts w:cs="Times New Roman"/>
                <w:szCs w:val="28"/>
              </w:rPr>
            </w:pPr>
          </w:p>
          <w:p w14:paraId="2988A538" w14:textId="0097AEE9" w:rsidR="00D525A1" w:rsidRPr="005075AB" w:rsidRDefault="00D525A1" w:rsidP="000A2F44">
            <w:pPr>
              <w:ind w:firstLine="0"/>
              <w:jc w:val="both"/>
              <w:rPr>
                <w:rFonts w:cs="Times New Roman"/>
                <w:szCs w:val="28"/>
              </w:rPr>
            </w:pPr>
            <w:r>
              <w:rPr>
                <w:rFonts w:cs="Times New Roman"/>
                <w:szCs w:val="28"/>
              </w:rPr>
              <w:t xml:space="preserve"> </w:t>
            </w:r>
          </w:p>
        </w:tc>
      </w:tr>
      <w:tr w:rsidR="0047770C" w:rsidRPr="005075AB" w14:paraId="6E7085F2" w14:textId="77777777" w:rsidTr="005075AB">
        <w:tc>
          <w:tcPr>
            <w:tcW w:w="713" w:type="dxa"/>
          </w:tcPr>
          <w:p w14:paraId="2C711C28" w14:textId="71424BB2" w:rsidR="0047770C" w:rsidRPr="005075AB" w:rsidRDefault="006A4AB0" w:rsidP="000A2F44">
            <w:pPr>
              <w:ind w:firstLine="0"/>
              <w:jc w:val="center"/>
              <w:rPr>
                <w:rFonts w:cs="Times New Roman"/>
                <w:szCs w:val="28"/>
              </w:rPr>
            </w:pPr>
            <w:r w:rsidRPr="005075AB">
              <w:rPr>
                <w:rFonts w:cs="Times New Roman"/>
                <w:szCs w:val="28"/>
              </w:rPr>
              <w:t>46</w:t>
            </w:r>
          </w:p>
        </w:tc>
        <w:tc>
          <w:tcPr>
            <w:tcW w:w="1131" w:type="dxa"/>
          </w:tcPr>
          <w:p w14:paraId="0A51F0D1" w14:textId="3F8D9C84" w:rsidR="0047770C" w:rsidRPr="005075AB" w:rsidRDefault="0047770C"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Y </w:t>
            </w:r>
            <w:proofErr w:type="spellStart"/>
            <w:r w:rsidRPr="005075AB">
              <w:rPr>
                <w:rFonts w:cs="Times New Roman"/>
                <w:szCs w:val="28"/>
              </w:rPr>
              <w:t>tế</w:t>
            </w:r>
            <w:proofErr w:type="spellEnd"/>
          </w:p>
        </w:tc>
        <w:tc>
          <w:tcPr>
            <w:tcW w:w="1553" w:type="dxa"/>
          </w:tcPr>
          <w:p w14:paraId="049043F1" w14:textId="36BA427B" w:rsidR="0047770C" w:rsidRPr="005075AB" w:rsidRDefault="0047770C" w:rsidP="000A2F44">
            <w:pPr>
              <w:ind w:firstLine="0"/>
              <w:rPr>
                <w:rFonts w:cs="Times New Roman"/>
                <w:szCs w:val="28"/>
              </w:rPr>
            </w:pPr>
            <w:r w:rsidRPr="005075AB">
              <w:rPr>
                <w:rFonts w:cs="Times New Roman"/>
                <w:szCs w:val="28"/>
              </w:rPr>
              <w:t xml:space="preserve">5078/BYT-KHTC </w:t>
            </w:r>
            <w:proofErr w:type="spellStart"/>
            <w:r w:rsidRPr="005075AB">
              <w:rPr>
                <w:rFonts w:cs="Times New Roman"/>
                <w:szCs w:val="28"/>
              </w:rPr>
              <w:t>ngày</w:t>
            </w:r>
            <w:proofErr w:type="spellEnd"/>
            <w:r w:rsidRPr="005075AB">
              <w:rPr>
                <w:rFonts w:cs="Times New Roman"/>
                <w:szCs w:val="28"/>
              </w:rPr>
              <w:t xml:space="preserve"> 11/8/2023</w:t>
            </w:r>
          </w:p>
        </w:tc>
        <w:tc>
          <w:tcPr>
            <w:tcW w:w="6810" w:type="dxa"/>
          </w:tcPr>
          <w:p w14:paraId="24E509F3" w14:textId="6F15AA69" w:rsidR="0047770C" w:rsidRPr="005075AB" w:rsidRDefault="00D525A1" w:rsidP="000A2F44">
            <w:pPr>
              <w:ind w:firstLine="0"/>
              <w:jc w:val="both"/>
              <w:rPr>
                <w:rFonts w:cs="Times New Roman"/>
                <w:szCs w:val="28"/>
              </w:rPr>
            </w:pPr>
            <w:r>
              <w:rPr>
                <w:rFonts w:cs="Times New Roman"/>
                <w:szCs w:val="28"/>
              </w:rPr>
              <w:t>1.</w:t>
            </w:r>
            <w:r w:rsidR="0047770C" w:rsidRPr="005075AB">
              <w:rPr>
                <w:rFonts w:cs="Times New Roman"/>
                <w:szCs w:val="28"/>
              </w:rPr>
              <w:t xml:space="preserve"> </w:t>
            </w:r>
            <w:proofErr w:type="spellStart"/>
            <w:r w:rsidR="0047770C" w:rsidRPr="005075AB">
              <w:rPr>
                <w:rFonts w:cs="Times New Roman"/>
                <w:szCs w:val="28"/>
              </w:rPr>
              <w:t>Tại</w:t>
            </w:r>
            <w:proofErr w:type="spellEnd"/>
            <w:r w:rsidR="0047770C" w:rsidRPr="005075AB">
              <w:rPr>
                <w:rFonts w:cs="Times New Roman"/>
                <w:szCs w:val="28"/>
              </w:rPr>
              <w:t xml:space="preserve"> </w:t>
            </w:r>
            <w:proofErr w:type="spellStart"/>
            <w:r w:rsidR="0047770C" w:rsidRPr="005075AB">
              <w:rPr>
                <w:rFonts w:cs="Times New Roman"/>
                <w:szCs w:val="28"/>
              </w:rPr>
              <w:t>mục</w:t>
            </w:r>
            <w:proofErr w:type="spellEnd"/>
            <w:r w:rsidR="0047770C" w:rsidRPr="005075AB">
              <w:rPr>
                <w:rFonts w:cs="Times New Roman"/>
                <w:szCs w:val="28"/>
              </w:rPr>
              <w:t xml:space="preserve"> b) </w:t>
            </w:r>
            <w:proofErr w:type="spellStart"/>
            <w:r w:rsidR="0047770C" w:rsidRPr="005075AB">
              <w:rPr>
                <w:rFonts w:cs="Times New Roman"/>
                <w:szCs w:val="28"/>
              </w:rPr>
              <w:t>thuộc</w:t>
            </w:r>
            <w:proofErr w:type="spellEnd"/>
            <w:r w:rsidR="0047770C" w:rsidRPr="005075AB">
              <w:rPr>
                <w:rFonts w:cs="Times New Roman"/>
                <w:szCs w:val="28"/>
              </w:rPr>
              <w:t xml:space="preserve"> </w:t>
            </w:r>
            <w:proofErr w:type="spellStart"/>
            <w:r w:rsidR="0047770C" w:rsidRPr="005075AB">
              <w:rPr>
                <w:rFonts w:cs="Times New Roman"/>
                <w:szCs w:val="28"/>
              </w:rPr>
              <w:t>Khoản</w:t>
            </w:r>
            <w:proofErr w:type="spellEnd"/>
            <w:r w:rsidR="0047770C" w:rsidRPr="005075AB">
              <w:rPr>
                <w:rFonts w:cs="Times New Roman"/>
                <w:szCs w:val="28"/>
              </w:rPr>
              <w:t xml:space="preserve"> 1- </w:t>
            </w:r>
            <w:proofErr w:type="spellStart"/>
            <w:r w:rsidR="0047770C" w:rsidRPr="005075AB">
              <w:rPr>
                <w:rFonts w:cs="Times New Roman"/>
                <w:szCs w:val="28"/>
              </w:rPr>
              <w:t>Điều</w:t>
            </w:r>
            <w:proofErr w:type="spellEnd"/>
            <w:r w:rsidR="0047770C" w:rsidRPr="005075AB">
              <w:rPr>
                <w:rFonts w:cs="Times New Roman"/>
                <w:szCs w:val="28"/>
              </w:rPr>
              <w:t xml:space="preserve"> 1. </w:t>
            </w:r>
            <w:proofErr w:type="spellStart"/>
            <w:r w:rsidR="0047770C" w:rsidRPr="005075AB">
              <w:rPr>
                <w:rFonts w:cs="Times New Roman"/>
                <w:szCs w:val="28"/>
              </w:rPr>
              <w:t>Xây</w:t>
            </w:r>
            <w:proofErr w:type="spellEnd"/>
            <w:r w:rsidR="0047770C" w:rsidRPr="005075AB">
              <w:rPr>
                <w:rFonts w:cs="Times New Roman"/>
                <w:szCs w:val="28"/>
              </w:rPr>
              <w:t xml:space="preserve"> </w:t>
            </w:r>
            <w:proofErr w:type="spellStart"/>
            <w:r w:rsidR="0047770C" w:rsidRPr="005075AB">
              <w:rPr>
                <w:rFonts w:cs="Times New Roman"/>
                <w:szCs w:val="28"/>
              </w:rPr>
              <w:t>dựng</w:t>
            </w:r>
            <w:proofErr w:type="spellEnd"/>
            <w:r w:rsidR="0047770C" w:rsidRPr="005075AB">
              <w:rPr>
                <w:rFonts w:cs="Times New Roman"/>
                <w:szCs w:val="28"/>
              </w:rPr>
              <w:t xml:space="preserve"> </w:t>
            </w:r>
            <w:proofErr w:type="spellStart"/>
            <w:r w:rsidR="0047770C" w:rsidRPr="005075AB">
              <w:rPr>
                <w:rFonts w:cs="Times New Roman"/>
                <w:szCs w:val="28"/>
              </w:rPr>
              <w:t>Hệ</w:t>
            </w:r>
            <w:proofErr w:type="spellEnd"/>
            <w:r w:rsidR="0047770C" w:rsidRPr="005075AB">
              <w:rPr>
                <w:rFonts w:cs="Times New Roman"/>
                <w:szCs w:val="28"/>
              </w:rPr>
              <w:t xml:space="preserve"> </w:t>
            </w:r>
            <w:proofErr w:type="spellStart"/>
            <w:r w:rsidR="0047770C" w:rsidRPr="005075AB">
              <w:rPr>
                <w:rFonts w:cs="Times New Roman"/>
                <w:szCs w:val="28"/>
              </w:rPr>
              <w:t>thống</w:t>
            </w:r>
            <w:proofErr w:type="spellEnd"/>
            <w:r w:rsidR="0047770C" w:rsidRPr="005075AB">
              <w:rPr>
                <w:rFonts w:cs="Times New Roman"/>
                <w:szCs w:val="28"/>
              </w:rPr>
              <w:t xml:space="preserve"> </w:t>
            </w:r>
            <w:proofErr w:type="spellStart"/>
            <w:r w:rsidR="0047770C" w:rsidRPr="005075AB">
              <w:rPr>
                <w:rFonts w:cs="Times New Roman"/>
                <w:szCs w:val="28"/>
              </w:rPr>
              <w:t>dữ</w:t>
            </w:r>
            <w:proofErr w:type="spellEnd"/>
            <w:r w:rsidR="0047770C" w:rsidRPr="005075AB">
              <w:rPr>
                <w:rFonts w:cs="Times New Roman"/>
                <w:szCs w:val="28"/>
              </w:rPr>
              <w:t xml:space="preserve"> </w:t>
            </w:r>
            <w:proofErr w:type="spellStart"/>
            <w:r w:rsidR="0047770C" w:rsidRPr="005075AB">
              <w:rPr>
                <w:rFonts w:cs="Times New Roman"/>
                <w:szCs w:val="28"/>
              </w:rPr>
              <w:t>liệu</w:t>
            </w:r>
            <w:proofErr w:type="spellEnd"/>
            <w:r w:rsidR="0047770C" w:rsidRPr="005075AB">
              <w:rPr>
                <w:rFonts w:cs="Times New Roman"/>
                <w:szCs w:val="28"/>
              </w:rPr>
              <w:t xml:space="preserve"> </w:t>
            </w:r>
            <w:proofErr w:type="spellStart"/>
            <w:r w:rsidR="0047770C" w:rsidRPr="005075AB">
              <w:rPr>
                <w:rFonts w:cs="Times New Roman"/>
                <w:szCs w:val="28"/>
              </w:rPr>
              <w:t>quản</w:t>
            </w:r>
            <w:proofErr w:type="spellEnd"/>
            <w:r w:rsidR="0047770C" w:rsidRPr="005075AB">
              <w:rPr>
                <w:rFonts w:cs="Times New Roman"/>
                <w:szCs w:val="28"/>
              </w:rPr>
              <w:t xml:space="preserve"> </w:t>
            </w:r>
            <w:proofErr w:type="spellStart"/>
            <w:r w:rsidR="0047770C" w:rsidRPr="005075AB">
              <w:rPr>
                <w:rFonts w:cs="Times New Roman"/>
                <w:szCs w:val="28"/>
              </w:rPr>
              <w:t>lý</w:t>
            </w:r>
            <w:proofErr w:type="spellEnd"/>
            <w:r w:rsidR="0047770C" w:rsidRPr="005075AB">
              <w:rPr>
                <w:rFonts w:cs="Times New Roman"/>
                <w:szCs w:val="28"/>
              </w:rPr>
              <w:t xml:space="preserve"> </w:t>
            </w:r>
            <w:r w:rsidR="0000065B" w:rsidRPr="005075AB">
              <w:rPr>
                <w:rFonts w:cs="Times New Roman"/>
                <w:szCs w:val="28"/>
              </w:rPr>
              <w:t>CTMTQG</w:t>
            </w:r>
            <w:r w:rsidR="0047770C" w:rsidRPr="005075AB">
              <w:rPr>
                <w:rFonts w:cs="Times New Roman"/>
                <w:szCs w:val="28"/>
              </w:rPr>
              <w:t xml:space="preserve">: </w:t>
            </w:r>
            <w:proofErr w:type="spellStart"/>
            <w:r w:rsidR="0047770C" w:rsidRPr="005075AB">
              <w:rPr>
                <w:rFonts w:cs="Times New Roman"/>
                <w:szCs w:val="28"/>
              </w:rPr>
              <w:t>Đề</w:t>
            </w:r>
            <w:proofErr w:type="spellEnd"/>
            <w:r w:rsidR="0047770C" w:rsidRPr="005075AB">
              <w:rPr>
                <w:rFonts w:cs="Times New Roman"/>
                <w:szCs w:val="28"/>
              </w:rPr>
              <w:t xml:space="preserve"> </w:t>
            </w:r>
            <w:proofErr w:type="spellStart"/>
            <w:r w:rsidR="0047770C" w:rsidRPr="005075AB">
              <w:rPr>
                <w:rFonts w:cs="Times New Roman"/>
                <w:szCs w:val="28"/>
              </w:rPr>
              <w:t>nghị</w:t>
            </w:r>
            <w:proofErr w:type="spellEnd"/>
            <w:r w:rsidR="0047770C" w:rsidRPr="005075AB">
              <w:rPr>
                <w:rFonts w:cs="Times New Roman"/>
                <w:szCs w:val="28"/>
              </w:rPr>
              <w:t xml:space="preserve"> </w:t>
            </w:r>
            <w:proofErr w:type="spellStart"/>
            <w:r w:rsidR="0047770C" w:rsidRPr="005075AB">
              <w:rPr>
                <w:rFonts w:cs="Times New Roman"/>
                <w:szCs w:val="28"/>
              </w:rPr>
              <w:t>sửa</w:t>
            </w:r>
            <w:proofErr w:type="spellEnd"/>
            <w:r w:rsidR="0047770C" w:rsidRPr="005075AB">
              <w:rPr>
                <w:rFonts w:cs="Times New Roman"/>
                <w:szCs w:val="28"/>
              </w:rPr>
              <w:t xml:space="preserve"> </w:t>
            </w:r>
            <w:proofErr w:type="spellStart"/>
            <w:r w:rsidR="0047770C" w:rsidRPr="005075AB">
              <w:rPr>
                <w:rFonts w:cs="Times New Roman"/>
                <w:szCs w:val="28"/>
              </w:rPr>
              <w:t>nội</w:t>
            </w:r>
            <w:proofErr w:type="spellEnd"/>
            <w:r w:rsidR="0047770C" w:rsidRPr="005075AB">
              <w:rPr>
                <w:rFonts w:cs="Times New Roman"/>
                <w:szCs w:val="28"/>
              </w:rPr>
              <w:t xml:space="preserve"> dung “</w:t>
            </w:r>
            <w:proofErr w:type="spellStart"/>
            <w:r w:rsidR="0047770C" w:rsidRPr="005075AB">
              <w:rPr>
                <w:rFonts w:cs="Times New Roman"/>
                <w:szCs w:val="28"/>
              </w:rPr>
              <w:t>Xây</w:t>
            </w:r>
            <w:proofErr w:type="spellEnd"/>
            <w:r w:rsidR="0047770C" w:rsidRPr="005075AB">
              <w:rPr>
                <w:rFonts w:cs="Times New Roman"/>
                <w:szCs w:val="28"/>
              </w:rPr>
              <w:t xml:space="preserve"> </w:t>
            </w:r>
            <w:proofErr w:type="spellStart"/>
            <w:r w:rsidR="0047770C" w:rsidRPr="005075AB">
              <w:rPr>
                <w:rFonts w:cs="Times New Roman"/>
                <w:szCs w:val="28"/>
              </w:rPr>
              <w:t>dựng</w:t>
            </w:r>
            <w:proofErr w:type="spellEnd"/>
            <w:r w:rsidR="0047770C" w:rsidRPr="005075AB">
              <w:rPr>
                <w:rFonts w:cs="Times New Roman"/>
                <w:szCs w:val="28"/>
              </w:rPr>
              <w:t xml:space="preserve"> </w:t>
            </w:r>
            <w:proofErr w:type="spellStart"/>
            <w:r w:rsidR="0047770C" w:rsidRPr="005075AB">
              <w:rPr>
                <w:rFonts w:cs="Times New Roman"/>
                <w:szCs w:val="28"/>
              </w:rPr>
              <w:t>cơ</w:t>
            </w:r>
            <w:proofErr w:type="spellEnd"/>
            <w:r w:rsidR="0047770C" w:rsidRPr="005075AB">
              <w:rPr>
                <w:rFonts w:cs="Times New Roman"/>
                <w:szCs w:val="28"/>
              </w:rPr>
              <w:t xml:space="preserve"> </w:t>
            </w:r>
            <w:proofErr w:type="spellStart"/>
            <w:r w:rsidR="0047770C" w:rsidRPr="005075AB">
              <w:rPr>
                <w:rFonts w:cs="Times New Roman"/>
                <w:szCs w:val="28"/>
              </w:rPr>
              <w:t>sở</w:t>
            </w:r>
            <w:proofErr w:type="spellEnd"/>
            <w:r w:rsidR="0047770C" w:rsidRPr="005075AB">
              <w:rPr>
                <w:rFonts w:cs="Times New Roman"/>
                <w:szCs w:val="28"/>
              </w:rPr>
              <w:t xml:space="preserve"> </w:t>
            </w:r>
            <w:proofErr w:type="spellStart"/>
            <w:r w:rsidR="0047770C" w:rsidRPr="005075AB">
              <w:rPr>
                <w:rFonts w:cs="Times New Roman"/>
                <w:szCs w:val="28"/>
              </w:rPr>
              <w:t>thu</w:t>
            </w:r>
            <w:proofErr w:type="spellEnd"/>
            <w:r w:rsidR="0047770C" w:rsidRPr="005075AB">
              <w:rPr>
                <w:rFonts w:cs="Times New Roman"/>
                <w:szCs w:val="28"/>
              </w:rPr>
              <w:t xml:space="preserve"> </w:t>
            </w:r>
            <w:proofErr w:type="spellStart"/>
            <w:r w:rsidR="0047770C" w:rsidRPr="005075AB">
              <w:rPr>
                <w:rFonts w:cs="Times New Roman"/>
                <w:szCs w:val="28"/>
              </w:rPr>
              <w:t>thập</w:t>
            </w:r>
            <w:proofErr w:type="spellEnd"/>
            <w:r w:rsidR="0047770C" w:rsidRPr="005075AB">
              <w:rPr>
                <w:rFonts w:cs="Times New Roman"/>
                <w:szCs w:val="28"/>
              </w:rPr>
              <w:t xml:space="preserve"> </w:t>
            </w:r>
            <w:proofErr w:type="spellStart"/>
            <w:r w:rsidR="0047770C" w:rsidRPr="005075AB">
              <w:rPr>
                <w:rFonts w:cs="Times New Roman"/>
                <w:szCs w:val="28"/>
              </w:rPr>
              <w:t>dữ</w:t>
            </w:r>
            <w:proofErr w:type="spellEnd"/>
            <w:r w:rsidR="0047770C" w:rsidRPr="005075AB">
              <w:rPr>
                <w:rFonts w:cs="Times New Roman"/>
                <w:szCs w:val="28"/>
              </w:rPr>
              <w:t xml:space="preserve"> </w:t>
            </w:r>
            <w:proofErr w:type="spellStart"/>
            <w:r w:rsidR="0047770C" w:rsidRPr="005075AB">
              <w:rPr>
                <w:rFonts w:cs="Times New Roman"/>
                <w:szCs w:val="28"/>
              </w:rPr>
              <w:t>liệu</w:t>
            </w:r>
            <w:proofErr w:type="spellEnd"/>
            <w:r w:rsidR="0047770C" w:rsidRPr="005075AB">
              <w:rPr>
                <w:rFonts w:cs="Times New Roman"/>
                <w:szCs w:val="28"/>
              </w:rPr>
              <w:t xml:space="preserve"> </w:t>
            </w:r>
            <w:proofErr w:type="spellStart"/>
            <w:r w:rsidR="0047770C" w:rsidRPr="005075AB">
              <w:rPr>
                <w:rFonts w:cs="Times New Roman"/>
                <w:szCs w:val="28"/>
              </w:rPr>
              <w:t>giám</w:t>
            </w:r>
            <w:proofErr w:type="spellEnd"/>
            <w:r w:rsidR="0047770C" w:rsidRPr="005075AB">
              <w:rPr>
                <w:rFonts w:cs="Times New Roman"/>
                <w:szCs w:val="28"/>
              </w:rPr>
              <w:t xml:space="preserve"> </w:t>
            </w:r>
            <w:proofErr w:type="spellStart"/>
            <w:r w:rsidR="0047770C" w:rsidRPr="005075AB">
              <w:rPr>
                <w:rFonts w:cs="Times New Roman"/>
                <w:szCs w:val="28"/>
              </w:rPr>
              <w:t>sát</w:t>
            </w:r>
            <w:proofErr w:type="spellEnd"/>
            <w:r w:rsidR="0047770C" w:rsidRPr="005075AB">
              <w:rPr>
                <w:rFonts w:cs="Times New Roman"/>
                <w:szCs w:val="28"/>
              </w:rPr>
              <w:t xml:space="preserve">, </w:t>
            </w:r>
            <w:proofErr w:type="spellStart"/>
            <w:r w:rsidR="0047770C" w:rsidRPr="005075AB">
              <w:rPr>
                <w:rFonts w:cs="Times New Roman"/>
                <w:szCs w:val="28"/>
              </w:rPr>
              <w:t>đánh</w:t>
            </w:r>
            <w:proofErr w:type="spellEnd"/>
            <w:r w:rsidR="0047770C" w:rsidRPr="005075AB">
              <w:rPr>
                <w:rFonts w:cs="Times New Roman"/>
                <w:szCs w:val="28"/>
              </w:rPr>
              <w:t xml:space="preserve"> </w:t>
            </w:r>
            <w:proofErr w:type="spellStart"/>
            <w:r w:rsidR="0047770C" w:rsidRPr="005075AB">
              <w:rPr>
                <w:rFonts w:cs="Times New Roman"/>
                <w:szCs w:val="28"/>
              </w:rPr>
              <w:t>giá</w:t>
            </w:r>
            <w:proofErr w:type="spellEnd"/>
            <w:r w:rsidR="0047770C" w:rsidRPr="005075AB">
              <w:rPr>
                <w:rFonts w:cs="Times New Roman"/>
                <w:szCs w:val="28"/>
              </w:rPr>
              <w:t xml:space="preserve"> </w:t>
            </w:r>
            <w:proofErr w:type="spellStart"/>
            <w:r w:rsidR="0047770C" w:rsidRPr="005075AB">
              <w:rPr>
                <w:rFonts w:cs="Times New Roman"/>
                <w:szCs w:val="28"/>
              </w:rPr>
              <w:t>chương</w:t>
            </w:r>
            <w:proofErr w:type="spellEnd"/>
            <w:r w:rsidR="0047770C" w:rsidRPr="005075AB">
              <w:rPr>
                <w:rFonts w:cs="Times New Roman"/>
                <w:szCs w:val="28"/>
              </w:rPr>
              <w:t xml:space="preserve"> </w:t>
            </w:r>
            <w:proofErr w:type="spellStart"/>
            <w:r w:rsidR="0047770C" w:rsidRPr="005075AB">
              <w:rPr>
                <w:rFonts w:cs="Times New Roman"/>
                <w:szCs w:val="28"/>
              </w:rPr>
              <w:t>trình</w:t>
            </w:r>
            <w:proofErr w:type="spellEnd"/>
            <w:r w:rsidR="0047770C" w:rsidRPr="005075AB">
              <w:rPr>
                <w:rFonts w:cs="Times New Roman"/>
                <w:szCs w:val="28"/>
              </w:rPr>
              <w:t xml:space="preserve"> </w:t>
            </w:r>
            <w:proofErr w:type="spellStart"/>
            <w:r w:rsidR="0047770C" w:rsidRPr="005075AB">
              <w:rPr>
                <w:rFonts w:cs="Times New Roman"/>
                <w:szCs w:val="28"/>
              </w:rPr>
              <w:t>mục</w:t>
            </w:r>
            <w:proofErr w:type="spellEnd"/>
            <w:r w:rsidR="0047770C" w:rsidRPr="005075AB">
              <w:rPr>
                <w:rFonts w:cs="Times New Roman"/>
                <w:szCs w:val="28"/>
              </w:rPr>
              <w:t xml:space="preserve"> </w:t>
            </w:r>
            <w:proofErr w:type="spellStart"/>
            <w:r w:rsidR="0047770C" w:rsidRPr="005075AB">
              <w:rPr>
                <w:rFonts w:cs="Times New Roman"/>
                <w:szCs w:val="28"/>
              </w:rPr>
              <w:t>tiêu</w:t>
            </w:r>
            <w:proofErr w:type="spellEnd"/>
            <w:r w:rsidR="0047770C" w:rsidRPr="005075AB">
              <w:rPr>
                <w:rFonts w:cs="Times New Roman"/>
                <w:szCs w:val="28"/>
              </w:rPr>
              <w:t xml:space="preserve"> </w:t>
            </w:r>
            <w:proofErr w:type="spellStart"/>
            <w:r w:rsidR="0047770C" w:rsidRPr="005075AB">
              <w:rPr>
                <w:rFonts w:cs="Times New Roman"/>
                <w:szCs w:val="28"/>
              </w:rPr>
              <w:t>quốc</w:t>
            </w:r>
            <w:proofErr w:type="spellEnd"/>
            <w:r w:rsidR="0047770C" w:rsidRPr="005075AB">
              <w:rPr>
                <w:rFonts w:cs="Times New Roman"/>
                <w:szCs w:val="28"/>
              </w:rPr>
              <w:t xml:space="preserve"> </w:t>
            </w:r>
            <w:proofErr w:type="spellStart"/>
            <w:r w:rsidR="0047770C" w:rsidRPr="005075AB">
              <w:rPr>
                <w:rFonts w:cs="Times New Roman"/>
                <w:szCs w:val="28"/>
              </w:rPr>
              <w:t>gia</w:t>
            </w:r>
            <w:proofErr w:type="spellEnd"/>
            <w:r w:rsidR="0047770C" w:rsidRPr="005075AB">
              <w:rPr>
                <w:rFonts w:cs="Times New Roman"/>
                <w:szCs w:val="28"/>
              </w:rPr>
              <w:t xml:space="preserve">…” </w:t>
            </w:r>
            <w:proofErr w:type="spellStart"/>
            <w:r w:rsidR="0047770C" w:rsidRPr="005075AB">
              <w:rPr>
                <w:rFonts w:cs="Times New Roman"/>
                <w:szCs w:val="28"/>
              </w:rPr>
              <w:t>thành</w:t>
            </w:r>
            <w:proofErr w:type="spellEnd"/>
            <w:r w:rsidR="0047770C" w:rsidRPr="005075AB">
              <w:rPr>
                <w:rFonts w:cs="Times New Roman"/>
                <w:szCs w:val="28"/>
              </w:rPr>
              <w:t xml:space="preserve"> “</w:t>
            </w:r>
            <w:proofErr w:type="spellStart"/>
            <w:r w:rsidR="0047770C" w:rsidRPr="005075AB">
              <w:rPr>
                <w:rFonts w:cs="Times New Roman"/>
                <w:szCs w:val="28"/>
              </w:rPr>
              <w:t>Xây</w:t>
            </w:r>
            <w:proofErr w:type="spellEnd"/>
            <w:r w:rsidR="0047770C" w:rsidRPr="005075AB">
              <w:rPr>
                <w:rFonts w:cs="Times New Roman"/>
                <w:szCs w:val="28"/>
              </w:rPr>
              <w:t xml:space="preserve"> </w:t>
            </w:r>
            <w:proofErr w:type="spellStart"/>
            <w:r w:rsidR="0047770C" w:rsidRPr="005075AB">
              <w:rPr>
                <w:rFonts w:cs="Times New Roman"/>
                <w:szCs w:val="28"/>
              </w:rPr>
              <w:t>dựng</w:t>
            </w:r>
            <w:proofErr w:type="spellEnd"/>
            <w:r w:rsidR="0047770C" w:rsidRPr="005075AB">
              <w:rPr>
                <w:rFonts w:cs="Times New Roman"/>
                <w:szCs w:val="28"/>
              </w:rPr>
              <w:t xml:space="preserve"> </w:t>
            </w:r>
            <w:proofErr w:type="spellStart"/>
            <w:r w:rsidR="0047770C" w:rsidRPr="005075AB">
              <w:rPr>
                <w:rFonts w:cs="Times New Roman"/>
                <w:szCs w:val="28"/>
              </w:rPr>
              <w:t>cơ</w:t>
            </w:r>
            <w:proofErr w:type="spellEnd"/>
            <w:r w:rsidR="0047770C" w:rsidRPr="005075AB">
              <w:rPr>
                <w:rFonts w:cs="Times New Roman"/>
                <w:szCs w:val="28"/>
              </w:rPr>
              <w:t xml:space="preserve"> </w:t>
            </w:r>
            <w:proofErr w:type="spellStart"/>
            <w:r w:rsidR="0047770C" w:rsidRPr="005075AB">
              <w:rPr>
                <w:rFonts w:cs="Times New Roman"/>
                <w:szCs w:val="28"/>
              </w:rPr>
              <w:t>sở</w:t>
            </w:r>
            <w:proofErr w:type="spellEnd"/>
            <w:r w:rsidR="0047770C" w:rsidRPr="005075AB">
              <w:rPr>
                <w:rFonts w:cs="Times New Roman"/>
                <w:szCs w:val="28"/>
              </w:rPr>
              <w:t xml:space="preserve"> </w:t>
            </w:r>
            <w:proofErr w:type="spellStart"/>
            <w:r w:rsidR="0047770C" w:rsidRPr="005075AB">
              <w:rPr>
                <w:rFonts w:cs="Times New Roman"/>
                <w:szCs w:val="28"/>
              </w:rPr>
              <w:t>dữ</w:t>
            </w:r>
            <w:proofErr w:type="spellEnd"/>
            <w:r w:rsidR="0047770C" w:rsidRPr="005075AB">
              <w:rPr>
                <w:rFonts w:cs="Times New Roman"/>
                <w:szCs w:val="28"/>
              </w:rPr>
              <w:t xml:space="preserve"> </w:t>
            </w:r>
            <w:proofErr w:type="spellStart"/>
            <w:r w:rsidR="0047770C" w:rsidRPr="005075AB">
              <w:rPr>
                <w:rFonts w:cs="Times New Roman"/>
                <w:szCs w:val="28"/>
              </w:rPr>
              <w:t>liệu</w:t>
            </w:r>
            <w:proofErr w:type="spellEnd"/>
            <w:r w:rsidR="0047770C" w:rsidRPr="005075AB">
              <w:rPr>
                <w:rFonts w:cs="Times New Roman"/>
                <w:szCs w:val="28"/>
              </w:rPr>
              <w:t xml:space="preserve"> </w:t>
            </w:r>
            <w:proofErr w:type="spellStart"/>
            <w:r w:rsidR="0047770C" w:rsidRPr="005075AB">
              <w:rPr>
                <w:rFonts w:cs="Times New Roman"/>
                <w:szCs w:val="28"/>
              </w:rPr>
              <w:t>thu</w:t>
            </w:r>
            <w:proofErr w:type="spellEnd"/>
            <w:r w:rsidR="0047770C" w:rsidRPr="005075AB">
              <w:rPr>
                <w:rFonts w:cs="Times New Roman"/>
                <w:szCs w:val="28"/>
              </w:rPr>
              <w:t xml:space="preserve"> </w:t>
            </w:r>
            <w:proofErr w:type="spellStart"/>
            <w:r w:rsidR="0047770C" w:rsidRPr="005075AB">
              <w:rPr>
                <w:rFonts w:cs="Times New Roman"/>
                <w:szCs w:val="28"/>
              </w:rPr>
              <w:t>thập</w:t>
            </w:r>
            <w:proofErr w:type="spellEnd"/>
            <w:r w:rsidR="0047770C" w:rsidRPr="005075AB">
              <w:rPr>
                <w:rFonts w:cs="Times New Roman"/>
                <w:szCs w:val="28"/>
              </w:rPr>
              <w:t xml:space="preserve"> </w:t>
            </w:r>
            <w:proofErr w:type="spellStart"/>
            <w:r w:rsidR="0047770C" w:rsidRPr="005075AB">
              <w:rPr>
                <w:rFonts w:cs="Times New Roman"/>
                <w:szCs w:val="28"/>
              </w:rPr>
              <w:t>về</w:t>
            </w:r>
            <w:proofErr w:type="spellEnd"/>
            <w:r w:rsidR="0047770C" w:rsidRPr="005075AB">
              <w:rPr>
                <w:rFonts w:cs="Times New Roman"/>
                <w:szCs w:val="28"/>
              </w:rPr>
              <w:t xml:space="preserve"> </w:t>
            </w:r>
            <w:proofErr w:type="spellStart"/>
            <w:r w:rsidR="0047770C" w:rsidRPr="005075AB">
              <w:rPr>
                <w:rFonts w:cs="Times New Roman"/>
                <w:szCs w:val="28"/>
              </w:rPr>
              <w:t>giám</w:t>
            </w:r>
            <w:proofErr w:type="spellEnd"/>
            <w:r w:rsidR="0047770C" w:rsidRPr="005075AB">
              <w:rPr>
                <w:rFonts w:cs="Times New Roman"/>
                <w:szCs w:val="28"/>
              </w:rPr>
              <w:t xml:space="preserve"> </w:t>
            </w:r>
            <w:proofErr w:type="spellStart"/>
            <w:r w:rsidR="0047770C" w:rsidRPr="005075AB">
              <w:rPr>
                <w:rFonts w:cs="Times New Roman"/>
                <w:szCs w:val="28"/>
              </w:rPr>
              <w:t>sát</w:t>
            </w:r>
            <w:proofErr w:type="spellEnd"/>
            <w:r w:rsidR="0047770C" w:rsidRPr="005075AB">
              <w:rPr>
                <w:rFonts w:cs="Times New Roman"/>
                <w:szCs w:val="28"/>
              </w:rPr>
              <w:t xml:space="preserve">, </w:t>
            </w:r>
            <w:proofErr w:type="spellStart"/>
            <w:r w:rsidR="0047770C" w:rsidRPr="005075AB">
              <w:rPr>
                <w:rFonts w:cs="Times New Roman"/>
                <w:szCs w:val="28"/>
              </w:rPr>
              <w:t>đánh</w:t>
            </w:r>
            <w:proofErr w:type="spellEnd"/>
            <w:r w:rsidR="0047770C" w:rsidRPr="005075AB">
              <w:rPr>
                <w:rFonts w:cs="Times New Roman"/>
                <w:szCs w:val="28"/>
              </w:rPr>
              <w:t xml:space="preserve"> </w:t>
            </w:r>
            <w:proofErr w:type="spellStart"/>
            <w:r w:rsidR="0047770C" w:rsidRPr="005075AB">
              <w:rPr>
                <w:rFonts w:cs="Times New Roman"/>
                <w:szCs w:val="28"/>
              </w:rPr>
              <w:t>giá</w:t>
            </w:r>
            <w:proofErr w:type="spellEnd"/>
            <w:r w:rsidR="0047770C" w:rsidRPr="005075AB">
              <w:rPr>
                <w:rFonts w:cs="Times New Roman"/>
                <w:szCs w:val="28"/>
              </w:rPr>
              <w:t xml:space="preserve"> </w:t>
            </w:r>
            <w:proofErr w:type="spellStart"/>
            <w:r w:rsidR="0047770C" w:rsidRPr="005075AB">
              <w:rPr>
                <w:rFonts w:cs="Times New Roman"/>
                <w:szCs w:val="28"/>
              </w:rPr>
              <w:t>chương</w:t>
            </w:r>
            <w:proofErr w:type="spellEnd"/>
            <w:r w:rsidR="0047770C" w:rsidRPr="005075AB">
              <w:rPr>
                <w:rFonts w:cs="Times New Roman"/>
                <w:szCs w:val="28"/>
              </w:rPr>
              <w:t xml:space="preserve"> </w:t>
            </w:r>
            <w:proofErr w:type="spellStart"/>
            <w:r w:rsidR="0047770C" w:rsidRPr="005075AB">
              <w:rPr>
                <w:rFonts w:cs="Times New Roman"/>
                <w:szCs w:val="28"/>
              </w:rPr>
              <w:t>trình</w:t>
            </w:r>
            <w:proofErr w:type="spellEnd"/>
            <w:r w:rsidR="0047770C" w:rsidRPr="005075AB">
              <w:rPr>
                <w:rFonts w:cs="Times New Roman"/>
                <w:szCs w:val="28"/>
              </w:rPr>
              <w:t xml:space="preserve"> </w:t>
            </w:r>
            <w:proofErr w:type="spellStart"/>
            <w:r w:rsidR="0047770C" w:rsidRPr="005075AB">
              <w:rPr>
                <w:rFonts w:cs="Times New Roman"/>
                <w:szCs w:val="28"/>
              </w:rPr>
              <w:t>mục</w:t>
            </w:r>
            <w:proofErr w:type="spellEnd"/>
            <w:r w:rsidR="0047770C" w:rsidRPr="005075AB">
              <w:rPr>
                <w:rFonts w:cs="Times New Roman"/>
                <w:szCs w:val="28"/>
              </w:rPr>
              <w:t xml:space="preserve"> </w:t>
            </w:r>
            <w:proofErr w:type="spellStart"/>
            <w:r w:rsidR="0047770C" w:rsidRPr="005075AB">
              <w:rPr>
                <w:rFonts w:cs="Times New Roman"/>
                <w:szCs w:val="28"/>
              </w:rPr>
              <w:t>tiêu</w:t>
            </w:r>
            <w:proofErr w:type="spellEnd"/>
            <w:r w:rsidR="0047770C" w:rsidRPr="005075AB">
              <w:rPr>
                <w:rFonts w:cs="Times New Roman"/>
                <w:szCs w:val="28"/>
              </w:rPr>
              <w:t xml:space="preserve"> </w:t>
            </w:r>
            <w:proofErr w:type="spellStart"/>
            <w:r w:rsidR="0047770C" w:rsidRPr="005075AB">
              <w:rPr>
                <w:rFonts w:cs="Times New Roman"/>
                <w:szCs w:val="28"/>
              </w:rPr>
              <w:t>quốc</w:t>
            </w:r>
            <w:proofErr w:type="spellEnd"/>
            <w:r w:rsidR="0047770C" w:rsidRPr="005075AB">
              <w:rPr>
                <w:rFonts w:cs="Times New Roman"/>
                <w:szCs w:val="28"/>
              </w:rPr>
              <w:t xml:space="preserve"> </w:t>
            </w:r>
            <w:proofErr w:type="spellStart"/>
            <w:r w:rsidR="0047770C" w:rsidRPr="005075AB">
              <w:rPr>
                <w:rFonts w:cs="Times New Roman"/>
                <w:szCs w:val="28"/>
              </w:rPr>
              <w:t>gia</w:t>
            </w:r>
            <w:proofErr w:type="spellEnd"/>
            <w:r w:rsidR="0047770C" w:rsidRPr="005075AB">
              <w:rPr>
                <w:rFonts w:cs="Times New Roman"/>
                <w:szCs w:val="28"/>
              </w:rPr>
              <w:t>…”.</w:t>
            </w:r>
          </w:p>
          <w:p w14:paraId="2D8B2901" w14:textId="7DC8A4CD" w:rsidR="0047770C" w:rsidRPr="005075AB" w:rsidRDefault="00D525A1" w:rsidP="000A2F44">
            <w:pPr>
              <w:pStyle w:val="BodyText"/>
              <w:tabs>
                <w:tab w:val="left" w:pos="318"/>
              </w:tabs>
              <w:rPr>
                <w:rFonts w:ascii="Times New Roman" w:hAnsi="Times New Roman" w:cs="Times New Roman"/>
              </w:rPr>
            </w:pPr>
            <w:r>
              <w:rPr>
                <w:rFonts w:ascii="Times New Roman" w:hAnsi="Times New Roman" w:cs="Times New Roman"/>
              </w:rPr>
              <w:t>2.</w:t>
            </w:r>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Tại</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Khoản</w:t>
            </w:r>
            <w:proofErr w:type="spellEnd"/>
            <w:r w:rsidR="0047770C" w:rsidRPr="005075AB">
              <w:rPr>
                <w:rFonts w:ascii="Times New Roman" w:hAnsi="Times New Roman" w:cs="Times New Roman"/>
              </w:rPr>
              <w:t xml:space="preserve"> 2- </w:t>
            </w:r>
            <w:proofErr w:type="spellStart"/>
            <w:r w:rsidR="0047770C" w:rsidRPr="005075AB">
              <w:rPr>
                <w:rFonts w:ascii="Times New Roman" w:hAnsi="Times New Roman" w:cs="Times New Roman"/>
              </w:rPr>
              <w:t>Điều</w:t>
            </w:r>
            <w:proofErr w:type="spellEnd"/>
            <w:r w:rsidR="0047770C" w:rsidRPr="005075AB">
              <w:rPr>
                <w:rFonts w:ascii="Times New Roman" w:hAnsi="Times New Roman" w:cs="Times New Roman"/>
              </w:rPr>
              <w:t xml:space="preserve"> 2 </w:t>
            </w:r>
            <w:proofErr w:type="spellStart"/>
            <w:r w:rsidR="0047770C" w:rsidRPr="005075AB">
              <w:rPr>
                <w:rFonts w:ascii="Times New Roman" w:hAnsi="Times New Roman" w:cs="Times New Roman"/>
              </w:rPr>
              <w:t>quy</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định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trách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nhiệm</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thực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hiện</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tích</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hợp</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cơ</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sở</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dữ</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liệu</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liên</w:t>
            </w:r>
            <w:proofErr w:type="spellEnd"/>
            <w:r w:rsidR="0000065B" w:rsidRPr="005075AB">
              <w:rPr>
                <w:rFonts w:ascii="Times New Roman" w:hAnsi="Times New Roman" w:cs="Times New Roman"/>
              </w:rPr>
              <w:t xml:space="preserve"> </w:t>
            </w:r>
            <w:proofErr w:type="spellStart"/>
            <w:r w:rsidR="0000065B" w:rsidRPr="005075AB">
              <w:rPr>
                <w:rFonts w:ascii="Times New Roman" w:hAnsi="Times New Roman" w:cs="Times New Roman"/>
              </w:rPr>
              <w:t>thô</w:t>
            </w:r>
            <w:r w:rsidR="0047770C" w:rsidRPr="005075AB">
              <w:rPr>
                <w:rFonts w:ascii="Times New Roman" w:hAnsi="Times New Roman" w:cs="Times New Roman"/>
              </w:rPr>
              <w:t>ng</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và</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thiết</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lập</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Hệ</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thống</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giám</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sát</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đánh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giá</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r w:rsidR="0000065B" w:rsidRPr="005075AB">
              <w:rPr>
                <w:rFonts w:ascii="Times New Roman" w:hAnsi="Times New Roman" w:cs="Times New Roman"/>
              </w:rPr>
              <w:t>CTMTQG</w:t>
            </w:r>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Đề</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nghị</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làm</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rõ</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hơn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cơ</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chế</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phối</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hợp</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giữa</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chủ</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thể</w:t>
            </w:r>
            <w:proofErr w:type="spellEnd"/>
            <w:r w:rsidR="0047770C" w:rsidRPr="005075AB">
              <w:rPr>
                <w:rFonts w:ascii="Times New Roman" w:hAnsi="Times New Roman" w:cs="Times New Roman"/>
              </w:rPr>
              <w:t xml:space="preserve"> bao </w:t>
            </w:r>
            <w:proofErr w:type="spellStart"/>
            <w:r w:rsidR="0047770C" w:rsidRPr="005075AB">
              <w:rPr>
                <w:rFonts w:ascii="Times New Roman" w:hAnsi="Times New Roman" w:cs="Times New Roman"/>
              </w:rPr>
              <w:t>gồm</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Chủ</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chương</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trình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Chủ</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dự</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án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thành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phần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và</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cơ</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quan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quản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lý</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ngành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lĩnh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vực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thuộc</w:t>
            </w:r>
            <w:proofErr w:type="spellEnd"/>
            <w:r w:rsidR="0047770C" w:rsidRPr="005075AB">
              <w:rPr>
                <w:rFonts w:ascii="Times New Roman" w:hAnsi="Times New Roman" w:cs="Times New Roman"/>
              </w:rPr>
              <w:t xml:space="preserve"> </w:t>
            </w:r>
            <w:r w:rsidR="0000065B" w:rsidRPr="005075AB">
              <w:rPr>
                <w:rFonts w:ascii="Times New Roman" w:hAnsi="Times New Roman" w:cs="Times New Roman"/>
              </w:rPr>
              <w:t>CTMTQG</w:t>
            </w:r>
            <w:r w:rsidR="0000065B" w:rsidRPr="005075AB">
              <w:rPr>
                <w:rFonts w:cs="Times New Roman"/>
              </w:rPr>
              <w:t xml:space="preserve"> </w:t>
            </w:r>
            <w:proofErr w:type="spellStart"/>
            <w:r w:rsidR="0047770C" w:rsidRPr="005075AB">
              <w:rPr>
                <w:rFonts w:ascii="Times New Roman" w:hAnsi="Times New Roman" w:cs="Times New Roman"/>
              </w:rPr>
              <w:t>tại</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cấp</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thuộc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sự</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chỉ</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đạo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của</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Bộ</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cơ</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quan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trung</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ương</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và</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ủy</w:t>
            </w:r>
            <w:proofErr w:type="spellEnd"/>
            <w:r w:rsidR="0047770C" w:rsidRPr="005075AB">
              <w:rPr>
                <w:rFonts w:ascii="Times New Roman" w:hAnsi="Times New Roman" w:cs="Times New Roman"/>
              </w:rPr>
              <w:t xml:space="preserve"> ban </w:t>
            </w:r>
            <w:proofErr w:type="spellStart"/>
            <w:r w:rsidR="0047770C" w:rsidRPr="005075AB">
              <w:rPr>
                <w:rFonts w:ascii="Times New Roman" w:hAnsi="Times New Roman" w:cs="Times New Roman"/>
              </w:rPr>
              <w:t>nhân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dân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tỉnh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thành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phố</w:t>
            </w:r>
            <w:proofErr w:type="spellEnd"/>
            <w:r w:rsidR="0047770C" w:rsidRPr="005075AB">
              <w:rPr>
                <w:rFonts w:ascii="Times New Roman" w:hAnsi="Times New Roman" w:cs="Times New Roman"/>
              </w:rPr>
              <w:t>.</w:t>
            </w:r>
          </w:p>
        </w:tc>
        <w:tc>
          <w:tcPr>
            <w:tcW w:w="5050" w:type="dxa"/>
          </w:tcPr>
          <w:p w14:paraId="4EB0C488" w14:textId="6E9C2F72" w:rsidR="0047770C" w:rsidRPr="005075AB" w:rsidRDefault="00D525A1" w:rsidP="000A2F44">
            <w:pPr>
              <w:ind w:firstLine="0"/>
              <w:jc w:val="both"/>
              <w:rPr>
                <w:rFonts w:cs="Times New Roman"/>
                <w:szCs w:val="28"/>
              </w:rPr>
            </w:pPr>
            <w:r>
              <w:rPr>
                <w:rFonts w:cs="Times New Roman"/>
                <w:szCs w:val="28"/>
              </w:rPr>
              <w:t xml:space="preserve">1-2.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47770C" w:rsidRPr="005075AB" w14:paraId="62A0F114" w14:textId="77777777" w:rsidTr="005075AB">
        <w:tc>
          <w:tcPr>
            <w:tcW w:w="713" w:type="dxa"/>
          </w:tcPr>
          <w:p w14:paraId="4DF2503C" w14:textId="15DDA3FA" w:rsidR="0047770C" w:rsidRPr="005075AB" w:rsidRDefault="006A4AB0" w:rsidP="000A2F44">
            <w:pPr>
              <w:ind w:firstLine="0"/>
              <w:jc w:val="center"/>
              <w:rPr>
                <w:rFonts w:cs="Times New Roman"/>
                <w:szCs w:val="28"/>
              </w:rPr>
            </w:pPr>
            <w:r w:rsidRPr="005075AB">
              <w:rPr>
                <w:rFonts w:cs="Times New Roman"/>
                <w:szCs w:val="28"/>
              </w:rPr>
              <w:t>47</w:t>
            </w:r>
          </w:p>
        </w:tc>
        <w:tc>
          <w:tcPr>
            <w:tcW w:w="1131" w:type="dxa"/>
          </w:tcPr>
          <w:p w14:paraId="63FCFE43" w14:textId="038A50D9" w:rsidR="0047770C" w:rsidRPr="005075AB" w:rsidRDefault="0047770C" w:rsidP="000A2F44">
            <w:pPr>
              <w:ind w:firstLine="0"/>
              <w:rPr>
                <w:rFonts w:cs="Times New Roman"/>
                <w:szCs w:val="28"/>
              </w:rPr>
            </w:pPr>
            <w:r w:rsidRPr="005075AB">
              <w:rPr>
                <w:rFonts w:cs="Times New Roman"/>
                <w:szCs w:val="28"/>
              </w:rPr>
              <w:t xml:space="preserve">Ngân </w:t>
            </w:r>
            <w:proofErr w:type="spellStart"/>
            <w:r w:rsidRPr="005075AB">
              <w:rPr>
                <w:rFonts w:cs="Times New Roman"/>
                <w:szCs w:val="28"/>
              </w:rPr>
              <w:t>hàng</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Việt</w:t>
            </w:r>
            <w:proofErr w:type="spellEnd"/>
            <w:r w:rsidRPr="005075AB">
              <w:rPr>
                <w:rFonts w:cs="Times New Roman"/>
                <w:szCs w:val="28"/>
              </w:rPr>
              <w:t xml:space="preserve"> Nam</w:t>
            </w:r>
          </w:p>
        </w:tc>
        <w:tc>
          <w:tcPr>
            <w:tcW w:w="1553" w:type="dxa"/>
          </w:tcPr>
          <w:p w14:paraId="7BB342D4" w14:textId="6C4C3C51" w:rsidR="0047770C" w:rsidRPr="005075AB" w:rsidRDefault="0047770C" w:rsidP="000A2F44">
            <w:pPr>
              <w:ind w:firstLine="0"/>
              <w:rPr>
                <w:rFonts w:cs="Times New Roman"/>
                <w:szCs w:val="28"/>
              </w:rPr>
            </w:pPr>
            <w:r w:rsidRPr="005075AB">
              <w:rPr>
                <w:rFonts w:cs="Times New Roman"/>
                <w:szCs w:val="28"/>
              </w:rPr>
              <w:t xml:space="preserve">6331/NHNN-TD </w:t>
            </w:r>
            <w:proofErr w:type="spellStart"/>
            <w:r w:rsidRPr="005075AB">
              <w:rPr>
                <w:rFonts w:cs="Times New Roman"/>
                <w:szCs w:val="28"/>
              </w:rPr>
              <w:t>ngày</w:t>
            </w:r>
            <w:proofErr w:type="spellEnd"/>
            <w:r w:rsidRPr="005075AB">
              <w:rPr>
                <w:rFonts w:cs="Times New Roman"/>
                <w:szCs w:val="28"/>
              </w:rPr>
              <w:t xml:space="preserve"> 10/8/2023</w:t>
            </w:r>
          </w:p>
        </w:tc>
        <w:tc>
          <w:tcPr>
            <w:tcW w:w="6810" w:type="dxa"/>
          </w:tcPr>
          <w:p w14:paraId="43B2E510" w14:textId="77777777" w:rsidR="0047770C" w:rsidRPr="005075AB" w:rsidRDefault="0047770C" w:rsidP="000A2F44">
            <w:pPr>
              <w:ind w:firstLine="0"/>
              <w:jc w:val="both"/>
              <w:rPr>
                <w:rFonts w:cs="Times New Roman"/>
                <w:szCs w:val="28"/>
              </w:rPr>
            </w:pPr>
            <w:r w:rsidRPr="005075AB">
              <w:rPr>
                <w:rFonts w:cs="Times New Roman"/>
                <w:szCs w:val="28"/>
              </w:rPr>
              <w:t xml:space="preserve">1.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p>
          <w:p w14:paraId="410A778C" w14:textId="3F7F16D6" w:rsidR="0047770C" w:rsidRPr="005075AB" w:rsidRDefault="0047770C"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b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chỉnh</w:t>
            </w:r>
            <w:proofErr w:type="spellEnd"/>
            <w:r w:rsidRPr="005075AB">
              <w:rPr>
                <w:rFonts w:cs="Times New Roman"/>
                <w:szCs w:val="28"/>
              </w:rPr>
              <w:t xml:space="preserve"> </w:t>
            </w:r>
            <w:proofErr w:type="spellStart"/>
            <w:r w:rsidRPr="005075AB">
              <w:rPr>
                <w:rFonts w:cs="Times New Roman"/>
                <w:szCs w:val="28"/>
              </w:rPr>
              <w:t>lại</w:t>
            </w:r>
            <w:proofErr w:type="spellEnd"/>
            <w:r w:rsidRPr="005075AB">
              <w:rPr>
                <w:rFonts w:cs="Times New Roman"/>
                <w:szCs w:val="28"/>
              </w:rPr>
              <w:t xml:space="preserve"> </w:t>
            </w:r>
            <w:proofErr w:type="spellStart"/>
            <w:r w:rsidRPr="005075AB">
              <w:rPr>
                <w:rFonts w:cs="Times New Roman"/>
                <w:szCs w:val="28"/>
              </w:rPr>
              <w:t>tiêu</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sau</w:t>
            </w:r>
            <w:proofErr w:type="spellEnd"/>
            <w:r w:rsidRPr="005075AB">
              <w:rPr>
                <w:rFonts w:cs="Times New Roman"/>
                <w:szCs w:val="28"/>
              </w:rPr>
              <w:t>: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án</w:t>
            </w:r>
            <w:proofErr w:type="spellEnd"/>
            <w:r w:rsidRPr="005075AB">
              <w:rPr>
                <w:rFonts w:cs="Times New Roman"/>
                <w:szCs w:val="28"/>
              </w:rPr>
              <w:t xml:space="preserve"> </w:t>
            </w:r>
            <w:proofErr w:type="spellStart"/>
            <w:r w:rsidRPr="005075AB">
              <w:rPr>
                <w:rFonts w:cs="Times New Roman"/>
                <w:szCs w:val="28"/>
              </w:rPr>
              <w:t>thành</w:t>
            </w:r>
            <w:proofErr w:type="spellEnd"/>
            <w:r w:rsidRPr="005075AB">
              <w:rPr>
                <w:rFonts w:cs="Times New Roman"/>
                <w:szCs w:val="28"/>
              </w:rPr>
              <w:t xml:space="preserve"> </w:t>
            </w:r>
            <w:proofErr w:type="spellStart"/>
            <w:r w:rsidRPr="005075AB">
              <w:rPr>
                <w:rFonts w:cs="Times New Roman"/>
                <w:szCs w:val="28"/>
              </w:rPr>
              <w:t>phần</w:t>
            </w:r>
            <w:proofErr w:type="spellEnd"/>
            <w:r w:rsidRPr="005075AB">
              <w:rPr>
                <w:rFonts w:cs="Times New Roman"/>
                <w:szCs w:val="28"/>
              </w:rPr>
              <w:t xml:space="preserve"> </w:t>
            </w:r>
            <w:proofErr w:type="spellStart"/>
            <w:r w:rsidRPr="005075AB">
              <w:rPr>
                <w:rFonts w:cs="Times New Roman"/>
                <w:szCs w:val="28"/>
              </w:rPr>
              <w:t>từng</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roofErr w:type="spellStart"/>
            <w:r w:rsidRPr="005075AB">
              <w:rPr>
                <w:rFonts w:cs="Times New Roman"/>
                <w:szCs w:val="28"/>
              </w:rPr>
              <w:t>chịu</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cho</w:t>
            </w:r>
            <w:proofErr w:type="spellEnd"/>
            <w:r w:rsidRPr="005075AB">
              <w:rPr>
                <w:rFonts w:cs="Times New Roman"/>
                <w:szCs w:val="28"/>
              </w:rPr>
              <w:t xml:space="preserve"> </w:t>
            </w:r>
            <w:proofErr w:type="spellStart"/>
            <w:r w:rsidRPr="005075AB">
              <w:rPr>
                <w:rFonts w:cs="Times New Roman"/>
                <w:szCs w:val="28"/>
              </w:rPr>
              <w:t>phù</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
          <w:p w14:paraId="4998FC71" w14:textId="0372D721" w:rsidR="0047770C" w:rsidRPr="005075AB" w:rsidRDefault="0047770C" w:rsidP="000A2F44">
            <w:pPr>
              <w:ind w:firstLine="0"/>
              <w:jc w:val="both"/>
              <w:rPr>
                <w:rFonts w:cs="Times New Roman"/>
                <w:szCs w:val="28"/>
              </w:rPr>
            </w:pPr>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c </w:t>
            </w:r>
            <w:proofErr w:type="spellStart"/>
            <w:r w:rsidRPr="005075AB">
              <w:rPr>
                <w:rFonts w:cs="Times New Roman"/>
                <w:szCs w:val="28"/>
              </w:rPr>
              <w:t>khoản</w:t>
            </w:r>
            <w:proofErr w:type="spellEnd"/>
            <w:r w:rsidRPr="005075AB">
              <w:rPr>
                <w:rFonts w:cs="Times New Roman"/>
                <w:szCs w:val="28"/>
              </w:rPr>
              <w:t xml:space="preserve"> 2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phân</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(Trung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tỉnh</w:t>
            </w:r>
            <w:proofErr w:type="spellEnd"/>
            <w:r w:rsidRPr="005075AB">
              <w:rPr>
                <w:rFonts w:cs="Times New Roman"/>
                <w:szCs w:val="28"/>
              </w:rPr>
              <w:t xml:space="preserve">, </w:t>
            </w:r>
            <w:proofErr w:type="spellStart"/>
            <w:r w:rsidRPr="005075AB">
              <w:rPr>
                <w:rFonts w:cs="Times New Roman"/>
                <w:szCs w:val="28"/>
              </w:rPr>
              <w:t>xã</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sở</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thiết</w:t>
            </w:r>
            <w:proofErr w:type="spellEnd"/>
            <w:r w:rsidRPr="005075AB">
              <w:rPr>
                <w:rFonts w:cs="Times New Roman"/>
                <w:szCs w:val="28"/>
              </w:rPr>
              <w:t xml:space="preserve"> </w:t>
            </w:r>
            <w:proofErr w:type="spellStart"/>
            <w:r w:rsidRPr="005075AB">
              <w:rPr>
                <w:rFonts w:cs="Times New Roman"/>
                <w:szCs w:val="28"/>
              </w:rPr>
              <w:t>lập</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như</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chưa</w:t>
            </w:r>
            <w:proofErr w:type="spellEnd"/>
            <w:r w:rsidRPr="005075AB">
              <w:rPr>
                <w:rFonts w:cs="Times New Roman"/>
                <w:szCs w:val="28"/>
              </w:rPr>
              <w:t xml:space="preserve"> </w:t>
            </w:r>
            <w:proofErr w:type="spellStart"/>
            <w:r w:rsidRPr="005075AB">
              <w:rPr>
                <w:rFonts w:cs="Times New Roman"/>
                <w:szCs w:val="28"/>
              </w:rPr>
              <w:t>làm</w:t>
            </w:r>
            <w:proofErr w:type="spellEnd"/>
            <w:r w:rsidRPr="005075AB">
              <w:rPr>
                <w:rFonts w:cs="Times New Roman"/>
                <w:szCs w:val="28"/>
              </w:rPr>
              <w:t xml:space="preserve"> </w:t>
            </w:r>
            <w:proofErr w:type="spellStart"/>
            <w:r w:rsidRPr="005075AB">
              <w:rPr>
                <w:rFonts w:cs="Times New Roman"/>
                <w:szCs w:val="28"/>
              </w:rPr>
              <w:t>rõ</w:t>
            </w:r>
            <w:proofErr w:type="spellEnd"/>
            <w:r w:rsidRPr="005075AB">
              <w:rPr>
                <w:rFonts w:cs="Times New Roman"/>
                <w:szCs w:val="28"/>
              </w:rPr>
              <w:t xml:space="preserve"> </w:t>
            </w:r>
            <w:proofErr w:type="spellStart"/>
            <w:r w:rsidRPr="005075AB">
              <w:rPr>
                <w:rFonts w:cs="Times New Roman"/>
                <w:szCs w:val="28"/>
              </w:rPr>
              <w:t>được</w:t>
            </w:r>
            <w:proofErr w:type="spellEnd"/>
            <w:r w:rsidRPr="005075AB">
              <w:rPr>
                <w:rFonts w:cs="Times New Roman"/>
                <w:szCs w:val="28"/>
              </w:rPr>
              <w:t xml:space="preserve"> </w:t>
            </w:r>
            <w:proofErr w:type="spellStart"/>
            <w:r w:rsidRPr="005075AB">
              <w:rPr>
                <w:rFonts w:cs="Times New Roman"/>
                <w:szCs w:val="28"/>
              </w:rPr>
              <w:t>trách</w:t>
            </w:r>
            <w:proofErr w:type="spellEnd"/>
            <w:r w:rsidRPr="005075AB">
              <w:rPr>
                <w:rFonts w:cs="Times New Roman"/>
                <w:szCs w:val="28"/>
              </w:rPr>
              <w:t xml:space="preserve"> </w:t>
            </w:r>
            <w:proofErr w:type="spellStart"/>
            <w:r w:rsidRPr="005075AB">
              <w:rPr>
                <w:rFonts w:cs="Times New Roman"/>
                <w:szCs w:val="28"/>
              </w:rPr>
              <w:t>nhiệm</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đăng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tổng</w:t>
            </w:r>
            <w:proofErr w:type="spellEnd"/>
            <w:r w:rsidRPr="005075AB">
              <w:rPr>
                <w:rFonts w:cs="Times New Roman"/>
                <w:szCs w:val="28"/>
              </w:rPr>
              <w:t xml:space="preserve"> </w:t>
            </w:r>
            <w:proofErr w:type="spellStart"/>
            <w:r w:rsidRPr="005075AB">
              <w:rPr>
                <w:rFonts w:cs="Times New Roman"/>
                <w:szCs w:val="28"/>
              </w:rPr>
              <w:t>hợp</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roofErr w:type="spellStart"/>
            <w:r w:rsidRPr="005075AB">
              <w:rPr>
                <w:rFonts w:cs="Times New Roman"/>
                <w:szCs w:val="28"/>
              </w:rPr>
              <w:t>dễ</w:t>
            </w:r>
            <w:proofErr w:type="spellEnd"/>
            <w:r w:rsidRPr="005075AB">
              <w:rPr>
                <w:rFonts w:cs="Times New Roman"/>
                <w:szCs w:val="28"/>
              </w:rPr>
              <w:t xml:space="preserve"> </w:t>
            </w:r>
            <w:proofErr w:type="spellStart"/>
            <w:r w:rsidRPr="005075AB">
              <w:rPr>
                <w:rFonts w:cs="Times New Roman"/>
                <w:szCs w:val="28"/>
              </w:rPr>
              <w:t>dẫn</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quá</w:t>
            </w:r>
            <w:proofErr w:type="spellEnd"/>
            <w:r w:rsidRPr="005075AB">
              <w:rPr>
                <w:rFonts w:cs="Times New Roman"/>
                <w:szCs w:val="28"/>
              </w:rPr>
              <w:t xml:space="preserve"> </w:t>
            </w:r>
            <w:proofErr w:type="spellStart"/>
            <w:r w:rsidRPr="005075AB">
              <w:rPr>
                <w:rFonts w:cs="Times New Roman"/>
                <w:szCs w:val="28"/>
              </w:rPr>
              <w:t>trình</w:t>
            </w:r>
            <w:proofErr w:type="spellEnd"/>
            <w:r w:rsidRPr="005075AB">
              <w:rPr>
                <w:rFonts w:cs="Times New Roman"/>
                <w:szCs w:val="28"/>
              </w:rPr>
              <w:t xml:space="preserve"> </w:t>
            </w:r>
            <w:proofErr w:type="spellStart"/>
            <w:r w:rsidRPr="005075AB">
              <w:rPr>
                <w:rFonts w:cs="Times New Roman"/>
                <w:szCs w:val="28"/>
              </w:rPr>
              <w:t>triển</w:t>
            </w:r>
            <w:proofErr w:type="spellEnd"/>
            <w:r w:rsidRPr="005075AB">
              <w:rPr>
                <w:rFonts w:cs="Times New Roman"/>
                <w:szCs w:val="28"/>
              </w:rPr>
              <w:t xml:space="preserve"> </w:t>
            </w:r>
            <w:proofErr w:type="spellStart"/>
            <w:r w:rsidRPr="005075AB">
              <w:rPr>
                <w:rFonts w:cs="Times New Roman"/>
                <w:szCs w:val="28"/>
              </w:rPr>
              <w:t>khai</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đối</w:t>
            </w:r>
            <w:proofErr w:type="spellEnd"/>
            <w:r w:rsidRPr="005075AB">
              <w:rPr>
                <w:rFonts w:cs="Times New Roman"/>
                <w:szCs w:val="28"/>
              </w:rPr>
              <w:t xml:space="preserve"> </w:t>
            </w:r>
            <w:proofErr w:type="spellStart"/>
            <w:r w:rsidRPr="005075AB">
              <w:rPr>
                <w:rFonts w:cs="Times New Roman"/>
                <w:szCs w:val="28"/>
              </w:rPr>
              <w:t>với</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này</w:t>
            </w:r>
            <w:proofErr w:type="spellEnd"/>
            <w:r w:rsidRPr="005075AB">
              <w:rPr>
                <w:rFonts w:cs="Times New Roman"/>
                <w:szCs w:val="28"/>
              </w:rPr>
              <w:t xml:space="preserve">. </w:t>
            </w:r>
          </w:p>
          <w:p w14:paraId="2075B985" w14:textId="603EE0DF" w:rsidR="0047770C" w:rsidRPr="005075AB" w:rsidRDefault="0047770C" w:rsidP="000A2F44">
            <w:pPr>
              <w:ind w:firstLine="0"/>
              <w:jc w:val="both"/>
              <w:rPr>
                <w:rFonts w:cs="Times New Roman"/>
                <w:szCs w:val="28"/>
              </w:rPr>
            </w:pPr>
            <w:r w:rsidRPr="005075AB">
              <w:rPr>
                <w:rFonts w:cs="Times New Roman"/>
                <w:szCs w:val="28"/>
              </w:rPr>
              <w:t xml:space="preserve">2.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d </w:t>
            </w:r>
            <w:proofErr w:type="spellStart"/>
            <w:r w:rsidRPr="005075AB">
              <w:rPr>
                <w:rFonts w:cs="Times New Roman"/>
                <w:szCs w:val="28"/>
              </w:rPr>
              <w:t>khoản</w:t>
            </w:r>
            <w:proofErr w:type="spellEnd"/>
            <w:r w:rsidRPr="005075AB">
              <w:rPr>
                <w:rFonts w:cs="Times New Roman"/>
                <w:szCs w:val="28"/>
              </w:rPr>
              <w:t xml:space="preserve"> 1 </w:t>
            </w:r>
            <w:proofErr w:type="spellStart"/>
            <w:r w:rsidRPr="005075AB">
              <w:rPr>
                <w:rFonts w:cs="Times New Roman"/>
                <w:szCs w:val="28"/>
              </w:rPr>
              <w:t>Điều</w:t>
            </w:r>
            <w:proofErr w:type="spellEnd"/>
            <w:r w:rsidRPr="005075AB">
              <w:rPr>
                <w:rFonts w:cs="Times New Roman"/>
                <w:szCs w:val="28"/>
              </w:rPr>
              <w:t xml:space="preserve"> 4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khác</w:t>
            </w:r>
            <w:proofErr w:type="spellEnd"/>
            <w:r w:rsidRPr="005075AB">
              <w:rPr>
                <w:rFonts w:cs="Times New Roman"/>
                <w:szCs w:val="28"/>
              </w:rPr>
              <w:t xml:space="preserve"> </w:t>
            </w:r>
            <w:proofErr w:type="spellStart"/>
            <w:r w:rsidRPr="005075AB">
              <w:rPr>
                <w:rFonts w:cs="Times New Roman"/>
                <w:szCs w:val="28"/>
              </w:rPr>
              <w:t>theo</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năng</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ngành</w:t>
            </w:r>
            <w:proofErr w:type="spellEnd"/>
            <w:r w:rsidRPr="005075AB">
              <w:rPr>
                <w:rFonts w:cs="Times New Roman"/>
                <w:szCs w:val="28"/>
              </w:rPr>
              <w:t xml:space="preserve">, </w:t>
            </w:r>
            <w:proofErr w:type="spellStart"/>
            <w:r w:rsidRPr="005075AB">
              <w:rPr>
                <w:rFonts w:cs="Times New Roman"/>
                <w:szCs w:val="28"/>
              </w:rPr>
              <w:t>lĩnh</w:t>
            </w:r>
            <w:proofErr w:type="spellEnd"/>
            <w:r w:rsidRPr="005075AB">
              <w:rPr>
                <w:rFonts w:cs="Times New Roman"/>
                <w:szCs w:val="28"/>
              </w:rPr>
              <w:t xml:space="preserve"> </w:t>
            </w:r>
            <w:proofErr w:type="spellStart"/>
            <w:r w:rsidRPr="005075AB">
              <w:rPr>
                <w:rFonts w:cs="Times New Roman"/>
                <w:szCs w:val="28"/>
              </w:rPr>
              <w:t>vực</w:t>
            </w:r>
            <w:proofErr w:type="spellEnd"/>
            <w:r w:rsidRPr="005075AB">
              <w:rPr>
                <w:rFonts w:cs="Times New Roman"/>
                <w:szCs w:val="28"/>
              </w:rPr>
              <w:t xml:space="preserve"> </w:t>
            </w:r>
            <w:proofErr w:type="spellStart"/>
            <w:r w:rsidRPr="005075AB">
              <w:rPr>
                <w:rFonts w:cs="Times New Roman"/>
                <w:szCs w:val="28"/>
              </w:rPr>
              <w:t>cập</w:t>
            </w:r>
            <w:proofErr w:type="spellEnd"/>
            <w:r w:rsidRPr="005075AB">
              <w:rPr>
                <w:rFonts w:cs="Times New Roman"/>
                <w:szCs w:val="28"/>
              </w:rPr>
              <w:t xml:space="preserve"> </w:t>
            </w:r>
            <w:proofErr w:type="spellStart"/>
            <w:r w:rsidRPr="005075AB">
              <w:rPr>
                <w:rFonts w:cs="Times New Roman"/>
                <w:szCs w:val="28"/>
              </w:rPr>
              <w:t>nhật</w:t>
            </w:r>
            <w:proofErr w:type="spellEnd"/>
            <w:r w:rsidRPr="005075AB">
              <w:rPr>
                <w:rFonts w:cs="Times New Roman"/>
                <w:szCs w:val="28"/>
              </w:rPr>
              <w:t xml:space="preserve"> </w:t>
            </w:r>
            <w:proofErr w:type="spellStart"/>
            <w:r w:rsidRPr="005075AB">
              <w:rPr>
                <w:rFonts w:cs="Times New Roman"/>
                <w:szCs w:val="28"/>
              </w:rPr>
              <w:t>kết</w:t>
            </w:r>
            <w:proofErr w:type="spellEnd"/>
            <w:r w:rsidRPr="005075AB">
              <w:rPr>
                <w:rFonts w:cs="Times New Roman"/>
                <w:szCs w:val="28"/>
              </w:rPr>
              <w:t xml:space="preserve"> </w:t>
            </w:r>
            <w:proofErr w:type="spellStart"/>
            <w:r w:rsidRPr="005075AB">
              <w:rPr>
                <w:rFonts w:cs="Times New Roman"/>
                <w:szCs w:val="28"/>
              </w:rPr>
              <w:t>quả</w:t>
            </w:r>
            <w:proofErr w:type="spellEnd"/>
            <w:r w:rsidRPr="005075AB">
              <w:rPr>
                <w:rFonts w:cs="Times New Roman"/>
                <w:szCs w:val="28"/>
              </w:rPr>
              <w:t xml:space="preserve"> ban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văn</w:t>
            </w:r>
            <w:proofErr w:type="spellEnd"/>
            <w:r w:rsidRPr="005075AB">
              <w:rPr>
                <w:rFonts w:cs="Times New Roman"/>
                <w:szCs w:val="28"/>
              </w:rPr>
              <w:t xml:space="preserve"> </w:t>
            </w:r>
            <w:proofErr w:type="spellStart"/>
            <w:r w:rsidRPr="005075AB">
              <w:rPr>
                <w:rFonts w:cs="Times New Roman"/>
                <w:szCs w:val="28"/>
              </w:rPr>
              <w:t>bản</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điều</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tổ</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chung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 xml:space="preserve">CTMTQG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Tuy </w:t>
            </w:r>
            <w:proofErr w:type="spellStart"/>
            <w:r w:rsidRPr="005075AB">
              <w:rPr>
                <w:rFonts w:cs="Times New Roman"/>
                <w:szCs w:val="28"/>
              </w:rPr>
              <w:t>nhiên</w:t>
            </w:r>
            <w:proofErr w:type="spellEnd"/>
            <w:r w:rsidRPr="005075AB">
              <w:rPr>
                <w:rFonts w:cs="Times New Roman"/>
                <w:szCs w:val="28"/>
              </w:rPr>
              <w:t xml:space="preserve"> </w:t>
            </w:r>
            <w:proofErr w:type="spellStart"/>
            <w:r w:rsidRPr="005075AB">
              <w:rPr>
                <w:rFonts w:cs="Times New Roman"/>
                <w:szCs w:val="28"/>
              </w:rPr>
              <w:t>tại</w:t>
            </w:r>
            <w:proofErr w:type="spellEnd"/>
            <w:r w:rsidRPr="005075AB">
              <w:rPr>
                <w:rFonts w:cs="Times New Roman"/>
                <w:szCs w:val="28"/>
              </w:rPr>
              <w:t xml:space="preserve"> </w:t>
            </w:r>
            <w:proofErr w:type="spellStart"/>
            <w:r w:rsidRPr="005075AB">
              <w:rPr>
                <w:rFonts w:cs="Times New Roman"/>
                <w:szCs w:val="28"/>
              </w:rPr>
              <w:t>điểm</w:t>
            </w:r>
            <w:proofErr w:type="spellEnd"/>
            <w:r w:rsidRPr="005075AB">
              <w:rPr>
                <w:rFonts w:cs="Times New Roman"/>
                <w:szCs w:val="28"/>
              </w:rPr>
              <w:t xml:space="preserve"> b </w:t>
            </w:r>
            <w:proofErr w:type="spellStart"/>
            <w:r w:rsidRPr="005075AB">
              <w:rPr>
                <w:rFonts w:cs="Times New Roman"/>
                <w:szCs w:val="28"/>
              </w:rPr>
              <w:t>khoản</w:t>
            </w:r>
            <w:proofErr w:type="spellEnd"/>
            <w:r w:rsidRPr="005075AB">
              <w:rPr>
                <w:rFonts w:cs="Times New Roman"/>
                <w:szCs w:val="28"/>
              </w:rPr>
              <w:t xml:space="preserve"> 1 </w:t>
            </w:r>
            <w:proofErr w:type="spellStart"/>
            <w:r w:rsidRPr="005075AB">
              <w:rPr>
                <w:rFonts w:cs="Times New Roman"/>
                <w:szCs w:val="28"/>
              </w:rPr>
              <w:t>Điều</w:t>
            </w:r>
            <w:proofErr w:type="spellEnd"/>
            <w:r w:rsidRPr="005075AB">
              <w:rPr>
                <w:rFonts w:cs="Times New Roman"/>
                <w:szCs w:val="28"/>
              </w:rPr>
              <w:t xml:space="preserve"> 3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này</w:t>
            </w:r>
            <w:proofErr w:type="spellEnd"/>
            <w:r w:rsidRPr="005075AB">
              <w:rPr>
                <w:rFonts w:cs="Times New Roman"/>
                <w:szCs w:val="28"/>
              </w:rPr>
              <w:t xml:space="preserve"> </w:t>
            </w:r>
            <w:proofErr w:type="spellStart"/>
            <w:r w:rsidRPr="005075AB">
              <w:rPr>
                <w:rFonts w:cs="Times New Roman"/>
                <w:szCs w:val="28"/>
              </w:rPr>
              <w:t>chỉ</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đơn</w:t>
            </w:r>
            <w:proofErr w:type="spellEnd"/>
            <w:r w:rsidRPr="005075AB">
              <w:rPr>
                <w:rFonts w:cs="Times New Roman"/>
                <w:szCs w:val="28"/>
              </w:rPr>
              <w:t xml:space="preserve"> </w:t>
            </w:r>
            <w:proofErr w:type="spellStart"/>
            <w:r w:rsidRPr="005075AB">
              <w:rPr>
                <w:rFonts w:cs="Times New Roman"/>
                <w:szCs w:val="28"/>
              </w:rPr>
              <w:t>vị</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cấp</w:t>
            </w:r>
            <w:proofErr w:type="spellEnd"/>
            <w:r w:rsidRPr="005075AB">
              <w:rPr>
                <w:rFonts w:cs="Times New Roman"/>
                <w:szCs w:val="28"/>
              </w:rPr>
              <w:t xml:space="preserve"> </w:t>
            </w:r>
            <w:proofErr w:type="spellStart"/>
            <w:r w:rsidRPr="005075AB">
              <w:rPr>
                <w:rFonts w:cs="Times New Roman"/>
                <w:szCs w:val="28"/>
              </w:rPr>
              <w:t>thực</w:t>
            </w:r>
            <w:proofErr w:type="spellEnd"/>
            <w:r w:rsidRPr="005075AB">
              <w:rPr>
                <w:rFonts w:cs="Times New Roman"/>
                <w:szCs w:val="28"/>
              </w:rPr>
              <w:t xml:space="preserve"> </w:t>
            </w:r>
            <w:proofErr w:type="spellStart"/>
            <w:r w:rsidRPr="005075AB">
              <w:rPr>
                <w:rFonts w:cs="Times New Roman"/>
                <w:szCs w:val="28"/>
              </w:rPr>
              <w:t>hiện</w:t>
            </w:r>
            <w:proofErr w:type="spellEnd"/>
            <w:r w:rsidRPr="005075AB">
              <w:rPr>
                <w:rFonts w:cs="Times New Roman"/>
                <w:szCs w:val="28"/>
              </w:rPr>
              <w:t xml:space="preserve"> </w:t>
            </w:r>
            <w:proofErr w:type="spellStart"/>
            <w:r w:rsidRPr="005075AB">
              <w:rPr>
                <w:rFonts w:cs="Times New Roman"/>
                <w:szCs w:val="28"/>
              </w:rPr>
              <w:t>đăng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sử</w:t>
            </w:r>
            <w:proofErr w:type="spellEnd"/>
            <w:r w:rsidRPr="005075AB">
              <w:rPr>
                <w:rFonts w:cs="Times New Roman"/>
                <w:szCs w:val="28"/>
              </w:rPr>
              <w:t xml:space="preserve"> </w:t>
            </w:r>
            <w:proofErr w:type="spellStart"/>
            <w:r w:rsidRPr="005075AB">
              <w:rPr>
                <w:rFonts w:cs="Times New Roman"/>
                <w:szCs w:val="28"/>
              </w:rPr>
              <w:t>dụng</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 xml:space="preserve">CTMTQG </w:t>
            </w:r>
            <w:proofErr w:type="spellStart"/>
            <w:r w:rsidRPr="005075AB">
              <w:rPr>
                <w:rFonts w:cs="Times New Roman"/>
                <w:szCs w:val="28"/>
              </w:rPr>
              <w:t>gửi</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Kế</w:t>
            </w:r>
            <w:proofErr w:type="spellEnd"/>
            <w:r w:rsidRPr="005075AB">
              <w:rPr>
                <w:rFonts w:cs="Times New Roman"/>
                <w:szCs w:val="28"/>
              </w:rPr>
              <w:t xml:space="preserve"> </w:t>
            </w:r>
            <w:proofErr w:type="spellStart"/>
            <w:r w:rsidRPr="005075AB">
              <w:rPr>
                <w:rFonts w:cs="Times New Roman"/>
                <w:szCs w:val="28"/>
              </w:rPr>
              <w:t>hoạch</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Vì</w:t>
            </w:r>
            <w:proofErr w:type="spellEnd"/>
            <w:r w:rsidRPr="005075AB">
              <w:rPr>
                <w:rFonts w:cs="Times New Roman"/>
                <w:szCs w:val="28"/>
              </w:rPr>
              <w:t xml:space="preserve"> </w:t>
            </w:r>
            <w:proofErr w:type="spellStart"/>
            <w:r w:rsidRPr="005075AB">
              <w:rPr>
                <w:rFonts w:cs="Times New Roman"/>
                <w:szCs w:val="28"/>
              </w:rPr>
              <w:t>vậy</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nhất</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trung</w:t>
            </w:r>
            <w:proofErr w:type="spellEnd"/>
            <w:r w:rsidRPr="005075AB">
              <w:rPr>
                <w:rFonts w:cs="Times New Roman"/>
                <w:szCs w:val="28"/>
              </w:rPr>
              <w:t xml:space="preserve"> </w:t>
            </w:r>
            <w:proofErr w:type="spellStart"/>
            <w:r w:rsidRPr="005075AB">
              <w:rPr>
                <w:rFonts w:cs="Times New Roman"/>
                <w:szCs w:val="28"/>
              </w:rPr>
              <w:t>ương</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có</w:t>
            </w:r>
            <w:proofErr w:type="spellEnd"/>
            <w:r w:rsidRPr="005075AB">
              <w:rPr>
                <w:rFonts w:cs="Times New Roman"/>
                <w:szCs w:val="28"/>
              </w:rPr>
              <w:t xml:space="preserve"> </w:t>
            </w:r>
            <w:proofErr w:type="spellStart"/>
            <w:r w:rsidRPr="005075AB">
              <w:rPr>
                <w:rFonts w:cs="Times New Roman"/>
                <w:szCs w:val="28"/>
              </w:rPr>
              <w:t>chức</w:t>
            </w:r>
            <w:proofErr w:type="spellEnd"/>
            <w:r w:rsidRPr="005075AB">
              <w:rPr>
                <w:rFonts w:cs="Times New Roman"/>
                <w:szCs w:val="28"/>
              </w:rPr>
              <w:t xml:space="preserve"> </w:t>
            </w:r>
            <w:proofErr w:type="spellStart"/>
            <w:r w:rsidRPr="005075AB">
              <w:rPr>
                <w:rFonts w:cs="Times New Roman"/>
                <w:szCs w:val="28"/>
              </w:rPr>
              <w:t>năng</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proofErr w:type="spellStart"/>
            <w:r w:rsidRPr="005075AB">
              <w:rPr>
                <w:rFonts w:cs="Times New Roman"/>
                <w:szCs w:val="28"/>
              </w:rPr>
              <w:t>ngân</w:t>
            </w:r>
            <w:proofErr w:type="spellEnd"/>
            <w:r w:rsidRPr="005075AB">
              <w:rPr>
                <w:rFonts w:cs="Times New Roman"/>
                <w:szCs w:val="28"/>
              </w:rPr>
              <w:t xml:space="preserve"> </w:t>
            </w:r>
            <w:proofErr w:type="spellStart"/>
            <w:r w:rsidRPr="005075AB">
              <w:rPr>
                <w:rFonts w:cs="Times New Roman"/>
                <w:szCs w:val="28"/>
              </w:rPr>
              <w:t>sách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đầu</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công</w:t>
            </w:r>
            <w:proofErr w:type="spellEnd"/>
            <w:r w:rsidRPr="005075AB">
              <w:rPr>
                <w:rFonts w:cs="Times New Roman"/>
                <w:szCs w:val="28"/>
              </w:rPr>
              <w:t xml:space="preserve"> </w:t>
            </w:r>
            <w:proofErr w:type="spellStart"/>
            <w:r w:rsidRPr="005075AB">
              <w:rPr>
                <w:rFonts w:cs="Times New Roman"/>
                <w:szCs w:val="28"/>
              </w:rPr>
              <w:t>trong</w:t>
            </w:r>
            <w:proofErr w:type="spellEnd"/>
            <w:r w:rsidRPr="005075AB">
              <w:rPr>
                <w:rFonts w:cs="Times New Roman"/>
                <w:szCs w:val="28"/>
              </w:rPr>
              <w:t xml:space="preserve"> </w:t>
            </w:r>
            <w:proofErr w:type="spellStart"/>
            <w:r w:rsidRPr="005075AB">
              <w:rPr>
                <w:rFonts w:cs="Times New Roman"/>
                <w:szCs w:val="28"/>
              </w:rPr>
              <w:t>việc</w:t>
            </w:r>
            <w:proofErr w:type="spellEnd"/>
            <w:r w:rsidRPr="005075AB">
              <w:rPr>
                <w:rFonts w:cs="Times New Roman"/>
                <w:szCs w:val="28"/>
              </w:rPr>
              <w:t xml:space="preserve"> </w:t>
            </w:r>
            <w:proofErr w:type="spellStart"/>
            <w:r w:rsidRPr="005075AB">
              <w:rPr>
                <w:rFonts w:cs="Times New Roman"/>
                <w:szCs w:val="28"/>
              </w:rPr>
              <w:t>đăng</w:t>
            </w:r>
            <w:proofErr w:type="spellEnd"/>
            <w:r w:rsidRPr="005075AB">
              <w:rPr>
                <w:rFonts w:cs="Times New Roman"/>
                <w:szCs w:val="28"/>
              </w:rPr>
              <w:t xml:space="preserve"> </w:t>
            </w:r>
            <w:proofErr w:type="spellStart"/>
            <w:r w:rsidRPr="005075AB">
              <w:rPr>
                <w:rFonts w:cs="Times New Roman"/>
                <w:szCs w:val="28"/>
              </w:rPr>
              <w:t>ký</w:t>
            </w:r>
            <w:proofErr w:type="spellEnd"/>
            <w:r w:rsidRPr="005075AB">
              <w:rPr>
                <w:rFonts w:cs="Times New Roman"/>
                <w:szCs w:val="28"/>
              </w:rPr>
              <w:t xml:space="preserve"> </w:t>
            </w:r>
            <w:proofErr w:type="spellStart"/>
            <w:r w:rsidRPr="005075AB">
              <w:rPr>
                <w:rFonts w:cs="Times New Roman"/>
                <w:szCs w:val="28"/>
              </w:rPr>
              <w:t>tài</w:t>
            </w:r>
            <w:proofErr w:type="spellEnd"/>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w:t>
            </w:r>
            <w:proofErr w:type="spellStart"/>
            <w:r w:rsidRPr="005075AB">
              <w:rPr>
                <w:rFonts w:cs="Times New Roman"/>
                <w:szCs w:val="28"/>
              </w:rPr>
              <w:t>và</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trên</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giám</w:t>
            </w:r>
            <w:proofErr w:type="spellEnd"/>
            <w:r w:rsidRPr="005075AB">
              <w:rPr>
                <w:rFonts w:cs="Times New Roman"/>
                <w:szCs w:val="28"/>
              </w:rPr>
              <w:t xml:space="preserve"> </w:t>
            </w:r>
            <w:proofErr w:type="spellStart"/>
            <w:r w:rsidRPr="005075AB">
              <w:rPr>
                <w:rFonts w:cs="Times New Roman"/>
                <w:szCs w:val="28"/>
              </w:rPr>
              <w:t>sát</w:t>
            </w:r>
            <w:proofErr w:type="spellEnd"/>
            <w:r w:rsidRPr="005075AB">
              <w:rPr>
                <w:rFonts w:cs="Times New Roman"/>
                <w:szCs w:val="28"/>
              </w:rPr>
              <w:t xml:space="preserve">, </w:t>
            </w:r>
            <w:proofErr w:type="spellStart"/>
            <w:r w:rsidRPr="005075AB">
              <w:rPr>
                <w:rFonts w:cs="Times New Roman"/>
                <w:szCs w:val="28"/>
              </w:rPr>
              <w:t>đánh</w:t>
            </w:r>
            <w:proofErr w:type="spellEnd"/>
            <w:r w:rsidRPr="005075AB">
              <w:rPr>
                <w:rFonts w:cs="Times New Roman"/>
                <w:szCs w:val="28"/>
              </w:rPr>
              <w:t xml:space="preserve"> </w:t>
            </w:r>
            <w:proofErr w:type="spellStart"/>
            <w:r w:rsidRPr="005075AB">
              <w:rPr>
                <w:rFonts w:cs="Times New Roman"/>
                <w:szCs w:val="28"/>
              </w:rPr>
              <w:t>giá</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xml:space="preserve">. </w:t>
            </w:r>
          </w:p>
          <w:p w14:paraId="5F5ADDFC" w14:textId="052736F0" w:rsidR="0047770C" w:rsidRPr="005075AB" w:rsidRDefault="00596842" w:rsidP="000A2F44">
            <w:pPr>
              <w:ind w:firstLine="0"/>
              <w:jc w:val="both"/>
              <w:rPr>
                <w:rFonts w:cs="Times New Roman"/>
                <w:szCs w:val="28"/>
              </w:rPr>
            </w:pPr>
            <w:r>
              <w:rPr>
                <w:rFonts w:cs="Times New Roman"/>
                <w:szCs w:val="28"/>
              </w:rPr>
              <w:t>3.</w:t>
            </w:r>
            <w:r w:rsidR="0047770C" w:rsidRPr="005075AB">
              <w:rPr>
                <w:rFonts w:cs="Times New Roman"/>
                <w:szCs w:val="28"/>
              </w:rPr>
              <w:t xml:space="preserve"> </w:t>
            </w:r>
            <w:proofErr w:type="spellStart"/>
            <w:r w:rsidR="0047770C" w:rsidRPr="005075AB">
              <w:rPr>
                <w:rFonts w:cs="Times New Roman"/>
                <w:szCs w:val="28"/>
              </w:rPr>
              <w:t>Tại</w:t>
            </w:r>
            <w:proofErr w:type="spellEnd"/>
            <w:r w:rsidR="0047770C" w:rsidRPr="005075AB">
              <w:rPr>
                <w:rFonts w:cs="Times New Roman"/>
                <w:szCs w:val="28"/>
              </w:rPr>
              <w:t xml:space="preserve"> </w:t>
            </w:r>
            <w:proofErr w:type="spellStart"/>
            <w:r w:rsidR="0047770C" w:rsidRPr="005075AB">
              <w:rPr>
                <w:rFonts w:cs="Times New Roman"/>
                <w:szCs w:val="28"/>
              </w:rPr>
              <w:t>khoản</w:t>
            </w:r>
            <w:proofErr w:type="spellEnd"/>
            <w:r w:rsidR="0047770C" w:rsidRPr="005075AB">
              <w:rPr>
                <w:rFonts w:cs="Times New Roman"/>
                <w:szCs w:val="28"/>
              </w:rPr>
              <w:t xml:space="preserve"> 4 </w:t>
            </w:r>
            <w:proofErr w:type="spellStart"/>
            <w:r w:rsidR="0047770C" w:rsidRPr="005075AB">
              <w:rPr>
                <w:rFonts w:cs="Times New Roman"/>
                <w:szCs w:val="28"/>
              </w:rPr>
              <w:t>Điều</w:t>
            </w:r>
            <w:proofErr w:type="spellEnd"/>
            <w:r w:rsidR="0047770C" w:rsidRPr="005075AB">
              <w:rPr>
                <w:rFonts w:cs="Times New Roman"/>
                <w:szCs w:val="28"/>
              </w:rPr>
              <w:t xml:space="preserve"> 4 </w:t>
            </w:r>
            <w:proofErr w:type="spellStart"/>
            <w:r w:rsidR="0047770C" w:rsidRPr="005075AB">
              <w:rPr>
                <w:rFonts w:cs="Times New Roman"/>
                <w:szCs w:val="28"/>
              </w:rPr>
              <w:t>dự</w:t>
            </w:r>
            <w:proofErr w:type="spellEnd"/>
            <w:r w:rsidR="0047770C" w:rsidRPr="005075AB">
              <w:rPr>
                <w:rFonts w:cs="Times New Roman"/>
                <w:szCs w:val="28"/>
              </w:rPr>
              <w:t xml:space="preserve"> </w:t>
            </w:r>
            <w:proofErr w:type="spellStart"/>
            <w:r w:rsidR="0047770C" w:rsidRPr="005075AB">
              <w:rPr>
                <w:rFonts w:cs="Times New Roman"/>
                <w:szCs w:val="28"/>
              </w:rPr>
              <w:t>thảo</w:t>
            </w:r>
            <w:proofErr w:type="spellEnd"/>
            <w:r w:rsidR="0047770C" w:rsidRPr="005075AB">
              <w:rPr>
                <w:rFonts w:cs="Times New Roman"/>
                <w:szCs w:val="28"/>
              </w:rPr>
              <w:t xml:space="preserve"> </w:t>
            </w:r>
            <w:proofErr w:type="spellStart"/>
            <w:r w:rsidR="0047770C" w:rsidRPr="005075AB">
              <w:rPr>
                <w:rFonts w:cs="Times New Roman"/>
                <w:szCs w:val="28"/>
              </w:rPr>
              <w:t>Quyết</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quy</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việc</w:t>
            </w:r>
            <w:proofErr w:type="spellEnd"/>
            <w:r w:rsidR="0047770C" w:rsidRPr="005075AB">
              <w:rPr>
                <w:rFonts w:cs="Times New Roman"/>
                <w:szCs w:val="28"/>
              </w:rPr>
              <w:t xml:space="preserve"> </w:t>
            </w:r>
            <w:proofErr w:type="spellStart"/>
            <w:r w:rsidR="0047770C" w:rsidRPr="005075AB">
              <w:rPr>
                <w:rFonts w:cs="Times New Roman"/>
                <w:szCs w:val="28"/>
              </w:rPr>
              <w:t>báo</w:t>
            </w:r>
            <w:proofErr w:type="spellEnd"/>
            <w:r w:rsidR="0047770C" w:rsidRPr="005075AB">
              <w:rPr>
                <w:rFonts w:cs="Times New Roman"/>
                <w:szCs w:val="28"/>
              </w:rPr>
              <w:t xml:space="preserve"> </w:t>
            </w:r>
            <w:proofErr w:type="spellStart"/>
            <w:r w:rsidR="0047770C" w:rsidRPr="005075AB">
              <w:rPr>
                <w:rFonts w:cs="Times New Roman"/>
                <w:szCs w:val="28"/>
              </w:rPr>
              <w:t>cáo</w:t>
            </w:r>
            <w:proofErr w:type="spellEnd"/>
            <w:r w:rsidR="0047770C" w:rsidRPr="005075AB">
              <w:rPr>
                <w:rFonts w:cs="Times New Roman"/>
                <w:szCs w:val="28"/>
              </w:rPr>
              <w:t xml:space="preserve"> </w:t>
            </w:r>
            <w:proofErr w:type="spellStart"/>
            <w:r w:rsidR="0047770C" w:rsidRPr="005075AB">
              <w:rPr>
                <w:rFonts w:cs="Times New Roman"/>
                <w:szCs w:val="28"/>
              </w:rPr>
              <w:t>tình</w:t>
            </w:r>
            <w:proofErr w:type="spellEnd"/>
            <w:r w:rsidR="0047770C" w:rsidRPr="005075AB">
              <w:rPr>
                <w:rFonts w:cs="Times New Roman"/>
                <w:szCs w:val="28"/>
              </w:rPr>
              <w:t xml:space="preserve"> </w:t>
            </w:r>
            <w:proofErr w:type="spellStart"/>
            <w:r w:rsidR="0047770C" w:rsidRPr="005075AB">
              <w:rPr>
                <w:rFonts w:cs="Times New Roman"/>
                <w:szCs w:val="28"/>
              </w:rPr>
              <w:t>hình</w:t>
            </w:r>
            <w:proofErr w:type="spellEnd"/>
            <w:r w:rsidR="0047770C" w:rsidRPr="005075AB">
              <w:rPr>
                <w:rFonts w:cs="Times New Roman"/>
                <w:szCs w:val="28"/>
              </w:rPr>
              <w:t xml:space="preserve"> </w:t>
            </w:r>
            <w:proofErr w:type="spellStart"/>
            <w:r w:rsidR="0047770C" w:rsidRPr="005075AB">
              <w:rPr>
                <w:rFonts w:cs="Times New Roman"/>
                <w:szCs w:val="28"/>
              </w:rPr>
              <w:t>thực</w:t>
            </w:r>
            <w:proofErr w:type="spellEnd"/>
            <w:r w:rsidR="0047770C" w:rsidRPr="005075AB">
              <w:rPr>
                <w:rFonts w:cs="Times New Roman"/>
                <w:szCs w:val="28"/>
              </w:rPr>
              <w:t xml:space="preserve"> </w:t>
            </w:r>
            <w:proofErr w:type="spellStart"/>
            <w:r w:rsidR="0047770C" w:rsidRPr="005075AB">
              <w:rPr>
                <w:rFonts w:cs="Times New Roman"/>
                <w:szCs w:val="28"/>
              </w:rPr>
              <w:t>hiện</w:t>
            </w:r>
            <w:proofErr w:type="spellEnd"/>
            <w:r w:rsidR="0047770C" w:rsidRPr="005075AB">
              <w:rPr>
                <w:rFonts w:cs="Times New Roman"/>
                <w:szCs w:val="28"/>
              </w:rPr>
              <w:t xml:space="preserve"> </w:t>
            </w:r>
            <w:proofErr w:type="spellStart"/>
            <w:r w:rsidR="0047770C" w:rsidRPr="005075AB">
              <w:rPr>
                <w:rFonts w:cs="Times New Roman"/>
                <w:szCs w:val="28"/>
              </w:rPr>
              <w:t>các</w:t>
            </w:r>
            <w:proofErr w:type="spellEnd"/>
            <w:r w:rsidR="0047770C" w:rsidRPr="005075AB">
              <w:rPr>
                <w:rFonts w:cs="Times New Roman"/>
                <w:szCs w:val="28"/>
              </w:rPr>
              <w:t xml:space="preserve"> </w:t>
            </w:r>
            <w:r w:rsidR="0000065B" w:rsidRPr="005075AB">
              <w:rPr>
                <w:rFonts w:cs="Times New Roman"/>
                <w:szCs w:val="28"/>
              </w:rPr>
              <w:t>CTMTQG</w:t>
            </w:r>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kỳ</w:t>
            </w:r>
            <w:proofErr w:type="spellEnd"/>
            <w:r w:rsidR="0047770C" w:rsidRPr="005075AB">
              <w:rPr>
                <w:rFonts w:cs="Times New Roman"/>
                <w:szCs w:val="28"/>
              </w:rPr>
              <w:t xml:space="preserve"> </w:t>
            </w:r>
            <w:proofErr w:type="spellStart"/>
            <w:r w:rsidR="0047770C" w:rsidRPr="005075AB">
              <w:rPr>
                <w:rFonts w:cs="Times New Roman"/>
                <w:szCs w:val="28"/>
              </w:rPr>
              <w:t>hàng</w:t>
            </w:r>
            <w:proofErr w:type="spellEnd"/>
            <w:r w:rsidR="0047770C" w:rsidRPr="005075AB">
              <w:rPr>
                <w:rFonts w:cs="Times New Roman"/>
                <w:szCs w:val="28"/>
              </w:rPr>
              <w:t xml:space="preserve"> </w:t>
            </w:r>
            <w:proofErr w:type="spellStart"/>
            <w:r w:rsidR="0047770C" w:rsidRPr="005075AB">
              <w:rPr>
                <w:rFonts w:cs="Times New Roman"/>
                <w:szCs w:val="28"/>
              </w:rPr>
              <w:t>tháng</w:t>
            </w:r>
            <w:proofErr w:type="spellEnd"/>
            <w:r w:rsidR="0047770C" w:rsidRPr="005075AB">
              <w:rPr>
                <w:rFonts w:cs="Times New Roman"/>
                <w:szCs w:val="28"/>
              </w:rPr>
              <w:t xml:space="preserve"> </w:t>
            </w:r>
            <w:proofErr w:type="spellStart"/>
            <w:r w:rsidR="0047770C" w:rsidRPr="005075AB">
              <w:rPr>
                <w:rFonts w:cs="Times New Roman"/>
                <w:szCs w:val="28"/>
              </w:rPr>
              <w:t>trên</w:t>
            </w:r>
            <w:proofErr w:type="spellEnd"/>
            <w:r w:rsidR="0047770C" w:rsidRPr="005075AB">
              <w:rPr>
                <w:rFonts w:cs="Times New Roman"/>
                <w:szCs w:val="28"/>
              </w:rPr>
              <w:t xml:space="preserve"> </w:t>
            </w:r>
            <w:proofErr w:type="spellStart"/>
            <w:r w:rsidR="0047770C" w:rsidRPr="005075AB">
              <w:rPr>
                <w:rFonts w:cs="Times New Roman"/>
                <w:szCs w:val="28"/>
              </w:rPr>
              <w:t>Hệ</w:t>
            </w:r>
            <w:proofErr w:type="spellEnd"/>
            <w:r w:rsidR="0047770C" w:rsidRPr="005075AB">
              <w:rPr>
                <w:rFonts w:cs="Times New Roman"/>
                <w:szCs w:val="28"/>
              </w:rPr>
              <w:t xml:space="preserve"> </w:t>
            </w:r>
            <w:proofErr w:type="spellStart"/>
            <w:r w:rsidR="0047770C" w:rsidRPr="005075AB">
              <w:rPr>
                <w:rFonts w:cs="Times New Roman"/>
                <w:szCs w:val="28"/>
              </w:rPr>
              <w:t>thống</w:t>
            </w:r>
            <w:proofErr w:type="spellEnd"/>
            <w:r w:rsidR="0047770C" w:rsidRPr="005075AB">
              <w:rPr>
                <w:rFonts w:cs="Times New Roman"/>
                <w:szCs w:val="28"/>
              </w:rPr>
              <w:t xml:space="preserve"> </w:t>
            </w:r>
            <w:proofErr w:type="spellStart"/>
            <w:r w:rsidR="0047770C" w:rsidRPr="005075AB">
              <w:rPr>
                <w:rFonts w:cs="Times New Roman"/>
                <w:szCs w:val="28"/>
              </w:rPr>
              <w:t>giám</w:t>
            </w:r>
            <w:proofErr w:type="spellEnd"/>
            <w:r w:rsidR="0047770C" w:rsidRPr="005075AB">
              <w:rPr>
                <w:rFonts w:cs="Times New Roman"/>
                <w:szCs w:val="28"/>
              </w:rPr>
              <w:t xml:space="preserve"> </w:t>
            </w:r>
            <w:proofErr w:type="spellStart"/>
            <w:r w:rsidR="0047770C" w:rsidRPr="005075AB">
              <w:rPr>
                <w:rFonts w:cs="Times New Roman"/>
                <w:szCs w:val="28"/>
              </w:rPr>
              <w:t>sát</w:t>
            </w:r>
            <w:proofErr w:type="spellEnd"/>
            <w:r w:rsidR="0047770C" w:rsidRPr="005075AB">
              <w:rPr>
                <w:rFonts w:cs="Times New Roman"/>
                <w:szCs w:val="28"/>
              </w:rPr>
              <w:t xml:space="preserve">, </w:t>
            </w:r>
            <w:proofErr w:type="spellStart"/>
            <w:r w:rsidR="0047770C" w:rsidRPr="005075AB">
              <w:rPr>
                <w:rFonts w:cs="Times New Roman"/>
                <w:szCs w:val="28"/>
              </w:rPr>
              <w:t>đánh</w:t>
            </w:r>
            <w:proofErr w:type="spellEnd"/>
            <w:r w:rsidR="0047770C" w:rsidRPr="005075AB">
              <w:rPr>
                <w:rFonts w:cs="Times New Roman"/>
                <w:szCs w:val="28"/>
              </w:rPr>
              <w:t xml:space="preserve"> </w:t>
            </w:r>
            <w:proofErr w:type="spellStart"/>
            <w:r w:rsidR="0047770C" w:rsidRPr="005075AB">
              <w:rPr>
                <w:rFonts w:cs="Times New Roman"/>
                <w:szCs w:val="28"/>
              </w:rPr>
              <w:t>giá</w:t>
            </w:r>
            <w:proofErr w:type="spellEnd"/>
            <w:r w:rsidR="0047770C" w:rsidRPr="005075AB">
              <w:rPr>
                <w:rFonts w:cs="Times New Roman"/>
                <w:szCs w:val="28"/>
              </w:rPr>
              <w:t xml:space="preserve"> </w:t>
            </w:r>
            <w:proofErr w:type="spellStart"/>
            <w:r w:rsidR="0047770C" w:rsidRPr="005075AB">
              <w:rPr>
                <w:rFonts w:cs="Times New Roman"/>
                <w:szCs w:val="28"/>
              </w:rPr>
              <w:t>các</w:t>
            </w:r>
            <w:proofErr w:type="spellEnd"/>
            <w:r w:rsidR="0047770C" w:rsidRPr="005075AB">
              <w:rPr>
                <w:rFonts w:cs="Times New Roman"/>
                <w:szCs w:val="28"/>
              </w:rPr>
              <w:t xml:space="preserve"> </w:t>
            </w:r>
            <w:r w:rsidR="0000065B" w:rsidRPr="005075AB">
              <w:rPr>
                <w:rFonts w:cs="Times New Roman"/>
                <w:szCs w:val="28"/>
              </w:rPr>
              <w:t>CTMTQG</w:t>
            </w:r>
            <w:r w:rsidR="0047770C" w:rsidRPr="005075AB">
              <w:rPr>
                <w:rFonts w:cs="Times New Roman"/>
                <w:szCs w:val="28"/>
              </w:rPr>
              <w:t xml:space="preserve">. Tuy </w:t>
            </w:r>
            <w:proofErr w:type="spellStart"/>
            <w:r w:rsidR="0047770C" w:rsidRPr="005075AB">
              <w:rPr>
                <w:rFonts w:cs="Times New Roman"/>
                <w:szCs w:val="28"/>
              </w:rPr>
              <w:t>nhiên</w:t>
            </w:r>
            <w:proofErr w:type="spellEnd"/>
            <w:r w:rsidR="0047770C" w:rsidRPr="005075AB">
              <w:rPr>
                <w:rFonts w:cs="Times New Roman"/>
                <w:szCs w:val="28"/>
              </w:rPr>
              <w:t xml:space="preserve">, </w:t>
            </w:r>
            <w:proofErr w:type="spellStart"/>
            <w:r w:rsidR="0047770C" w:rsidRPr="005075AB">
              <w:rPr>
                <w:rFonts w:cs="Times New Roman"/>
                <w:szCs w:val="28"/>
              </w:rPr>
              <w:t>tại</w:t>
            </w:r>
            <w:proofErr w:type="spellEnd"/>
            <w:r w:rsidR="0047770C" w:rsidRPr="005075AB">
              <w:rPr>
                <w:rFonts w:cs="Times New Roman"/>
                <w:szCs w:val="28"/>
              </w:rPr>
              <w:t xml:space="preserve"> </w:t>
            </w:r>
            <w:proofErr w:type="spellStart"/>
            <w:r w:rsidR="0047770C" w:rsidRPr="005075AB">
              <w:rPr>
                <w:rFonts w:cs="Times New Roman"/>
                <w:szCs w:val="28"/>
              </w:rPr>
              <w:t>khoản</w:t>
            </w:r>
            <w:proofErr w:type="spellEnd"/>
            <w:r w:rsidR="0047770C" w:rsidRPr="005075AB">
              <w:rPr>
                <w:rFonts w:cs="Times New Roman"/>
                <w:szCs w:val="28"/>
              </w:rPr>
              <w:t xml:space="preserve"> 3 </w:t>
            </w:r>
            <w:proofErr w:type="spellStart"/>
            <w:r w:rsidR="0047770C" w:rsidRPr="005075AB">
              <w:rPr>
                <w:rFonts w:cs="Times New Roman"/>
                <w:szCs w:val="28"/>
              </w:rPr>
              <w:t>Điều</w:t>
            </w:r>
            <w:proofErr w:type="spellEnd"/>
            <w:r w:rsidR="0047770C" w:rsidRPr="005075AB">
              <w:rPr>
                <w:rFonts w:cs="Times New Roman"/>
                <w:szCs w:val="28"/>
              </w:rPr>
              <w:t xml:space="preserve"> 32 </w:t>
            </w:r>
            <w:proofErr w:type="spellStart"/>
            <w:r w:rsidR="0047770C" w:rsidRPr="005075AB">
              <w:rPr>
                <w:rFonts w:cs="Times New Roman"/>
                <w:szCs w:val="28"/>
              </w:rPr>
              <w:t>về</w:t>
            </w:r>
            <w:proofErr w:type="spellEnd"/>
            <w:r w:rsidR="0047770C" w:rsidRPr="005075AB">
              <w:rPr>
                <w:rFonts w:cs="Times New Roman"/>
                <w:szCs w:val="28"/>
              </w:rPr>
              <w:t xml:space="preserve"> </w:t>
            </w:r>
            <w:proofErr w:type="spellStart"/>
            <w:r w:rsidR="0047770C" w:rsidRPr="005075AB">
              <w:rPr>
                <w:rFonts w:cs="Times New Roman"/>
                <w:szCs w:val="28"/>
              </w:rPr>
              <w:t>Báo</w:t>
            </w:r>
            <w:proofErr w:type="spellEnd"/>
            <w:r w:rsidR="0047770C" w:rsidRPr="005075AB">
              <w:rPr>
                <w:rFonts w:cs="Times New Roman"/>
                <w:szCs w:val="28"/>
              </w:rPr>
              <w:t xml:space="preserve"> </w:t>
            </w:r>
            <w:proofErr w:type="spellStart"/>
            <w:r w:rsidR="0047770C" w:rsidRPr="005075AB">
              <w:rPr>
                <w:rFonts w:cs="Times New Roman"/>
                <w:szCs w:val="28"/>
              </w:rPr>
              <w:t>cáo</w:t>
            </w:r>
            <w:proofErr w:type="spellEnd"/>
            <w:r w:rsidR="0047770C" w:rsidRPr="005075AB">
              <w:rPr>
                <w:rFonts w:cs="Times New Roman"/>
                <w:szCs w:val="28"/>
              </w:rPr>
              <w:t xml:space="preserve"> </w:t>
            </w:r>
            <w:proofErr w:type="spellStart"/>
            <w:r w:rsidR="0047770C" w:rsidRPr="005075AB">
              <w:rPr>
                <w:rFonts w:cs="Times New Roman"/>
                <w:szCs w:val="28"/>
              </w:rPr>
              <w:t>về</w:t>
            </w:r>
            <w:proofErr w:type="spellEnd"/>
            <w:r w:rsidR="0047770C" w:rsidRPr="005075AB">
              <w:rPr>
                <w:rFonts w:cs="Times New Roman"/>
                <w:szCs w:val="28"/>
              </w:rPr>
              <w:t xml:space="preserve"> </w:t>
            </w:r>
            <w:proofErr w:type="spellStart"/>
            <w:r w:rsidR="0047770C" w:rsidRPr="005075AB">
              <w:rPr>
                <w:rFonts w:cs="Times New Roman"/>
                <w:szCs w:val="28"/>
              </w:rPr>
              <w:t>giám</w:t>
            </w:r>
            <w:proofErr w:type="spellEnd"/>
            <w:r w:rsidR="0047770C" w:rsidRPr="005075AB">
              <w:rPr>
                <w:rFonts w:cs="Times New Roman"/>
                <w:szCs w:val="28"/>
              </w:rPr>
              <w:t xml:space="preserve"> </w:t>
            </w:r>
            <w:proofErr w:type="spellStart"/>
            <w:r w:rsidR="0047770C" w:rsidRPr="005075AB">
              <w:rPr>
                <w:rFonts w:cs="Times New Roman"/>
                <w:szCs w:val="28"/>
              </w:rPr>
              <w:t>sát</w:t>
            </w:r>
            <w:proofErr w:type="spellEnd"/>
            <w:r w:rsidR="0047770C" w:rsidRPr="005075AB">
              <w:rPr>
                <w:rFonts w:cs="Times New Roman"/>
                <w:szCs w:val="28"/>
              </w:rPr>
              <w:t xml:space="preserve">, </w:t>
            </w:r>
            <w:proofErr w:type="spellStart"/>
            <w:r w:rsidR="0047770C" w:rsidRPr="005075AB">
              <w:rPr>
                <w:rFonts w:cs="Times New Roman"/>
                <w:szCs w:val="28"/>
              </w:rPr>
              <w:t>đánh</w:t>
            </w:r>
            <w:proofErr w:type="spellEnd"/>
            <w:r w:rsidR="0047770C" w:rsidRPr="005075AB">
              <w:rPr>
                <w:rFonts w:cs="Times New Roman"/>
                <w:szCs w:val="28"/>
              </w:rPr>
              <w:t xml:space="preserve"> </w:t>
            </w:r>
            <w:proofErr w:type="spellStart"/>
            <w:r w:rsidR="0047770C" w:rsidRPr="005075AB">
              <w:rPr>
                <w:rFonts w:cs="Times New Roman"/>
                <w:szCs w:val="28"/>
              </w:rPr>
              <w:t>giá</w:t>
            </w:r>
            <w:proofErr w:type="spellEnd"/>
            <w:r w:rsidR="0047770C" w:rsidRPr="005075AB">
              <w:rPr>
                <w:rFonts w:cs="Times New Roman"/>
                <w:szCs w:val="28"/>
              </w:rPr>
              <w:t xml:space="preserve"> </w:t>
            </w:r>
            <w:proofErr w:type="spellStart"/>
            <w:r w:rsidR="0047770C" w:rsidRPr="005075AB">
              <w:rPr>
                <w:rFonts w:cs="Times New Roman"/>
                <w:szCs w:val="28"/>
              </w:rPr>
              <w:t>các</w:t>
            </w:r>
            <w:proofErr w:type="spellEnd"/>
            <w:r w:rsidR="0047770C" w:rsidRPr="005075AB">
              <w:rPr>
                <w:rFonts w:cs="Times New Roman"/>
                <w:szCs w:val="28"/>
              </w:rPr>
              <w:t xml:space="preserve"> </w:t>
            </w:r>
            <w:r w:rsidR="0000065B" w:rsidRPr="005075AB">
              <w:rPr>
                <w:rFonts w:cs="Times New Roman"/>
                <w:szCs w:val="28"/>
              </w:rPr>
              <w:t xml:space="preserve">CTMTQG </w:t>
            </w:r>
            <w:proofErr w:type="spellStart"/>
            <w:r w:rsidR="0047770C" w:rsidRPr="005075AB">
              <w:rPr>
                <w:rFonts w:cs="Times New Roman"/>
                <w:szCs w:val="28"/>
              </w:rPr>
              <w:t>của</w:t>
            </w:r>
            <w:proofErr w:type="spellEnd"/>
            <w:r w:rsidR="0047770C" w:rsidRPr="005075AB">
              <w:rPr>
                <w:rFonts w:cs="Times New Roman"/>
                <w:szCs w:val="28"/>
              </w:rPr>
              <w:t xml:space="preserve"> </w:t>
            </w:r>
            <w:proofErr w:type="spellStart"/>
            <w:r w:rsidR="0047770C" w:rsidRPr="005075AB">
              <w:rPr>
                <w:rFonts w:cs="Times New Roman"/>
                <w:szCs w:val="28"/>
              </w:rPr>
              <w:t>Nghị</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số</w:t>
            </w:r>
            <w:proofErr w:type="spellEnd"/>
            <w:r w:rsidR="0047770C" w:rsidRPr="005075AB">
              <w:rPr>
                <w:rFonts w:cs="Times New Roman"/>
                <w:szCs w:val="28"/>
              </w:rPr>
              <w:t xml:space="preserve"> 27/2022/NĐ-CP </w:t>
            </w:r>
            <w:proofErr w:type="spellStart"/>
            <w:r w:rsidR="0047770C" w:rsidRPr="005075AB">
              <w:rPr>
                <w:rFonts w:cs="Times New Roman"/>
                <w:szCs w:val="28"/>
              </w:rPr>
              <w:t>của</w:t>
            </w:r>
            <w:proofErr w:type="spellEnd"/>
            <w:r w:rsidR="0047770C" w:rsidRPr="005075AB">
              <w:rPr>
                <w:rFonts w:cs="Times New Roman"/>
                <w:szCs w:val="28"/>
              </w:rPr>
              <w:t xml:space="preserve"> </w:t>
            </w:r>
            <w:proofErr w:type="spellStart"/>
            <w:r w:rsidR="0047770C" w:rsidRPr="005075AB">
              <w:rPr>
                <w:rFonts w:cs="Times New Roman"/>
                <w:szCs w:val="28"/>
              </w:rPr>
              <w:t>Chính</w:t>
            </w:r>
            <w:proofErr w:type="spellEnd"/>
            <w:r w:rsidR="0047770C" w:rsidRPr="005075AB">
              <w:rPr>
                <w:rFonts w:cs="Times New Roman"/>
                <w:szCs w:val="28"/>
              </w:rPr>
              <w:t xml:space="preserve"> </w:t>
            </w:r>
            <w:proofErr w:type="spellStart"/>
            <w:r w:rsidR="0047770C" w:rsidRPr="005075AB">
              <w:rPr>
                <w:rFonts w:cs="Times New Roman"/>
                <w:szCs w:val="28"/>
              </w:rPr>
              <w:t>phủ</w:t>
            </w:r>
            <w:proofErr w:type="spellEnd"/>
            <w:r w:rsidR="0047770C" w:rsidRPr="005075AB">
              <w:rPr>
                <w:rFonts w:cs="Times New Roman"/>
                <w:szCs w:val="28"/>
              </w:rPr>
              <w:t xml:space="preserve"> </w:t>
            </w:r>
            <w:proofErr w:type="spellStart"/>
            <w:r w:rsidR="0047770C" w:rsidRPr="005075AB">
              <w:rPr>
                <w:rFonts w:cs="Times New Roman"/>
                <w:szCs w:val="28"/>
              </w:rPr>
              <w:t>quy</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cơ</w:t>
            </w:r>
            <w:proofErr w:type="spellEnd"/>
            <w:r w:rsidR="0047770C" w:rsidRPr="005075AB">
              <w:rPr>
                <w:rFonts w:cs="Times New Roman"/>
                <w:szCs w:val="28"/>
              </w:rPr>
              <w:t xml:space="preserve"> </w:t>
            </w:r>
            <w:proofErr w:type="spellStart"/>
            <w:r w:rsidR="0047770C" w:rsidRPr="005075AB">
              <w:rPr>
                <w:rFonts w:cs="Times New Roman"/>
                <w:szCs w:val="28"/>
              </w:rPr>
              <w:t>chế</w:t>
            </w:r>
            <w:proofErr w:type="spellEnd"/>
            <w:r w:rsidR="0047770C" w:rsidRPr="005075AB">
              <w:rPr>
                <w:rFonts w:cs="Times New Roman"/>
                <w:szCs w:val="28"/>
              </w:rPr>
              <w:t xml:space="preserve"> </w:t>
            </w:r>
            <w:proofErr w:type="spellStart"/>
            <w:r w:rsidR="0047770C" w:rsidRPr="005075AB">
              <w:rPr>
                <w:rFonts w:cs="Times New Roman"/>
                <w:szCs w:val="28"/>
              </w:rPr>
              <w:t>quản</w:t>
            </w:r>
            <w:proofErr w:type="spellEnd"/>
            <w:r w:rsidR="0047770C" w:rsidRPr="005075AB">
              <w:rPr>
                <w:rFonts w:cs="Times New Roman"/>
                <w:szCs w:val="28"/>
              </w:rPr>
              <w:t xml:space="preserve"> </w:t>
            </w:r>
            <w:proofErr w:type="spellStart"/>
            <w:r w:rsidR="0047770C" w:rsidRPr="005075AB">
              <w:rPr>
                <w:rFonts w:cs="Times New Roman"/>
                <w:szCs w:val="28"/>
              </w:rPr>
              <w:t>lý</w:t>
            </w:r>
            <w:proofErr w:type="spellEnd"/>
            <w:r w:rsidR="0047770C" w:rsidRPr="005075AB">
              <w:rPr>
                <w:rFonts w:cs="Times New Roman"/>
                <w:szCs w:val="28"/>
              </w:rPr>
              <w:t xml:space="preserve">, </w:t>
            </w:r>
            <w:proofErr w:type="spellStart"/>
            <w:r w:rsidR="0047770C" w:rsidRPr="005075AB">
              <w:rPr>
                <w:rFonts w:cs="Times New Roman"/>
                <w:szCs w:val="28"/>
              </w:rPr>
              <w:t>tổ</w:t>
            </w:r>
            <w:proofErr w:type="spellEnd"/>
            <w:r w:rsidR="0047770C" w:rsidRPr="005075AB">
              <w:rPr>
                <w:rFonts w:cs="Times New Roman"/>
                <w:szCs w:val="28"/>
              </w:rPr>
              <w:t xml:space="preserve"> </w:t>
            </w:r>
            <w:proofErr w:type="spellStart"/>
            <w:r w:rsidR="0047770C" w:rsidRPr="005075AB">
              <w:rPr>
                <w:rFonts w:cs="Times New Roman"/>
                <w:szCs w:val="28"/>
              </w:rPr>
              <w:t>chức</w:t>
            </w:r>
            <w:proofErr w:type="spellEnd"/>
            <w:r w:rsidR="0047770C" w:rsidRPr="005075AB">
              <w:rPr>
                <w:rFonts w:cs="Times New Roman"/>
                <w:szCs w:val="28"/>
              </w:rPr>
              <w:t xml:space="preserve"> </w:t>
            </w:r>
            <w:proofErr w:type="spellStart"/>
            <w:r w:rsidR="0047770C" w:rsidRPr="005075AB">
              <w:rPr>
                <w:rFonts w:cs="Times New Roman"/>
                <w:szCs w:val="28"/>
              </w:rPr>
              <w:t>thực</w:t>
            </w:r>
            <w:proofErr w:type="spellEnd"/>
            <w:r w:rsidR="0047770C" w:rsidRPr="005075AB">
              <w:rPr>
                <w:rFonts w:cs="Times New Roman"/>
                <w:szCs w:val="28"/>
              </w:rPr>
              <w:t xml:space="preserve"> </w:t>
            </w:r>
            <w:proofErr w:type="spellStart"/>
            <w:r w:rsidR="0047770C" w:rsidRPr="005075AB">
              <w:rPr>
                <w:rFonts w:cs="Times New Roman"/>
                <w:szCs w:val="28"/>
              </w:rPr>
              <w:t>hiện</w:t>
            </w:r>
            <w:proofErr w:type="spellEnd"/>
            <w:r w:rsidR="0047770C" w:rsidRPr="005075AB">
              <w:rPr>
                <w:rFonts w:cs="Times New Roman"/>
                <w:szCs w:val="28"/>
              </w:rPr>
              <w:t xml:space="preserve"> </w:t>
            </w:r>
            <w:proofErr w:type="spellStart"/>
            <w:r w:rsidR="0047770C" w:rsidRPr="005075AB">
              <w:rPr>
                <w:rFonts w:cs="Times New Roman"/>
                <w:szCs w:val="28"/>
              </w:rPr>
              <w:t>các</w:t>
            </w:r>
            <w:proofErr w:type="spellEnd"/>
            <w:r w:rsidR="0047770C" w:rsidRPr="005075AB">
              <w:rPr>
                <w:rFonts w:cs="Times New Roman"/>
                <w:szCs w:val="28"/>
              </w:rPr>
              <w:t xml:space="preserve"> </w:t>
            </w:r>
            <w:proofErr w:type="spellStart"/>
            <w:r w:rsidR="0047770C" w:rsidRPr="005075AB">
              <w:rPr>
                <w:rFonts w:cs="Times New Roman"/>
                <w:szCs w:val="28"/>
              </w:rPr>
              <w:t>Chương</w:t>
            </w:r>
            <w:proofErr w:type="spellEnd"/>
            <w:r w:rsidR="0047770C" w:rsidRPr="005075AB">
              <w:rPr>
                <w:rFonts w:cs="Times New Roman"/>
                <w:szCs w:val="28"/>
              </w:rPr>
              <w:t xml:space="preserve"> </w:t>
            </w:r>
            <w:proofErr w:type="spellStart"/>
            <w:r w:rsidR="0047770C" w:rsidRPr="005075AB">
              <w:rPr>
                <w:rFonts w:cs="Times New Roman"/>
                <w:szCs w:val="28"/>
              </w:rPr>
              <w:t>trình</w:t>
            </w:r>
            <w:proofErr w:type="spellEnd"/>
            <w:r w:rsidR="0047770C" w:rsidRPr="005075AB">
              <w:rPr>
                <w:rFonts w:cs="Times New Roman"/>
                <w:szCs w:val="28"/>
              </w:rPr>
              <w:t xml:space="preserve"> 2 MTQG </w:t>
            </w:r>
            <w:proofErr w:type="spellStart"/>
            <w:r w:rsidR="0047770C" w:rsidRPr="005075AB">
              <w:rPr>
                <w:rFonts w:cs="Times New Roman"/>
                <w:szCs w:val="28"/>
              </w:rPr>
              <w:t>không</w:t>
            </w:r>
            <w:proofErr w:type="spellEnd"/>
            <w:r w:rsidR="0047770C" w:rsidRPr="005075AB">
              <w:rPr>
                <w:rFonts w:cs="Times New Roman"/>
                <w:szCs w:val="28"/>
              </w:rPr>
              <w:t xml:space="preserve"> </w:t>
            </w:r>
            <w:proofErr w:type="spellStart"/>
            <w:r w:rsidR="0047770C" w:rsidRPr="005075AB">
              <w:rPr>
                <w:rFonts w:cs="Times New Roman"/>
                <w:szCs w:val="28"/>
              </w:rPr>
              <w:t>quy</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việc</w:t>
            </w:r>
            <w:proofErr w:type="spellEnd"/>
            <w:r w:rsidR="0047770C" w:rsidRPr="005075AB">
              <w:rPr>
                <w:rFonts w:cs="Times New Roman"/>
                <w:szCs w:val="28"/>
              </w:rPr>
              <w:t xml:space="preserve"> </w:t>
            </w:r>
            <w:proofErr w:type="spellStart"/>
            <w:r w:rsidR="0047770C" w:rsidRPr="005075AB">
              <w:rPr>
                <w:rFonts w:cs="Times New Roman"/>
                <w:szCs w:val="28"/>
              </w:rPr>
              <w:t>báo</w:t>
            </w:r>
            <w:proofErr w:type="spellEnd"/>
            <w:r w:rsidR="0047770C" w:rsidRPr="005075AB">
              <w:rPr>
                <w:rFonts w:cs="Times New Roman"/>
                <w:szCs w:val="28"/>
              </w:rPr>
              <w:t xml:space="preserve"> </w:t>
            </w:r>
            <w:proofErr w:type="spellStart"/>
            <w:r w:rsidR="0047770C" w:rsidRPr="005075AB">
              <w:rPr>
                <w:rFonts w:cs="Times New Roman"/>
                <w:szCs w:val="28"/>
              </w:rPr>
              <w:t>cáo</w:t>
            </w:r>
            <w:proofErr w:type="spellEnd"/>
            <w:r w:rsidR="0047770C" w:rsidRPr="005075AB">
              <w:rPr>
                <w:rFonts w:cs="Times New Roman"/>
                <w:szCs w:val="28"/>
              </w:rPr>
              <w:t xml:space="preserve"> </w:t>
            </w:r>
            <w:proofErr w:type="spellStart"/>
            <w:r w:rsidR="0047770C" w:rsidRPr="005075AB">
              <w:rPr>
                <w:rFonts w:cs="Times New Roman"/>
                <w:szCs w:val="28"/>
              </w:rPr>
              <w:t>tình</w:t>
            </w:r>
            <w:proofErr w:type="spellEnd"/>
            <w:r w:rsidR="0047770C" w:rsidRPr="005075AB">
              <w:rPr>
                <w:rFonts w:cs="Times New Roman"/>
                <w:szCs w:val="28"/>
              </w:rPr>
              <w:t xml:space="preserve"> </w:t>
            </w:r>
            <w:proofErr w:type="spellStart"/>
            <w:r w:rsidR="0047770C" w:rsidRPr="005075AB">
              <w:rPr>
                <w:rFonts w:cs="Times New Roman"/>
                <w:szCs w:val="28"/>
              </w:rPr>
              <w:t>hình</w:t>
            </w:r>
            <w:proofErr w:type="spellEnd"/>
            <w:r w:rsidR="0047770C" w:rsidRPr="005075AB">
              <w:rPr>
                <w:rFonts w:cs="Times New Roman"/>
                <w:szCs w:val="28"/>
              </w:rPr>
              <w:t xml:space="preserve"> </w:t>
            </w:r>
            <w:proofErr w:type="spellStart"/>
            <w:r w:rsidR="0047770C" w:rsidRPr="005075AB">
              <w:rPr>
                <w:rFonts w:cs="Times New Roman"/>
                <w:szCs w:val="28"/>
              </w:rPr>
              <w:t>thực</w:t>
            </w:r>
            <w:proofErr w:type="spellEnd"/>
            <w:r w:rsidR="0047770C" w:rsidRPr="005075AB">
              <w:rPr>
                <w:rFonts w:cs="Times New Roman"/>
                <w:szCs w:val="28"/>
              </w:rPr>
              <w:t xml:space="preserve"> </w:t>
            </w:r>
            <w:proofErr w:type="spellStart"/>
            <w:r w:rsidR="0047770C" w:rsidRPr="005075AB">
              <w:rPr>
                <w:rFonts w:cs="Times New Roman"/>
                <w:szCs w:val="28"/>
              </w:rPr>
              <w:t>hiện</w:t>
            </w:r>
            <w:proofErr w:type="spellEnd"/>
            <w:r w:rsidR="0047770C" w:rsidRPr="005075AB">
              <w:rPr>
                <w:rFonts w:cs="Times New Roman"/>
                <w:szCs w:val="28"/>
              </w:rPr>
              <w:t xml:space="preserve"> </w:t>
            </w:r>
            <w:proofErr w:type="spellStart"/>
            <w:r w:rsidR="0047770C" w:rsidRPr="005075AB">
              <w:rPr>
                <w:rFonts w:cs="Times New Roman"/>
                <w:szCs w:val="28"/>
              </w:rPr>
              <w:t>các</w:t>
            </w:r>
            <w:proofErr w:type="spellEnd"/>
            <w:r w:rsidR="0047770C" w:rsidRPr="005075AB">
              <w:rPr>
                <w:rFonts w:cs="Times New Roman"/>
                <w:szCs w:val="28"/>
              </w:rPr>
              <w:t xml:space="preserve"> </w:t>
            </w:r>
            <w:r w:rsidR="0000065B" w:rsidRPr="005075AB">
              <w:rPr>
                <w:rFonts w:cs="Times New Roman"/>
                <w:szCs w:val="28"/>
              </w:rPr>
              <w:t xml:space="preserve">CTMTQG </w:t>
            </w:r>
            <w:proofErr w:type="spellStart"/>
            <w:r w:rsidR="0047770C" w:rsidRPr="005075AB">
              <w:rPr>
                <w:rFonts w:cs="Times New Roman"/>
                <w:szCs w:val="28"/>
              </w:rPr>
              <w:t>hàng</w:t>
            </w:r>
            <w:proofErr w:type="spellEnd"/>
            <w:r w:rsidR="0047770C" w:rsidRPr="005075AB">
              <w:rPr>
                <w:rFonts w:cs="Times New Roman"/>
                <w:szCs w:val="28"/>
              </w:rPr>
              <w:t xml:space="preserve"> </w:t>
            </w:r>
            <w:proofErr w:type="spellStart"/>
            <w:r w:rsidR="0047770C" w:rsidRPr="005075AB">
              <w:rPr>
                <w:rFonts w:cs="Times New Roman"/>
                <w:szCs w:val="28"/>
              </w:rPr>
              <w:t>tháng</w:t>
            </w:r>
            <w:proofErr w:type="spellEnd"/>
            <w:r w:rsidR="0047770C" w:rsidRPr="005075AB">
              <w:rPr>
                <w:rFonts w:cs="Times New Roman"/>
                <w:szCs w:val="28"/>
              </w:rPr>
              <w:t xml:space="preserve">. Do </w:t>
            </w:r>
            <w:proofErr w:type="spellStart"/>
            <w:r w:rsidR="0047770C" w:rsidRPr="005075AB">
              <w:rPr>
                <w:rFonts w:cs="Times New Roman"/>
                <w:szCs w:val="28"/>
              </w:rPr>
              <w:t>đó</w:t>
            </w:r>
            <w:proofErr w:type="spellEnd"/>
            <w:r w:rsidR="0047770C" w:rsidRPr="005075AB">
              <w:rPr>
                <w:rFonts w:cs="Times New Roman"/>
                <w:szCs w:val="28"/>
              </w:rPr>
              <w:t xml:space="preserve">, </w:t>
            </w:r>
            <w:proofErr w:type="spellStart"/>
            <w:r w:rsidR="0047770C" w:rsidRPr="005075AB">
              <w:rPr>
                <w:rFonts w:cs="Times New Roman"/>
                <w:szCs w:val="28"/>
              </w:rPr>
              <w:t>đề</w:t>
            </w:r>
            <w:proofErr w:type="spellEnd"/>
            <w:r w:rsidR="0047770C" w:rsidRPr="005075AB">
              <w:rPr>
                <w:rFonts w:cs="Times New Roman"/>
                <w:szCs w:val="28"/>
              </w:rPr>
              <w:t xml:space="preserve"> </w:t>
            </w:r>
            <w:proofErr w:type="spellStart"/>
            <w:r w:rsidR="0047770C" w:rsidRPr="005075AB">
              <w:rPr>
                <w:rFonts w:cs="Times New Roman"/>
                <w:szCs w:val="28"/>
              </w:rPr>
              <w:t>nghị</w:t>
            </w:r>
            <w:proofErr w:type="spellEnd"/>
            <w:r w:rsidR="0047770C" w:rsidRPr="005075AB">
              <w:rPr>
                <w:rFonts w:cs="Times New Roman"/>
                <w:szCs w:val="28"/>
              </w:rPr>
              <w:t xml:space="preserve"> </w:t>
            </w:r>
            <w:proofErr w:type="spellStart"/>
            <w:r w:rsidR="0047770C" w:rsidRPr="005075AB">
              <w:rPr>
                <w:rFonts w:cs="Times New Roman"/>
                <w:szCs w:val="28"/>
              </w:rPr>
              <w:t>cơ</w:t>
            </w:r>
            <w:proofErr w:type="spellEnd"/>
            <w:r w:rsidR="0047770C" w:rsidRPr="005075AB">
              <w:rPr>
                <w:rFonts w:cs="Times New Roman"/>
                <w:szCs w:val="28"/>
              </w:rPr>
              <w:t xml:space="preserve"> </w:t>
            </w:r>
            <w:proofErr w:type="spellStart"/>
            <w:r w:rsidR="0047770C" w:rsidRPr="005075AB">
              <w:rPr>
                <w:rFonts w:cs="Times New Roman"/>
                <w:szCs w:val="28"/>
              </w:rPr>
              <w:t>quan</w:t>
            </w:r>
            <w:proofErr w:type="spellEnd"/>
            <w:r w:rsidR="0047770C" w:rsidRPr="005075AB">
              <w:rPr>
                <w:rFonts w:cs="Times New Roman"/>
                <w:szCs w:val="28"/>
              </w:rPr>
              <w:t xml:space="preserve"> </w:t>
            </w:r>
            <w:proofErr w:type="spellStart"/>
            <w:r w:rsidR="0047770C" w:rsidRPr="005075AB">
              <w:rPr>
                <w:rFonts w:cs="Times New Roman"/>
                <w:szCs w:val="28"/>
              </w:rPr>
              <w:t>soạn</w:t>
            </w:r>
            <w:proofErr w:type="spellEnd"/>
            <w:r w:rsidR="0047770C" w:rsidRPr="005075AB">
              <w:rPr>
                <w:rFonts w:cs="Times New Roman"/>
                <w:szCs w:val="28"/>
              </w:rPr>
              <w:t xml:space="preserve"> </w:t>
            </w:r>
            <w:proofErr w:type="spellStart"/>
            <w:r w:rsidR="0047770C" w:rsidRPr="005075AB">
              <w:rPr>
                <w:rFonts w:cs="Times New Roman"/>
                <w:szCs w:val="28"/>
              </w:rPr>
              <w:t>thảo</w:t>
            </w:r>
            <w:proofErr w:type="spellEnd"/>
            <w:r w:rsidR="0047770C" w:rsidRPr="005075AB">
              <w:rPr>
                <w:rFonts w:cs="Times New Roman"/>
                <w:szCs w:val="28"/>
              </w:rPr>
              <w:t xml:space="preserve">, </w:t>
            </w:r>
            <w:proofErr w:type="spellStart"/>
            <w:r w:rsidR="0047770C" w:rsidRPr="005075AB">
              <w:rPr>
                <w:rFonts w:cs="Times New Roman"/>
                <w:szCs w:val="28"/>
              </w:rPr>
              <w:t>rà</w:t>
            </w:r>
            <w:proofErr w:type="spellEnd"/>
            <w:r w:rsidR="0047770C" w:rsidRPr="005075AB">
              <w:rPr>
                <w:rFonts w:cs="Times New Roman"/>
                <w:szCs w:val="28"/>
              </w:rPr>
              <w:t xml:space="preserve"> </w:t>
            </w:r>
            <w:proofErr w:type="spellStart"/>
            <w:r w:rsidR="0047770C" w:rsidRPr="005075AB">
              <w:rPr>
                <w:rFonts w:cs="Times New Roman"/>
                <w:szCs w:val="28"/>
              </w:rPr>
              <w:t>soát</w:t>
            </w:r>
            <w:proofErr w:type="spellEnd"/>
            <w:r w:rsidR="0047770C" w:rsidRPr="005075AB">
              <w:rPr>
                <w:rFonts w:cs="Times New Roman"/>
                <w:szCs w:val="28"/>
              </w:rPr>
              <w:t xml:space="preserve"> </w:t>
            </w:r>
            <w:proofErr w:type="spellStart"/>
            <w:r w:rsidR="0047770C" w:rsidRPr="005075AB">
              <w:rPr>
                <w:rFonts w:cs="Times New Roman"/>
                <w:szCs w:val="28"/>
              </w:rPr>
              <w:t>việc</w:t>
            </w:r>
            <w:proofErr w:type="spellEnd"/>
            <w:r w:rsidR="0047770C" w:rsidRPr="005075AB">
              <w:rPr>
                <w:rFonts w:cs="Times New Roman"/>
                <w:szCs w:val="28"/>
              </w:rPr>
              <w:t xml:space="preserve"> </w:t>
            </w:r>
            <w:proofErr w:type="spellStart"/>
            <w:r w:rsidR="0047770C" w:rsidRPr="005075AB">
              <w:rPr>
                <w:rFonts w:cs="Times New Roman"/>
                <w:szCs w:val="28"/>
              </w:rPr>
              <w:t>báo</w:t>
            </w:r>
            <w:proofErr w:type="spellEnd"/>
            <w:r w:rsidR="0047770C" w:rsidRPr="005075AB">
              <w:rPr>
                <w:rFonts w:cs="Times New Roman"/>
                <w:szCs w:val="28"/>
              </w:rPr>
              <w:t xml:space="preserve"> </w:t>
            </w:r>
            <w:proofErr w:type="spellStart"/>
            <w:r w:rsidR="0047770C" w:rsidRPr="005075AB">
              <w:rPr>
                <w:rFonts w:cs="Times New Roman"/>
                <w:szCs w:val="28"/>
              </w:rPr>
              <w:t>cáo</w:t>
            </w:r>
            <w:proofErr w:type="spellEnd"/>
            <w:r w:rsidR="0047770C" w:rsidRPr="005075AB">
              <w:rPr>
                <w:rFonts w:cs="Times New Roman"/>
                <w:szCs w:val="28"/>
              </w:rPr>
              <w:t xml:space="preserve"> </w:t>
            </w:r>
            <w:proofErr w:type="spellStart"/>
            <w:r w:rsidR="0047770C" w:rsidRPr="005075AB">
              <w:rPr>
                <w:rFonts w:cs="Times New Roman"/>
                <w:szCs w:val="28"/>
              </w:rPr>
              <w:t>tại</w:t>
            </w:r>
            <w:proofErr w:type="spellEnd"/>
            <w:r w:rsidR="0047770C" w:rsidRPr="005075AB">
              <w:rPr>
                <w:rFonts w:cs="Times New Roman"/>
                <w:szCs w:val="28"/>
              </w:rPr>
              <w:t xml:space="preserve"> </w:t>
            </w:r>
            <w:proofErr w:type="spellStart"/>
            <w:r w:rsidR="0047770C" w:rsidRPr="005075AB">
              <w:rPr>
                <w:rFonts w:cs="Times New Roman"/>
                <w:szCs w:val="28"/>
              </w:rPr>
              <w:t>khoản</w:t>
            </w:r>
            <w:proofErr w:type="spellEnd"/>
            <w:r w:rsidR="0047770C" w:rsidRPr="005075AB">
              <w:rPr>
                <w:rFonts w:cs="Times New Roman"/>
                <w:szCs w:val="28"/>
              </w:rPr>
              <w:t xml:space="preserve"> 4 </w:t>
            </w:r>
            <w:proofErr w:type="spellStart"/>
            <w:r w:rsidR="0047770C" w:rsidRPr="005075AB">
              <w:rPr>
                <w:rFonts w:cs="Times New Roman"/>
                <w:szCs w:val="28"/>
              </w:rPr>
              <w:t>Điều</w:t>
            </w:r>
            <w:proofErr w:type="spellEnd"/>
            <w:r w:rsidR="0047770C" w:rsidRPr="005075AB">
              <w:rPr>
                <w:rFonts w:cs="Times New Roman"/>
                <w:szCs w:val="28"/>
              </w:rPr>
              <w:t xml:space="preserve"> 4 </w:t>
            </w:r>
            <w:proofErr w:type="spellStart"/>
            <w:r w:rsidR="0047770C" w:rsidRPr="005075AB">
              <w:rPr>
                <w:rFonts w:cs="Times New Roman"/>
                <w:szCs w:val="28"/>
              </w:rPr>
              <w:t>dự</w:t>
            </w:r>
            <w:proofErr w:type="spellEnd"/>
            <w:r w:rsidR="0047770C" w:rsidRPr="005075AB">
              <w:rPr>
                <w:rFonts w:cs="Times New Roman"/>
                <w:szCs w:val="28"/>
              </w:rPr>
              <w:t xml:space="preserve"> </w:t>
            </w:r>
            <w:proofErr w:type="spellStart"/>
            <w:r w:rsidR="0047770C" w:rsidRPr="005075AB">
              <w:rPr>
                <w:rFonts w:cs="Times New Roman"/>
                <w:szCs w:val="28"/>
              </w:rPr>
              <w:t>thảo</w:t>
            </w:r>
            <w:proofErr w:type="spellEnd"/>
            <w:r w:rsidR="0047770C" w:rsidRPr="005075AB">
              <w:rPr>
                <w:rFonts w:cs="Times New Roman"/>
                <w:szCs w:val="28"/>
              </w:rPr>
              <w:t xml:space="preserve"> </w:t>
            </w:r>
            <w:proofErr w:type="spellStart"/>
            <w:r w:rsidR="0047770C" w:rsidRPr="005075AB">
              <w:rPr>
                <w:rFonts w:cs="Times New Roman"/>
                <w:szCs w:val="28"/>
              </w:rPr>
              <w:t>Quyết</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này</w:t>
            </w:r>
            <w:proofErr w:type="spellEnd"/>
            <w:r w:rsidR="0047770C" w:rsidRPr="005075AB">
              <w:rPr>
                <w:rFonts w:cs="Times New Roman"/>
                <w:szCs w:val="28"/>
              </w:rPr>
              <w:t xml:space="preserve"> </w:t>
            </w:r>
            <w:proofErr w:type="spellStart"/>
            <w:r w:rsidR="0047770C" w:rsidRPr="005075AB">
              <w:rPr>
                <w:rFonts w:cs="Times New Roman"/>
                <w:szCs w:val="28"/>
              </w:rPr>
              <w:t>cho</w:t>
            </w:r>
            <w:proofErr w:type="spellEnd"/>
            <w:r w:rsidR="0047770C" w:rsidRPr="005075AB">
              <w:rPr>
                <w:rFonts w:cs="Times New Roman"/>
                <w:szCs w:val="28"/>
              </w:rPr>
              <w:t xml:space="preserve"> </w:t>
            </w:r>
            <w:proofErr w:type="spellStart"/>
            <w:r w:rsidR="0047770C" w:rsidRPr="005075AB">
              <w:rPr>
                <w:rFonts w:cs="Times New Roman"/>
                <w:szCs w:val="28"/>
              </w:rPr>
              <w:t>phù</w:t>
            </w:r>
            <w:proofErr w:type="spellEnd"/>
            <w:r w:rsidR="0047770C" w:rsidRPr="005075AB">
              <w:rPr>
                <w:rFonts w:cs="Times New Roman"/>
                <w:szCs w:val="28"/>
              </w:rPr>
              <w:t xml:space="preserve"> </w:t>
            </w:r>
            <w:proofErr w:type="spellStart"/>
            <w:r w:rsidR="0047770C" w:rsidRPr="005075AB">
              <w:rPr>
                <w:rFonts w:cs="Times New Roman"/>
                <w:szCs w:val="28"/>
              </w:rPr>
              <w:t>hợp</w:t>
            </w:r>
            <w:proofErr w:type="spellEnd"/>
            <w:r w:rsidR="0047770C" w:rsidRPr="005075AB">
              <w:rPr>
                <w:rFonts w:cs="Times New Roman"/>
                <w:szCs w:val="28"/>
              </w:rPr>
              <w:t xml:space="preserve"> </w:t>
            </w:r>
            <w:proofErr w:type="spellStart"/>
            <w:r w:rsidR="0047770C" w:rsidRPr="005075AB">
              <w:rPr>
                <w:rFonts w:cs="Times New Roman"/>
                <w:szCs w:val="28"/>
              </w:rPr>
              <w:t>với</w:t>
            </w:r>
            <w:proofErr w:type="spellEnd"/>
            <w:r w:rsidR="0047770C" w:rsidRPr="005075AB">
              <w:rPr>
                <w:rFonts w:cs="Times New Roman"/>
                <w:szCs w:val="28"/>
              </w:rPr>
              <w:t xml:space="preserve"> </w:t>
            </w:r>
            <w:proofErr w:type="spellStart"/>
            <w:r w:rsidR="0047770C" w:rsidRPr="005075AB">
              <w:rPr>
                <w:rFonts w:cs="Times New Roman"/>
                <w:szCs w:val="28"/>
              </w:rPr>
              <w:t>yêu</w:t>
            </w:r>
            <w:proofErr w:type="spellEnd"/>
            <w:r w:rsidR="0047770C" w:rsidRPr="005075AB">
              <w:rPr>
                <w:rFonts w:cs="Times New Roman"/>
                <w:szCs w:val="28"/>
              </w:rPr>
              <w:t xml:space="preserve"> </w:t>
            </w:r>
            <w:proofErr w:type="spellStart"/>
            <w:r w:rsidR="0047770C" w:rsidRPr="005075AB">
              <w:rPr>
                <w:rFonts w:cs="Times New Roman"/>
                <w:szCs w:val="28"/>
              </w:rPr>
              <w:t>cầu</w:t>
            </w:r>
            <w:proofErr w:type="spellEnd"/>
            <w:r w:rsidR="0047770C" w:rsidRPr="005075AB">
              <w:rPr>
                <w:rFonts w:cs="Times New Roman"/>
                <w:szCs w:val="28"/>
              </w:rPr>
              <w:t xml:space="preserve"> </w:t>
            </w:r>
            <w:proofErr w:type="spellStart"/>
            <w:r w:rsidR="0047770C" w:rsidRPr="005075AB">
              <w:rPr>
                <w:rFonts w:cs="Times New Roman"/>
                <w:szCs w:val="28"/>
              </w:rPr>
              <w:t>báo</w:t>
            </w:r>
            <w:proofErr w:type="spellEnd"/>
            <w:r w:rsidR="0047770C" w:rsidRPr="005075AB">
              <w:rPr>
                <w:rFonts w:cs="Times New Roman"/>
                <w:szCs w:val="28"/>
              </w:rPr>
              <w:t xml:space="preserve"> </w:t>
            </w:r>
            <w:proofErr w:type="spellStart"/>
            <w:r w:rsidR="0047770C" w:rsidRPr="005075AB">
              <w:rPr>
                <w:rFonts w:cs="Times New Roman"/>
                <w:szCs w:val="28"/>
              </w:rPr>
              <w:t>cáo</w:t>
            </w:r>
            <w:proofErr w:type="spellEnd"/>
            <w:r w:rsidR="0047770C" w:rsidRPr="005075AB">
              <w:rPr>
                <w:rFonts w:cs="Times New Roman"/>
                <w:szCs w:val="28"/>
              </w:rPr>
              <w:t xml:space="preserve"> </w:t>
            </w:r>
            <w:proofErr w:type="spellStart"/>
            <w:r w:rsidR="0047770C" w:rsidRPr="005075AB">
              <w:rPr>
                <w:rFonts w:cs="Times New Roman"/>
                <w:szCs w:val="28"/>
              </w:rPr>
              <w:t>về</w:t>
            </w:r>
            <w:proofErr w:type="spellEnd"/>
            <w:r w:rsidR="0047770C" w:rsidRPr="005075AB">
              <w:rPr>
                <w:rFonts w:cs="Times New Roman"/>
                <w:szCs w:val="28"/>
              </w:rPr>
              <w:t xml:space="preserve"> </w:t>
            </w:r>
            <w:proofErr w:type="spellStart"/>
            <w:r w:rsidR="0047770C" w:rsidRPr="005075AB">
              <w:rPr>
                <w:rFonts w:cs="Times New Roman"/>
                <w:szCs w:val="28"/>
              </w:rPr>
              <w:t>giám</w:t>
            </w:r>
            <w:proofErr w:type="spellEnd"/>
            <w:r w:rsidR="0047770C" w:rsidRPr="005075AB">
              <w:rPr>
                <w:rFonts w:cs="Times New Roman"/>
                <w:szCs w:val="28"/>
              </w:rPr>
              <w:t xml:space="preserve"> </w:t>
            </w:r>
            <w:proofErr w:type="spellStart"/>
            <w:r w:rsidR="0047770C" w:rsidRPr="005075AB">
              <w:rPr>
                <w:rFonts w:cs="Times New Roman"/>
                <w:szCs w:val="28"/>
              </w:rPr>
              <w:t>sát</w:t>
            </w:r>
            <w:proofErr w:type="spellEnd"/>
            <w:r w:rsidR="0047770C" w:rsidRPr="005075AB">
              <w:rPr>
                <w:rFonts w:cs="Times New Roman"/>
                <w:szCs w:val="28"/>
              </w:rPr>
              <w:t xml:space="preserve">, </w:t>
            </w:r>
            <w:proofErr w:type="spellStart"/>
            <w:r w:rsidR="0047770C" w:rsidRPr="005075AB">
              <w:rPr>
                <w:rFonts w:cs="Times New Roman"/>
                <w:szCs w:val="28"/>
              </w:rPr>
              <w:t>đánh</w:t>
            </w:r>
            <w:proofErr w:type="spellEnd"/>
            <w:r w:rsidR="0047770C" w:rsidRPr="005075AB">
              <w:rPr>
                <w:rFonts w:cs="Times New Roman"/>
                <w:szCs w:val="28"/>
              </w:rPr>
              <w:t xml:space="preserve"> </w:t>
            </w:r>
            <w:proofErr w:type="spellStart"/>
            <w:r w:rsidR="0047770C" w:rsidRPr="005075AB">
              <w:rPr>
                <w:rFonts w:cs="Times New Roman"/>
                <w:szCs w:val="28"/>
              </w:rPr>
              <w:t>giá</w:t>
            </w:r>
            <w:proofErr w:type="spellEnd"/>
            <w:r w:rsidR="0047770C" w:rsidRPr="005075AB">
              <w:rPr>
                <w:rFonts w:cs="Times New Roman"/>
                <w:szCs w:val="28"/>
              </w:rPr>
              <w:t xml:space="preserve"> </w:t>
            </w:r>
            <w:proofErr w:type="spellStart"/>
            <w:r w:rsidR="0047770C" w:rsidRPr="005075AB">
              <w:rPr>
                <w:rFonts w:cs="Times New Roman"/>
                <w:szCs w:val="28"/>
              </w:rPr>
              <w:t>chương</w:t>
            </w:r>
            <w:proofErr w:type="spellEnd"/>
            <w:r w:rsidR="0047770C" w:rsidRPr="005075AB">
              <w:rPr>
                <w:rFonts w:cs="Times New Roman"/>
                <w:szCs w:val="28"/>
              </w:rPr>
              <w:t xml:space="preserve"> </w:t>
            </w:r>
            <w:proofErr w:type="spellStart"/>
            <w:r w:rsidR="0047770C" w:rsidRPr="005075AB">
              <w:rPr>
                <w:rFonts w:cs="Times New Roman"/>
                <w:szCs w:val="28"/>
              </w:rPr>
              <w:t>trình</w:t>
            </w:r>
            <w:proofErr w:type="spellEnd"/>
            <w:r w:rsidR="0047770C" w:rsidRPr="005075AB">
              <w:rPr>
                <w:rFonts w:cs="Times New Roman"/>
                <w:szCs w:val="28"/>
              </w:rPr>
              <w:t xml:space="preserve"> </w:t>
            </w:r>
            <w:proofErr w:type="spellStart"/>
            <w:r w:rsidR="0047770C" w:rsidRPr="005075AB">
              <w:rPr>
                <w:rFonts w:cs="Times New Roman"/>
                <w:szCs w:val="28"/>
              </w:rPr>
              <w:t>mục</w:t>
            </w:r>
            <w:proofErr w:type="spellEnd"/>
            <w:r w:rsidR="0047770C" w:rsidRPr="005075AB">
              <w:rPr>
                <w:rFonts w:cs="Times New Roman"/>
                <w:szCs w:val="28"/>
              </w:rPr>
              <w:t xml:space="preserve"> </w:t>
            </w:r>
            <w:proofErr w:type="spellStart"/>
            <w:r w:rsidR="0047770C" w:rsidRPr="005075AB">
              <w:rPr>
                <w:rFonts w:cs="Times New Roman"/>
                <w:szCs w:val="28"/>
              </w:rPr>
              <w:t>tiêu</w:t>
            </w:r>
            <w:proofErr w:type="spellEnd"/>
            <w:r w:rsidR="0047770C" w:rsidRPr="005075AB">
              <w:rPr>
                <w:rFonts w:cs="Times New Roman"/>
                <w:szCs w:val="28"/>
              </w:rPr>
              <w:t xml:space="preserve"> </w:t>
            </w:r>
            <w:proofErr w:type="spellStart"/>
            <w:r w:rsidR="0047770C" w:rsidRPr="005075AB">
              <w:rPr>
                <w:rFonts w:cs="Times New Roman"/>
                <w:szCs w:val="28"/>
              </w:rPr>
              <w:t>quốc</w:t>
            </w:r>
            <w:proofErr w:type="spellEnd"/>
            <w:r w:rsidR="0047770C" w:rsidRPr="005075AB">
              <w:rPr>
                <w:rFonts w:cs="Times New Roman"/>
                <w:szCs w:val="28"/>
              </w:rPr>
              <w:t xml:space="preserve"> </w:t>
            </w:r>
            <w:proofErr w:type="spellStart"/>
            <w:r w:rsidR="0047770C" w:rsidRPr="005075AB">
              <w:rPr>
                <w:rFonts w:cs="Times New Roman"/>
                <w:szCs w:val="28"/>
              </w:rPr>
              <w:t>gia</w:t>
            </w:r>
            <w:proofErr w:type="spellEnd"/>
            <w:r w:rsidR="0047770C" w:rsidRPr="005075AB">
              <w:rPr>
                <w:rFonts w:cs="Times New Roman"/>
                <w:szCs w:val="28"/>
              </w:rPr>
              <w:t xml:space="preserve"> </w:t>
            </w:r>
            <w:proofErr w:type="spellStart"/>
            <w:r w:rsidR="0047770C" w:rsidRPr="005075AB">
              <w:rPr>
                <w:rFonts w:cs="Times New Roman"/>
                <w:szCs w:val="28"/>
              </w:rPr>
              <w:t>tại</w:t>
            </w:r>
            <w:proofErr w:type="spellEnd"/>
            <w:r w:rsidR="0047770C" w:rsidRPr="005075AB">
              <w:rPr>
                <w:rFonts w:cs="Times New Roman"/>
                <w:szCs w:val="28"/>
              </w:rPr>
              <w:t xml:space="preserve"> </w:t>
            </w:r>
            <w:proofErr w:type="spellStart"/>
            <w:r w:rsidR="0047770C" w:rsidRPr="005075AB">
              <w:rPr>
                <w:rFonts w:cs="Times New Roman"/>
                <w:szCs w:val="28"/>
              </w:rPr>
              <w:t>Nghị</w:t>
            </w:r>
            <w:proofErr w:type="spellEnd"/>
            <w:r w:rsidR="0047770C" w:rsidRPr="005075AB">
              <w:rPr>
                <w:rFonts w:cs="Times New Roman"/>
                <w:szCs w:val="28"/>
              </w:rPr>
              <w:t xml:space="preserve"> </w:t>
            </w:r>
            <w:proofErr w:type="spellStart"/>
            <w:r w:rsidR="0047770C" w:rsidRPr="005075AB">
              <w:rPr>
                <w:rFonts w:cs="Times New Roman"/>
                <w:szCs w:val="28"/>
              </w:rPr>
              <w:t>định</w:t>
            </w:r>
            <w:proofErr w:type="spellEnd"/>
            <w:r w:rsidR="0047770C" w:rsidRPr="005075AB">
              <w:rPr>
                <w:rFonts w:cs="Times New Roman"/>
                <w:szCs w:val="28"/>
              </w:rPr>
              <w:t xml:space="preserve"> </w:t>
            </w:r>
            <w:proofErr w:type="spellStart"/>
            <w:r w:rsidR="0047770C" w:rsidRPr="005075AB">
              <w:rPr>
                <w:rFonts w:cs="Times New Roman"/>
                <w:szCs w:val="28"/>
              </w:rPr>
              <w:t>số</w:t>
            </w:r>
            <w:proofErr w:type="spellEnd"/>
            <w:r w:rsidR="0047770C" w:rsidRPr="005075AB">
              <w:rPr>
                <w:rFonts w:cs="Times New Roman"/>
                <w:szCs w:val="28"/>
              </w:rPr>
              <w:t xml:space="preserve"> 27/2022/NĐ-CP. </w:t>
            </w:r>
          </w:p>
          <w:p w14:paraId="2717ADD6" w14:textId="16A7B139" w:rsidR="0047770C" w:rsidRPr="005075AB" w:rsidRDefault="00596842" w:rsidP="000A2F44">
            <w:pPr>
              <w:pStyle w:val="BodyText"/>
              <w:tabs>
                <w:tab w:val="left" w:pos="318"/>
              </w:tabs>
              <w:rPr>
                <w:rFonts w:ascii="Times New Roman" w:hAnsi="Times New Roman" w:cs="Times New Roman"/>
              </w:rPr>
            </w:pPr>
            <w:r>
              <w:rPr>
                <w:rFonts w:ascii="Times New Roman" w:hAnsi="Times New Roman" w:cs="Times New Roman"/>
              </w:rPr>
              <w:t>4.</w:t>
            </w:r>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Bên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cạnh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đó</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đề</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nghị</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cơ</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quan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soạn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thảo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nghiên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cứu</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bổ</w:t>
            </w:r>
            <w:proofErr w:type="spellEnd"/>
            <w:r w:rsidR="0047770C" w:rsidRPr="005075AB">
              <w:rPr>
                <w:rFonts w:ascii="Times New Roman" w:hAnsi="Times New Roman" w:cs="Times New Roman"/>
              </w:rPr>
              <w:t xml:space="preserve"> sung </w:t>
            </w:r>
            <w:proofErr w:type="spellStart"/>
            <w:r w:rsidR="0047770C" w:rsidRPr="005075AB">
              <w:rPr>
                <w:rFonts w:ascii="Times New Roman" w:hAnsi="Times New Roman" w:cs="Times New Roman"/>
              </w:rPr>
              <w:t>thêm</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nội</w:t>
            </w:r>
            <w:proofErr w:type="spellEnd"/>
            <w:r w:rsidR="0047770C" w:rsidRPr="005075AB">
              <w:rPr>
                <w:rFonts w:ascii="Times New Roman" w:hAnsi="Times New Roman" w:cs="Times New Roman"/>
              </w:rPr>
              <w:t xml:space="preserve"> dung </w:t>
            </w:r>
            <w:proofErr w:type="spellStart"/>
            <w:r w:rsidR="0047770C" w:rsidRPr="005075AB">
              <w:rPr>
                <w:rFonts w:ascii="Times New Roman" w:hAnsi="Times New Roman" w:cs="Times New Roman"/>
              </w:rPr>
              <w:t>báo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về</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tình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hình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thực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hiện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của</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Thành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viên</w:t>
            </w:r>
            <w:proofErr w:type="spellEnd"/>
            <w:r w:rsidR="0047770C" w:rsidRPr="005075AB">
              <w:rPr>
                <w:rFonts w:ascii="Times New Roman" w:hAnsi="Times New Roman" w:cs="Times New Roman"/>
              </w:rPr>
              <w:t xml:space="preserve"> Ban </w:t>
            </w:r>
            <w:proofErr w:type="spellStart"/>
            <w:r w:rsidR="0047770C" w:rsidRPr="005075AB">
              <w:rPr>
                <w:rFonts w:ascii="Times New Roman" w:hAnsi="Times New Roman" w:cs="Times New Roman"/>
              </w:rPr>
              <w:t>Chỉ</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đạo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r w:rsidR="0000065B" w:rsidRPr="005075AB">
              <w:rPr>
                <w:rFonts w:ascii="Times New Roman" w:hAnsi="Times New Roman" w:cs="Times New Roman"/>
              </w:rPr>
              <w:t>CTMTQG</w:t>
            </w:r>
            <w:r w:rsidR="0000065B" w:rsidRPr="005075AB">
              <w:rPr>
                <w:rFonts w:cs="Times New Roman"/>
              </w:rPr>
              <w:t xml:space="preserve"> </w:t>
            </w:r>
            <w:proofErr w:type="spellStart"/>
            <w:r w:rsidR="0047770C" w:rsidRPr="005075AB">
              <w:rPr>
                <w:rFonts w:ascii="Times New Roman" w:hAnsi="Times New Roman" w:cs="Times New Roman"/>
              </w:rPr>
              <w:t>là</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đại</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diện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Bộ</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ngành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vào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nội</w:t>
            </w:r>
            <w:proofErr w:type="spellEnd"/>
            <w:r w:rsidR="0047770C" w:rsidRPr="005075AB">
              <w:rPr>
                <w:rFonts w:ascii="Times New Roman" w:hAnsi="Times New Roman" w:cs="Times New Roman"/>
              </w:rPr>
              <w:t xml:space="preserve"> dung </w:t>
            </w:r>
            <w:proofErr w:type="spellStart"/>
            <w:r w:rsidR="0047770C" w:rsidRPr="005075AB">
              <w:rPr>
                <w:rFonts w:ascii="Times New Roman" w:hAnsi="Times New Roman" w:cs="Times New Roman"/>
              </w:rPr>
              <w:t>báo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cáo</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trực</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tuyến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trên</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Hệ</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thống</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giám</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sát</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đánh</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giá</w:t>
            </w:r>
            <w:proofErr w:type="spellEnd"/>
            <w:r w:rsidR="0047770C" w:rsidRPr="005075AB">
              <w:rPr>
                <w:rFonts w:ascii="Times New Roman" w:hAnsi="Times New Roman" w:cs="Times New Roman"/>
              </w:rPr>
              <w:t xml:space="preserve"> </w:t>
            </w:r>
            <w:proofErr w:type="spellStart"/>
            <w:r w:rsidR="0047770C" w:rsidRPr="005075AB">
              <w:rPr>
                <w:rFonts w:ascii="Times New Roman" w:hAnsi="Times New Roman" w:cs="Times New Roman"/>
              </w:rPr>
              <w:t>các</w:t>
            </w:r>
            <w:proofErr w:type="spellEnd"/>
            <w:r w:rsidR="0047770C" w:rsidRPr="005075AB">
              <w:rPr>
                <w:rFonts w:ascii="Times New Roman" w:hAnsi="Times New Roman" w:cs="Times New Roman"/>
              </w:rPr>
              <w:t xml:space="preserve"> </w:t>
            </w:r>
            <w:r w:rsidR="0000065B" w:rsidRPr="005075AB">
              <w:rPr>
                <w:rFonts w:ascii="Times New Roman" w:hAnsi="Times New Roman" w:cs="Times New Roman"/>
              </w:rPr>
              <w:t>CTMTQG</w:t>
            </w:r>
            <w:r w:rsidR="0047770C" w:rsidRPr="005075AB">
              <w:rPr>
                <w:rFonts w:ascii="Times New Roman" w:hAnsi="Times New Roman" w:cs="Times New Roman"/>
              </w:rPr>
              <w:t>.</w:t>
            </w:r>
          </w:p>
        </w:tc>
        <w:tc>
          <w:tcPr>
            <w:tcW w:w="5050" w:type="dxa"/>
          </w:tcPr>
          <w:p w14:paraId="37ED80B4" w14:textId="77777777" w:rsidR="0047770C" w:rsidRDefault="00D525A1"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20942A3B" w14:textId="77777777" w:rsidR="00D525A1" w:rsidRDefault="00D525A1" w:rsidP="000A2F44">
            <w:pPr>
              <w:ind w:firstLine="0"/>
              <w:jc w:val="both"/>
              <w:rPr>
                <w:rFonts w:cs="Times New Roman"/>
                <w:szCs w:val="28"/>
              </w:rPr>
            </w:pPr>
          </w:p>
          <w:p w14:paraId="75C9AACA" w14:textId="77777777" w:rsidR="00D525A1" w:rsidRDefault="00D525A1" w:rsidP="000A2F44">
            <w:pPr>
              <w:ind w:firstLine="0"/>
              <w:jc w:val="both"/>
              <w:rPr>
                <w:rFonts w:cs="Times New Roman"/>
                <w:szCs w:val="28"/>
              </w:rPr>
            </w:pPr>
          </w:p>
          <w:p w14:paraId="1AFA4B58" w14:textId="77777777" w:rsidR="00D525A1" w:rsidRDefault="00D525A1" w:rsidP="000A2F44">
            <w:pPr>
              <w:ind w:firstLine="0"/>
              <w:jc w:val="both"/>
              <w:rPr>
                <w:rFonts w:cs="Times New Roman"/>
                <w:szCs w:val="28"/>
              </w:rPr>
            </w:pPr>
          </w:p>
          <w:p w14:paraId="39C1CE13" w14:textId="77777777" w:rsidR="00D525A1" w:rsidRDefault="00D525A1" w:rsidP="000A2F44">
            <w:pPr>
              <w:ind w:firstLine="0"/>
              <w:jc w:val="both"/>
              <w:rPr>
                <w:rFonts w:cs="Times New Roman"/>
                <w:szCs w:val="28"/>
              </w:rPr>
            </w:pPr>
          </w:p>
          <w:p w14:paraId="65AC05A2" w14:textId="77777777" w:rsidR="00D525A1" w:rsidRDefault="00D525A1" w:rsidP="000A2F44">
            <w:pPr>
              <w:ind w:firstLine="0"/>
              <w:jc w:val="both"/>
              <w:rPr>
                <w:rFonts w:cs="Times New Roman"/>
                <w:szCs w:val="28"/>
              </w:rPr>
            </w:pPr>
          </w:p>
          <w:p w14:paraId="09F0FBCB" w14:textId="77777777" w:rsidR="00D525A1" w:rsidRDefault="00D525A1" w:rsidP="000A2F44">
            <w:pPr>
              <w:ind w:firstLine="0"/>
              <w:jc w:val="both"/>
              <w:rPr>
                <w:rFonts w:cs="Times New Roman"/>
                <w:szCs w:val="28"/>
              </w:rPr>
            </w:pPr>
          </w:p>
          <w:p w14:paraId="5EF17A74" w14:textId="77777777" w:rsidR="00D525A1" w:rsidRDefault="00D525A1" w:rsidP="000A2F44">
            <w:pPr>
              <w:ind w:firstLine="0"/>
              <w:jc w:val="both"/>
              <w:rPr>
                <w:rFonts w:cs="Times New Roman"/>
                <w:szCs w:val="28"/>
              </w:rPr>
            </w:pPr>
          </w:p>
          <w:p w14:paraId="4B472018" w14:textId="77777777" w:rsidR="00D525A1" w:rsidRDefault="00D525A1" w:rsidP="000A2F44">
            <w:pPr>
              <w:ind w:firstLine="0"/>
              <w:jc w:val="both"/>
              <w:rPr>
                <w:rFonts w:cs="Times New Roman"/>
                <w:szCs w:val="28"/>
              </w:rPr>
            </w:pPr>
          </w:p>
          <w:p w14:paraId="61A4A568" w14:textId="77777777" w:rsidR="00D525A1" w:rsidRDefault="00D525A1" w:rsidP="000A2F44">
            <w:pPr>
              <w:ind w:firstLine="0"/>
              <w:jc w:val="both"/>
              <w:rPr>
                <w:rFonts w:cs="Times New Roman"/>
                <w:szCs w:val="28"/>
              </w:rPr>
            </w:pPr>
          </w:p>
          <w:p w14:paraId="0545202D" w14:textId="77777777" w:rsidR="00D525A1" w:rsidRDefault="00D525A1" w:rsidP="000A2F44">
            <w:pPr>
              <w:ind w:firstLine="0"/>
              <w:jc w:val="both"/>
              <w:rPr>
                <w:rFonts w:cs="Times New Roman"/>
                <w:szCs w:val="28"/>
              </w:rPr>
            </w:pPr>
          </w:p>
          <w:p w14:paraId="5E2551A0" w14:textId="77777777" w:rsidR="00D525A1" w:rsidRDefault="00D525A1" w:rsidP="000A2F44">
            <w:pPr>
              <w:ind w:firstLine="0"/>
              <w:jc w:val="both"/>
              <w:rPr>
                <w:rFonts w:cs="Times New Roman"/>
                <w:szCs w:val="28"/>
              </w:rPr>
            </w:pPr>
          </w:p>
          <w:p w14:paraId="5AE63CE3" w14:textId="77777777" w:rsidR="00D525A1" w:rsidRDefault="00D525A1" w:rsidP="000A2F44">
            <w:pPr>
              <w:ind w:firstLine="0"/>
              <w:jc w:val="both"/>
              <w:rPr>
                <w:rFonts w:cs="Times New Roman"/>
                <w:szCs w:val="28"/>
              </w:rPr>
            </w:pPr>
          </w:p>
          <w:p w14:paraId="0D666109" w14:textId="77777777" w:rsidR="00D525A1" w:rsidRDefault="00D525A1" w:rsidP="000A2F44">
            <w:pPr>
              <w:ind w:firstLine="0"/>
              <w:jc w:val="both"/>
              <w:rPr>
                <w:rFonts w:cs="Times New Roman"/>
                <w:szCs w:val="28"/>
              </w:rPr>
            </w:pPr>
          </w:p>
          <w:p w14:paraId="1ED06469" w14:textId="75E41D58" w:rsidR="00D525A1" w:rsidRDefault="00D525A1" w:rsidP="000A2F44">
            <w:pPr>
              <w:ind w:firstLine="0"/>
              <w:jc w:val="both"/>
              <w:rPr>
                <w:rFonts w:cs="Times New Roman"/>
                <w:szCs w:val="28"/>
              </w:rPr>
            </w:pPr>
            <w:r>
              <w:rPr>
                <w:rFonts w:cs="Times New Roman"/>
                <w:szCs w:val="28"/>
              </w:rPr>
              <w:t xml:space="preserve">2. </w:t>
            </w:r>
            <w:proofErr w:type="spellStart"/>
            <w:r w:rsidR="00596842">
              <w:rPr>
                <w:rFonts w:cs="Times New Roman"/>
                <w:szCs w:val="28"/>
              </w:rPr>
              <w:t>Tiếp</w:t>
            </w:r>
            <w:proofErr w:type="spellEnd"/>
            <w:r w:rsidR="00596842">
              <w:rPr>
                <w:rFonts w:cs="Times New Roman"/>
                <w:szCs w:val="28"/>
              </w:rPr>
              <w:t xml:space="preserve"> </w:t>
            </w:r>
            <w:proofErr w:type="spellStart"/>
            <w:r w:rsidR="00596842">
              <w:rPr>
                <w:rFonts w:cs="Times New Roman"/>
                <w:szCs w:val="28"/>
              </w:rPr>
              <w:t>thu</w:t>
            </w:r>
            <w:proofErr w:type="spellEnd"/>
            <w:r w:rsidR="00596842">
              <w:rPr>
                <w:rFonts w:cs="Times New Roman"/>
                <w:szCs w:val="28"/>
              </w:rPr>
              <w:t>.</w:t>
            </w:r>
          </w:p>
          <w:p w14:paraId="4B46C289" w14:textId="74A1EE7D" w:rsidR="00596842" w:rsidRDefault="00596842" w:rsidP="000A2F44">
            <w:pPr>
              <w:ind w:firstLine="0"/>
              <w:jc w:val="both"/>
              <w:rPr>
                <w:rFonts w:cs="Times New Roman"/>
                <w:szCs w:val="28"/>
              </w:rPr>
            </w:pPr>
          </w:p>
          <w:p w14:paraId="034720C2" w14:textId="5AC062F4" w:rsidR="00596842" w:rsidRDefault="00596842" w:rsidP="000A2F44">
            <w:pPr>
              <w:ind w:firstLine="0"/>
              <w:jc w:val="both"/>
              <w:rPr>
                <w:rFonts w:cs="Times New Roman"/>
                <w:szCs w:val="28"/>
              </w:rPr>
            </w:pPr>
          </w:p>
          <w:p w14:paraId="21A1187D" w14:textId="3C3548D4" w:rsidR="00596842" w:rsidRDefault="00596842" w:rsidP="000A2F44">
            <w:pPr>
              <w:ind w:firstLine="0"/>
              <w:jc w:val="both"/>
              <w:rPr>
                <w:rFonts w:cs="Times New Roman"/>
                <w:szCs w:val="28"/>
              </w:rPr>
            </w:pPr>
          </w:p>
          <w:p w14:paraId="6337C98D" w14:textId="6E3C0C92" w:rsidR="00596842" w:rsidRDefault="00596842" w:rsidP="000A2F44">
            <w:pPr>
              <w:ind w:firstLine="0"/>
              <w:jc w:val="both"/>
              <w:rPr>
                <w:rFonts w:cs="Times New Roman"/>
                <w:szCs w:val="28"/>
              </w:rPr>
            </w:pPr>
          </w:p>
          <w:p w14:paraId="10BB41E4" w14:textId="7ADB7D40" w:rsidR="00596842" w:rsidRDefault="00596842" w:rsidP="000A2F44">
            <w:pPr>
              <w:ind w:firstLine="0"/>
              <w:jc w:val="both"/>
              <w:rPr>
                <w:rFonts w:cs="Times New Roman"/>
                <w:szCs w:val="28"/>
              </w:rPr>
            </w:pPr>
          </w:p>
          <w:p w14:paraId="5160EDA5" w14:textId="0E89B447" w:rsidR="00596842" w:rsidRDefault="00596842" w:rsidP="000A2F44">
            <w:pPr>
              <w:ind w:firstLine="0"/>
              <w:jc w:val="both"/>
              <w:rPr>
                <w:rFonts w:cs="Times New Roman"/>
                <w:szCs w:val="28"/>
              </w:rPr>
            </w:pPr>
          </w:p>
          <w:p w14:paraId="53D5B965" w14:textId="49363AF9" w:rsidR="00596842" w:rsidRDefault="00596842" w:rsidP="000A2F44">
            <w:pPr>
              <w:ind w:firstLine="0"/>
              <w:jc w:val="both"/>
              <w:rPr>
                <w:rFonts w:cs="Times New Roman"/>
                <w:szCs w:val="28"/>
              </w:rPr>
            </w:pPr>
          </w:p>
          <w:p w14:paraId="40812FC9" w14:textId="3712F6E1" w:rsidR="00596842" w:rsidRDefault="00596842" w:rsidP="000A2F44">
            <w:pPr>
              <w:ind w:firstLine="0"/>
              <w:jc w:val="both"/>
              <w:rPr>
                <w:rFonts w:cs="Times New Roman"/>
                <w:szCs w:val="28"/>
              </w:rPr>
            </w:pPr>
          </w:p>
          <w:p w14:paraId="6D95ECCD" w14:textId="2BAA7739" w:rsidR="00596842" w:rsidRDefault="00596842" w:rsidP="000A2F44">
            <w:pPr>
              <w:ind w:firstLine="0"/>
              <w:jc w:val="both"/>
              <w:rPr>
                <w:rFonts w:cs="Times New Roman"/>
                <w:szCs w:val="28"/>
              </w:rPr>
            </w:pPr>
          </w:p>
          <w:p w14:paraId="45AC9E33" w14:textId="0A3DD1DD" w:rsidR="00596842" w:rsidRDefault="00596842" w:rsidP="000A2F44">
            <w:pPr>
              <w:ind w:firstLine="0"/>
              <w:jc w:val="both"/>
              <w:rPr>
                <w:rFonts w:cs="Times New Roman"/>
                <w:szCs w:val="28"/>
              </w:rPr>
            </w:pPr>
          </w:p>
          <w:p w14:paraId="00A8BBC5" w14:textId="643815AF" w:rsidR="00596842" w:rsidRDefault="00596842" w:rsidP="000A2F44">
            <w:pPr>
              <w:ind w:firstLine="0"/>
              <w:jc w:val="both"/>
              <w:rPr>
                <w:rFonts w:cs="Times New Roman"/>
                <w:szCs w:val="28"/>
              </w:rPr>
            </w:pPr>
          </w:p>
          <w:p w14:paraId="56A4BF5A" w14:textId="094DD0C4" w:rsidR="00596842" w:rsidRDefault="00596842" w:rsidP="000A2F44">
            <w:pPr>
              <w:ind w:firstLine="0"/>
              <w:jc w:val="both"/>
              <w:rPr>
                <w:rFonts w:cs="Times New Roman"/>
                <w:szCs w:val="28"/>
              </w:rPr>
            </w:pPr>
          </w:p>
          <w:p w14:paraId="094EA65B" w14:textId="2950988C" w:rsidR="00596842" w:rsidRDefault="00596842" w:rsidP="000A2F44">
            <w:pPr>
              <w:ind w:firstLine="0"/>
              <w:jc w:val="both"/>
              <w:rPr>
                <w:rFonts w:cs="Times New Roman"/>
                <w:szCs w:val="28"/>
              </w:rPr>
            </w:pPr>
          </w:p>
          <w:p w14:paraId="13F90223" w14:textId="1B01D635" w:rsidR="00596842" w:rsidRDefault="00596842" w:rsidP="000A2F44">
            <w:pPr>
              <w:ind w:firstLine="0"/>
              <w:jc w:val="both"/>
              <w:rPr>
                <w:rFonts w:cs="Times New Roman"/>
                <w:szCs w:val="28"/>
              </w:rPr>
            </w:pPr>
            <w:r>
              <w:rPr>
                <w:rFonts w:cs="Times New Roman"/>
                <w:szCs w:val="28"/>
              </w:rPr>
              <w:t xml:space="preserve">3. </w:t>
            </w:r>
            <w:proofErr w:type="spellStart"/>
            <w:r w:rsidR="00DB5B48">
              <w:rPr>
                <w:rFonts w:cs="Times New Roman"/>
                <w:szCs w:val="28"/>
              </w:rPr>
              <w:t>Bổ</w:t>
            </w:r>
            <w:proofErr w:type="spellEnd"/>
            <w:r w:rsidR="00DB5B48">
              <w:rPr>
                <w:rFonts w:cs="Times New Roman"/>
                <w:szCs w:val="28"/>
              </w:rPr>
              <w:t xml:space="preserve"> sung </w:t>
            </w:r>
            <w:proofErr w:type="spellStart"/>
            <w:r w:rsidR="00DB5B48">
              <w:rPr>
                <w:rFonts w:cs="Times New Roman"/>
                <w:szCs w:val="28"/>
              </w:rPr>
              <w:t>báo</w:t>
            </w:r>
            <w:proofErr w:type="spellEnd"/>
            <w:r w:rsidR="00DB5B48">
              <w:rPr>
                <w:rFonts w:cs="Times New Roman"/>
                <w:szCs w:val="28"/>
              </w:rPr>
              <w:t xml:space="preserve"> </w:t>
            </w:r>
            <w:proofErr w:type="spellStart"/>
            <w:r w:rsidR="00DB5B48">
              <w:rPr>
                <w:rFonts w:cs="Times New Roman"/>
                <w:szCs w:val="28"/>
              </w:rPr>
              <w:t>cáo</w:t>
            </w:r>
            <w:proofErr w:type="spellEnd"/>
            <w:r w:rsidR="00DB5B48">
              <w:rPr>
                <w:rFonts w:cs="Times New Roman"/>
                <w:szCs w:val="28"/>
              </w:rPr>
              <w:t xml:space="preserve"> </w:t>
            </w:r>
            <w:proofErr w:type="spellStart"/>
            <w:r w:rsidR="00DB5B48">
              <w:rPr>
                <w:rFonts w:cs="Times New Roman"/>
                <w:szCs w:val="28"/>
              </w:rPr>
              <w:t>đột</w:t>
            </w:r>
            <w:proofErr w:type="spellEnd"/>
            <w:r w:rsidR="00DB5B48">
              <w:rPr>
                <w:rFonts w:cs="Times New Roman"/>
                <w:szCs w:val="28"/>
              </w:rPr>
              <w:t xml:space="preserve"> </w:t>
            </w:r>
            <w:proofErr w:type="spellStart"/>
            <w:r w:rsidR="00DB5B48">
              <w:rPr>
                <w:rFonts w:cs="Times New Roman"/>
                <w:szCs w:val="28"/>
              </w:rPr>
              <w:t>xuất</w:t>
            </w:r>
            <w:proofErr w:type="spellEnd"/>
            <w:r w:rsidR="00DB5B48">
              <w:rPr>
                <w:rFonts w:cs="Times New Roman"/>
                <w:szCs w:val="28"/>
              </w:rPr>
              <w:t xml:space="preserve"> </w:t>
            </w:r>
            <w:proofErr w:type="spellStart"/>
            <w:r w:rsidR="00DB5B48">
              <w:rPr>
                <w:rFonts w:cs="Times New Roman"/>
                <w:szCs w:val="28"/>
              </w:rPr>
              <w:t>theo</w:t>
            </w:r>
            <w:proofErr w:type="spellEnd"/>
            <w:r w:rsidR="00DB5B48">
              <w:rPr>
                <w:rFonts w:cs="Times New Roman"/>
                <w:szCs w:val="28"/>
              </w:rPr>
              <w:t xml:space="preserve"> </w:t>
            </w:r>
            <w:proofErr w:type="spellStart"/>
            <w:r w:rsidR="00DB5B48">
              <w:rPr>
                <w:rFonts w:cs="Times New Roman"/>
                <w:szCs w:val="28"/>
              </w:rPr>
              <w:t>Chỉ</w:t>
            </w:r>
            <w:proofErr w:type="spellEnd"/>
            <w:r w:rsidR="00DB5B48">
              <w:rPr>
                <w:rFonts w:cs="Times New Roman"/>
                <w:szCs w:val="28"/>
              </w:rPr>
              <w:t xml:space="preserve"> </w:t>
            </w:r>
            <w:proofErr w:type="spellStart"/>
            <w:r w:rsidR="00DB5B48">
              <w:rPr>
                <w:rFonts w:cs="Times New Roman"/>
                <w:szCs w:val="28"/>
              </w:rPr>
              <w:t>thị</w:t>
            </w:r>
            <w:proofErr w:type="spellEnd"/>
            <w:r w:rsidR="00DB5B48">
              <w:rPr>
                <w:rFonts w:cs="Times New Roman"/>
                <w:szCs w:val="28"/>
              </w:rPr>
              <w:t xml:space="preserve"> </w:t>
            </w:r>
            <w:proofErr w:type="spellStart"/>
            <w:r w:rsidR="00DB5B48">
              <w:rPr>
                <w:rFonts w:cs="Times New Roman"/>
                <w:szCs w:val="28"/>
              </w:rPr>
              <w:t>số</w:t>
            </w:r>
            <w:proofErr w:type="spellEnd"/>
            <w:r w:rsidR="00DB5B48">
              <w:rPr>
                <w:rFonts w:cs="Times New Roman"/>
                <w:szCs w:val="28"/>
              </w:rPr>
              <w:t xml:space="preserve"> 08/CT-</w:t>
            </w:r>
            <w:proofErr w:type="spellStart"/>
            <w:r w:rsidR="00DB5B48">
              <w:rPr>
                <w:rFonts w:cs="Times New Roman"/>
                <w:szCs w:val="28"/>
              </w:rPr>
              <w:t>TTg</w:t>
            </w:r>
            <w:proofErr w:type="spellEnd"/>
            <w:r w:rsidR="00DB5B48">
              <w:rPr>
                <w:rFonts w:cs="Times New Roman"/>
                <w:szCs w:val="28"/>
              </w:rPr>
              <w:t xml:space="preserve"> </w:t>
            </w:r>
            <w:proofErr w:type="spellStart"/>
            <w:r w:rsidR="00DB5B48">
              <w:rPr>
                <w:rFonts w:cs="Times New Roman"/>
                <w:szCs w:val="28"/>
              </w:rPr>
              <w:t>ngày</w:t>
            </w:r>
            <w:proofErr w:type="spellEnd"/>
            <w:r w:rsidR="00DB5B48">
              <w:rPr>
                <w:rFonts w:cs="Times New Roman"/>
                <w:szCs w:val="28"/>
              </w:rPr>
              <w:t xml:space="preserve"> 23/3/2023 </w:t>
            </w:r>
            <w:proofErr w:type="spellStart"/>
            <w:r w:rsidR="00DB5B48">
              <w:rPr>
                <w:rFonts w:cs="Times New Roman"/>
                <w:szCs w:val="28"/>
              </w:rPr>
              <w:t>của</w:t>
            </w:r>
            <w:proofErr w:type="spellEnd"/>
            <w:r w:rsidR="00DB5B48">
              <w:rPr>
                <w:rFonts w:cs="Times New Roman"/>
                <w:szCs w:val="28"/>
              </w:rPr>
              <w:t xml:space="preserve"> </w:t>
            </w:r>
            <w:proofErr w:type="spellStart"/>
            <w:r w:rsidR="00DB5B48">
              <w:rPr>
                <w:rFonts w:cs="Times New Roman"/>
                <w:szCs w:val="28"/>
              </w:rPr>
              <w:t>Thủ</w:t>
            </w:r>
            <w:proofErr w:type="spellEnd"/>
            <w:r w:rsidR="00DB5B48">
              <w:rPr>
                <w:rFonts w:cs="Times New Roman"/>
                <w:szCs w:val="28"/>
              </w:rPr>
              <w:t xml:space="preserve"> </w:t>
            </w:r>
            <w:proofErr w:type="spellStart"/>
            <w:r w:rsidR="00DB5B48">
              <w:rPr>
                <w:rFonts w:cs="Times New Roman"/>
                <w:szCs w:val="28"/>
              </w:rPr>
              <w:t>tướng</w:t>
            </w:r>
            <w:proofErr w:type="spellEnd"/>
            <w:r w:rsidR="00DB5B48">
              <w:rPr>
                <w:rFonts w:cs="Times New Roman"/>
                <w:szCs w:val="28"/>
              </w:rPr>
              <w:t xml:space="preserve"> </w:t>
            </w:r>
            <w:proofErr w:type="spellStart"/>
            <w:r w:rsidR="00DB5B48">
              <w:rPr>
                <w:rFonts w:cs="Times New Roman"/>
                <w:szCs w:val="28"/>
              </w:rPr>
              <w:t>Chính</w:t>
            </w:r>
            <w:proofErr w:type="spellEnd"/>
            <w:r w:rsidR="00DB5B48">
              <w:rPr>
                <w:rFonts w:cs="Times New Roman"/>
                <w:szCs w:val="28"/>
              </w:rPr>
              <w:t xml:space="preserve"> </w:t>
            </w:r>
            <w:proofErr w:type="spellStart"/>
            <w:r w:rsidR="00DB5B48">
              <w:rPr>
                <w:rFonts w:cs="Times New Roman"/>
                <w:szCs w:val="28"/>
              </w:rPr>
              <w:t>phủ</w:t>
            </w:r>
            <w:proofErr w:type="spellEnd"/>
            <w:r>
              <w:rPr>
                <w:rFonts w:cs="Times New Roman"/>
                <w:szCs w:val="28"/>
              </w:rPr>
              <w:t>.</w:t>
            </w:r>
          </w:p>
          <w:p w14:paraId="6071F765" w14:textId="0F2CDA4D" w:rsidR="00596842" w:rsidRDefault="00596842" w:rsidP="000A2F44">
            <w:pPr>
              <w:ind w:firstLine="0"/>
              <w:jc w:val="both"/>
              <w:rPr>
                <w:rFonts w:cs="Times New Roman"/>
                <w:szCs w:val="28"/>
              </w:rPr>
            </w:pPr>
          </w:p>
          <w:p w14:paraId="46BF7212" w14:textId="3987FBEC" w:rsidR="00596842" w:rsidRDefault="00596842" w:rsidP="000A2F44">
            <w:pPr>
              <w:ind w:firstLine="0"/>
              <w:jc w:val="both"/>
              <w:rPr>
                <w:rFonts w:cs="Times New Roman"/>
                <w:szCs w:val="28"/>
              </w:rPr>
            </w:pPr>
          </w:p>
          <w:p w14:paraId="30D86F57" w14:textId="7A3437F1" w:rsidR="00596842" w:rsidRDefault="00596842" w:rsidP="000A2F44">
            <w:pPr>
              <w:ind w:firstLine="0"/>
              <w:jc w:val="both"/>
              <w:rPr>
                <w:rFonts w:cs="Times New Roman"/>
                <w:szCs w:val="28"/>
              </w:rPr>
            </w:pPr>
          </w:p>
          <w:p w14:paraId="40530280" w14:textId="4B93BC58" w:rsidR="00596842" w:rsidRDefault="00596842" w:rsidP="000A2F44">
            <w:pPr>
              <w:ind w:firstLine="0"/>
              <w:jc w:val="both"/>
              <w:rPr>
                <w:rFonts w:cs="Times New Roman"/>
                <w:szCs w:val="28"/>
              </w:rPr>
            </w:pPr>
          </w:p>
          <w:p w14:paraId="7DAD5F9F" w14:textId="7F3A46ED" w:rsidR="00596842" w:rsidRDefault="00596842" w:rsidP="000A2F44">
            <w:pPr>
              <w:ind w:firstLine="0"/>
              <w:jc w:val="both"/>
              <w:rPr>
                <w:rFonts w:cs="Times New Roman"/>
                <w:szCs w:val="28"/>
              </w:rPr>
            </w:pPr>
          </w:p>
          <w:p w14:paraId="79BFEF26" w14:textId="53468B26" w:rsidR="00596842" w:rsidRDefault="00596842" w:rsidP="000A2F44">
            <w:pPr>
              <w:ind w:firstLine="0"/>
              <w:jc w:val="both"/>
              <w:rPr>
                <w:rFonts w:cs="Times New Roman"/>
                <w:szCs w:val="28"/>
              </w:rPr>
            </w:pPr>
          </w:p>
          <w:p w14:paraId="545524DE" w14:textId="61744059" w:rsidR="00596842" w:rsidRDefault="00596842" w:rsidP="000A2F44">
            <w:pPr>
              <w:ind w:firstLine="0"/>
              <w:jc w:val="both"/>
              <w:rPr>
                <w:rFonts w:cs="Times New Roman"/>
                <w:szCs w:val="28"/>
              </w:rPr>
            </w:pPr>
          </w:p>
          <w:p w14:paraId="4AE1B84A" w14:textId="7C6E7C33" w:rsidR="00596842" w:rsidRDefault="00116615" w:rsidP="000A2F44">
            <w:pPr>
              <w:ind w:firstLine="0"/>
              <w:jc w:val="both"/>
              <w:rPr>
                <w:rFonts w:cs="Times New Roman"/>
                <w:szCs w:val="28"/>
              </w:rPr>
            </w:pPr>
            <w:r>
              <w:rPr>
                <w:rFonts w:cs="Times New Roman"/>
                <w:szCs w:val="28"/>
              </w:rPr>
              <w:t>4</w:t>
            </w:r>
            <w:r w:rsidR="00596842">
              <w:rPr>
                <w:rFonts w:cs="Times New Roman"/>
                <w:szCs w:val="28"/>
              </w:rPr>
              <w:t xml:space="preserve">. Ban </w:t>
            </w:r>
            <w:proofErr w:type="spellStart"/>
            <w:r w:rsidR="00596842">
              <w:rPr>
                <w:rFonts w:cs="Times New Roman"/>
                <w:szCs w:val="28"/>
              </w:rPr>
              <w:t>Chỉ</w:t>
            </w:r>
            <w:proofErr w:type="spellEnd"/>
            <w:r w:rsidR="00596842">
              <w:rPr>
                <w:rFonts w:cs="Times New Roman"/>
                <w:szCs w:val="28"/>
              </w:rPr>
              <w:t xml:space="preserve"> </w:t>
            </w:r>
            <w:proofErr w:type="spellStart"/>
            <w:r w:rsidR="00596842">
              <w:rPr>
                <w:rFonts w:cs="Times New Roman"/>
                <w:szCs w:val="28"/>
              </w:rPr>
              <w:t>đạo</w:t>
            </w:r>
            <w:proofErr w:type="spellEnd"/>
            <w:r w:rsidR="00596842">
              <w:rPr>
                <w:rFonts w:cs="Times New Roman"/>
                <w:szCs w:val="28"/>
              </w:rPr>
              <w:t xml:space="preserve"> </w:t>
            </w:r>
            <w:proofErr w:type="spellStart"/>
            <w:r w:rsidR="00596842">
              <w:rPr>
                <w:rFonts w:cs="Times New Roman"/>
                <w:szCs w:val="28"/>
              </w:rPr>
              <w:t>thực</w:t>
            </w:r>
            <w:proofErr w:type="spellEnd"/>
            <w:r w:rsidR="00596842">
              <w:rPr>
                <w:rFonts w:cs="Times New Roman"/>
                <w:szCs w:val="28"/>
              </w:rPr>
              <w:t xml:space="preserve"> </w:t>
            </w:r>
            <w:proofErr w:type="spellStart"/>
            <w:r w:rsidR="00596842">
              <w:rPr>
                <w:rFonts w:cs="Times New Roman"/>
                <w:szCs w:val="28"/>
              </w:rPr>
              <w:t>hiện</w:t>
            </w:r>
            <w:proofErr w:type="spellEnd"/>
            <w:r w:rsidR="00596842">
              <w:rPr>
                <w:rFonts w:cs="Times New Roman"/>
                <w:szCs w:val="28"/>
              </w:rPr>
              <w:t xml:space="preserve"> </w:t>
            </w:r>
            <w:proofErr w:type="spellStart"/>
            <w:r w:rsidR="00596842">
              <w:rPr>
                <w:rFonts w:cs="Times New Roman"/>
                <w:szCs w:val="28"/>
              </w:rPr>
              <w:t>chức</w:t>
            </w:r>
            <w:proofErr w:type="spellEnd"/>
            <w:r w:rsidR="00596842">
              <w:rPr>
                <w:rFonts w:cs="Times New Roman"/>
                <w:szCs w:val="28"/>
              </w:rPr>
              <w:t xml:space="preserve"> </w:t>
            </w:r>
            <w:proofErr w:type="spellStart"/>
            <w:r w:rsidR="00596842">
              <w:rPr>
                <w:rFonts w:cs="Times New Roman"/>
                <w:szCs w:val="28"/>
              </w:rPr>
              <w:t>năng</w:t>
            </w:r>
            <w:proofErr w:type="spellEnd"/>
            <w:r w:rsidR="00596842">
              <w:rPr>
                <w:rFonts w:cs="Times New Roman"/>
                <w:szCs w:val="28"/>
              </w:rPr>
              <w:t xml:space="preserve"> </w:t>
            </w:r>
            <w:proofErr w:type="spellStart"/>
            <w:r w:rsidR="00596842">
              <w:rPr>
                <w:rFonts w:cs="Times New Roman"/>
                <w:szCs w:val="28"/>
              </w:rPr>
              <w:t>điều</w:t>
            </w:r>
            <w:proofErr w:type="spellEnd"/>
            <w:r w:rsidR="00596842">
              <w:rPr>
                <w:rFonts w:cs="Times New Roman"/>
                <w:szCs w:val="28"/>
              </w:rPr>
              <w:t xml:space="preserve"> </w:t>
            </w:r>
            <w:proofErr w:type="spellStart"/>
            <w:r w:rsidR="00596842">
              <w:rPr>
                <w:rFonts w:cs="Times New Roman"/>
                <w:szCs w:val="28"/>
              </w:rPr>
              <w:t>phối</w:t>
            </w:r>
            <w:proofErr w:type="spellEnd"/>
            <w:r w:rsidR="00596842">
              <w:rPr>
                <w:rFonts w:cs="Times New Roman"/>
                <w:szCs w:val="28"/>
              </w:rPr>
              <w:t xml:space="preserve"> </w:t>
            </w:r>
            <w:proofErr w:type="spellStart"/>
            <w:r w:rsidR="00596842">
              <w:rPr>
                <w:rFonts w:cs="Times New Roman"/>
                <w:szCs w:val="28"/>
              </w:rPr>
              <w:t>và</w:t>
            </w:r>
            <w:proofErr w:type="spellEnd"/>
            <w:r w:rsidR="00596842">
              <w:rPr>
                <w:rFonts w:cs="Times New Roman"/>
                <w:szCs w:val="28"/>
              </w:rPr>
              <w:t xml:space="preserve"> </w:t>
            </w:r>
            <w:proofErr w:type="spellStart"/>
            <w:r w:rsidR="00596842">
              <w:rPr>
                <w:rFonts w:cs="Times New Roman"/>
                <w:szCs w:val="28"/>
              </w:rPr>
              <w:t>hoạt</w:t>
            </w:r>
            <w:proofErr w:type="spellEnd"/>
            <w:r w:rsidR="00596842">
              <w:rPr>
                <w:rFonts w:cs="Times New Roman"/>
                <w:szCs w:val="28"/>
              </w:rPr>
              <w:t xml:space="preserve"> </w:t>
            </w:r>
            <w:proofErr w:type="spellStart"/>
            <w:r w:rsidR="00596842">
              <w:rPr>
                <w:rFonts w:cs="Times New Roman"/>
                <w:szCs w:val="28"/>
              </w:rPr>
              <w:t>động</w:t>
            </w:r>
            <w:proofErr w:type="spellEnd"/>
            <w:r w:rsidR="00596842">
              <w:rPr>
                <w:rFonts w:cs="Times New Roman"/>
                <w:szCs w:val="28"/>
              </w:rPr>
              <w:t xml:space="preserve"> </w:t>
            </w:r>
            <w:proofErr w:type="spellStart"/>
            <w:r w:rsidR="00596842">
              <w:rPr>
                <w:rFonts w:cs="Times New Roman"/>
                <w:szCs w:val="28"/>
              </w:rPr>
              <w:t>theo</w:t>
            </w:r>
            <w:proofErr w:type="spellEnd"/>
            <w:r w:rsidR="00596842">
              <w:rPr>
                <w:rFonts w:cs="Times New Roman"/>
                <w:szCs w:val="28"/>
              </w:rPr>
              <w:t xml:space="preserve"> Quy </w:t>
            </w:r>
            <w:proofErr w:type="spellStart"/>
            <w:r w:rsidR="00596842">
              <w:rPr>
                <w:rFonts w:cs="Times New Roman"/>
                <w:szCs w:val="28"/>
              </w:rPr>
              <w:t>chế</w:t>
            </w:r>
            <w:proofErr w:type="spellEnd"/>
            <w:r w:rsidR="00596842">
              <w:rPr>
                <w:rFonts w:cs="Times New Roman"/>
                <w:szCs w:val="28"/>
              </w:rPr>
              <w:t xml:space="preserve">; </w:t>
            </w:r>
            <w:proofErr w:type="spellStart"/>
            <w:r w:rsidR="00596842">
              <w:rPr>
                <w:rFonts w:cs="Times New Roman"/>
                <w:szCs w:val="28"/>
              </w:rPr>
              <w:t>không</w:t>
            </w:r>
            <w:proofErr w:type="spellEnd"/>
            <w:r w:rsidR="00596842">
              <w:rPr>
                <w:rFonts w:cs="Times New Roman"/>
                <w:szCs w:val="28"/>
              </w:rPr>
              <w:t xml:space="preserve"> </w:t>
            </w:r>
            <w:proofErr w:type="spellStart"/>
            <w:r w:rsidR="00596842">
              <w:rPr>
                <w:rFonts w:cs="Times New Roman"/>
                <w:szCs w:val="28"/>
              </w:rPr>
              <w:t>thuộc</w:t>
            </w:r>
            <w:proofErr w:type="spellEnd"/>
            <w:r w:rsidR="00596842">
              <w:rPr>
                <w:rFonts w:cs="Times New Roman"/>
                <w:szCs w:val="28"/>
              </w:rPr>
              <w:t xml:space="preserve"> </w:t>
            </w:r>
            <w:proofErr w:type="spellStart"/>
            <w:r w:rsidR="00596842">
              <w:rPr>
                <w:rFonts w:cs="Times New Roman"/>
                <w:szCs w:val="28"/>
              </w:rPr>
              <w:t>phạm</w:t>
            </w:r>
            <w:proofErr w:type="spellEnd"/>
            <w:r w:rsidR="00596842">
              <w:rPr>
                <w:rFonts w:cs="Times New Roman"/>
                <w:szCs w:val="28"/>
              </w:rPr>
              <w:t xml:space="preserve"> vi </w:t>
            </w:r>
            <w:proofErr w:type="spellStart"/>
            <w:r w:rsidR="00596842">
              <w:rPr>
                <w:rFonts w:cs="Times New Roman"/>
                <w:szCs w:val="28"/>
              </w:rPr>
              <w:t>quản</w:t>
            </w:r>
            <w:proofErr w:type="spellEnd"/>
            <w:r w:rsidR="00596842">
              <w:rPr>
                <w:rFonts w:cs="Times New Roman"/>
                <w:szCs w:val="28"/>
              </w:rPr>
              <w:t xml:space="preserve"> </w:t>
            </w:r>
            <w:proofErr w:type="spellStart"/>
            <w:r w:rsidR="00596842">
              <w:rPr>
                <w:rFonts w:cs="Times New Roman"/>
                <w:szCs w:val="28"/>
              </w:rPr>
              <w:t>lý</w:t>
            </w:r>
            <w:proofErr w:type="spellEnd"/>
            <w:r w:rsidR="00596842">
              <w:rPr>
                <w:rFonts w:cs="Times New Roman"/>
                <w:szCs w:val="28"/>
              </w:rPr>
              <w:t xml:space="preserve"> </w:t>
            </w:r>
            <w:proofErr w:type="spellStart"/>
            <w:r w:rsidR="00596842">
              <w:rPr>
                <w:rFonts w:cs="Times New Roman"/>
                <w:szCs w:val="28"/>
              </w:rPr>
              <w:t>nhà</w:t>
            </w:r>
            <w:proofErr w:type="spellEnd"/>
            <w:r w:rsidR="00596842">
              <w:rPr>
                <w:rFonts w:cs="Times New Roman"/>
                <w:szCs w:val="28"/>
              </w:rPr>
              <w:t xml:space="preserve"> </w:t>
            </w:r>
            <w:proofErr w:type="spellStart"/>
            <w:r w:rsidR="00596842">
              <w:rPr>
                <w:rFonts w:cs="Times New Roman"/>
                <w:szCs w:val="28"/>
              </w:rPr>
              <w:t>nước</w:t>
            </w:r>
            <w:proofErr w:type="spellEnd"/>
            <w:r w:rsidR="00596842">
              <w:rPr>
                <w:rFonts w:cs="Times New Roman"/>
                <w:szCs w:val="28"/>
              </w:rPr>
              <w:t>.</w:t>
            </w:r>
          </w:p>
          <w:p w14:paraId="533B8C89" w14:textId="2E8B4939" w:rsidR="00596842" w:rsidRDefault="00596842" w:rsidP="000A2F44">
            <w:pPr>
              <w:ind w:firstLine="0"/>
              <w:jc w:val="both"/>
              <w:rPr>
                <w:rFonts w:cs="Times New Roman"/>
                <w:szCs w:val="28"/>
              </w:rPr>
            </w:pPr>
          </w:p>
          <w:p w14:paraId="5274B718" w14:textId="0089BE81" w:rsidR="00D525A1" w:rsidRPr="005075AB" w:rsidRDefault="00D525A1" w:rsidP="000A2F44">
            <w:pPr>
              <w:ind w:firstLine="0"/>
              <w:jc w:val="both"/>
              <w:rPr>
                <w:rFonts w:cs="Times New Roman"/>
                <w:szCs w:val="28"/>
              </w:rPr>
            </w:pPr>
          </w:p>
        </w:tc>
      </w:tr>
      <w:tr w:rsidR="0047770C" w:rsidRPr="005075AB" w14:paraId="06A8B28C" w14:textId="77777777" w:rsidTr="005075AB">
        <w:tc>
          <w:tcPr>
            <w:tcW w:w="713" w:type="dxa"/>
          </w:tcPr>
          <w:p w14:paraId="534D728B" w14:textId="05788D37" w:rsidR="0047770C" w:rsidRPr="005075AB" w:rsidRDefault="006A4AB0" w:rsidP="000A2F44">
            <w:pPr>
              <w:ind w:firstLine="0"/>
              <w:jc w:val="center"/>
              <w:rPr>
                <w:rFonts w:cs="Times New Roman"/>
                <w:szCs w:val="28"/>
              </w:rPr>
            </w:pPr>
            <w:r w:rsidRPr="005075AB">
              <w:rPr>
                <w:rFonts w:cs="Times New Roman"/>
                <w:szCs w:val="28"/>
              </w:rPr>
              <w:t>48</w:t>
            </w:r>
          </w:p>
        </w:tc>
        <w:tc>
          <w:tcPr>
            <w:tcW w:w="1131" w:type="dxa"/>
          </w:tcPr>
          <w:p w14:paraId="5D301603" w14:textId="3822E5E9" w:rsidR="0047770C" w:rsidRPr="005075AB" w:rsidRDefault="0047770C" w:rsidP="000A2F44">
            <w:pPr>
              <w:ind w:firstLine="0"/>
              <w:rPr>
                <w:rFonts w:cs="Times New Roman"/>
                <w:szCs w:val="28"/>
              </w:rPr>
            </w:pPr>
            <w:proofErr w:type="spellStart"/>
            <w:r w:rsidRPr="005075AB">
              <w:rPr>
                <w:rFonts w:cs="Times New Roman"/>
                <w:szCs w:val="28"/>
              </w:rPr>
              <w:t>Bộ</w:t>
            </w:r>
            <w:proofErr w:type="spellEnd"/>
            <w:r w:rsidRPr="005075AB">
              <w:rPr>
                <w:rFonts w:cs="Times New Roman"/>
                <w:szCs w:val="28"/>
              </w:rPr>
              <w:t xml:space="preserve"> </w:t>
            </w:r>
            <w:proofErr w:type="spellStart"/>
            <w:r w:rsidRPr="005075AB">
              <w:rPr>
                <w:rFonts w:cs="Times New Roman"/>
                <w:szCs w:val="28"/>
              </w:rPr>
              <w:t>Tư</w:t>
            </w:r>
            <w:proofErr w:type="spellEnd"/>
            <w:r w:rsidRPr="005075AB">
              <w:rPr>
                <w:rFonts w:cs="Times New Roman"/>
                <w:szCs w:val="28"/>
              </w:rPr>
              <w:t xml:space="preserve"> </w:t>
            </w:r>
            <w:proofErr w:type="spellStart"/>
            <w:r w:rsidRPr="005075AB">
              <w:rPr>
                <w:rFonts w:cs="Times New Roman"/>
                <w:szCs w:val="28"/>
              </w:rPr>
              <w:t>pháp</w:t>
            </w:r>
            <w:proofErr w:type="spellEnd"/>
            <w:r w:rsidRPr="005075AB">
              <w:rPr>
                <w:rFonts w:cs="Times New Roman"/>
                <w:szCs w:val="28"/>
              </w:rPr>
              <w:t xml:space="preserve"> </w:t>
            </w:r>
          </w:p>
        </w:tc>
        <w:tc>
          <w:tcPr>
            <w:tcW w:w="1553" w:type="dxa"/>
          </w:tcPr>
          <w:p w14:paraId="18C950ED" w14:textId="2DDAEB4B" w:rsidR="0047770C" w:rsidRPr="005075AB" w:rsidRDefault="0047770C" w:rsidP="000A2F44">
            <w:pPr>
              <w:ind w:firstLine="0"/>
              <w:rPr>
                <w:rFonts w:cs="Times New Roman"/>
                <w:szCs w:val="28"/>
              </w:rPr>
            </w:pPr>
            <w:r w:rsidRPr="005075AB">
              <w:rPr>
                <w:rFonts w:cs="Times New Roman"/>
                <w:szCs w:val="28"/>
              </w:rPr>
              <w:t xml:space="preserve">4318/BTP-PLDSKT </w:t>
            </w:r>
            <w:proofErr w:type="spellStart"/>
            <w:r w:rsidRPr="005075AB">
              <w:rPr>
                <w:rFonts w:cs="Times New Roman"/>
                <w:szCs w:val="28"/>
              </w:rPr>
              <w:t>ngày</w:t>
            </w:r>
            <w:proofErr w:type="spellEnd"/>
            <w:r w:rsidRPr="005075AB">
              <w:rPr>
                <w:rFonts w:cs="Times New Roman"/>
                <w:szCs w:val="28"/>
              </w:rPr>
              <w:t xml:space="preserve"> 18/9/2023</w:t>
            </w:r>
          </w:p>
        </w:tc>
        <w:tc>
          <w:tcPr>
            <w:tcW w:w="6810" w:type="dxa"/>
          </w:tcPr>
          <w:p w14:paraId="4281794F" w14:textId="0AEB0508" w:rsidR="0047770C" w:rsidRPr="005075AB" w:rsidRDefault="0047770C" w:rsidP="000A2F44">
            <w:pPr>
              <w:pStyle w:val="BodyText"/>
              <w:widowControl w:val="0"/>
              <w:numPr>
                <w:ilvl w:val="0"/>
                <w:numId w:val="37"/>
              </w:numPr>
              <w:tabs>
                <w:tab w:val="left" w:pos="246"/>
              </w:tabs>
              <w:autoSpaceDE/>
              <w:autoSpaceDN/>
              <w:rPr>
                <w:rFonts w:ascii="Times New Roman" w:hAnsi="Times New Roman" w:cs="Times New Roman"/>
              </w:rPr>
            </w:pP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3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34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27/2022/NĐ-CP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19/4/2022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chế</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tổ</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chức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sửa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đổi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bổ</w:t>
            </w:r>
            <w:proofErr w:type="spellEnd"/>
            <w:r w:rsidRPr="005075AB">
              <w:rPr>
                <w:rFonts w:ascii="Times New Roman" w:hAnsi="Times New Roman" w:cs="Times New Roman"/>
                <w:color w:val="000000"/>
              </w:rPr>
              <w:t xml:space="preserve"> sung </w:t>
            </w:r>
            <w:proofErr w:type="spellStart"/>
            <w:r w:rsidRPr="005075AB">
              <w:rPr>
                <w:rFonts w:ascii="Times New Roman" w:hAnsi="Times New Roman" w:cs="Times New Roman"/>
                <w:color w:val="000000"/>
              </w:rPr>
              <w:t>bởi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38/2023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24/6/2023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hoạch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color w:val="000000"/>
              </w:rPr>
              <w:t>“</w:t>
            </w:r>
            <w:proofErr w:type="spellStart"/>
            <w:r w:rsidRPr="005075AB">
              <w:rPr>
                <w:rFonts w:ascii="Times New Roman" w:hAnsi="Times New Roman" w:cs="Times New Roman"/>
                <w:i/>
                <w:iCs/>
                <w:color w:val="000000"/>
              </w:rPr>
              <w:t>Xây</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dựng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trình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Thủ</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tướng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Chính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phủ</w:t>
            </w:r>
            <w:proofErr w:type="spellEnd"/>
            <w:r w:rsidRPr="005075AB">
              <w:rPr>
                <w:rFonts w:ascii="Times New Roman" w:hAnsi="Times New Roman" w:cs="Times New Roman"/>
                <w:i/>
                <w:iCs/>
                <w:color w:val="000000"/>
              </w:rPr>
              <w:t xml:space="preserve"> ban </w:t>
            </w:r>
            <w:proofErr w:type="spellStart"/>
            <w:r w:rsidRPr="005075AB">
              <w:rPr>
                <w:rFonts w:ascii="Times New Roman" w:hAnsi="Times New Roman" w:cs="Times New Roman"/>
                <w:i/>
                <w:iCs/>
                <w:color w:val="000000"/>
              </w:rPr>
              <w:t>hành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quy</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định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xây</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dựng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cơ</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sở</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dữ</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liệu</w:t>
            </w:r>
            <w:proofErr w:type="spellEnd"/>
            <w:r w:rsidRPr="005075AB">
              <w:rPr>
                <w:rFonts w:ascii="Times New Roman" w:hAnsi="Times New Roman" w:cs="Times New Roman"/>
                <w:i/>
                <w:iCs/>
                <w:color w:val="000000"/>
              </w:rPr>
              <w:t xml:space="preserve"> </w:t>
            </w:r>
            <w:proofErr w:type="spellStart"/>
            <w:r w:rsidR="0000065B" w:rsidRPr="005075AB">
              <w:rPr>
                <w:rFonts w:ascii="Times New Roman" w:hAnsi="Times New Roman" w:cs="Times New Roman"/>
                <w:i/>
                <w:iCs/>
                <w:color w:val="000000"/>
              </w:rPr>
              <w:t>quốc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gia</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và</w:t>
            </w:r>
            <w:proofErr w:type="spellEnd"/>
            <w:r w:rsidRPr="005075AB">
              <w:rPr>
                <w:rFonts w:ascii="Times New Roman" w:hAnsi="Times New Roman" w:cs="Times New Roman"/>
                <w:i/>
                <w:iCs/>
                <w:color w:val="000000"/>
              </w:rPr>
              <w:t xml:space="preserve"> </w:t>
            </w:r>
            <w:proofErr w:type="spellStart"/>
            <w:r w:rsidR="0000065B" w:rsidRPr="005075AB">
              <w:rPr>
                <w:rFonts w:ascii="Times New Roman" w:hAnsi="Times New Roman" w:cs="Times New Roman"/>
                <w:i/>
                <w:iCs/>
                <w:color w:val="000000"/>
              </w:rPr>
              <w:t>chế</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độ</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báo</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cáo</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trực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tuyến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trên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Hệ</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thống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trong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giám</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sát</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đánh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giá</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các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chương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trình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mục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tiêu</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quốc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gia</w:t>
            </w:r>
            <w:proofErr w:type="spellEnd"/>
            <w:r w:rsidR="0000065B" w:rsidRPr="005075AB">
              <w:rPr>
                <w:rFonts w:ascii="Times New Roman" w:hAnsi="Times New Roman" w:cs="Times New Roman"/>
                <w:i/>
                <w:iCs/>
                <w:color w:val="000000"/>
              </w:rPr>
              <w:t>”</w:t>
            </w:r>
            <w:r w:rsidRPr="005075AB">
              <w:rPr>
                <w:rFonts w:ascii="Times New Roman" w:hAnsi="Times New Roman" w:cs="Times New Roman"/>
                <w:i/>
                <w:iCs/>
                <w:color w:val="000000"/>
              </w:rPr>
              <w:t>.</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vậy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việc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hoạch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ban </w:t>
            </w:r>
            <w:proofErr w:type="spellStart"/>
            <w:r w:rsidRPr="005075AB">
              <w:rPr>
                <w:rFonts w:ascii="Times New Roman" w:hAnsi="Times New Roman" w:cs="Times New Roman"/>
                <w:color w:val="000000"/>
              </w:rPr>
              <w:t>hành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xây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sở</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thiết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00065B" w:rsidRPr="005075AB">
              <w:rPr>
                <w:rFonts w:cs="Times New Roman"/>
              </w:rPr>
              <w:t xml:space="preserve">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phù</w:t>
            </w:r>
            <w:proofErr w:type="spellEnd"/>
            <w:r w:rsidRPr="005075AB">
              <w:rPr>
                <w:rFonts w:ascii="Times New Roman" w:hAnsi="Times New Roman" w:cs="Times New Roman"/>
                <w:color w:val="000000"/>
              </w:rPr>
              <w:t xml:space="preserve"> </w:t>
            </w:r>
            <w:proofErr w:type="spellStart"/>
            <w:r w:rsidR="0000065B" w:rsidRPr="005075AB">
              <w:rPr>
                <w:rFonts w:ascii="Times New Roman" w:hAnsi="Times New Roman" w:cs="Times New Roman"/>
                <w:color w:val="000000"/>
              </w:rPr>
              <w:t>hợp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vụ</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được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giao</w:t>
            </w:r>
            <w:proofErr w:type="spellEnd"/>
            <w:r w:rsidRPr="005075AB">
              <w:rPr>
                <w:rFonts w:ascii="Times New Roman" w:hAnsi="Times New Roman" w:cs="Times New Roman"/>
                <w:color w:val="000000"/>
              </w:rPr>
              <w:t xml:space="preserve">. Tuy </w:t>
            </w:r>
            <w:proofErr w:type="spellStart"/>
            <w:r w:rsidRPr="005075AB">
              <w:rPr>
                <w:rFonts w:ascii="Times New Roman" w:hAnsi="Times New Roman" w:cs="Times New Roman"/>
                <w:color w:val="000000"/>
              </w:rPr>
              <w:t>nhiên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kèm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theo</w:t>
            </w:r>
            <w:proofErr w:type="spellEnd"/>
            <w:r w:rsidRPr="005075AB">
              <w:rPr>
                <w:rFonts w:ascii="Times New Roman" w:hAnsi="Times New Roman" w:cs="Times New Roman"/>
                <w:color w:val="000000"/>
              </w:rPr>
              <w:t xml:space="preserve"> Công </w:t>
            </w:r>
            <w:proofErr w:type="spellStart"/>
            <w:r w:rsidRPr="005075AB">
              <w:rPr>
                <w:rFonts w:ascii="Times New Roman" w:hAnsi="Times New Roman" w:cs="Times New Roman"/>
                <w:color w:val="000000"/>
              </w:rPr>
              <w:t>văn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6130/BKHĐT-TCTT) </w:t>
            </w:r>
            <w:proofErr w:type="spellStart"/>
            <w:r w:rsidRPr="005075AB">
              <w:rPr>
                <w:rFonts w:ascii="Times New Roman" w:hAnsi="Times New Roman" w:cs="Times New Roman"/>
                <w:color w:val="000000"/>
              </w:rPr>
              <w:t>đang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theo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văn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biệt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chỉ</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hành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trong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nội</w:t>
            </w:r>
            <w:proofErr w:type="spellEnd"/>
            <w:r w:rsidRPr="005075AB">
              <w:rPr>
                <w:rFonts w:ascii="Times New Roman" w:hAnsi="Times New Roman" w:cs="Times New Roman"/>
                <w:color w:val="000000"/>
              </w:rPr>
              <w:t xml:space="preserve"> dung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chứa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pháp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luật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cụ</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những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chung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bắt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buộc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chung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được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áp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dụng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lặp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lặp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nhiều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lần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tổ</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chức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trong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phạm</w:t>
            </w:r>
            <w:proofErr w:type="spellEnd"/>
            <w:r w:rsidRPr="005075AB">
              <w:rPr>
                <w:rFonts w:ascii="Times New Roman" w:hAnsi="Times New Roman" w:cs="Times New Roman"/>
                <w:color w:val="000000"/>
              </w:rPr>
              <w:t xml:space="preserve"> vi </w:t>
            </w:r>
            <w:proofErr w:type="spellStart"/>
            <w:r w:rsidRPr="005075AB">
              <w:rPr>
                <w:rFonts w:ascii="Times New Roman" w:hAnsi="Times New Roman" w:cs="Times New Roman"/>
                <w:color w:val="000000"/>
              </w:rPr>
              <w:t>cả</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nước</w:t>
            </w:r>
            <w:proofErr w:type="spellEnd"/>
            <w:r w:rsidRPr="005075AB">
              <w:rPr>
                <w:rFonts w:ascii="Times New Roman" w:hAnsi="Times New Roman" w:cs="Times New Roman"/>
                <w:color w:val="000000"/>
              </w:rPr>
              <w:t xml:space="preserve">). Do </w:t>
            </w:r>
            <w:proofErr w:type="spellStart"/>
            <w:r w:rsidRPr="005075AB">
              <w:rPr>
                <w:rFonts w:ascii="Times New Roman" w:hAnsi="Times New Roman" w:cs="Times New Roman"/>
                <w:color w:val="000000"/>
              </w:rPr>
              <w:t>đó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thức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theo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văn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pháp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luật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nếu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chứa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pháp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luật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phải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văn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biệt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w:t>
            </w:r>
          </w:p>
          <w:p w14:paraId="7C17961A" w14:textId="77777777" w:rsidR="0047770C" w:rsidRPr="005075AB" w:rsidRDefault="0047770C" w:rsidP="000A2F44">
            <w:pPr>
              <w:pStyle w:val="BodyText"/>
              <w:widowControl w:val="0"/>
              <w:numPr>
                <w:ilvl w:val="0"/>
                <w:numId w:val="37"/>
              </w:numPr>
              <w:tabs>
                <w:tab w:val="left" w:pos="246"/>
              </w:tabs>
              <w:autoSpaceDE/>
              <w:autoSpaceDN/>
              <w:rPr>
                <w:rFonts w:ascii="Times New Roman" w:hAnsi="Times New Roman" w:cs="Times New Roman"/>
              </w:rPr>
            </w:pPr>
            <w:proofErr w:type="spellStart"/>
            <w:r w:rsidRPr="005075AB">
              <w:rPr>
                <w:rFonts w:ascii="Times New Roman" w:hAnsi="Times New Roman" w:cs="Times New Roman"/>
                <w:color w:val="000000"/>
              </w:rPr>
              <w:t>Một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vấn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nội</w:t>
            </w:r>
            <w:proofErr w:type="spellEnd"/>
            <w:r w:rsidRPr="005075AB">
              <w:rPr>
                <w:rFonts w:ascii="Times New Roman" w:hAnsi="Times New Roman" w:cs="Times New Roman"/>
                <w:color w:val="000000"/>
              </w:rPr>
              <w:t xml:space="preserve"> dung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p>
          <w:p w14:paraId="2FE64B72" w14:textId="77777777" w:rsidR="0047770C" w:rsidRPr="005075AB" w:rsidRDefault="0047770C" w:rsidP="000A2F44">
            <w:pPr>
              <w:pStyle w:val="BodyText"/>
              <w:widowControl w:val="0"/>
              <w:numPr>
                <w:ilvl w:val="1"/>
                <w:numId w:val="37"/>
              </w:numPr>
              <w:tabs>
                <w:tab w:val="left" w:pos="529"/>
              </w:tabs>
              <w:autoSpaceDE/>
              <w:autoSpaceDN/>
              <w:rPr>
                <w:rFonts w:ascii="Times New Roman" w:hAnsi="Times New Roman" w:cs="Times New Roman"/>
              </w:rPr>
            </w:pPr>
            <w:bookmarkStart w:id="9" w:name="bookmark5"/>
            <w:bookmarkEnd w:id="9"/>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căn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cứ</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sở</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soạn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bổ</w:t>
            </w:r>
            <w:proofErr w:type="spellEnd"/>
            <w:r w:rsidRPr="005075AB">
              <w:rPr>
                <w:rFonts w:ascii="Times New Roman" w:hAnsi="Times New Roman" w:cs="Times New Roman"/>
                <w:color w:val="000000"/>
              </w:rPr>
              <w:t xml:space="preserve"> sung 01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phạm</w:t>
            </w:r>
            <w:proofErr w:type="spellEnd"/>
            <w:r w:rsidRPr="005075AB">
              <w:rPr>
                <w:rFonts w:ascii="Times New Roman" w:hAnsi="Times New Roman" w:cs="Times New Roman"/>
                <w:color w:val="000000"/>
              </w:rPr>
              <w:t xml:space="preserve"> vi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chỉnh</w:t>
            </w:r>
            <w:proofErr w:type="spellEnd"/>
            <w:r w:rsidRPr="005075AB">
              <w:rPr>
                <w:rFonts w:ascii="Times New Roman" w:hAnsi="Times New Roman" w:cs="Times New Roman"/>
                <w:color w:val="000000"/>
              </w:rPr>
              <w:t xml:space="preserve">; 01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tượng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áp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dụng</w:t>
            </w:r>
            <w:proofErr w:type="spellEnd"/>
            <w:r w:rsidRPr="005075AB">
              <w:rPr>
                <w:rFonts w:ascii="Times New Roman" w:hAnsi="Times New Roman" w:cs="Times New Roman"/>
                <w:color w:val="000000"/>
              </w:rPr>
              <w:t>.</w:t>
            </w:r>
          </w:p>
          <w:p w14:paraId="30E932C0" w14:textId="092FF74B" w:rsidR="0047770C" w:rsidRPr="005075AB" w:rsidRDefault="0047770C" w:rsidP="000A2F44">
            <w:pPr>
              <w:pStyle w:val="BodyText"/>
              <w:widowControl w:val="0"/>
              <w:numPr>
                <w:ilvl w:val="1"/>
                <w:numId w:val="37"/>
              </w:numPr>
              <w:tabs>
                <w:tab w:val="left" w:pos="529"/>
              </w:tabs>
              <w:autoSpaceDE/>
              <w:autoSpaceDN/>
              <w:rPr>
                <w:rFonts w:ascii="Times New Roman" w:hAnsi="Times New Roman" w:cs="Times New Roman"/>
              </w:rPr>
            </w:pP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xây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r w:rsidR="001F7C32">
              <w:rPr>
                <w:rFonts w:ascii="Times New Roman" w:hAnsi="Times New Roman" w:cs="Times New Roman"/>
                <w:color w:val="000000"/>
              </w:rPr>
              <w:t>CTMTQG</w:t>
            </w:r>
          </w:p>
          <w:p w14:paraId="7D4CBD86" w14:textId="1DB60427" w:rsidR="0047770C" w:rsidRPr="005075AB" w:rsidRDefault="0047770C" w:rsidP="000A2F44">
            <w:pPr>
              <w:ind w:firstLine="0"/>
              <w:jc w:val="both"/>
              <w:rPr>
                <w:rFonts w:cs="Times New Roman"/>
                <w:szCs w:val="28"/>
              </w:rPr>
            </w:pPr>
            <w:r w:rsidRPr="005075AB">
              <w:rPr>
                <w:rFonts w:cs="Times New Roman"/>
                <w:szCs w:val="28"/>
              </w:rPr>
              <w:t xml:space="preserve">a) </w:t>
            </w:r>
            <w:proofErr w:type="spellStart"/>
            <w:r w:rsidRPr="005075AB">
              <w:rPr>
                <w:rFonts w:cs="Times New Roman"/>
                <w:szCs w:val="28"/>
              </w:rPr>
              <w:t>Khoản</w:t>
            </w:r>
            <w:proofErr w:type="spellEnd"/>
            <w:r w:rsidRPr="005075AB">
              <w:rPr>
                <w:rFonts w:cs="Times New Roman"/>
                <w:szCs w:val="28"/>
              </w:rPr>
              <w:t xml:space="preserve"> 1 </w:t>
            </w:r>
            <w:proofErr w:type="spellStart"/>
            <w:r w:rsidRPr="005075AB">
              <w:rPr>
                <w:rFonts w:cs="Times New Roman"/>
                <w:szCs w:val="28"/>
              </w:rPr>
              <w:t>Điều</w:t>
            </w:r>
            <w:proofErr w:type="spellEnd"/>
            <w:r w:rsidRPr="005075AB">
              <w:rPr>
                <w:rFonts w:cs="Times New Roman"/>
                <w:szCs w:val="28"/>
              </w:rPr>
              <w:t xml:space="preserve"> 1 </w:t>
            </w:r>
            <w:proofErr w:type="spellStart"/>
            <w:r w:rsidRPr="005075AB">
              <w:rPr>
                <w:rFonts w:cs="Times New Roman"/>
                <w:szCs w:val="28"/>
              </w:rPr>
              <w:t>dự</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Quyết</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xây</w:t>
            </w:r>
            <w:proofErr w:type="spellEnd"/>
            <w:r w:rsidRPr="005075AB">
              <w:rPr>
                <w:rFonts w:cs="Times New Roman"/>
                <w:szCs w:val="28"/>
              </w:rPr>
              <w:t xml:space="preserve"> </w:t>
            </w:r>
            <w:proofErr w:type="spellStart"/>
            <w:r w:rsidRPr="005075AB">
              <w:rPr>
                <w:rFonts w:cs="Times New Roman"/>
                <w:szCs w:val="28"/>
              </w:rPr>
              <w:t>dựng</w:t>
            </w:r>
            <w:proofErr w:type="spellEnd"/>
            <w:r w:rsidRPr="005075AB">
              <w:rPr>
                <w:rFonts w:cs="Times New Roman"/>
                <w:szCs w:val="28"/>
              </w:rPr>
              <w:t xml:space="preserve"> </w:t>
            </w:r>
            <w:proofErr w:type="spellStart"/>
            <w:r w:rsidRPr="005075AB">
              <w:rPr>
                <w:rFonts w:cs="Times New Roman"/>
                <w:szCs w:val="28"/>
              </w:rPr>
              <w:t>Hệ</w:t>
            </w:r>
            <w:proofErr w:type="spellEnd"/>
            <w:r w:rsidRPr="005075AB">
              <w:rPr>
                <w:rFonts w:cs="Times New Roman"/>
                <w:szCs w:val="28"/>
              </w:rPr>
              <w:t xml:space="preserve"> </w:t>
            </w:r>
            <w:proofErr w:type="spellStart"/>
            <w:r w:rsidRPr="005075AB">
              <w:rPr>
                <w:rFonts w:cs="Times New Roman"/>
                <w:szCs w:val="28"/>
              </w:rPr>
              <w:t>thống</w:t>
            </w:r>
            <w:proofErr w:type="spellEnd"/>
            <w:r w:rsidRPr="005075AB">
              <w:rPr>
                <w:rFonts w:cs="Times New Roman"/>
                <w:szCs w:val="28"/>
              </w:rPr>
              <w:t xml:space="preserve"> </w:t>
            </w:r>
            <w:proofErr w:type="spellStart"/>
            <w:r w:rsidRPr="005075AB">
              <w:rPr>
                <w:rFonts w:cs="Times New Roman"/>
                <w:szCs w:val="28"/>
              </w:rPr>
              <w:t>dữ</w:t>
            </w:r>
            <w:proofErr w:type="spellEnd"/>
            <w:r w:rsidRPr="005075AB">
              <w:rPr>
                <w:rFonts w:cs="Times New Roman"/>
                <w:szCs w:val="28"/>
              </w:rPr>
              <w:t xml:space="preserve"> </w:t>
            </w:r>
            <w:proofErr w:type="spellStart"/>
            <w:r w:rsidRPr="005075AB">
              <w:rPr>
                <w:rFonts w:cs="Times New Roman"/>
                <w:szCs w:val="28"/>
              </w:rPr>
              <w:t>liệu</w:t>
            </w:r>
            <w:proofErr w:type="spellEnd"/>
            <w:r w:rsidRPr="005075AB">
              <w:rPr>
                <w:rFonts w:cs="Times New Roman"/>
                <w:szCs w:val="28"/>
              </w:rPr>
              <w:t xml:space="preserve"> </w:t>
            </w:r>
            <w:proofErr w:type="spellStart"/>
            <w:r w:rsidRPr="005075AB">
              <w:rPr>
                <w:rFonts w:cs="Times New Roman"/>
                <w:szCs w:val="28"/>
              </w:rPr>
              <w:t>quản</w:t>
            </w:r>
            <w:proofErr w:type="spellEnd"/>
            <w:r w:rsidRPr="005075AB">
              <w:rPr>
                <w:rFonts w:cs="Times New Roman"/>
                <w:szCs w:val="28"/>
              </w:rPr>
              <w:t xml:space="preserve"> </w:t>
            </w:r>
            <w:proofErr w:type="spellStart"/>
            <w:r w:rsidRPr="005075AB">
              <w:rPr>
                <w:rFonts w:cs="Times New Roman"/>
                <w:szCs w:val="28"/>
              </w:rPr>
              <w:t>lý</w:t>
            </w:r>
            <w:proofErr w:type="spellEnd"/>
            <w:r w:rsidRPr="005075AB">
              <w:rPr>
                <w:rFonts w:cs="Times New Roman"/>
                <w:szCs w:val="28"/>
              </w:rPr>
              <w:t xml:space="preserve"> </w:t>
            </w:r>
            <w:r w:rsidR="0000065B" w:rsidRPr="005075AB">
              <w:rPr>
                <w:rFonts w:cs="Times New Roman"/>
                <w:szCs w:val="28"/>
              </w:rPr>
              <w:t>CTMTQG</w:t>
            </w:r>
            <w:r w:rsidRPr="005075AB">
              <w:rPr>
                <w:rFonts w:cs="Times New Roman"/>
                <w:szCs w:val="28"/>
              </w:rPr>
              <w:t>: (</w:t>
            </w:r>
            <w:proofErr w:type="spellStart"/>
            <w:r w:rsidRPr="005075AB">
              <w:rPr>
                <w:rFonts w:cs="Times New Roman"/>
                <w:szCs w:val="28"/>
              </w:rPr>
              <w:t>i</w:t>
            </w:r>
            <w:proofErr w:type="spellEnd"/>
            <w:r w:rsidRPr="005075AB">
              <w:rPr>
                <w:rFonts w:cs="Times New Roman"/>
                <w:szCs w:val="28"/>
              </w:rPr>
              <w:t>) “</w:t>
            </w:r>
            <w:r w:rsidRPr="005075AB">
              <w:rPr>
                <w:rFonts w:cs="Times New Roman"/>
                <w:i/>
                <w:iCs/>
                <w:szCs w:val="28"/>
              </w:rPr>
              <w:t xml:space="preserve">Bao </w:t>
            </w:r>
            <w:proofErr w:type="spellStart"/>
            <w:r w:rsidRPr="005075AB">
              <w:rPr>
                <w:rFonts w:cs="Times New Roman"/>
                <w:i/>
                <w:iCs/>
                <w:szCs w:val="28"/>
              </w:rPr>
              <w:t>gồm</w:t>
            </w:r>
            <w:proofErr w:type="spellEnd"/>
            <w:r w:rsidRPr="005075AB">
              <w:rPr>
                <w:rFonts w:cs="Times New Roman"/>
                <w:i/>
                <w:iCs/>
                <w:szCs w:val="28"/>
              </w:rPr>
              <w:t xml:space="preserve"> </w:t>
            </w:r>
            <w:proofErr w:type="spellStart"/>
            <w:r w:rsidRPr="005075AB">
              <w:rPr>
                <w:rFonts w:cs="Times New Roman"/>
                <w:i/>
                <w:iCs/>
                <w:szCs w:val="28"/>
              </w:rPr>
              <w:t>tập</w:t>
            </w:r>
            <w:proofErr w:type="spellEnd"/>
            <w:r w:rsidRPr="005075AB">
              <w:rPr>
                <w:rFonts w:cs="Times New Roman"/>
                <w:i/>
                <w:iCs/>
                <w:szCs w:val="28"/>
              </w:rPr>
              <w:t xml:space="preserve"> </w:t>
            </w:r>
            <w:proofErr w:type="spellStart"/>
            <w:r w:rsidRPr="005075AB">
              <w:rPr>
                <w:rFonts w:cs="Times New Roman"/>
                <w:i/>
                <w:iCs/>
                <w:szCs w:val="28"/>
              </w:rPr>
              <w:t>hợp</w:t>
            </w:r>
            <w:proofErr w:type="spellEnd"/>
            <w:r w:rsidRPr="005075AB">
              <w:rPr>
                <w:rFonts w:cs="Times New Roman"/>
                <w:i/>
                <w:iCs/>
                <w:szCs w:val="28"/>
              </w:rPr>
              <w:t xml:space="preserve"> </w:t>
            </w:r>
            <w:proofErr w:type="spellStart"/>
            <w:r w:rsidRPr="005075AB">
              <w:rPr>
                <w:rFonts w:cs="Times New Roman"/>
                <w:i/>
                <w:iCs/>
                <w:szCs w:val="28"/>
              </w:rPr>
              <w:t>phần</w:t>
            </w:r>
            <w:proofErr w:type="spellEnd"/>
            <w:r w:rsidRPr="005075AB">
              <w:rPr>
                <w:rFonts w:cs="Times New Roman"/>
                <w:i/>
                <w:iCs/>
                <w:szCs w:val="28"/>
              </w:rPr>
              <w:t xml:space="preserve"> </w:t>
            </w:r>
            <w:proofErr w:type="spellStart"/>
            <w:r w:rsidRPr="005075AB">
              <w:rPr>
                <w:rFonts w:cs="Times New Roman"/>
                <w:i/>
                <w:iCs/>
                <w:szCs w:val="28"/>
              </w:rPr>
              <w:t>cứng</w:t>
            </w:r>
            <w:proofErr w:type="spellEnd"/>
            <w:r w:rsidRPr="005075AB">
              <w:rPr>
                <w:rFonts w:cs="Times New Roman"/>
                <w:i/>
                <w:iCs/>
                <w:szCs w:val="28"/>
              </w:rPr>
              <w:t xml:space="preserve">, </w:t>
            </w:r>
            <w:proofErr w:type="spellStart"/>
            <w:r w:rsidRPr="005075AB">
              <w:rPr>
                <w:rFonts w:cs="Times New Roman"/>
                <w:i/>
                <w:iCs/>
                <w:szCs w:val="28"/>
              </w:rPr>
              <w:t>phần</w:t>
            </w:r>
            <w:proofErr w:type="spellEnd"/>
            <w:r w:rsidRPr="005075AB">
              <w:rPr>
                <w:rFonts w:cs="Times New Roman"/>
                <w:i/>
                <w:iCs/>
                <w:szCs w:val="28"/>
              </w:rPr>
              <w:t xml:space="preserve"> </w:t>
            </w:r>
            <w:proofErr w:type="spellStart"/>
            <w:r w:rsidRPr="005075AB">
              <w:rPr>
                <w:rFonts w:cs="Times New Roman"/>
                <w:i/>
                <w:iCs/>
                <w:szCs w:val="28"/>
              </w:rPr>
              <w:t>mềm</w:t>
            </w:r>
            <w:proofErr w:type="spellEnd"/>
            <w:r w:rsidRPr="005075AB">
              <w:rPr>
                <w:rFonts w:cs="Times New Roman"/>
                <w:i/>
                <w:iCs/>
                <w:szCs w:val="28"/>
              </w:rPr>
              <w:t xml:space="preserve"> </w:t>
            </w:r>
            <w:proofErr w:type="spellStart"/>
            <w:r w:rsidRPr="005075AB">
              <w:rPr>
                <w:rFonts w:cs="Times New Roman"/>
                <w:i/>
                <w:iCs/>
                <w:szCs w:val="28"/>
              </w:rPr>
              <w:t>và</w:t>
            </w:r>
            <w:proofErr w:type="spellEnd"/>
            <w:r w:rsidRPr="005075AB">
              <w:rPr>
                <w:rFonts w:cs="Times New Roman"/>
                <w:i/>
                <w:iCs/>
                <w:szCs w:val="28"/>
              </w:rPr>
              <w:t xml:space="preserve"> </w:t>
            </w:r>
            <w:proofErr w:type="spellStart"/>
            <w:r w:rsidRPr="005075AB">
              <w:rPr>
                <w:rFonts w:cs="Times New Roman"/>
                <w:i/>
                <w:iCs/>
                <w:szCs w:val="28"/>
              </w:rPr>
              <w:t>cơ</w:t>
            </w:r>
            <w:proofErr w:type="spellEnd"/>
            <w:r w:rsidRPr="005075AB">
              <w:rPr>
                <w:rFonts w:cs="Times New Roman"/>
                <w:i/>
                <w:iCs/>
                <w:szCs w:val="28"/>
              </w:rPr>
              <w:t xml:space="preserve"> </w:t>
            </w:r>
            <w:proofErr w:type="spellStart"/>
            <w:r w:rsidRPr="005075AB">
              <w:rPr>
                <w:rFonts w:cs="Times New Roman"/>
                <w:i/>
                <w:iCs/>
                <w:szCs w:val="28"/>
              </w:rPr>
              <w:t>sở</w:t>
            </w:r>
            <w:proofErr w:type="spellEnd"/>
            <w:r w:rsidRPr="005075AB">
              <w:rPr>
                <w:rFonts w:cs="Times New Roman"/>
                <w:i/>
                <w:iCs/>
                <w:szCs w:val="28"/>
              </w:rPr>
              <w:t xml:space="preserve"> </w:t>
            </w:r>
            <w:proofErr w:type="spellStart"/>
            <w:r w:rsidRPr="005075AB">
              <w:rPr>
                <w:rFonts w:cs="Times New Roman"/>
                <w:i/>
                <w:iCs/>
                <w:szCs w:val="28"/>
              </w:rPr>
              <w:t>dữ</w:t>
            </w:r>
            <w:proofErr w:type="spellEnd"/>
            <w:r w:rsidRPr="005075AB">
              <w:rPr>
                <w:rFonts w:cs="Times New Roman"/>
                <w:i/>
                <w:iCs/>
                <w:szCs w:val="28"/>
              </w:rPr>
              <w:t xml:space="preserve"> </w:t>
            </w:r>
            <w:proofErr w:type="spellStart"/>
            <w:r w:rsidRPr="005075AB">
              <w:rPr>
                <w:rFonts w:cs="Times New Roman"/>
                <w:i/>
                <w:iCs/>
                <w:szCs w:val="28"/>
              </w:rPr>
              <w:t>liệu</w:t>
            </w:r>
            <w:proofErr w:type="spellEnd"/>
            <w:r w:rsidRPr="005075AB">
              <w:rPr>
                <w:rFonts w:cs="Times New Roman"/>
                <w:i/>
                <w:iCs/>
                <w:szCs w:val="28"/>
              </w:rPr>
              <w:t xml:space="preserve"> </w:t>
            </w:r>
            <w:proofErr w:type="spellStart"/>
            <w:r w:rsidRPr="005075AB">
              <w:rPr>
                <w:rFonts w:cs="Times New Roman"/>
                <w:i/>
                <w:iCs/>
                <w:szCs w:val="28"/>
              </w:rPr>
              <w:t>được</w:t>
            </w:r>
            <w:proofErr w:type="spellEnd"/>
            <w:r w:rsidRPr="005075AB">
              <w:rPr>
                <w:rFonts w:cs="Times New Roman"/>
                <w:i/>
                <w:iCs/>
                <w:szCs w:val="28"/>
              </w:rPr>
              <w:t xml:space="preserve"> </w:t>
            </w:r>
            <w:proofErr w:type="spellStart"/>
            <w:r w:rsidRPr="005075AB">
              <w:rPr>
                <w:rFonts w:cs="Times New Roman"/>
                <w:i/>
                <w:iCs/>
                <w:szCs w:val="28"/>
              </w:rPr>
              <w:t>thiêt</w:t>
            </w:r>
            <w:proofErr w:type="spellEnd"/>
            <w:r w:rsidRPr="005075AB">
              <w:rPr>
                <w:rFonts w:cs="Times New Roman"/>
                <w:i/>
                <w:iCs/>
                <w:szCs w:val="28"/>
              </w:rPr>
              <w:t xml:space="preserve"> </w:t>
            </w:r>
            <w:proofErr w:type="spellStart"/>
            <w:r w:rsidRPr="005075AB">
              <w:rPr>
                <w:rFonts w:cs="Times New Roman"/>
                <w:i/>
                <w:iCs/>
                <w:szCs w:val="28"/>
              </w:rPr>
              <w:t>lập</w:t>
            </w:r>
            <w:proofErr w:type="spellEnd"/>
            <w:r w:rsidRPr="005075AB">
              <w:rPr>
                <w:rFonts w:cs="Times New Roman"/>
                <w:i/>
                <w:iCs/>
                <w:szCs w:val="28"/>
              </w:rPr>
              <w:t xml:space="preserve"> </w:t>
            </w:r>
            <w:proofErr w:type="spellStart"/>
            <w:r w:rsidRPr="005075AB">
              <w:rPr>
                <w:rFonts w:cs="Times New Roman"/>
                <w:i/>
                <w:iCs/>
                <w:szCs w:val="28"/>
              </w:rPr>
              <w:t>phục</w:t>
            </w:r>
            <w:proofErr w:type="spellEnd"/>
            <w:r w:rsidRPr="005075AB">
              <w:rPr>
                <w:rFonts w:cs="Times New Roman"/>
                <w:i/>
                <w:iCs/>
                <w:szCs w:val="28"/>
              </w:rPr>
              <w:t xml:space="preserve"> </w:t>
            </w:r>
            <w:proofErr w:type="spellStart"/>
            <w:r w:rsidRPr="005075AB">
              <w:rPr>
                <w:rFonts w:cs="Times New Roman"/>
                <w:i/>
                <w:iCs/>
                <w:szCs w:val="28"/>
              </w:rPr>
              <w:t>vụ</w:t>
            </w:r>
            <w:proofErr w:type="spellEnd"/>
            <w:r w:rsidRPr="005075AB">
              <w:rPr>
                <w:rFonts w:cs="Times New Roman"/>
                <w:i/>
                <w:iCs/>
                <w:szCs w:val="28"/>
              </w:rPr>
              <w:t xml:space="preserve"> </w:t>
            </w:r>
            <w:proofErr w:type="spellStart"/>
            <w:r w:rsidRPr="005075AB">
              <w:rPr>
                <w:rFonts w:cs="Times New Roman"/>
                <w:i/>
                <w:iCs/>
                <w:szCs w:val="28"/>
              </w:rPr>
              <w:t>mục</w:t>
            </w:r>
            <w:proofErr w:type="spellEnd"/>
            <w:r w:rsidRPr="005075AB">
              <w:rPr>
                <w:rFonts w:cs="Times New Roman"/>
                <w:i/>
                <w:iCs/>
                <w:szCs w:val="28"/>
              </w:rPr>
              <w:t xml:space="preserve"> </w:t>
            </w:r>
            <w:proofErr w:type="spellStart"/>
            <w:r w:rsidRPr="005075AB">
              <w:rPr>
                <w:rFonts w:cs="Times New Roman"/>
                <w:i/>
                <w:iCs/>
                <w:szCs w:val="28"/>
              </w:rPr>
              <w:t>đích</w:t>
            </w:r>
            <w:proofErr w:type="spellEnd"/>
            <w:r w:rsidRPr="005075AB">
              <w:rPr>
                <w:rFonts w:cs="Times New Roman"/>
                <w:i/>
                <w:iCs/>
                <w:szCs w:val="28"/>
              </w:rPr>
              <w:t xml:space="preserve"> </w:t>
            </w:r>
            <w:proofErr w:type="spellStart"/>
            <w:r w:rsidRPr="005075AB">
              <w:rPr>
                <w:rFonts w:cs="Times New Roman"/>
                <w:i/>
                <w:iCs/>
                <w:szCs w:val="28"/>
              </w:rPr>
              <w:t>tạo</w:t>
            </w:r>
            <w:proofErr w:type="spellEnd"/>
            <w:r w:rsidRPr="005075AB">
              <w:rPr>
                <w:rFonts w:cs="Times New Roman"/>
                <w:i/>
                <w:iCs/>
                <w:szCs w:val="28"/>
              </w:rPr>
              <w:t xml:space="preserve"> </w:t>
            </w:r>
            <w:proofErr w:type="spellStart"/>
            <w:r w:rsidRPr="005075AB">
              <w:rPr>
                <w:rFonts w:cs="Times New Roman"/>
                <w:i/>
                <w:iCs/>
                <w:szCs w:val="28"/>
              </w:rPr>
              <w:t>lập</w:t>
            </w:r>
            <w:proofErr w:type="spellEnd"/>
            <w:r w:rsidRPr="005075AB">
              <w:rPr>
                <w:rFonts w:cs="Times New Roman"/>
                <w:i/>
                <w:iCs/>
                <w:szCs w:val="28"/>
              </w:rPr>
              <w:t>.</w:t>
            </w:r>
            <w:r w:rsidR="00475306">
              <w:rPr>
                <w:rFonts w:cs="Times New Roman"/>
                <w:i/>
                <w:iCs/>
                <w:szCs w:val="28"/>
              </w:rPr>
              <w:t>”</w:t>
            </w:r>
            <w:r w:rsidRPr="005075AB">
              <w:rPr>
                <w:rFonts w:cs="Times New Roman"/>
                <w:szCs w:val="28"/>
              </w:rPr>
              <w:t xml:space="preserve"> (ii) </w:t>
            </w:r>
            <w:r w:rsidR="00475306">
              <w:rPr>
                <w:rFonts w:cs="Times New Roman"/>
                <w:i/>
                <w:iCs/>
                <w:szCs w:val="28"/>
              </w:rPr>
              <w:t>“</w:t>
            </w:r>
            <w:proofErr w:type="spellStart"/>
            <w:r w:rsidRPr="005075AB">
              <w:rPr>
                <w:rFonts w:cs="Times New Roman"/>
                <w:i/>
                <w:iCs/>
                <w:szCs w:val="28"/>
              </w:rPr>
              <w:t>Xây</w:t>
            </w:r>
            <w:proofErr w:type="spellEnd"/>
            <w:r w:rsidRPr="005075AB">
              <w:rPr>
                <w:rFonts w:cs="Times New Roman"/>
                <w:i/>
                <w:iCs/>
                <w:szCs w:val="28"/>
              </w:rPr>
              <w:t xml:space="preserve"> </w:t>
            </w:r>
            <w:proofErr w:type="spellStart"/>
            <w:r w:rsidRPr="005075AB">
              <w:rPr>
                <w:rFonts w:cs="Times New Roman"/>
                <w:i/>
                <w:iCs/>
                <w:szCs w:val="28"/>
              </w:rPr>
              <w:t>dụng</w:t>
            </w:r>
            <w:proofErr w:type="spellEnd"/>
            <w:r w:rsidRPr="005075AB">
              <w:rPr>
                <w:rFonts w:cs="Times New Roman"/>
                <w:i/>
                <w:iCs/>
                <w:szCs w:val="28"/>
              </w:rPr>
              <w:t xml:space="preserve"> </w:t>
            </w:r>
            <w:proofErr w:type="spellStart"/>
            <w:r w:rsidRPr="005075AB">
              <w:rPr>
                <w:rFonts w:cs="Times New Roman"/>
                <w:i/>
                <w:iCs/>
                <w:szCs w:val="28"/>
              </w:rPr>
              <w:t>cơ</w:t>
            </w:r>
            <w:proofErr w:type="spellEnd"/>
            <w:r w:rsidRPr="005075AB">
              <w:rPr>
                <w:rFonts w:cs="Times New Roman"/>
                <w:i/>
                <w:iCs/>
                <w:szCs w:val="28"/>
              </w:rPr>
              <w:t xml:space="preserve"> </w:t>
            </w:r>
            <w:proofErr w:type="spellStart"/>
            <w:r w:rsidRPr="005075AB">
              <w:rPr>
                <w:rFonts w:cs="Times New Roman"/>
                <w:i/>
                <w:iCs/>
                <w:szCs w:val="28"/>
              </w:rPr>
              <w:t>sở</w:t>
            </w:r>
            <w:proofErr w:type="spellEnd"/>
            <w:r w:rsidRPr="005075AB">
              <w:rPr>
                <w:rFonts w:cs="Times New Roman"/>
                <w:i/>
                <w:iCs/>
                <w:szCs w:val="28"/>
              </w:rPr>
              <w:t xml:space="preserve"> </w:t>
            </w:r>
            <w:proofErr w:type="spellStart"/>
            <w:r w:rsidRPr="005075AB">
              <w:rPr>
                <w:rFonts w:cs="Times New Roman"/>
                <w:i/>
                <w:iCs/>
                <w:szCs w:val="28"/>
              </w:rPr>
              <w:t>thu</w:t>
            </w:r>
            <w:proofErr w:type="spellEnd"/>
            <w:r w:rsidRPr="005075AB">
              <w:rPr>
                <w:rFonts w:cs="Times New Roman"/>
                <w:i/>
                <w:iCs/>
                <w:szCs w:val="28"/>
              </w:rPr>
              <w:t xml:space="preserve"> </w:t>
            </w:r>
            <w:proofErr w:type="spellStart"/>
            <w:r w:rsidRPr="005075AB">
              <w:rPr>
                <w:rFonts w:cs="Times New Roman"/>
                <w:i/>
                <w:iCs/>
                <w:szCs w:val="28"/>
              </w:rPr>
              <w:t>thập</w:t>
            </w:r>
            <w:proofErr w:type="spellEnd"/>
            <w:r w:rsidRPr="005075AB">
              <w:rPr>
                <w:rFonts w:cs="Times New Roman"/>
                <w:i/>
                <w:iCs/>
                <w:szCs w:val="28"/>
              </w:rPr>
              <w:t xml:space="preserve"> </w:t>
            </w:r>
            <w:proofErr w:type="spellStart"/>
            <w:r w:rsidRPr="005075AB">
              <w:rPr>
                <w:rFonts w:cs="Times New Roman"/>
                <w:i/>
                <w:iCs/>
                <w:color w:val="000000"/>
                <w:szCs w:val="28"/>
              </w:rPr>
              <w:t>dữ</w:t>
            </w:r>
            <w:proofErr w:type="spellEnd"/>
            <w:r w:rsidRPr="005075AB">
              <w:rPr>
                <w:rFonts w:cs="Times New Roman"/>
                <w:i/>
                <w:iCs/>
                <w:color w:val="000000"/>
                <w:szCs w:val="28"/>
              </w:rPr>
              <w:t xml:space="preserve"> </w:t>
            </w:r>
            <w:proofErr w:type="spellStart"/>
            <w:r w:rsidRPr="005075AB">
              <w:rPr>
                <w:rFonts w:cs="Times New Roman"/>
                <w:i/>
                <w:iCs/>
                <w:color w:val="000000"/>
                <w:szCs w:val="28"/>
              </w:rPr>
              <w:t>liệu</w:t>
            </w:r>
            <w:proofErr w:type="spellEnd"/>
            <w:r w:rsidRPr="005075AB">
              <w:rPr>
                <w:rFonts w:cs="Times New Roman"/>
                <w:i/>
                <w:iCs/>
                <w:color w:val="000000"/>
                <w:szCs w:val="28"/>
              </w:rPr>
              <w:t xml:space="preserve"> </w:t>
            </w:r>
            <w:proofErr w:type="spellStart"/>
            <w:r w:rsidRPr="005075AB">
              <w:rPr>
                <w:rFonts w:cs="Times New Roman"/>
                <w:i/>
                <w:iCs/>
                <w:color w:val="000000"/>
                <w:szCs w:val="28"/>
              </w:rPr>
              <w:t>giám</w:t>
            </w:r>
            <w:proofErr w:type="spellEnd"/>
            <w:r w:rsidRPr="005075AB">
              <w:rPr>
                <w:rFonts w:cs="Times New Roman"/>
                <w:i/>
                <w:iCs/>
                <w:color w:val="000000"/>
                <w:szCs w:val="28"/>
              </w:rPr>
              <w:t xml:space="preserve"> </w:t>
            </w:r>
            <w:proofErr w:type="spellStart"/>
            <w:r w:rsidRPr="005075AB">
              <w:rPr>
                <w:rFonts w:cs="Times New Roman"/>
                <w:i/>
                <w:iCs/>
                <w:color w:val="000000"/>
                <w:szCs w:val="28"/>
              </w:rPr>
              <w:t>sát</w:t>
            </w:r>
            <w:proofErr w:type="spellEnd"/>
            <w:r w:rsidRPr="005075AB">
              <w:rPr>
                <w:rFonts w:cs="Times New Roman"/>
                <w:i/>
                <w:iCs/>
                <w:color w:val="000000"/>
                <w:szCs w:val="28"/>
              </w:rPr>
              <w:t xml:space="preserve">, </w:t>
            </w:r>
            <w:proofErr w:type="spellStart"/>
            <w:r w:rsidRPr="005075AB">
              <w:rPr>
                <w:rFonts w:cs="Times New Roman"/>
                <w:i/>
                <w:iCs/>
                <w:color w:val="000000"/>
                <w:szCs w:val="28"/>
              </w:rPr>
              <w:t>đánh</w:t>
            </w:r>
            <w:proofErr w:type="spellEnd"/>
            <w:r w:rsidRPr="005075AB">
              <w:rPr>
                <w:rFonts w:cs="Times New Roman"/>
                <w:i/>
                <w:iCs/>
                <w:color w:val="000000"/>
                <w:szCs w:val="28"/>
              </w:rPr>
              <w:t xml:space="preserve"> </w:t>
            </w:r>
            <w:proofErr w:type="spellStart"/>
            <w:r w:rsidRPr="005075AB">
              <w:rPr>
                <w:rFonts w:cs="Times New Roman"/>
                <w:i/>
                <w:iCs/>
                <w:color w:val="000000"/>
                <w:szCs w:val="28"/>
              </w:rPr>
              <w:t>giá</w:t>
            </w:r>
            <w:proofErr w:type="spellEnd"/>
            <w:r w:rsidRPr="005075AB">
              <w:rPr>
                <w:rFonts w:cs="Times New Roman"/>
                <w:i/>
                <w:iCs/>
                <w:color w:val="000000"/>
                <w:szCs w:val="28"/>
              </w:rPr>
              <w:t xml:space="preserve"> </w:t>
            </w:r>
            <w:proofErr w:type="spellStart"/>
            <w:r w:rsidRPr="005075AB">
              <w:rPr>
                <w:rFonts w:cs="Times New Roman"/>
                <w:i/>
                <w:iCs/>
                <w:color w:val="000000"/>
                <w:szCs w:val="28"/>
              </w:rPr>
              <w:t>chương</w:t>
            </w:r>
            <w:proofErr w:type="spellEnd"/>
            <w:r w:rsidRPr="005075AB">
              <w:rPr>
                <w:rFonts w:cs="Times New Roman"/>
                <w:i/>
                <w:iCs/>
                <w:color w:val="000000"/>
                <w:szCs w:val="28"/>
              </w:rPr>
              <w:t xml:space="preserve"> </w:t>
            </w:r>
            <w:proofErr w:type="spellStart"/>
            <w:r w:rsidRPr="005075AB">
              <w:rPr>
                <w:rFonts w:cs="Times New Roman"/>
                <w:i/>
                <w:iCs/>
                <w:color w:val="000000"/>
                <w:szCs w:val="28"/>
              </w:rPr>
              <w:t>trình</w:t>
            </w:r>
            <w:proofErr w:type="spellEnd"/>
            <w:r w:rsidRPr="005075AB">
              <w:rPr>
                <w:rFonts w:cs="Times New Roman"/>
                <w:i/>
                <w:iCs/>
                <w:color w:val="000000"/>
                <w:szCs w:val="28"/>
              </w:rPr>
              <w:t xml:space="preserve"> </w:t>
            </w:r>
            <w:proofErr w:type="spellStart"/>
            <w:r w:rsidRPr="005075AB">
              <w:rPr>
                <w:rFonts w:cs="Times New Roman"/>
                <w:i/>
                <w:iCs/>
                <w:color w:val="000000"/>
                <w:szCs w:val="28"/>
              </w:rPr>
              <w:t>mục</w:t>
            </w:r>
            <w:proofErr w:type="spellEnd"/>
            <w:r w:rsidRPr="005075AB">
              <w:rPr>
                <w:rFonts w:cs="Times New Roman"/>
                <w:i/>
                <w:iCs/>
                <w:color w:val="000000"/>
                <w:szCs w:val="28"/>
              </w:rPr>
              <w:t xml:space="preserve"> </w:t>
            </w:r>
            <w:proofErr w:type="spellStart"/>
            <w:r w:rsidRPr="005075AB">
              <w:rPr>
                <w:rFonts w:cs="Times New Roman"/>
                <w:i/>
                <w:iCs/>
                <w:color w:val="000000"/>
                <w:szCs w:val="28"/>
              </w:rPr>
              <w:t>tiêu</w:t>
            </w:r>
            <w:proofErr w:type="spellEnd"/>
            <w:r w:rsidRPr="005075AB">
              <w:rPr>
                <w:rFonts w:cs="Times New Roman"/>
                <w:i/>
                <w:iCs/>
                <w:color w:val="000000"/>
                <w:szCs w:val="28"/>
              </w:rPr>
              <w:t xml:space="preserve"> </w:t>
            </w:r>
            <w:proofErr w:type="spellStart"/>
            <w:r w:rsidRPr="005075AB">
              <w:rPr>
                <w:rFonts w:cs="Times New Roman"/>
                <w:i/>
                <w:iCs/>
                <w:color w:val="000000"/>
                <w:szCs w:val="28"/>
              </w:rPr>
              <w:t>quốc</w:t>
            </w:r>
            <w:proofErr w:type="spellEnd"/>
            <w:r w:rsidRPr="005075AB">
              <w:rPr>
                <w:rFonts w:cs="Times New Roman"/>
                <w:i/>
                <w:iCs/>
                <w:color w:val="000000"/>
                <w:szCs w:val="28"/>
              </w:rPr>
              <w:t xml:space="preserve"> </w:t>
            </w:r>
            <w:proofErr w:type="spellStart"/>
            <w:r w:rsidRPr="005075AB">
              <w:rPr>
                <w:rFonts w:cs="Times New Roman"/>
                <w:i/>
                <w:iCs/>
                <w:color w:val="000000"/>
                <w:szCs w:val="28"/>
              </w:rPr>
              <w:t>gia</w:t>
            </w:r>
            <w:proofErr w:type="spellEnd"/>
            <w:r w:rsidRPr="005075AB">
              <w:rPr>
                <w:rFonts w:cs="Times New Roman"/>
                <w:i/>
                <w:iCs/>
                <w:color w:val="000000"/>
                <w:szCs w:val="28"/>
              </w:rPr>
              <w:t xml:space="preserve"> bao </w:t>
            </w:r>
            <w:proofErr w:type="spellStart"/>
            <w:r w:rsidRPr="005075AB">
              <w:rPr>
                <w:rFonts w:cs="Times New Roman"/>
                <w:i/>
                <w:iCs/>
                <w:color w:val="000000"/>
                <w:szCs w:val="28"/>
              </w:rPr>
              <w:t>gồm</w:t>
            </w:r>
            <w:proofErr w:type="spellEnd"/>
            <w:r w:rsidRPr="005075AB">
              <w:rPr>
                <w:rFonts w:cs="Times New Roman"/>
                <w:i/>
                <w:iCs/>
                <w:color w:val="000000"/>
                <w:szCs w:val="28"/>
              </w:rPr>
              <w:t xml:space="preserve"> </w:t>
            </w:r>
            <w:proofErr w:type="spellStart"/>
            <w:r w:rsidRPr="005075AB">
              <w:rPr>
                <w:rFonts w:cs="Times New Roman"/>
                <w:i/>
                <w:iCs/>
                <w:color w:val="000000"/>
                <w:szCs w:val="28"/>
              </w:rPr>
              <w:t>hệ</w:t>
            </w:r>
            <w:proofErr w:type="spellEnd"/>
            <w:r w:rsidRPr="005075AB">
              <w:rPr>
                <w:rFonts w:cs="Times New Roman"/>
                <w:i/>
                <w:iCs/>
                <w:color w:val="000000"/>
                <w:szCs w:val="28"/>
              </w:rPr>
              <w:t xml:space="preserve"> </w:t>
            </w:r>
            <w:proofErr w:type="spellStart"/>
            <w:r w:rsidRPr="005075AB">
              <w:rPr>
                <w:rFonts w:cs="Times New Roman"/>
                <w:i/>
                <w:iCs/>
                <w:color w:val="000000"/>
                <w:szCs w:val="28"/>
              </w:rPr>
              <w:t>thống</w:t>
            </w:r>
            <w:proofErr w:type="spellEnd"/>
            <w:r w:rsidRPr="005075AB">
              <w:rPr>
                <w:rFonts w:cs="Times New Roman"/>
                <w:i/>
                <w:iCs/>
                <w:color w:val="000000"/>
                <w:szCs w:val="28"/>
              </w:rPr>
              <w:t xml:space="preserve"> </w:t>
            </w:r>
            <w:proofErr w:type="spellStart"/>
            <w:r w:rsidRPr="005075AB">
              <w:rPr>
                <w:rFonts w:cs="Times New Roman"/>
                <w:i/>
                <w:iCs/>
                <w:color w:val="000000"/>
                <w:szCs w:val="28"/>
              </w:rPr>
              <w:t>chỉ</w:t>
            </w:r>
            <w:proofErr w:type="spellEnd"/>
            <w:r w:rsidRPr="005075AB">
              <w:rPr>
                <w:rFonts w:cs="Times New Roman"/>
                <w:i/>
                <w:iCs/>
                <w:color w:val="000000"/>
                <w:szCs w:val="28"/>
              </w:rPr>
              <w:t xml:space="preserve"> </w:t>
            </w:r>
            <w:proofErr w:type="spellStart"/>
            <w:r w:rsidRPr="005075AB">
              <w:rPr>
                <w:rFonts w:cs="Times New Roman"/>
                <w:i/>
                <w:iCs/>
                <w:color w:val="000000"/>
                <w:szCs w:val="28"/>
              </w:rPr>
              <w:t>tiêu</w:t>
            </w:r>
            <w:proofErr w:type="spellEnd"/>
            <w:r w:rsidRPr="005075AB">
              <w:rPr>
                <w:rFonts w:cs="Times New Roman"/>
                <w:i/>
                <w:iCs/>
                <w:color w:val="000000"/>
                <w:szCs w:val="28"/>
              </w:rPr>
              <w:t xml:space="preserve"> </w:t>
            </w:r>
            <w:proofErr w:type="spellStart"/>
            <w:r w:rsidRPr="005075AB">
              <w:rPr>
                <w:rFonts w:cs="Times New Roman"/>
                <w:i/>
                <w:iCs/>
                <w:color w:val="000000"/>
                <w:szCs w:val="28"/>
              </w:rPr>
              <w:t>đầu</w:t>
            </w:r>
            <w:proofErr w:type="spellEnd"/>
            <w:r w:rsidRPr="005075AB">
              <w:rPr>
                <w:rFonts w:cs="Times New Roman"/>
                <w:i/>
                <w:iCs/>
                <w:color w:val="000000"/>
                <w:szCs w:val="28"/>
              </w:rPr>
              <w:t xml:space="preserve"> </w:t>
            </w:r>
            <w:proofErr w:type="spellStart"/>
            <w:r w:rsidRPr="005075AB">
              <w:rPr>
                <w:rFonts w:cs="Times New Roman"/>
                <w:i/>
                <w:iCs/>
                <w:color w:val="000000"/>
                <w:szCs w:val="28"/>
              </w:rPr>
              <w:t>vào</w:t>
            </w:r>
            <w:proofErr w:type="spellEnd"/>
            <w:r w:rsidRPr="005075AB">
              <w:rPr>
                <w:rFonts w:cs="Times New Roman"/>
                <w:i/>
                <w:iCs/>
                <w:color w:val="000000"/>
                <w:szCs w:val="28"/>
              </w:rPr>
              <w:t xml:space="preserve">, </w:t>
            </w:r>
            <w:proofErr w:type="spellStart"/>
            <w:r w:rsidRPr="005075AB">
              <w:rPr>
                <w:rFonts w:cs="Times New Roman"/>
                <w:i/>
                <w:iCs/>
                <w:color w:val="000000"/>
                <w:szCs w:val="28"/>
              </w:rPr>
              <w:t>đầu</w:t>
            </w:r>
            <w:proofErr w:type="spellEnd"/>
            <w:r w:rsidRPr="005075AB">
              <w:rPr>
                <w:rFonts w:cs="Times New Roman"/>
                <w:i/>
                <w:iCs/>
                <w:color w:val="000000"/>
                <w:szCs w:val="28"/>
              </w:rPr>
              <w:t xml:space="preserve"> ra..</w:t>
            </w:r>
            <w:r w:rsidRPr="005075AB">
              <w:rPr>
                <w:rFonts w:cs="Times New Roman"/>
                <w:color w:val="000000"/>
                <w:szCs w:val="28"/>
              </w:rPr>
              <w:t xml:space="preserve">.”. Quy </w:t>
            </w:r>
            <w:proofErr w:type="spellStart"/>
            <w:r w:rsidRPr="005075AB">
              <w:rPr>
                <w:rFonts w:cs="Times New Roman"/>
                <w:color w:val="000000"/>
                <w:szCs w:val="28"/>
              </w:rPr>
              <w:t>định</w:t>
            </w:r>
            <w:proofErr w:type="spellEnd"/>
            <w:r w:rsidRPr="005075AB">
              <w:rPr>
                <w:rFonts w:cs="Times New Roman"/>
                <w:color w:val="000000"/>
                <w:szCs w:val="28"/>
              </w:rPr>
              <w:t xml:space="preserve"> </w:t>
            </w:r>
            <w:proofErr w:type="spellStart"/>
            <w:r w:rsidRPr="005075AB">
              <w:rPr>
                <w:rFonts w:cs="Times New Roman"/>
                <w:color w:val="000000"/>
                <w:szCs w:val="28"/>
              </w:rPr>
              <w:t>như</w:t>
            </w:r>
            <w:proofErr w:type="spellEnd"/>
            <w:r w:rsidRPr="005075AB">
              <w:rPr>
                <w:rFonts w:cs="Times New Roman"/>
                <w:color w:val="000000"/>
                <w:szCs w:val="28"/>
              </w:rPr>
              <w:t xml:space="preserve"> </w:t>
            </w:r>
            <w:proofErr w:type="spellStart"/>
            <w:r w:rsidRPr="005075AB">
              <w:rPr>
                <w:rFonts w:cs="Times New Roman"/>
                <w:color w:val="000000"/>
                <w:szCs w:val="28"/>
              </w:rPr>
              <w:t>vậy</w:t>
            </w:r>
            <w:proofErr w:type="spellEnd"/>
            <w:r w:rsidRPr="005075AB">
              <w:rPr>
                <w:rFonts w:cs="Times New Roman"/>
                <w:color w:val="000000"/>
                <w:szCs w:val="28"/>
              </w:rPr>
              <w:t xml:space="preserve">, </w:t>
            </w:r>
            <w:proofErr w:type="spellStart"/>
            <w:r w:rsidRPr="005075AB">
              <w:rPr>
                <w:rFonts w:cs="Times New Roman"/>
                <w:color w:val="000000"/>
                <w:szCs w:val="28"/>
              </w:rPr>
              <w:t>có</w:t>
            </w:r>
            <w:proofErr w:type="spellEnd"/>
            <w:r w:rsidRPr="005075AB">
              <w:rPr>
                <w:rFonts w:cs="Times New Roman"/>
                <w:color w:val="000000"/>
                <w:szCs w:val="28"/>
              </w:rPr>
              <w:t xml:space="preserve"> </w:t>
            </w:r>
            <w:proofErr w:type="spellStart"/>
            <w:r w:rsidRPr="005075AB">
              <w:rPr>
                <w:rFonts w:cs="Times New Roman"/>
                <w:color w:val="000000"/>
                <w:szCs w:val="28"/>
              </w:rPr>
              <w:t>thể</w:t>
            </w:r>
            <w:proofErr w:type="spellEnd"/>
            <w:r w:rsidRPr="005075AB">
              <w:rPr>
                <w:rFonts w:cs="Times New Roman"/>
                <w:color w:val="000000"/>
                <w:szCs w:val="28"/>
              </w:rPr>
              <w:t xml:space="preserve"> </w:t>
            </w:r>
            <w:proofErr w:type="spellStart"/>
            <w:r w:rsidRPr="005075AB">
              <w:rPr>
                <w:rFonts w:cs="Times New Roman"/>
                <w:color w:val="000000"/>
                <w:szCs w:val="28"/>
              </w:rPr>
              <w:t>đang</w:t>
            </w:r>
            <w:proofErr w:type="spellEnd"/>
            <w:r w:rsidRPr="005075AB">
              <w:rPr>
                <w:rFonts w:cs="Times New Roman"/>
                <w:color w:val="000000"/>
                <w:szCs w:val="28"/>
              </w:rPr>
              <w:t xml:space="preserve"> </w:t>
            </w:r>
            <w:proofErr w:type="spellStart"/>
            <w:r w:rsidRPr="005075AB">
              <w:rPr>
                <w:rFonts w:cs="Times New Roman"/>
                <w:color w:val="000000"/>
                <w:szCs w:val="28"/>
              </w:rPr>
              <w:t>theo</w:t>
            </w:r>
            <w:proofErr w:type="spellEnd"/>
            <w:r w:rsidRPr="005075AB">
              <w:rPr>
                <w:rFonts w:cs="Times New Roman"/>
                <w:color w:val="000000"/>
                <w:szCs w:val="28"/>
              </w:rPr>
              <w:t xml:space="preserve"> </w:t>
            </w:r>
            <w:proofErr w:type="spellStart"/>
            <w:r w:rsidRPr="005075AB">
              <w:rPr>
                <w:rFonts w:cs="Times New Roman"/>
                <w:color w:val="000000"/>
                <w:szCs w:val="28"/>
              </w:rPr>
              <w:t>hướng</w:t>
            </w:r>
            <w:proofErr w:type="spellEnd"/>
            <w:r w:rsidRPr="005075AB">
              <w:rPr>
                <w:rFonts w:cs="Times New Roman"/>
                <w:color w:val="000000"/>
                <w:szCs w:val="28"/>
              </w:rPr>
              <w:t xml:space="preserve"> </w:t>
            </w:r>
            <w:proofErr w:type="spellStart"/>
            <w:r w:rsidRPr="005075AB">
              <w:rPr>
                <w:rFonts w:cs="Times New Roman"/>
                <w:color w:val="000000"/>
                <w:szCs w:val="28"/>
              </w:rPr>
              <w:t>đưa</w:t>
            </w:r>
            <w:proofErr w:type="spellEnd"/>
            <w:r w:rsidRPr="005075AB">
              <w:rPr>
                <w:rFonts w:cs="Times New Roman"/>
                <w:color w:val="000000"/>
                <w:szCs w:val="28"/>
              </w:rPr>
              <w:t xml:space="preserve"> </w:t>
            </w:r>
            <w:proofErr w:type="spellStart"/>
            <w:r w:rsidRPr="005075AB">
              <w:rPr>
                <w:rFonts w:cs="Times New Roman"/>
                <w:color w:val="000000"/>
                <w:szCs w:val="28"/>
              </w:rPr>
              <w:t>ra</w:t>
            </w:r>
            <w:proofErr w:type="spellEnd"/>
            <w:r w:rsidRPr="005075AB">
              <w:rPr>
                <w:rFonts w:cs="Times New Roman"/>
                <w:color w:val="000000"/>
                <w:szCs w:val="28"/>
              </w:rPr>
              <w:t xml:space="preserve"> </w:t>
            </w:r>
            <w:proofErr w:type="spellStart"/>
            <w:r w:rsidRPr="005075AB">
              <w:rPr>
                <w:rFonts w:cs="Times New Roman"/>
                <w:color w:val="000000"/>
                <w:szCs w:val="28"/>
              </w:rPr>
              <w:t>các</w:t>
            </w:r>
            <w:proofErr w:type="spellEnd"/>
            <w:r w:rsidRPr="005075AB">
              <w:rPr>
                <w:rFonts w:cs="Times New Roman"/>
                <w:color w:val="000000"/>
                <w:szCs w:val="28"/>
              </w:rPr>
              <w:t xml:space="preserve"> </w:t>
            </w:r>
            <w:proofErr w:type="spellStart"/>
            <w:r w:rsidRPr="005075AB">
              <w:rPr>
                <w:rFonts w:cs="Times New Roman"/>
                <w:color w:val="000000"/>
                <w:szCs w:val="28"/>
              </w:rPr>
              <w:t>khái</w:t>
            </w:r>
            <w:proofErr w:type="spellEnd"/>
            <w:r w:rsidRPr="005075AB">
              <w:rPr>
                <w:rFonts w:cs="Times New Roman"/>
                <w:color w:val="000000"/>
                <w:szCs w:val="28"/>
              </w:rPr>
              <w:t xml:space="preserve"> </w:t>
            </w:r>
            <w:proofErr w:type="spellStart"/>
            <w:r w:rsidRPr="005075AB">
              <w:rPr>
                <w:rFonts w:cs="Times New Roman"/>
                <w:color w:val="000000"/>
                <w:szCs w:val="28"/>
              </w:rPr>
              <w:t>niệm</w:t>
            </w:r>
            <w:proofErr w:type="spellEnd"/>
            <w:r w:rsidRPr="005075AB">
              <w:rPr>
                <w:rFonts w:cs="Times New Roman"/>
                <w:color w:val="000000"/>
                <w:szCs w:val="28"/>
              </w:rPr>
              <w:t xml:space="preserve"> </w:t>
            </w:r>
            <w:proofErr w:type="spellStart"/>
            <w:r w:rsidRPr="005075AB">
              <w:rPr>
                <w:rFonts w:cs="Times New Roman"/>
                <w:color w:val="000000"/>
                <w:szCs w:val="28"/>
              </w:rPr>
              <w:t>về</w:t>
            </w:r>
            <w:proofErr w:type="spellEnd"/>
            <w:r w:rsidRPr="005075AB">
              <w:rPr>
                <w:rFonts w:cs="Times New Roman"/>
                <w:color w:val="000000"/>
                <w:szCs w:val="28"/>
              </w:rPr>
              <w:t xml:space="preserve"> </w:t>
            </w:r>
            <w:proofErr w:type="spellStart"/>
            <w:r w:rsidRPr="005075AB">
              <w:rPr>
                <w:rFonts w:cs="Times New Roman"/>
                <w:color w:val="000000"/>
                <w:szCs w:val="28"/>
              </w:rPr>
              <w:t>xây</w:t>
            </w:r>
            <w:proofErr w:type="spellEnd"/>
            <w:r w:rsidRPr="005075AB">
              <w:rPr>
                <w:rFonts w:cs="Times New Roman"/>
                <w:color w:val="000000"/>
                <w:szCs w:val="28"/>
              </w:rPr>
              <w:t xml:space="preserve"> </w:t>
            </w:r>
            <w:proofErr w:type="spellStart"/>
            <w:r w:rsidRPr="005075AB">
              <w:rPr>
                <w:rFonts w:cs="Times New Roman"/>
                <w:color w:val="000000"/>
                <w:szCs w:val="28"/>
              </w:rPr>
              <w:t>dựng</w:t>
            </w:r>
            <w:proofErr w:type="spellEnd"/>
            <w:r w:rsidRPr="005075AB">
              <w:rPr>
                <w:rFonts w:cs="Times New Roman"/>
                <w:color w:val="000000"/>
                <w:szCs w:val="28"/>
              </w:rPr>
              <w:t xml:space="preserve"> </w:t>
            </w:r>
            <w:proofErr w:type="spellStart"/>
            <w:r w:rsidRPr="005075AB">
              <w:rPr>
                <w:rFonts w:cs="Times New Roman"/>
                <w:color w:val="000000"/>
                <w:szCs w:val="28"/>
              </w:rPr>
              <w:t>Hệ</w:t>
            </w:r>
            <w:proofErr w:type="spellEnd"/>
            <w:r w:rsidRPr="005075AB">
              <w:rPr>
                <w:rFonts w:cs="Times New Roman"/>
                <w:color w:val="000000"/>
                <w:szCs w:val="28"/>
              </w:rPr>
              <w:t xml:space="preserve"> </w:t>
            </w:r>
            <w:proofErr w:type="spellStart"/>
            <w:r w:rsidRPr="005075AB">
              <w:rPr>
                <w:rFonts w:cs="Times New Roman"/>
                <w:color w:val="000000"/>
                <w:szCs w:val="28"/>
              </w:rPr>
              <w:t>thống</w:t>
            </w:r>
            <w:proofErr w:type="spellEnd"/>
            <w:r w:rsidRPr="005075AB">
              <w:rPr>
                <w:rFonts w:cs="Times New Roman"/>
                <w:color w:val="000000"/>
                <w:szCs w:val="28"/>
              </w:rPr>
              <w:t xml:space="preserve"> </w:t>
            </w:r>
            <w:proofErr w:type="spellStart"/>
            <w:r w:rsidRPr="005075AB">
              <w:rPr>
                <w:rFonts w:cs="Times New Roman"/>
                <w:color w:val="000000"/>
                <w:szCs w:val="28"/>
              </w:rPr>
              <w:t>dữ</w:t>
            </w:r>
            <w:proofErr w:type="spellEnd"/>
            <w:r w:rsidRPr="005075AB">
              <w:rPr>
                <w:rFonts w:cs="Times New Roman"/>
                <w:color w:val="000000"/>
                <w:szCs w:val="28"/>
              </w:rPr>
              <w:t xml:space="preserve"> </w:t>
            </w:r>
            <w:proofErr w:type="spellStart"/>
            <w:r w:rsidRPr="005075AB">
              <w:rPr>
                <w:rFonts w:cs="Times New Roman"/>
                <w:color w:val="000000"/>
                <w:szCs w:val="28"/>
              </w:rPr>
              <w:t>liệu</w:t>
            </w:r>
            <w:proofErr w:type="spellEnd"/>
            <w:r w:rsidRPr="005075AB">
              <w:rPr>
                <w:rFonts w:cs="Times New Roman"/>
                <w:color w:val="000000"/>
                <w:szCs w:val="28"/>
              </w:rPr>
              <w:t xml:space="preserve">, </w:t>
            </w:r>
            <w:proofErr w:type="spellStart"/>
            <w:r w:rsidRPr="005075AB">
              <w:rPr>
                <w:rFonts w:cs="Times New Roman"/>
                <w:color w:val="000000"/>
                <w:szCs w:val="28"/>
              </w:rPr>
              <w:t>mà</w:t>
            </w:r>
            <w:proofErr w:type="spellEnd"/>
            <w:r w:rsidRPr="005075AB">
              <w:rPr>
                <w:rFonts w:cs="Times New Roman"/>
                <w:color w:val="000000"/>
                <w:szCs w:val="28"/>
              </w:rPr>
              <w:t xml:space="preserve"> </w:t>
            </w:r>
            <w:proofErr w:type="spellStart"/>
            <w:r w:rsidRPr="005075AB">
              <w:rPr>
                <w:rFonts w:cs="Times New Roman"/>
                <w:color w:val="000000"/>
                <w:szCs w:val="28"/>
              </w:rPr>
              <w:t>chưa</w:t>
            </w:r>
            <w:proofErr w:type="spellEnd"/>
            <w:r w:rsidRPr="005075AB">
              <w:rPr>
                <w:rFonts w:cs="Times New Roman"/>
                <w:color w:val="000000"/>
                <w:szCs w:val="28"/>
              </w:rPr>
              <w:t xml:space="preserve"> </w:t>
            </w:r>
            <w:proofErr w:type="spellStart"/>
            <w:r w:rsidRPr="005075AB">
              <w:rPr>
                <w:rFonts w:cs="Times New Roman"/>
                <w:color w:val="000000"/>
                <w:szCs w:val="28"/>
              </w:rPr>
              <w:t>thể</w:t>
            </w:r>
            <w:proofErr w:type="spellEnd"/>
            <w:r w:rsidRPr="005075AB">
              <w:rPr>
                <w:rFonts w:cs="Times New Roman"/>
                <w:color w:val="000000"/>
                <w:szCs w:val="28"/>
              </w:rPr>
              <w:t xml:space="preserve"> </w:t>
            </w:r>
            <w:proofErr w:type="spellStart"/>
            <w:r w:rsidRPr="005075AB">
              <w:rPr>
                <w:rFonts w:cs="Times New Roman"/>
                <w:color w:val="000000"/>
                <w:szCs w:val="28"/>
              </w:rPr>
              <w:t>hiện</w:t>
            </w:r>
            <w:proofErr w:type="spellEnd"/>
            <w:r w:rsidRPr="005075AB">
              <w:rPr>
                <w:rFonts w:cs="Times New Roman"/>
                <w:color w:val="000000"/>
                <w:szCs w:val="28"/>
              </w:rPr>
              <w:t xml:space="preserve"> </w:t>
            </w:r>
            <w:proofErr w:type="spellStart"/>
            <w:r w:rsidRPr="005075AB">
              <w:rPr>
                <w:rFonts w:cs="Times New Roman"/>
                <w:color w:val="000000"/>
                <w:szCs w:val="28"/>
              </w:rPr>
              <w:t>cụ</w:t>
            </w:r>
            <w:proofErr w:type="spellEnd"/>
            <w:r w:rsidRPr="005075AB">
              <w:rPr>
                <w:rFonts w:cs="Times New Roman"/>
                <w:color w:val="000000"/>
                <w:szCs w:val="28"/>
              </w:rPr>
              <w:t xml:space="preserve"> </w:t>
            </w:r>
            <w:proofErr w:type="spellStart"/>
            <w:r w:rsidRPr="005075AB">
              <w:rPr>
                <w:rFonts w:cs="Times New Roman"/>
                <w:color w:val="000000"/>
                <w:szCs w:val="28"/>
              </w:rPr>
              <w:t>thể</w:t>
            </w:r>
            <w:proofErr w:type="spellEnd"/>
            <w:r w:rsidRPr="005075AB">
              <w:rPr>
                <w:rFonts w:cs="Times New Roman"/>
                <w:color w:val="000000"/>
                <w:szCs w:val="28"/>
              </w:rPr>
              <w:t xml:space="preserve"> </w:t>
            </w:r>
            <w:proofErr w:type="spellStart"/>
            <w:r w:rsidRPr="005075AB">
              <w:rPr>
                <w:rFonts w:cs="Times New Roman"/>
                <w:color w:val="000000"/>
                <w:szCs w:val="28"/>
              </w:rPr>
              <w:t>khi</w:t>
            </w:r>
            <w:proofErr w:type="spellEnd"/>
            <w:r w:rsidRPr="005075AB">
              <w:rPr>
                <w:rFonts w:cs="Times New Roman"/>
                <w:color w:val="000000"/>
                <w:szCs w:val="28"/>
              </w:rPr>
              <w:t xml:space="preserve"> </w:t>
            </w:r>
            <w:proofErr w:type="spellStart"/>
            <w:r w:rsidRPr="005075AB">
              <w:rPr>
                <w:rFonts w:cs="Times New Roman"/>
                <w:color w:val="000000"/>
                <w:szCs w:val="28"/>
              </w:rPr>
              <w:t>xây</w:t>
            </w:r>
            <w:proofErr w:type="spellEnd"/>
            <w:r w:rsidRPr="005075AB">
              <w:rPr>
                <w:rFonts w:cs="Times New Roman"/>
                <w:color w:val="000000"/>
                <w:szCs w:val="28"/>
              </w:rPr>
              <w:t xml:space="preserve"> </w:t>
            </w:r>
            <w:proofErr w:type="spellStart"/>
            <w:r w:rsidRPr="005075AB">
              <w:rPr>
                <w:rFonts w:cs="Times New Roman"/>
                <w:color w:val="000000"/>
                <w:szCs w:val="28"/>
              </w:rPr>
              <w:t>dựng</w:t>
            </w:r>
            <w:proofErr w:type="spellEnd"/>
            <w:r w:rsidRPr="005075AB">
              <w:rPr>
                <w:rFonts w:cs="Times New Roman"/>
                <w:color w:val="000000"/>
                <w:szCs w:val="28"/>
              </w:rPr>
              <w:t xml:space="preserve"> </w:t>
            </w:r>
            <w:proofErr w:type="spellStart"/>
            <w:r w:rsidRPr="005075AB">
              <w:rPr>
                <w:rFonts w:cs="Times New Roman"/>
                <w:color w:val="000000"/>
                <w:szCs w:val="28"/>
              </w:rPr>
              <w:t>Hệ</w:t>
            </w:r>
            <w:proofErr w:type="spellEnd"/>
            <w:r w:rsidRPr="005075AB">
              <w:rPr>
                <w:rFonts w:cs="Times New Roman"/>
                <w:color w:val="000000"/>
                <w:szCs w:val="28"/>
              </w:rPr>
              <w:t xml:space="preserve"> </w:t>
            </w:r>
            <w:proofErr w:type="spellStart"/>
            <w:r w:rsidRPr="005075AB">
              <w:rPr>
                <w:rFonts w:cs="Times New Roman"/>
                <w:color w:val="000000"/>
                <w:szCs w:val="28"/>
              </w:rPr>
              <w:t>thống</w:t>
            </w:r>
            <w:proofErr w:type="spellEnd"/>
            <w:r w:rsidRPr="005075AB">
              <w:rPr>
                <w:rFonts w:cs="Times New Roman"/>
                <w:color w:val="000000"/>
                <w:szCs w:val="28"/>
              </w:rPr>
              <w:t xml:space="preserve"> </w:t>
            </w:r>
            <w:proofErr w:type="spellStart"/>
            <w:r w:rsidRPr="005075AB">
              <w:rPr>
                <w:rFonts w:cs="Times New Roman"/>
                <w:color w:val="000000"/>
                <w:szCs w:val="28"/>
              </w:rPr>
              <w:t>dữ</w:t>
            </w:r>
            <w:proofErr w:type="spellEnd"/>
            <w:r w:rsidRPr="005075AB">
              <w:rPr>
                <w:rFonts w:cs="Times New Roman"/>
                <w:color w:val="000000"/>
                <w:szCs w:val="28"/>
              </w:rPr>
              <w:t xml:space="preserve"> </w:t>
            </w:r>
            <w:proofErr w:type="spellStart"/>
            <w:r w:rsidRPr="005075AB">
              <w:rPr>
                <w:rFonts w:cs="Times New Roman"/>
                <w:color w:val="000000"/>
                <w:szCs w:val="28"/>
              </w:rPr>
              <w:t>liệu</w:t>
            </w:r>
            <w:proofErr w:type="spellEnd"/>
            <w:r w:rsidRPr="005075AB">
              <w:rPr>
                <w:rFonts w:cs="Times New Roman"/>
                <w:color w:val="000000"/>
                <w:szCs w:val="28"/>
              </w:rPr>
              <w:t xml:space="preserve"> </w:t>
            </w:r>
            <w:proofErr w:type="spellStart"/>
            <w:r w:rsidRPr="005075AB">
              <w:rPr>
                <w:rFonts w:cs="Times New Roman"/>
                <w:color w:val="000000"/>
                <w:szCs w:val="28"/>
              </w:rPr>
              <w:t>quản</w:t>
            </w:r>
            <w:proofErr w:type="spellEnd"/>
            <w:r w:rsidRPr="005075AB">
              <w:rPr>
                <w:rFonts w:cs="Times New Roman"/>
                <w:color w:val="000000"/>
                <w:szCs w:val="28"/>
              </w:rPr>
              <w:t xml:space="preserve"> </w:t>
            </w:r>
            <w:proofErr w:type="spellStart"/>
            <w:r w:rsidRPr="005075AB">
              <w:rPr>
                <w:rFonts w:cs="Times New Roman"/>
                <w:color w:val="000000"/>
                <w:szCs w:val="28"/>
              </w:rPr>
              <w:t>lý</w:t>
            </w:r>
            <w:proofErr w:type="spellEnd"/>
            <w:r w:rsidRPr="005075AB">
              <w:rPr>
                <w:rFonts w:cs="Times New Roman"/>
                <w:color w:val="000000"/>
                <w:szCs w:val="28"/>
              </w:rPr>
              <w:t xml:space="preserve"> </w:t>
            </w:r>
            <w:proofErr w:type="spellStart"/>
            <w:r w:rsidRPr="005075AB">
              <w:rPr>
                <w:rFonts w:cs="Times New Roman"/>
                <w:color w:val="000000"/>
                <w:szCs w:val="28"/>
              </w:rPr>
              <w:t>chương</w:t>
            </w:r>
            <w:proofErr w:type="spellEnd"/>
            <w:r w:rsidRPr="005075AB">
              <w:rPr>
                <w:rFonts w:cs="Times New Roman"/>
                <w:color w:val="000000"/>
                <w:szCs w:val="28"/>
              </w:rPr>
              <w:t xml:space="preserve"> </w:t>
            </w:r>
            <w:proofErr w:type="spellStart"/>
            <w:r w:rsidRPr="005075AB">
              <w:rPr>
                <w:rFonts w:cs="Times New Roman"/>
                <w:color w:val="000000"/>
                <w:szCs w:val="28"/>
              </w:rPr>
              <w:t>trình</w:t>
            </w:r>
            <w:proofErr w:type="spellEnd"/>
            <w:r w:rsidRPr="005075AB">
              <w:rPr>
                <w:rFonts w:cs="Times New Roman"/>
                <w:color w:val="000000"/>
                <w:szCs w:val="28"/>
              </w:rPr>
              <w:t xml:space="preserve"> </w:t>
            </w:r>
            <w:proofErr w:type="spellStart"/>
            <w:r w:rsidRPr="005075AB">
              <w:rPr>
                <w:rFonts w:cs="Times New Roman"/>
                <w:color w:val="000000"/>
                <w:szCs w:val="28"/>
              </w:rPr>
              <w:t>cần</w:t>
            </w:r>
            <w:proofErr w:type="spellEnd"/>
            <w:r w:rsidRPr="005075AB">
              <w:rPr>
                <w:rFonts w:cs="Times New Roman"/>
                <w:color w:val="000000"/>
                <w:szCs w:val="28"/>
              </w:rPr>
              <w:t xml:space="preserve"> </w:t>
            </w:r>
            <w:proofErr w:type="spellStart"/>
            <w:r w:rsidRPr="005075AB">
              <w:rPr>
                <w:rFonts w:cs="Times New Roman"/>
                <w:color w:val="000000"/>
                <w:szCs w:val="28"/>
              </w:rPr>
              <w:t>thực</w:t>
            </w:r>
            <w:proofErr w:type="spellEnd"/>
            <w:r w:rsidRPr="005075AB">
              <w:rPr>
                <w:rFonts w:cs="Times New Roman"/>
                <w:color w:val="000000"/>
                <w:szCs w:val="28"/>
              </w:rPr>
              <w:t xml:space="preserve"> </w:t>
            </w:r>
            <w:proofErr w:type="spellStart"/>
            <w:r w:rsidRPr="005075AB">
              <w:rPr>
                <w:rFonts w:cs="Times New Roman"/>
                <w:color w:val="000000"/>
                <w:szCs w:val="28"/>
              </w:rPr>
              <w:t>hiện</w:t>
            </w:r>
            <w:proofErr w:type="spellEnd"/>
            <w:r w:rsidRPr="005075AB">
              <w:rPr>
                <w:rFonts w:cs="Times New Roman"/>
                <w:color w:val="000000"/>
                <w:szCs w:val="28"/>
              </w:rPr>
              <w:t xml:space="preserve"> </w:t>
            </w:r>
            <w:proofErr w:type="spellStart"/>
            <w:r w:rsidRPr="005075AB">
              <w:rPr>
                <w:rFonts w:cs="Times New Roman"/>
                <w:color w:val="000000"/>
                <w:szCs w:val="28"/>
              </w:rPr>
              <w:t>những</w:t>
            </w:r>
            <w:proofErr w:type="spellEnd"/>
            <w:r w:rsidRPr="005075AB">
              <w:rPr>
                <w:rFonts w:cs="Times New Roman"/>
                <w:color w:val="000000"/>
                <w:szCs w:val="28"/>
              </w:rPr>
              <w:t xml:space="preserve"> </w:t>
            </w:r>
            <w:proofErr w:type="spellStart"/>
            <w:r w:rsidRPr="005075AB">
              <w:rPr>
                <w:rFonts w:cs="Times New Roman"/>
                <w:color w:val="000000"/>
                <w:szCs w:val="28"/>
              </w:rPr>
              <w:t>nội</w:t>
            </w:r>
            <w:proofErr w:type="spellEnd"/>
            <w:r w:rsidRPr="005075AB">
              <w:rPr>
                <w:rFonts w:cs="Times New Roman"/>
                <w:color w:val="000000"/>
                <w:szCs w:val="28"/>
              </w:rPr>
              <w:t xml:space="preserve"> dung, </w:t>
            </w:r>
            <w:proofErr w:type="spellStart"/>
            <w:r w:rsidRPr="005075AB">
              <w:rPr>
                <w:rFonts w:cs="Times New Roman"/>
                <w:color w:val="000000"/>
                <w:szCs w:val="28"/>
              </w:rPr>
              <w:t>quy</w:t>
            </w:r>
            <w:proofErr w:type="spellEnd"/>
            <w:r w:rsidRPr="005075AB">
              <w:rPr>
                <w:rFonts w:cs="Times New Roman"/>
                <w:color w:val="000000"/>
                <w:szCs w:val="28"/>
              </w:rPr>
              <w:t xml:space="preserve"> </w:t>
            </w:r>
            <w:proofErr w:type="spellStart"/>
            <w:r w:rsidRPr="005075AB">
              <w:rPr>
                <w:rFonts w:cs="Times New Roman"/>
                <w:color w:val="000000"/>
                <w:szCs w:val="28"/>
              </w:rPr>
              <w:t>định</w:t>
            </w:r>
            <w:proofErr w:type="spellEnd"/>
            <w:r w:rsidRPr="005075AB">
              <w:rPr>
                <w:rFonts w:cs="Times New Roman"/>
                <w:color w:val="000000"/>
                <w:szCs w:val="28"/>
              </w:rPr>
              <w:t xml:space="preserve"> </w:t>
            </w:r>
            <w:proofErr w:type="spellStart"/>
            <w:r w:rsidRPr="005075AB">
              <w:rPr>
                <w:rFonts w:cs="Times New Roman"/>
                <w:color w:val="000000"/>
                <w:szCs w:val="28"/>
              </w:rPr>
              <w:t>cụ</w:t>
            </w:r>
            <w:proofErr w:type="spellEnd"/>
            <w:r w:rsidRPr="005075AB">
              <w:rPr>
                <w:rFonts w:cs="Times New Roman"/>
                <w:color w:val="000000"/>
                <w:szCs w:val="28"/>
              </w:rPr>
              <w:t xml:space="preserve"> </w:t>
            </w:r>
            <w:proofErr w:type="spellStart"/>
            <w:r w:rsidRPr="005075AB">
              <w:rPr>
                <w:rFonts w:cs="Times New Roman"/>
                <w:color w:val="000000"/>
                <w:szCs w:val="28"/>
              </w:rPr>
              <w:t>thể</w:t>
            </w:r>
            <w:proofErr w:type="spellEnd"/>
            <w:r w:rsidRPr="005075AB">
              <w:rPr>
                <w:rFonts w:cs="Times New Roman"/>
                <w:color w:val="000000"/>
                <w:szCs w:val="28"/>
              </w:rPr>
              <w:t xml:space="preserve"> </w:t>
            </w:r>
            <w:proofErr w:type="spellStart"/>
            <w:r w:rsidRPr="005075AB">
              <w:rPr>
                <w:rFonts w:cs="Times New Roman"/>
                <w:color w:val="000000"/>
                <w:szCs w:val="28"/>
              </w:rPr>
              <w:t>gì</w:t>
            </w:r>
            <w:proofErr w:type="spellEnd"/>
            <w:r w:rsidRPr="005075AB">
              <w:rPr>
                <w:rFonts w:cs="Times New Roman"/>
                <w:color w:val="000000"/>
                <w:szCs w:val="28"/>
              </w:rPr>
              <w:t xml:space="preserve">... </w:t>
            </w:r>
            <w:proofErr w:type="spellStart"/>
            <w:r w:rsidRPr="005075AB">
              <w:rPr>
                <w:rFonts w:cs="Times New Roman"/>
                <w:color w:val="000000"/>
                <w:szCs w:val="28"/>
              </w:rPr>
              <w:t>Vì</w:t>
            </w:r>
            <w:proofErr w:type="spellEnd"/>
            <w:r w:rsidRPr="005075AB">
              <w:rPr>
                <w:rFonts w:cs="Times New Roman"/>
                <w:color w:val="000000"/>
                <w:szCs w:val="28"/>
              </w:rPr>
              <w:t xml:space="preserve"> </w:t>
            </w:r>
            <w:proofErr w:type="spellStart"/>
            <w:r w:rsidRPr="005075AB">
              <w:rPr>
                <w:rFonts w:cs="Times New Roman"/>
                <w:color w:val="000000"/>
                <w:szCs w:val="28"/>
              </w:rPr>
              <w:t>vậy</w:t>
            </w:r>
            <w:proofErr w:type="spellEnd"/>
            <w:r w:rsidRPr="005075AB">
              <w:rPr>
                <w:rFonts w:cs="Times New Roman"/>
                <w:color w:val="000000"/>
                <w:szCs w:val="28"/>
              </w:rPr>
              <w:t xml:space="preserve">, </w:t>
            </w:r>
            <w:proofErr w:type="spellStart"/>
            <w:r w:rsidRPr="005075AB">
              <w:rPr>
                <w:rFonts w:cs="Times New Roman"/>
                <w:color w:val="000000"/>
                <w:szCs w:val="28"/>
              </w:rPr>
              <w:t>để</w:t>
            </w:r>
            <w:proofErr w:type="spellEnd"/>
            <w:r w:rsidRPr="005075AB">
              <w:rPr>
                <w:rFonts w:cs="Times New Roman"/>
                <w:color w:val="000000"/>
                <w:szCs w:val="28"/>
              </w:rPr>
              <w:t xml:space="preserve"> </w:t>
            </w:r>
            <w:proofErr w:type="spellStart"/>
            <w:r w:rsidRPr="005075AB">
              <w:rPr>
                <w:rFonts w:cs="Times New Roman"/>
                <w:color w:val="000000"/>
                <w:szCs w:val="28"/>
              </w:rPr>
              <w:t>đảm</w:t>
            </w:r>
            <w:proofErr w:type="spellEnd"/>
            <w:r w:rsidRPr="005075AB">
              <w:rPr>
                <w:rFonts w:cs="Times New Roman"/>
                <w:color w:val="000000"/>
                <w:szCs w:val="28"/>
              </w:rPr>
              <w:t xml:space="preserve"> </w:t>
            </w:r>
            <w:proofErr w:type="spellStart"/>
            <w:r w:rsidRPr="005075AB">
              <w:rPr>
                <w:rFonts w:cs="Times New Roman"/>
                <w:color w:val="000000"/>
                <w:szCs w:val="28"/>
              </w:rPr>
              <w:t>bảo</w:t>
            </w:r>
            <w:proofErr w:type="spellEnd"/>
            <w:r w:rsidRPr="005075AB">
              <w:rPr>
                <w:rFonts w:cs="Times New Roman"/>
                <w:color w:val="000000"/>
                <w:szCs w:val="28"/>
              </w:rPr>
              <w:t xml:space="preserve"> </w:t>
            </w:r>
            <w:proofErr w:type="spellStart"/>
            <w:r w:rsidRPr="005075AB">
              <w:rPr>
                <w:rFonts w:cs="Times New Roman"/>
                <w:color w:val="000000"/>
                <w:szCs w:val="28"/>
              </w:rPr>
              <w:t>tính</w:t>
            </w:r>
            <w:proofErr w:type="spellEnd"/>
            <w:r w:rsidRPr="005075AB">
              <w:rPr>
                <w:rFonts w:cs="Times New Roman"/>
                <w:color w:val="000000"/>
                <w:szCs w:val="28"/>
              </w:rPr>
              <w:t xml:space="preserve"> </w:t>
            </w:r>
            <w:proofErr w:type="spellStart"/>
            <w:r w:rsidRPr="005075AB">
              <w:rPr>
                <w:rFonts w:cs="Times New Roman"/>
                <w:color w:val="000000"/>
                <w:szCs w:val="28"/>
              </w:rPr>
              <w:t>khả</w:t>
            </w:r>
            <w:proofErr w:type="spellEnd"/>
            <w:r w:rsidRPr="005075AB">
              <w:rPr>
                <w:rFonts w:cs="Times New Roman"/>
                <w:color w:val="000000"/>
                <w:szCs w:val="28"/>
              </w:rPr>
              <w:t xml:space="preserve"> </w:t>
            </w:r>
            <w:proofErr w:type="spellStart"/>
            <w:r w:rsidRPr="005075AB">
              <w:rPr>
                <w:rFonts w:cs="Times New Roman"/>
                <w:color w:val="000000"/>
                <w:szCs w:val="28"/>
              </w:rPr>
              <w:t>thi</w:t>
            </w:r>
            <w:proofErr w:type="spellEnd"/>
            <w:r w:rsidRPr="005075AB">
              <w:rPr>
                <w:rFonts w:cs="Times New Roman"/>
                <w:color w:val="000000"/>
                <w:szCs w:val="28"/>
              </w:rPr>
              <w:t xml:space="preserve">, </w:t>
            </w:r>
            <w:proofErr w:type="spellStart"/>
            <w:r w:rsidRPr="005075AB">
              <w:rPr>
                <w:rFonts w:cs="Times New Roman"/>
                <w:color w:val="000000"/>
                <w:szCs w:val="28"/>
              </w:rPr>
              <w:t>đề</w:t>
            </w:r>
            <w:proofErr w:type="spellEnd"/>
            <w:r w:rsidRPr="005075AB">
              <w:rPr>
                <w:rFonts w:cs="Times New Roman"/>
                <w:color w:val="000000"/>
                <w:szCs w:val="28"/>
              </w:rPr>
              <w:t xml:space="preserve"> </w:t>
            </w:r>
            <w:proofErr w:type="spellStart"/>
            <w:r w:rsidRPr="005075AB">
              <w:rPr>
                <w:rFonts w:cs="Times New Roman"/>
                <w:color w:val="000000"/>
                <w:szCs w:val="28"/>
              </w:rPr>
              <w:t>nghị</w:t>
            </w:r>
            <w:proofErr w:type="spellEnd"/>
            <w:r w:rsidRPr="005075AB">
              <w:rPr>
                <w:rFonts w:cs="Times New Roman"/>
                <w:color w:val="000000"/>
                <w:szCs w:val="28"/>
              </w:rPr>
              <w:t xml:space="preserve"> </w:t>
            </w:r>
            <w:proofErr w:type="spellStart"/>
            <w:r w:rsidRPr="005075AB">
              <w:rPr>
                <w:rFonts w:cs="Times New Roman"/>
                <w:color w:val="000000"/>
                <w:szCs w:val="28"/>
              </w:rPr>
              <w:t>cơ</w:t>
            </w:r>
            <w:proofErr w:type="spellEnd"/>
            <w:r w:rsidRPr="005075AB">
              <w:rPr>
                <w:rFonts w:cs="Times New Roman"/>
                <w:color w:val="000000"/>
                <w:szCs w:val="28"/>
              </w:rPr>
              <w:t xml:space="preserve"> </w:t>
            </w:r>
            <w:proofErr w:type="spellStart"/>
            <w:r w:rsidRPr="005075AB">
              <w:rPr>
                <w:rFonts w:cs="Times New Roman"/>
                <w:color w:val="000000"/>
                <w:szCs w:val="28"/>
              </w:rPr>
              <w:t>quan</w:t>
            </w:r>
            <w:proofErr w:type="spellEnd"/>
            <w:r w:rsidRPr="005075AB">
              <w:rPr>
                <w:rFonts w:cs="Times New Roman"/>
                <w:color w:val="000000"/>
                <w:szCs w:val="28"/>
              </w:rPr>
              <w:t xml:space="preserve"> </w:t>
            </w:r>
            <w:proofErr w:type="spellStart"/>
            <w:r w:rsidRPr="005075AB">
              <w:rPr>
                <w:rFonts w:cs="Times New Roman"/>
                <w:color w:val="000000"/>
                <w:szCs w:val="28"/>
              </w:rPr>
              <w:t>chủ</w:t>
            </w:r>
            <w:proofErr w:type="spellEnd"/>
            <w:r w:rsidRPr="005075AB">
              <w:rPr>
                <w:rFonts w:cs="Times New Roman"/>
                <w:color w:val="000000"/>
                <w:szCs w:val="28"/>
              </w:rPr>
              <w:t xml:space="preserve"> </w:t>
            </w:r>
            <w:proofErr w:type="spellStart"/>
            <w:r w:rsidRPr="005075AB">
              <w:rPr>
                <w:rFonts w:cs="Times New Roman"/>
                <w:color w:val="000000"/>
                <w:szCs w:val="28"/>
              </w:rPr>
              <w:t>trì</w:t>
            </w:r>
            <w:proofErr w:type="spellEnd"/>
            <w:r w:rsidRPr="005075AB">
              <w:rPr>
                <w:rFonts w:cs="Times New Roman"/>
                <w:color w:val="000000"/>
                <w:szCs w:val="28"/>
              </w:rPr>
              <w:t xml:space="preserve"> </w:t>
            </w:r>
            <w:proofErr w:type="spellStart"/>
            <w:r w:rsidRPr="005075AB">
              <w:rPr>
                <w:rFonts w:cs="Times New Roman"/>
                <w:color w:val="000000"/>
                <w:szCs w:val="28"/>
              </w:rPr>
              <w:t>soạn</w:t>
            </w:r>
            <w:proofErr w:type="spellEnd"/>
            <w:r w:rsidRPr="005075AB">
              <w:rPr>
                <w:rFonts w:cs="Times New Roman"/>
                <w:color w:val="000000"/>
                <w:szCs w:val="28"/>
              </w:rPr>
              <w:t xml:space="preserve"> </w:t>
            </w:r>
            <w:proofErr w:type="spellStart"/>
            <w:r w:rsidRPr="005075AB">
              <w:rPr>
                <w:rFonts w:cs="Times New Roman"/>
                <w:color w:val="000000"/>
                <w:szCs w:val="28"/>
              </w:rPr>
              <w:t>thảo</w:t>
            </w:r>
            <w:proofErr w:type="spellEnd"/>
            <w:r w:rsidRPr="005075AB">
              <w:rPr>
                <w:rFonts w:cs="Times New Roman"/>
                <w:color w:val="000000"/>
                <w:szCs w:val="28"/>
              </w:rPr>
              <w:t xml:space="preserve"> </w:t>
            </w:r>
            <w:proofErr w:type="spellStart"/>
            <w:r w:rsidRPr="005075AB">
              <w:rPr>
                <w:rFonts w:cs="Times New Roman"/>
                <w:color w:val="000000"/>
                <w:szCs w:val="28"/>
              </w:rPr>
              <w:t>rà</w:t>
            </w:r>
            <w:proofErr w:type="spellEnd"/>
            <w:r w:rsidRPr="005075AB">
              <w:rPr>
                <w:rFonts w:cs="Times New Roman"/>
                <w:color w:val="000000"/>
                <w:szCs w:val="28"/>
              </w:rPr>
              <w:t xml:space="preserve"> </w:t>
            </w:r>
            <w:proofErr w:type="spellStart"/>
            <w:r w:rsidRPr="005075AB">
              <w:rPr>
                <w:rFonts w:cs="Times New Roman"/>
                <w:color w:val="000000"/>
                <w:szCs w:val="28"/>
              </w:rPr>
              <w:t>soát</w:t>
            </w:r>
            <w:proofErr w:type="spellEnd"/>
            <w:r w:rsidRPr="005075AB">
              <w:rPr>
                <w:rFonts w:cs="Times New Roman"/>
                <w:color w:val="000000"/>
                <w:szCs w:val="28"/>
              </w:rPr>
              <w:t xml:space="preserve"> </w:t>
            </w:r>
            <w:proofErr w:type="spellStart"/>
            <w:r w:rsidRPr="005075AB">
              <w:rPr>
                <w:rFonts w:cs="Times New Roman"/>
                <w:color w:val="000000"/>
                <w:szCs w:val="28"/>
              </w:rPr>
              <w:t>thể</w:t>
            </w:r>
            <w:proofErr w:type="spellEnd"/>
            <w:r w:rsidRPr="005075AB">
              <w:rPr>
                <w:rFonts w:cs="Times New Roman"/>
                <w:color w:val="000000"/>
                <w:szCs w:val="28"/>
              </w:rPr>
              <w:t xml:space="preserve"> </w:t>
            </w:r>
            <w:proofErr w:type="spellStart"/>
            <w:r w:rsidRPr="005075AB">
              <w:rPr>
                <w:rFonts w:cs="Times New Roman"/>
                <w:color w:val="000000"/>
                <w:szCs w:val="28"/>
              </w:rPr>
              <w:t>hiện</w:t>
            </w:r>
            <w:proofErr w:type="spellEnd"/>
            <w:r w:rsidRPr="005075AB">
              <w:rPr>
                <w:rFonts w:cs="Times New Roman"/>
                <w:color w:val="000000"/>
                <w:szCs w:val="28"/>
              </w:rPr>
              <w:t xml:space="preserve"> </w:t>
            </w:r>
            <w:proofErr w:type="spellStart"/>
            <w:r w:rsidRPr="005075AB">
              <w:rPr>
                <w:rFonts w:cs="Times New Roman"/>
                <w:color w:val="000000"/>
                <w:szCs w:val="28"/>
              </w:rPr>
              <w:t>lại</w:t>
            </w:r>
            <w:proofErr w:type="spellEnd"/>
            <w:r w:rsidRPr="005075AB">
              <w:rPr>
                <w:rFonts w:cs="Times New Roman"/>
                <w:color w:val="000000"/>
                <w:szCs w:val="28"/>
              </w:rPr>
              <w:t xml:space="preserve"> </w:t>
            </w:r>
            <w:proofErr w:type="spellStart"/>
            <w:r w:rsidRPr="005075AB">
              <w:rPr>
                <w:rFonts w:cs="Times New Roman"/>
                <w:color w:val="000000"/>
                <w:szCs w:val="28"/>
              </w:rPr>
              <w:t>khoản</w:t>
            </w:r>
            <w:proofErr w:type="spellEnd"/>
            <w:r w:rsidRPr="005075AB">
              <w:rPr>
                <w:rFonts w:cs="Times New Roman"/>
                <w:color w:val="000000"/>
                <w:szCs w:val="28"/>
              </w:rPr>
              <w:t xml:space="preserve"> 1 </w:t>
            </w:r>
            <w:proofErr w:type="spellStart"/>
            <w:r w:rsidRPr="005075AB">
              <w:rPr>
                <w:rFonts w:cs="Times New Roman"/>
                <w:color w:val="000000"/>
                <w:szCs w:val="28"/>
              </w:rPr>
              <w:t>Điều</w:t>
            </w:r>
            <w:proofErr w:type="spellEnd"/>
            <w:r w:rsidRPr="005075AB">
              <w:rPr>
                <w:rFonts w:cs="Times New Roman"/>
                <w:color w:val="000000"/>
                <w:szCs w:val="28"/>
              </w:rPr>
              <w:t xml:space="preserve"> 1 </w:t>
            </w:r>
            <w:proofErr w:type="spellStart"/>
            <w:r w:rsidRPr="005075AB">
              <w:rPr>
                <w:rFonts w:cs="Times New Roman"/>
                <w:color w:val="000000"/>
                <w:szCs w:val="28"/>
              </w:rPr>
              <w:t>dự</w:t>
            </w:r>
            <w:proofErr w:type="spellEnd"/>
            <w:r w:rsidRPr="005075AB">
              <w:rPr>
                <w:rFonts w:cs="Times New Roman"/>
                <w:color w:val="000000"/>
                <w:szCs w:val="28"/>
              </w:rPr>
              <w:t xml:space="preserve"> </w:t>
            </w:r>
            <w:proofErr w:type="spellStart"/>
            <w:r w:rsidRPr="005075AB">
              <w:rPr>
                <w:rFonts w:cs="Times New Roman"/>
                <w:color w:val="000000"/>
                <w:szCs w:val="28"/>
              </w:rPr>
              <w:t>thảo</w:t>
            </w:r>
            <w:proofErr w:type="spellEnd"/>
            <w:r w:rsidRPr="005075AB">
              <w:rPr>
                <w:rFonts w:cs="Times New Roman"/>
                <w:color w:val="000000"/>
                <w:szCs w:val="28"/>
              </w:rPr>
              <w:t xml:space="preserve"> </w:t>
            </w:r>
            <w:proofErr w:type="spellStart"/>
            <w:r w:rsidRPr="005075AB">
              <w:rPr>
                <w:rFonts w:cs="Times New Roman"/>
                <w:color w:val="000000"/>
                <w:szCs w:val="28"/>
              </w:rPr>
              <w:t>Quyết</w:t>
            </w:r>
            <w:proofErr w:type="spellEnd"/>
            <w:r w:rsidRPr="005075AB">
              <w:rPr>
                <w:rFonts w:cs="Times New Roman"/>
                <w:color w:val="000000"/>
                <w:szCs w:val="28"/>
              </w:rPr>
              <w:t xml:space="preserve"> </w:t>
            </w:r>
            <w:proofErr w:type="spellStart"/>
            <w:r w:rsidRPr="005075AB">
              <w:rPr>
                <w:rFonts w:cs="Times New Roman"/>
                <w:color w:val="000000"/>
                <w:szCs w:val="28"/>
              </w:rPr>
              <w:t>định</w:t>
            </w:r>
            <w:proofErr w:type="spellEnd"/>
            <w:r w:rsidRPr="005075AB">
              <w:rPr>
                <w:rFonts w:cs="Times New Roman"/>
                <w:color w:val="000000"/>
                <w:szCs w:val="28"/>
              </w:rPr>
              <w:t>.</w:t>
            </w:r>
          </w:p>
          <w:p w14:paraId="040FAC5A" w14:textId="5909571F" w:rsidR="0047770C" w:rsidRPr="005075AB" w:rsidRDefault="0047770C" w:rsidP="000A2F44">
            <w:pPr>
              <w:pStyle w:val="BodyText"/>
              <w:tabs>
                <w:tab w:val="left" w:pos="1081"/>
              </w:tabs>
              <w:rPr>
                <w:rFonts w:ascii="Times New Roman" w:hAnsi="Times New Roman" w:cs="Times New Roman"/>
              </w:rPr>
            </w:pPr>
            <w:r w:rsidRPr="005075AB">
              <w:rPr>
                <w:rFonts w:ascii="Times New Roman" w:hAnsi="Times New Roman" w:cs="Times New Roman"/>
                <w:color w:val="000000"/>
              </w:rPr>
              <w:t xml:space="preserve">b) </w:t>
            </w:r>
            <w:proofErr w:type="spellStart"/>
            <w:r w:rsidRPr="005075AB">
              <w:rPr>
                <w:rFonts w:ascii="Times New Roman" w:hAnsi="Times New Roman" w:cs="Times New Roman"/>
                <w:color w:val="000000"/>
              </w:rPr>
              <w:t>Điểm</w:t>
            </w:r>
            <w:proofErr w:type="spellEnd"/>
            <w:r w:rsidRPr="005075AB">
              <w:rPr>
                <w:rFonts w:ascii="Times New Roman" w:hAnsi="Times New Roman" w:cs="Times New Roman"/>
                <w:color w:val="000000"/>
              </w:rPr>
              <w:t xml:space="preserve"> a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2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1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r w:rsidR="00A9378A">
              <w:rPr>
                <w:rFonts w:ascii="Times New Roman" w:hAnsi="Times New Roman" w:cs="Times New Roman"/>
                <w:i/>
                <w:iCs/>
                <w:color w:val="000000"/>
              </w:rPr>
              <w:t>“</w:t>
            </w:r>
            <w:proofErr w:type="spellStart"/>
            <w:r w:rsidRPr="005075AB">
              <w:rPr>
                <w:rFonts w:ascii="Times New Roman" w:hAnsi="Times New Roman" w:cs="Times New Roman"/>
                <w:i/>
                <w:iCs/>
                <w:color w:val="000000"/>
              </w:rPr>
              <w:t>Xây</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dựng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thiết</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lập</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Hệ</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thống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quản</w:t>
            </w:r>
            <w:proofErr w:type="spellEnd"/>
            <w:r w:rsidRPr="005075AB">
              <w:rPr>
                <w:rFonts w:ascii="Times New Roman" w:hAnsi="Times New Roman" w:cs="Times New Roman"/>
                <w:i/>
                <w:iCs/>
                <w:color w:val="000000"/>
              </w:rPr>
              <w:t xml:space="preserve"> </w:t>
            </w:r>
            <w:proofErr w:type="spellStart"/>
            <w:r w:rsidR="00D556A6">
              <w:rPr>
                <w:rFonts w:ascii="Times New Roman" w:hAnsi="Times New Roman" w:cs="Times New Roman"/>
                <w:i/>
                <w:iCs/>
                <w:color w:val="000000"/>
              </w:rPr>
              <w:t>l</w:t>
            </w:r>
            <w:r w:rsidRPr="005075AB">
              <w:rPr>
                <w:rFonts w:ascii="Times New Roman" w:hAnsi="Times New Roman" w:cs="Times New Roman"/>
                <w:i/>
                <w:iCs/>
                <w:color w:val="000000"/>
              </w:rPr>
              <w:t>ý</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Chương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trĩnh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mục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tiêu</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quổc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gia</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tại</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cơ</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quan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chủ</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quản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chương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trình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để</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thực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hiện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liên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thông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từ</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Hệ</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thống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quản</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lý</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Chương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trình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mục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tiêu</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quốc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gia</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vào</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Hệ</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thống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giám</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sát</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đánh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giá</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các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chương</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trình</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mục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tiêu</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quốc</w:t>
            </w:r>
            <w:proofErr w:type="spellEnd"/>
            <w:r w:rsidRPr="005075AB">
              <w:rPr>
                <w:rFonts w:ascii="Times New Roman" w:hAnsi="Times New Roman" w:cs="Times New Roman"/>
                <w:i/>
                <w:iCs/>
                <w:color w:val="000000"/>
              </w:rPr>
              <w:t xml:space="preserve"> </w:t>
            </w:r>
            <w:proofErr w:type="spellStart"/>
            <w:r w:rsidRPr="005075AB">
              <w:rPr>
                <w:rFonts w:ascii="Times New Roman" w:hAnsi="Times New Roman" w:cs="Times New Roman"/>
                <w:i/>
                <w:iCs/>
                <w:color w:val="000000"/>
              </w:rPr>
              <w:t>gia</w:t>
            </w:r>
            <w:proofErr w:type="spellEnd"/>
            <w:r w:rsidRPr="005075AB">
              <w:rPr>
                <w:rFonts w:ascii="Times New Roman" w:hAnsi="Times New Roman" w:cs="Times New Roman"/>
                <w:i/>
                <w:iCs/>
                <w:color w:val="000000"/>
              </w:rPr>
              <w:t>”.</w:t>
            </w:r>
            <w:r w:rsidRPr="005075AB">
              <w:rPr>
                <w:rFonts w:ascii="Times New Roman" w:hAnsi="Times New Roman" w:cs="Times New Roman"/>
                <w:color w:val="000000"/>
              </w:rPr>
              <w:t xml:space="preserve"> Trong </w:t>
            </w:r>
            <w:proofErr w:type="spellStart"/>
            <w:r w:rsidRPr="005075AB">
              <w:rPr>
                <w:rFonts w:ascii="Times New Roman" w:hAnsi="Times New Roman" w:cs="Times New Roman"/>
                <w:color w:val="000000"/>
              </w:rPr>
              <w:t>khi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xây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thiết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lập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AB07CA">
              <w:rPr>
                <w:rFonts w:cs="Times New Roman"/>
              </w:rPr>
              <w:t xml:space="preserve"> </w:t>
            </w:r>
            <w:r w:rsidRPr="005075AB">
              <w:rPr>
                <w:rFonts w:ascii="Times New Roman" w:hAnsi="Times New Roman" w:cs="Times New Roman"/>
                <w:color w:val="000000"/>
              </w:rPr>
              <w:t xml:space="preserve">do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xây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từng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triến</w:t>
            </w:r>
            <w:proofErr w:type="spellEnd"/>
            <w:r w:rsidRPr="005075AB">
              <w:rPr>
                <w:rFonts w:ascii="Times New Roman" w:hAnsi="Times New Roman" w:cs="Times New Roman"/>
                <w:color w:val="000000"/>
              </w:rPr>
              <w:t xml:space="preserve"> </w:t>
            </w:r>
            <w:r w:rsidR="001F7C32">
              <w:rPr>
                <w:rFonts w:ascii="Times New Roman" w:hAnsi="Times New Roman" w:cs="Times New Roman"/>
                <w:color w:val="000000"/>
              </w:rPr>
              <w:t>KTXH</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vùng</w:t>
            </w:r>
            <w:proofErr w:type="spellEnd"/>
            <w:r w:rsidRPr="005075AB">
              <w:rPr>
                <w:rFonts w:ascii="Times New Roman" w:hAnsi="Times New Roman" w:cs="Times New Roman"/>
                <w:color w:val="000000"/>
              </w:rPr>
              <w:t xml:space="preserve"> </w:t>
            </w:r>
            <w:r w:rsidR="001F7C32">
              <w:rPr>
                <w:rFonts w:ascii="Times New Roman" w:hAnsi="Times New Roman" w:cs="Times New Roman"/>
                <w:color w:val="000000"/>
              </w:rPr>
              <w:t>ĐBDTTS&amp;MN</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giảm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nghèo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thôn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theo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Th</w:t>
            </w:r>
            <w:r w:rsidR="0000065B" w:rsidRPr="005075AB">
              <w:rPr>
                <w:rFonts w:ascii="Times New Roman" w:hAnsi="Times New Roman" w:cs="Times New Roman"/>
                <w:color w:val="000000"/>
              </w:rPr>
              <w:t xml:space="preserve">ông </w:t>
            </w:r>
            <w:proofErr w:type="spellStart"/>
            <w:r w:rsidR="0000065B" w:rsidRPr="005075AB">
              <w:rPr>
                <w:rFonts w:ascii="Times New Roman" w:hAnsi="Times New Roman" w:cs="Times New Roman"/>
                <w:color w:val="000000"/>
              </w:rPr>
              <w:t>tư</w:t>
            </w:r>
            <w:proofErr w:type="spellEnd"/>
            <w:r w:rsidR="0000065B" w:rsidRPr="005075AB">
              <w:rPr>
                <w:rFonts w:ascii="Times New Roman" w:hAnsi="Times New Roman" w:cs="Times New Roman"/>
                <w:color w:val="000000"/>
              </w:rPr>
              <w:t xml:space="preserve"> (Thông </w:t>
            </w:r>
            <w:proofErr w:type="spellStart"/>
            <w:r w:rsidR="0000065B" w:rsidRPr="005075AB">
              <w:rPr>
                <w:rFonts w:ascii="Times New Roman" w:hAnsi="Times New Roman" w:cs="Times New Roman"/>
                <w:color w:val="000000"/>
              </w:rPr>
              <w:t>tư</w:t>
            </w:r>
            <w:proofErr w:type="spellEnd"/>
            <w:r w:rsidR="0000065B" w:rsidRPr="005075AB">
              <w:rPr>
                <w:rFonts w:ascii="Times New Roman" w:hAnsi="Times New Roman" w:cs="Times New Roman"/>
                <w:color w:val="000000"/>
              </w:rPr>
              <w:t xml:space="preserve"> </w:t>
            </w:r>
            <w:proofErr w:type="spellStart"/>
            <w:r w:rsidR="0000065B" w:rsidRPr="005075AB">
              <w:rPr>
                <w:rFonts w:ascii="Times New Roman" w:hAnsi="Times New Roman" w:cs="Times New Roman"/>
                <w:color w:val="000000"/>
              </w:rPr>
              <w:t>số</w:t>
            </w:r>
            <w:proofErr w:type="spellEnd"/>
            <w:r w:rsidR="0000065B" w:rsidRPr="005075AB">
              <w:rPr>
                <w:rFonts w:ascii="Times New Roman" w:hAnsi="Times New Roman" w:cs="Times New Roman"/>
                <w:color w:val="000000"/>
              </w:rPr>
              <w:t xml:space="preserve"> 01/2022/TT-U</w:t>
            </w:r>
            <w:r w:rsidRPr="005075AB">
              <w:rPr>
                <w:rFonts w:ascii="Times New Roman" w:hAnsi="Times New Roman" w:cs="Times New Roman"/>
                <w:color w:val="000000"/>
              </w:rPr>
              <w:t xml:space="preserve">BDT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26/5/2022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trưởng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Ủy</w:t>
            </w:r>
            <w:proofErr w:type="spellEnd"/>
            <w:r w:rsidRPr="005075AB">
              <w:rPr>
                <w:rFonts w:ascii="Times New Roman" w:hAnsi="Times New Roman" w:cs="Times New Roman"/>
                <w:color w:val="000000"/>
              </w:rPr>
              <w:t xml:space="preserve"> ban </w:t>
            </w:r>
            <w:proofErr w:type="spellStart"/>
            <w:r w:rsidRPr="005075AB">
              <w:rPr>
                <w:rFonts w:ascii="Times New Roman" w:hAnsi="Times New Roman" w:cs="Times New Roman"/>
                <w:color w:val="000000"/>
              </w:rPr>
              <w:t>Dân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tộc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triến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kinh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tế</w:t>
            </w:r>
            <w:proofErr w:type="spellEnd"/>
            <w:r w:rsidRPr="005075AB">
              <w:rPr>
                <w:rFonts w:ascii="Times New Roman" w:hAnsi="Times New Roman" w:cs="Times New Roman"/>
                <w:color w:val="000000"/>
              </w:rPr>
              <w:t xml:space="preserve"> - </w:t>
            </w:r>
            <w:proofErr w:type="spellStart"/>
            <w:r w:rsidRPr="005075AB">
              <w:rPr>
                <w:rFonts w:ascii="Times New Roman" w:hAnsi="Times New Roman" w:cs="Times New Roman"/>
                <w:color w:val="000000"/>
              </w:rPr>
              <w:t>xã</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hội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vùng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đồng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bào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dân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tộc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thiểu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miền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núi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đoạn</w:t>
            </w:r>
            <w:proofErr w:type="spellEnd"/>
            <w:r w:rsidRPr="005075AB">
              <w:rPr>
                <w:rFonts w:ascii="Times New Roman" w:hAnsi="Times New Roman" w:cs="Times New Roman"/>
                <w:color w:val="000000"/>
              </w:rPr>
              <w:t xml:space="preserve"> 2021 - 2030; </w:t>
            </w:r>
            <w:proofErr w:type="spellStart"/>
            <w:r w:rsidRPr="005075AB">
              <w:rPr>
                <w:rFonts w:ascii="Times New Roman" w:hAnsi="Times New Roman" w:cs="Times New Roman"/>
                <w:color w:val="000000"/>
              </w:rPr>
              <w:t>giai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đoạn</w:t>
            </w:r>
            <w:proofErr w:type="spellEnd"/>
            <w:r w:rsidRPr="005075AB">
              <w:rPr>
                <w:rFonts w:ascii="Times New Roman" w:hAnsi="Times New Roman" w:cs="Times New Roman"/>
                <w:color w:val="000000"/>
              </w:rPr>
              <w:t xml:space="preserve"> I: </w:t>
            </w:r>
            <w:proofErr w:type="spellStart"/>
            <w:r w:rsidRPr="005075AB">
              <w:rPr>
                <w:rFonts w:ascii="Times New Roman" w:hAnsi="Times New Roman" w:cs="Times New Roman"/>
                <w:color w:val="000000"/>
              </w:rPr>
              <w:t>từ</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năm</w:t>
            </w:r>
            <w:proofErr w:type="spellEnd"/>
            <w:r w:rsidRPr="005075AB">
              <w:rPr>
                <w:rFonts w:ascii="Times New Roman" w:hAnsi="Times New Roman" w:cs="Times New Roman"/>
                <w:color w:val="000000"/>
              </w:rPr>
              <w:t xml:space="preserve"> 2021 </w:t>
            </w:r>
            <w:proofErr w:type="spellStart"/>
            <w:r w:rsidRPr="005075AB">
              <w:rPr>
                <w:rFonts w:ascii="Times New Roman" w:hAnsi="Times New Roman" w:cs="Times New Roman"/>
                <w:color w:val="000000"/>
              </w:rPr>
              <w:t>đến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năm</w:t>
            </w:r>
            <w:proofErr w:type="spellEnd"/>
            <w:r w:rsidRPr="005075AB">
              <w:rPr>
                <w:rFonts w:ascii="Times New Roman" w:hAnsi="Times New Roman" w:cs="Times New Roman"/>
                <w:color w:val="000000"/>
              </w:rPr>
              <w:t xml:space="preserve"> 2025 (</w:t>
            </w:r>
            <w:proofErr w:type="spellStart"/>
            <w:r w:rsidRPr="005075AB">
              <w:rPr>
                <w:rFonts w:ascii="Times New Roman" w:hAnsi="Times New Roman" w:cs="Times New Roman"/>
                <w:color w:val="000000"/>
              </w:rPr>
              <w:t>điểm</w:t>
            </w:r>
            <w:proofErr w:type="spellEnd"/>
            <w:r w:rsidRPr="005075AB">
              <w:rPr>
                <w:rFonts w:ascii="Times New Roman" w:hAnsi="Times New Roman" w:cs="Times New Roman"/>
                <w:color w:val="000000"/>
              </w:rPr>
              <w:t xml:space="preserve"> a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1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8); Thông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10/2022/TT-BLĐTBXH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31/5/2022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trưởng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Lao </w:t>
            </w:r>
            <w:proofErr w:type="spellStart"/>
            <w:r w:rsidRPr="005075AB">
              <w:rPr>
                <w:rFonts w:ascii="Times New Roman" w:hAnsi="Times New Roman" w:cs="Times New Roman"/>
                <w:color w:val="000000"/>
              </w:rPr>
              <w:t>động</w:t>
            </w:r>
            <w:proofErr w:type="spellEnd"/>
            <w:r w:rsidR="00AB07CA">
              <w:rPr>
                <w:rFonts w:ascii="Times New Roman" w:hAnsi="Times New Roman" w:cs="Times New Roman"/>
                <w:color w:val="000000"/>
              </w:rPr>
              <w:t xml:space="preserve"> - </w:t>
            </w:r>
            <w:proofErr w:type="spellStart"/>
            <w:r w:rsidRPr="005075AB">
              <w:rPr>
                <w:rFonts w:ascii="Times New Roman" w:hAnsi="Times New Roman" w:cs="Times New Roman"/>
                <w:color w:val="000000"/>
              </w:rPr>
              <w:t>Thương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binh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Xã</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hội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hướng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dẫn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C</w:t>
            </w:r>
            <w:r w:rsidR="0000065B" w:rsidRPr="005075AB">
              <w:rPr>
                <w:rFonts w:ascii="Times New Roman" w:hAnsi="Times New Roman" w:cs="Times New Roman"/>
              </w:rPr>
              <w:t xml:space="preserve"> CTMTQG</w:t>
            </w:r>
            <w:r w:rsidR="0000065B" w:rsidRPr="005075AB">
              <w:rPr>
                <w:rFonts w:cs="Times New Roman"/>
              </w:rPr>
              <w:t xml:space="preserve"> </w:t>
            </w:r>
            <w:proofErr w:type="spellStart"/>
            <w:r w:rsidRPr="005075AB">
              <w:rPr>
                <w:rFonts w:ascii="Times New Roman" w:hAnsi="Times New Roman" w:cs="Times New Roman"/>
                <w:color w:val="000000"/>
              </w:rPr>
              <w:t>giảm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nghèo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bền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vững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đoạn</w:t>
            </w:r>
            <w:proofErr w:type="spellEnd"/>
            <w:r w:rsidRPr="005075AB">
              <w:rPr>
                <w:rFonts w:ascii="Times New Roman" w:hAnsi="Times New Roman" w:cs="Times New Roman"/>
                <w:color w:val="000000"/>
              </w:rPr>
              <w:t xml:space="preserve"> 2021- 2025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1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5))... </w:t>
            </w:r>
            <w:proofErr w:type="spellStart"/>
            <w:r w:rsidRPr="005075AB">
              <w:rPr>
                <w:rFonts w:ascii="Times New Roman" w:hAnsi="Times New Roman" w:cs="Times New Roman"/>
                <w:color w:val="000000"/>
              </w:rPr>
              <w:t>Mặt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mỗi</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00065B" w:rsidRPr="005075AB">
              <w:rPr>
                <w:rFonts w:cs="Times New Roman"/>
              </w:rPr>
              <w:t xml:space="preserve"> </w:t>
            </w:r>
            <w:proofErr w:type="spellStart"/>
            <w:r w:rsidRPr="005075AB">
              <w:rPr>
                <w:rFonts w:ascii="Times New Roman" w:hAnsi="Times New Roman" w:cs="Times New Roman"/>
                <w:color w:val="000000"/>
              </w:rPr>
              <w:t>đều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đặc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thù</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riêng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tượng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bàn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thức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tổ</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chức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nhau</w:t>
            </w:r>
            <w:proofErr w:type="spellEnd"/>
            <w:r w:rsidRPr="005075AB">
              <w:rPr>
                <w:rFonts w:ascii="Times New Roman" w:hAnsi="Times New Roman" w:cs="Times New Roman"/>
                <w:color w:val="000000"/>
              </w:rPr>
              <w:t>.</w:t>
            </w:r>
          </w:p>
          <w:p w14:paraId="6853B71C" w14:textId="3016FC76" w:rsidR="0047770C" w:rsidRPr="005075AB" w:rsidRDefault="0047770C" w:rsidP="000A2F44">
            <w:pPr>
              <w:pStyle w:val="BodyText"/>
              <w:rPr>
                <w:rFonts w:ascii="Times New Roman" w:hAnsi="Times New Roman" w:cs="Times New Roman"/>
                <w:color w:val="000000"/>
              </w:rPr>
            </w:pPr>
            <w:proofErr w:type="spellStart"/>
            <w:r w:rsidRPr="005075AB">
              <w:rPr>
                <w:rFonts w:ascii="Times New Roman" w:hAnsi="Times New Roman" w:cs="Times New Roman"/>
                <w:color w:val="000000"/>
              </w:rPr>
              <w:t>Vì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vậy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đảm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nhất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đồng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từ</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mục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tiêu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quốc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chương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mục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tiêu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quốc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soạn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cứu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cụ</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những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vấn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nội</w:t>
            </w:r>
            <w:proofErr w:type="spellEnd"/>
            <w:r w:rsidRPr="005075AB">
              <w:rPr>
                <w:rFonts w:ascii="Times New Roman" w:hAnsi="Times New Roman" w:cs="Times New Roman"/>
                <w:color w:val="000000"/>
              </w:rPr>
              <w:t xml:space="preserve"> dung </w:t>
            </w:r>
            <w:proofErr w:type="spellStart"/>
            <w:r w:rsidRPr="005075AB">
              <w:rPr>
                <w:rFonts w:ascii="Times New Roman" w:hAnsi="Times New Roman" w:cs="Times New Roman"/>
                <w:color w:val="000000"/>
              </w:rPr>
              <w:t>cần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thiết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thông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giữa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052D72">
              <w:rPr>
                <w:rFonts w:cs="Times New Roman"/>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w:t>
            </w:r>
            <w:proofErr w:type="spellEnd"/>
            <w:r w:rsidRPr="005075AB">
              <w:rPr>
                <w:rFonts w:ascii="Times New Roman" w:hAnsi="Times New Roman" w:cs="Times New Roman"/>
                <w:color w:val="000000"/>
              </w:rPr>
              <w:t>.</w:t>
            </w:r>
          </w:p>
          <w:p w14:paraId="6EA492C6" w14:textId="4B5961BF" w:rsidR="0047770C" w:rsidRPr="005075AB" w:rsidRDefault="0047770C" w:rsidP="000A2F44">
            <w:pPr>
              <w:pStyle w:val="BodyText"/>
              <w:rPr>
                <w:rFonts w:ascii="Times New Roman" w:hAnsi="Times New Roman" w:cs="Times New Roman"/>
              </w:rPr>
            </w:pPr>
            <w:r w:rsidRPr="005075AB">
              <w:rPr>
                <w:rFonts w:ascii="Times New Roman" w:hAnsi="Times New Roman" w:cs="Times New Roman"/>
              </w:rPr>
              <w:t xml:space="preserve">c) </w:t>
            </w:r>
            <w:proofErr w:type="spellStart"/>
            <w:r w:rsidRPr="005075AB">
              <w:rPr>
                <w:rFonts w:ascii="Times New Roman" w:hAnsi="Times New Roman" w:cs="Times New Roman"/>
              </w:rPr>
              <w:t>Điểm</w:t>
            </w:r>
            <w:proofErr w:type="spellEnd"/>
            <w:r w:rsidRPr="005075AB">
              <w:rPr>
                <w:rFonts w:ascii="Times New Roman" w:hAnsi="Times New Roman" w:cs="Times New Roman"/>
              </w:rPr>
              <w:t xml:space="preserve"> c </w:t>
            </w:r>
            <w:proofErr w:type="spellStart"/>
            <w:r w:rsidRPr="005075AB">
              <w:rPr>
                <w:rFonts w:ascii="Times New Roman" w:hAnsi="Times New Roman" w:cs="Times New Roman"/>
              </w:rPr>
              <w:t>khoản</w:t>
            </w:r>
            <w:proofErr w:type="spellEnd"/>
            <w:r w:rsidRPr="005075AB">
              <w:rPr>
                <w:rFonts w:ascii="Times New Roman" w:hAnsi="Times New Roman" w:cs="Times New Roman"/>
              </w:rPr>
              <w:t xml:space="preserve"> 2 </w:t>
            </w:r>
            <w:proofErr w:type="spellStart"/>
            <w:r w:rsidRPr="005075AB">
              <w:rPr>
                <w:rFonts w:ascii="Times New Roman" w:hAnsi="Times New Roman" w:cs="Times New Roman"/>
              </w:rPr>
              <w:t>Điều</w:t>
            </w:r>
            <w:proofErr w:type="spellEnd"/>
            <w:r w:rsidRPr="005075AB">
              <w:rPr>
                <w:rFonts w:ascii="Times New Roman" w:hAnsi="Times New Roman" w:cs="Times New Roman"/>
              </w:rPr>
              <w:t xml:space="preserve"> 1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về</w:t>
            </w:r>
            <w:proofErr w:type="spellEnd"/>
            <w:r w:rsidRPr="005075AB">
              <w:rPr>
                <w:rFonts w:ascii="Times New Roman" w:hAnsi="Times New Roman" w:cs="Times New Roman"/>
              </w:rPr>
              <w:t xml:space="preserve"> </w:t>
            </w:r>
            <w:r w:rsidR="0000065B" w:rsidRPr="005075AB">
              <w:rPr>
                <w:rFonts w:ascii="Times New Roman" w:hAnsi="Times New Roman" w:cs="Times New Roman"/>
              </w:rPr>
              <w:t>“</w:t>
            </w:r>
            <w:proofErr w:type="spellStart"/>
            <w:r w:rsidRPr="005075AB">
              <w:rPr>
                <w:rFonts w:ascii="Times New Roman" w:hAnsi="Times New Roman" w:cs="Times New Roman"/>
                <w:i/>
                <w:iCs/>
              </w:rPr>
              <w:t>thực</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hiện</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đăng</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ký</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cấp</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tài</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khoản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nhiên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chưa</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thức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tục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i/>
                <w:iCs/>
              </w:rPr>
              <w:t>đãng</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ký</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để</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cấp</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tài</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i/>
                <w:iCs/>
              </w:rPr>
              <w:t>khoản</w:t>
            </w:r>
            <w:proofErr w:type="spellEnd"/>
            <w:r w:rsidRPr="005075AB">
              <w:rPr>
                <w:rFonts w:ascii="Times New Roman" w:hAnsi="Times New Roman" w:cs="Times New Roman"/>
                <w:i/>
                <w:iCs/>
              </w:rPr>
              <w:t xml:space="preserve">. </w:t>
            </w:r>
            <w:proofErr w:type="spellStart"/>
            <w:r w:rsidRPr="005075AB">
              <w:rPr>
                <w:rFonts w:ascii="Times New Roman" w:hAnsi="Times New Roman" w:cs="Times New Roman"/>
              </w:rPr>
              <w:t>Vì</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vậy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để</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đảm</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tính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khả</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bổ</w:t>
            </w:r>
            <w:proofErr w:type="spellEnd"/>
            <w:r w:rsidRPr="005075AB">
              <w:rPr>
                <w:rFonts w:ascii="Times New Roman" w:hAnsi="Times New Roman" w:cs="Times New Roman"/>
              </w:rPr>
              <w:t xml:space="preserve"> sung </w:t>
            </w:r>
            <w:proofErr w:type="spellStart"/>
            <w:r w:rsidRPr="005075AB">
              <w:rPr>
                <w:rFonts w:ascii="Times New Roman" w:hAnsi="Times New Roman" w:cs="Times New Roman"/>
              </w:rPr>
              <w:t>cách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thức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tục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đăng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ký</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cấp</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tài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khoản</w:t>
            </w:r>
            <w:proofErr w:type="spellEnd"/>
            <w:r w:rsidRPr="005075AB">
              <w:rPr>
                <w:rFonts w:ascii="Times New Roman" w:hAnsi="Times New Roman" w:cs="Times New Roman"/>
              </w:rPr>
              <w:t>.</w:t>
            </w:r>
          </w:p>
          <w:p w14:paraId="3A9F9B75" w14:textId="394D146B" w:rsidR="0047770C" w:rsidRPr="005075AB" w:rsidRDefault="004578F9" w:rsidP="004578F9">
            <w:pPr>
              <w:pStyle w:val="BodyText"/>
              <w:widowControl w:val="0"/>
              <w:tabs>
                <w:tab w:val="left" w:pos="671"/>
              </w:tabs>
              <w:autoSpaceDE/>
              <w:autoSpaceDN/>
              <w:ind w:left="41"/>
              <w:rPr>
                <w:rFonts w:ascii="Times New Roman" w:hAnsi="Times New Roman" w:cs="Times New Roman"/>
              </w:rPr>
            </w:pPr>
            <w:r>
              <w:rPr>
                <w:rFonts w:ascii="Times New Roman" w:hAnsi="Times New Roman" w:cs="Times New Roman"/>
                <w:color w:val="000000"/>
              </w:rPr>
              <w:t xml:space="preserve">2.3. </w:t>
            </w:r>
            <w:proofErr w:type="spellStart"/>
            <w:r w:rsidR="0047770C" w:rsidRPr="005075AB">
              <w:rPr>
                <w:rFonts w:ascii="Times New Roman" w:hAnsi="Times New Roman" w:cs="Times New Roman"/>
                <w:color w:val="000000"/>
              </w:rPr>
              <w:t>Về</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báo</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cáo</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trực</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tuyến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trên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Hệ</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thống</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giám</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sát</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đánh</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giá</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các</w:t>
            </w:r>
            <w:proofErr w:type="spellEnd"/>
            <w:r w:rsidR="0047770C" w:rsidRPr="005075AB">
              <w:rPr>
                <w:rFonts w:ascii="Times New Roman" w:hAnsi="Times New Roman" w:cs="Times New Roman"/>
                <w:color w:val="000000"/>
              </w:rPr>
              <w:t xml:space="preserve"> </w:t>
            </w:r>
            <w:r w:rsidR="0000065B" w:rsidRPr="005075AB">
              <w:rPr>
                <w:rFonts w:ascii="Times New Roman" w:hAnsi="Times New Roman" w:cs="Times New Roman"/>
              </w:rPr>
              <w:t>CTMTQG</w:t>
            </w:r>
          </w:p>
          <w:p w14:paraId="181BB624" w14:textId="77777777" w:rsidR="0047770C" w:rsidRPr="005075AB" w:rsidRDefault="0047770C" w:rsidP="000A2F44">
            <w:pPr>
              <w:ind w:firstLine="0"/>
              <w:jc w:val="both"/>
              <w:rPr>
                <w:rFonts w:cs="Times New Roman"/>
                <w:szCs w:val="28"/>
              </w:rPr>
            </w:pPr>
            <w:bookmarkStart w:id="10" w:name="bookmark11"/>
            <w:bookmarkEnd w:id="10"/>
            <w:r w:rsidRPr="005075AB">
              <w:rPr>
                <w:rFonts w:cs="Times New Roman"/>
                <w:szCs w:val="28"/>
              </w:rPr>
              <w:t xml:space="preserve">a) </w:t>
            </w:r>
            <w:proofErr w:type="spellStart"/>
            <w:r w:rsidRPr="005075AB">
              <w:rPr>
                <w:rFonts w:cs="Times New Roman"/>
                <w:szCs w:val="28"/>
              </w:rPr>
              <w:t>Điều</w:t>
            </w:r>
            <w:proofErr w:type="spellEnd"/>
            <w:r w:rsidRPr="005075AB">
              <w:rPr>
                <w:rFonts w:cs="Times New Roman"/>
                <w:szCs w:val="28"/>
              </w:rPr>
              <w:t xml:space="preserve"> 11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số</w:t>
            </w:r>
            <w:proofErr w:type="spellEnd"/>
            <w:r w:rsidRPr="005075AB">
              <w:rPr>
                <w:rFonts w:cs="Times New Roman"/>
                <w:szCs w:val="28"/>
              </w:rPr>
              <w:t xml:space="preserve"> 09/2019/NĐ-CP </w:t>
            </w:r>
            <w:proofErr w:type="spellStart"/>
            <w:r w:rsidRPr="005075AB">
              <w:rPr>
                <w:rFonts w:cs="Times New Roman"/>
                <w:szCs w:val="28"/>
              </w:rPr>
              <w:t>ngày</w:t>
            </w:r>
            <w:proofErr w:type="spellEnd"/>
            <w:r w:rsidRPr="005075AB">
              <w:rPr>
                <w:rFonts w:cs="Times New Roman"/>
                <w:szCs w:val="28"/>
              </w:rPr>
              <w:t xml:space="preserve"> 24/01/2019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phủ</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về</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szCs w:val="28"/>
              </w:rPr>
              <w:t>của</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hành</w:t>
            </w:r>
            <w:proofErr w:type="spellEnd"/>
            <w:r w:rsidRPr="005075AB">
              <w:rPr>
                <w:rFonts w:cs="Times New Roman"/>
                <w:szCs w:val="28"/>
              </w:rPr>
              <w:t xml:space="preserve"> </w:t>
            </w:r>
            <w:proofErr w:type="spellStart"/>
            <w:r w:rsidRPr="005075AB">
              <w:rPr>
                <w:rFonts w:cs="Times New Roman"/>
                <w:szCs w:val="28"/>
              </w:rPr>
              <w:t>chính</w:t>
            </w:r>
            <w:proofErr w:type="spellEnd"/>
            <w:r w:rsidRPr="005075AB">
              <w:rPr>
                <w:rFonts w:cs="Times New Roman"/>
                <w:szCs w:val="28"/>
              </w:rPr>
              <w:t xml:space="preserve"> </w:t>
            </w:r>
            <w:proofErr w:type="spellStart"/>
            <w:r w:rsidRPr="005075AB">
              <w:rPr>
                <w:rFonts w:cs="Times New Roman"/>
                <w:szCs w:val="28"/>
              </w:rPr>
              <w:t>nhà</w:t>
            </w:r>
            <w:proofErr w:type="spellEnd"/>
            <w:r w:rsidRPr="005075AB">
              <w:rPr>
                <w:rFonts w:cs="Times New Roman"/>
                <w:szCs w:val="28"/>
              </w:rPr>
              <w:t xml:space="preserve"> </w:t>
            </w:r>
            <w:proofErr w:type="spellStart"/>
            <w:r w:rsidRPr="005075AB">
              <w:rPr>
                <w:rFonts w:cs="Times New Roman"/>
                <w:szCs w:val="28"/>
              </w:rPr>
              <w:t>nước</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r w:rsidRPr="005075AB">
              <w:rPr>
                <w:rFonts w:cs="Times New Roman"/>
                <w:i/>
                <w:iCs/>
                <w:szCs w:val="28"/>
              </w:rPr>
              <w:t>“</w:t>
            </w:r>
            <w:proofErr w:type="spellStart"/>
            <w:r w:rsidRPr="005075AB">
              <w:rPr>
                <w:rFonts w:cs="Times New Roman"/>
                <w:i/>
                <w:iCs/>
                <w:szCs w:val="28"/>
              </w:rPr>
              <w:t>Chế</w:t>
            </w:r>
            <w:proofErr w:type="spellEnd"/>
            <w:r w:rsidRPr="005075AB">
              <w:rPr>
                <w:rFonts w:cs="Times New Roman"/>
                <w:i/>
                <w:iCs/>
                <w:szCs w:val="28"/>
              </w:rPr>
              <w:t xml:space="preserve"> </w:t>
            </w:r>
            <w:proofErr w:type="spellStart"/>
            <w:r w:rsidRPr="005075AB">
              <w:rPr>
                <w:rFonts w:cs="Times New Roman"/>
                <w:i/>
                <w:iCs/>
                <w:szCs w:val="28"/>
              </w:rPr>
              <w:t>độ</w:t>
            </w:r>
            <w:proofErr w:type="spellEnd"/>
            <w:r w:rsidRPr="005075AB">
              <w:rPr>
                <w:rFonts w:cs="Times New Roman"/>
                <w:i/>
                <w:iCs/>
                <w:szCs w:val="28"/>
              </w:rPr>
              <w:t xml:space="preserve"> </w:t>
            </w:r>
            <w:proofErr w:type="spellStart"/>
            <w:r w:rsidRPr="005075AB">
              <w:rPr>
                <w:rFonts w:cs="Times New Roman"/>
                <w:i/>
                <w:iCs/>
                <w:szCs w:val="28"/>
              </w:rPr>
              <w:t>báo</w:t>
            </w:r>
            <w:proofErr w:type="spellEnd"/>
            <w:r w:rsidRPr="005075AB">
              <w:rPr>
                <w:rFonts w:cs="Times New Roman"/>
                <w:i/>
                <w:iCs/>
                <w:szCs w:val="28"/>
              </w:rPr>
              <w:t xml:space="preserve"> </w:t>
            </w:r>
            <w:proofErr w:type="spellStart"/>
            <w:r w:rsidRPr="005075AB">
              <w:rPr>
                <w:rFonts w:cs="Times New Roman"/>
                <w:i/>
                <w:iCs/>
                <w:szCs w:val="28"/>
              </w:rPr>
              <w:t>cảo</w:t>
            </w:r>
            <w:proofErr w:type="spellEnd"/>
            <w:r w:rsidRPr="005075AB">
              <w:rPr>
                <w:rFonts w:cs="Times New Roman"/>
                <w:i/>
                <w:iCs/>
                <w:szCs w:val="28"/>
              </w:rPr>
              <w:t xml:space="preserve"> </w:t>
            </w:r>
            <w:proofErr w:type="spellStart"/>
            <w:r w:rsidRPr="005075AB">
              <w:rPr>
                <w:rFonts w:cs="Times New Roman"/>
                <w:i/>
                <w:iCs/>
                <w:szCs w:val="28"/>
              </w:rPr>
              <w:t>định</w:t>
            </w:r>
            <w:proofErr w:type="spellEnd"/>
            <w:r w:rsidRPr="005075AB">
              <w:rPr>
                <w:rFonts w:cs="Times New Roman"/>
                <w:i/>
                <w:iCs/>
                <w:szCs w:val="28"/>
              </w:rPr>
              <w:t xml:space="preserve"> </w:t>
            </w:r>
            <w:proofErr w:type="spellStart"/>
            <w:r w:rsidRPr="005075AB">
              <w:rPr>
                <w:rFonts w:cs="Times New Roman"/>
                <w:i/>
                <w:iCs/>
                <w:szCs w:val="28"/>
              </w:rPr>
              <w:t>kỳ</w:t>
            </w:r>
            <w:proofErr w:type="spellEnd"/>
            <w:r w:rsidRPr="005075AB">
              <w:rPr>
                <w:rFonts w:cs="Times New Roman"/>
                <w:i/>
                <w:iCs/>
                <w:szCs w:val="28"/>
              </w:rPr>
              <w:t xml:space="preserve"> </w:t>
            </w:r>
            <w:proofErr w:type="spellStart"/>
            <w:r w:rsidRPr="005075AB">
              <w:rPr>
                <w:rFonts w:cs="Times New Roman"/>
                <w:i/>
                <w:iCs/>
                <w:szCs w:val="28"/>
              </w:rPr>
              <w:t>của</w:t>
            </w:r>
            <w:proofErr w:type="spellEnd"/>
            <w:r w:rsidRPr="005075AB">
              <w:rPr>
                <w:rFonts w:cs="Times New Roman"/>
                <w:i/>
                <w:iCs/>
                <w:szCs w:val="28"/>
              </w:rPr>
              <w:t xml:space="preserve"> </w:t>
            </w:r>
            <w:proofErr w:type="spellStart"/>
            <w:r w:rsidRPr="005075AB">
              <w:rPr>
                <w:rFonts w:cs="Times New Roman"/>
                <w:i/>
                <w:iCs/>
                <w:szCs w:val="28"/>
              </w:rPr>
              <w:t>các</w:t>
            </w:r>
            <w:proofErr w:type="spellEnd"/>
            <w:r w:rsidRPr="005075AB">
              <w:rPr>
                <w:rFonts w:cs="Times New Roman"/>
                <w:i/>
                <w:iCs/>
                <w:szCs w:val="28"/>
              </w:rPr>
              <w:t xml:space="preserve"> </w:t>
            </w:r>
            <w:proofErr w:type="spellStart"/>
            <w:r w:rsidRPr="005075AB">
              <w:rPr>
                <w:rFonts w:cs="Times New Roman"/>
                <w:i/>
                <w:iCs/>
                <w:szCs w:val="28"/>
              </w:rPr>
              <w:t>cơ</w:t>
            </w:r>
            <w:proofErr w:type="spellEnd"/>
            <w:r w:rsidRPr="005075AB">
              <w:rPr>
                <w:rFonts w:cs="Times New Roman"/>
                <w:i/>
                <w:iCs/>
                <w:szCs w:val="28"/>
              </w:rPr>
              <w:t xml:space="preserve"> </w:t>
            </w:r>
            <w:proofErr w:type="spellStart"/>
            <w:r w:rsidRPr="005075AB">
              <w:rPr>
                <w:rFonts w:cs="Times New Roman"/>
                <w:i/>
                <w:iCs/>
                <w:szCs w:val="28"/>
              </w:rPr>
              <w:t>quan</w:t>
            </w:r>
            <w:proofErr w:type="spellEnd"/>
            <w:r w:rsidRPr="005075AB">
              <w:rPr>
                <w:rFonts w:cs="Times New Roman"/>
                <w:i/>
                <w:iCs/>
                <w:szCs w:val="28"/>
              </w:rPr>
              <w:t xml:space="preserve"> </w:t>
            </w:r>
            <w:proofErr w:type="spellStart"/>
            <w:r w:rsidRPr="005075AB">
              <w:rPr>
                <w:rFonts w:cs="Times New Roman"/>
                <w:i/>
                <w:iCs/>
                <w:szCs w:val="28"/>
              </w:rPr>
              <w:t>hành</w:t>
            </w:r>
            <w:proofErr w:type="spellEnd"/>
            <w:r w:rsidRPr="005075AB">
              <w:rPr>
                <w:rFonts w:cs="Times New Roman"/>
                <w:i/>
                <w:iCs/>
                <w:szCs w:val="28"/>
              </w:rPr>
              <w:t xml:space="preserve"> </w:t>
            </w:r>
            <w:proofErr w:type="spellStart"/>
            <w:r w:rsidRPr="005075AB">
              <w:rPr>
                <w:rFonts w:cs="Times New Roman"/>
                <w:i/>
                <w:iCs/>
                <w:szCs w:val="28"/>
              </w:rPr>
              <w:t>chỉnh</w:t>
            </w:r>
            <w:proofErr w:type="spellEnd"/>
            <w:r w:rsidRPr="005075AB">
              <w:rPr>
                <w:rFonts w:cs="Times New Roman"/>
                <w:i/>
                <w:iCs/>
                <w:szCs w:val="28"/>
              </w:rPr>
              <w:t xml:space="preserve"> </w:t>
            </w:r>
            <w:proofErr w:type="spellStart"/>
            <w:r w:rsidRPr="005075AB">
              <w:rPr>
                <w:rFonts w:cs="Times New Roman"/>
                <w:i/>
                <w:iCs/>
                <w:szCs w:val="28"/>
              </w:rPr>
              <w:t>nhà</w:t>
            </w:r>
            <w:proofErr w:type="spellEnd"/>
            <w:r w:rsidRPr="005075AB">
              <w:rPr>
                <w:rFonts w:cs="Times New Roman"/>
                <w:i/>
                <w:iCs/>
                <w:szCs w:val="28"/>
              </w:rPr>
              <w:t xml:space="preserve"> </w:t>
            </w:r>
            <w:proofErr w:type="spellStart"/>
            <w:r w:rsidRPr="005075AB">
              <w:rPr>
                <w:rFonts w:cs="Times New Roman"/>
                <w:i/>
                <w:iCs/>
                <w:szCs w:val="28"/>
              </w:rPr>
              <w:t>nước</w:t>
            </w:r>
            <w:proofErr w:type="spellEnd"/>
            <w:r w:rsidRPr="005075AB">
              <w:rPr>
                <w:rFonts w:cs="Times New Roman"/>
                <w:i/>
                <w:iCs/>
                <w:szCs w:val="28"/>
              </w:rPr>
              <w:t xml:space="preserve"> </w:t>
            </w:r>
            <w:proofErr w:type="spellStart"/>
            <w:r w:rsidRPr="005075AB">
              <w:rPr>
                <w:rFonts w:cs="Times New Roman"/>
                <w:i/>
                <w:iCs/>
                <w:szCs w:val="28"/>
              </w:rPr>
              <w:t>phải</w:t>
            </w:r>
            <w:proofErr w:type="spellEnd"/>
            <w:r w:rsidRPr="005075AB">
              <w:rPr>
                <w:rFonts w:cs="Times New Roman"/>
                <w:i/>
                <w:iCs/>
                <w:szCs w:val="28"/>
              </w:rPr>
              <w:t xml:space="preserve"> </w:t>
            </w:r>
            <w:proofErr w:type="spellStart"/>
            <w:r w:rsidRPr="005075AB">
              <w:rPr>
                <w:rFonts w:cs="Times New Roman"/>
                <w:i/>
                <w:iCs/>
                <w:szCs w:val="28"/>
              </w:rPr>
              <w:t>được</w:t>
            </w:r>
            <w:proofErr w:type="spellEnd"/>
            <w:r w:rsidRPr="005075AB">
              <w:rPr>
                <w:rFonts w:cs="Times New Roman"/>
                <w:i/>
                <w:iCs/>
                <w:szCs w:val="28"/>
              </w:rPr>
              <w:t xml:space="preserve"> </w:t>
            </w:r>
            <w:proofErr w:type="spellStart"/>
            <w:r w:rsidRPr="005075AB">
              <w:rPr>
                <w:rFonts w:cs="Times New Roman"/>
                <w:i/>
                <w:iCs/>
                <w:szCs w:val="28"/>
              </w:rPr>
              <w:t>quy</w:t>
            </w:r>
            <w:proofErr w:type="spellEnd"/>
            <w:r w:rsidRPr="005075AB">
              <w:rPr>
                <w:rFonts w:cs="Times New Roman"/>
                <w:i/>
                <w:iCs/>
                <w:szCs w:val="28"/>
              </w:rPr>
              <w:t xml:space="preserve"> </w:t>
            </w:r>
            <w:proofErr w:type="spellStart"/>
            <w:r w:rsidRPr="005075AB">
              <w:rPr>
                <w:rFonts w:cs="Times New Roman"/>
                <w:i/>
                <w:iCs/>
                <w:szCs w:val="28"/>
              </w:rPr>
              <w:t>định</w:t>
            </w:r>
            <w:proofErr w:type="spellEnd"/>
            <w:r w:rsidRPr="005075AB">
              <w:rPr>
                <w:rFonts w:cs="Times New Roman"/>
                <w:i/>
                <w:iCs/>
                <w:szCs w:val="28"/>
              </w:rPr>
              <w:t xml:space="preserve"> </w:t>
            </w:r>
            <w:proofErr w:type="spellStart"/>
            <w:r w:rsidRPr="005075AB">
              <w:rPr>
                <w:rFonts w:cs="Times New Roman"/>
                <w:i/>
                <w:iCs/>
                <w:szCs w:val="28"/>
              </w:rPr>
              <w:t>tại</w:t>
            </w:r>
            <w:proofErr w:type="spellEnd"/>
            <w:r w:rsidRPr="005075AB">
              <w:rPr>
                <w:rFonts w:cs="Times New Roman"/>
                <w:i/>
                <w:iCs/>
                <w:szCs w:val="28"/>
              </w:rPr>
              <w:t xml:space="preserve"> </w:t>
            </w:r>
            <w:proofErr w:type="spellStart"/>
            <w:r w:rsidRPr="005075AB">
              <w:rPr>
                <w:rFonts w:cs="Times New Roman"/>
                <w:i/>
                <w:iCs/>
                <w:szCs w:val="28"/>
              </w:rPr>
              <w:t>văn</w:t>
            </w:r>
            <w:proofErr w:type="spellEnd"/>
            <w:r w:rsidRPr="005075AB">
              <w:rPr>
                <w:rFonts w:cs="Times New Roman"/>
                <w:i/>
                <w:iCs/>
                <w:szCs w:val="28"/>
              </w:rPr>
              <w:t xml:space="preserve"> </w:t>
            </w:r>
            <w:proofErr w:type="spellStart"/>
            <w:r w:rsidRPr="005075AB">
              <w:rPr>
                <w:rFonts w:cs="Times New Roman"/>
                <w:i/>
                <w:iCs/>
                <w:szCs w:val="28"/>
              </w:rPr>
              <w:t>bản</w:t>
            </w:r>
            <w:proofErr w:type="spellEnd"/>
            <w:r w:rsidRPr="005075AB">
              <w:rPr>
                <w:rFonts w:cs="Times New Roman"/>
                <w:i/>
                <w:iCs/>
                <w:szCs w:val="28"/>
              </w:rPr>
              <w:t xml:space="preserve"> </w:t>
            </w:r>
            <w:proofErr w:type="spellStart"/>
            <w:r w:rsidRPr="005075AB">
              <w:rPr>
                <w:rFonts w:cs="Times New Roman"/>
                <w:i/>
                <w:iCs/>
                <w:szCs w:val="28"/>
              </w:rPr>
              <w:t>quy</w:t>
            </w:r>
            <w:proofErr w:type="spellEnd"/>
            <w:r w:rsidRPr="005075AB">
              <w:rPr>
                <w:rFonts w:cs="Times New Roman"/>
                <w:i/>
                <w:iCs/>
                <w:szCs w:val="28"/>
              </w:rPr>
              <w:t xml:space="preserve"> </w:t>
            </w:r>
            <w:proofErr w:type="spellStart"/>
            <w:r w:rsidRPr="005075AB">
              <w:rPr>
                <w:rFonts w:cs="Times New Roman"/>
                <w:i/>
                <w:iCs/>
                <w:szCs w:val="28"/>
              </w:rPr>
              <w:t>phạm</w:t>
            </w:r>
            <w:proofErr w:type="spellEnd"/>
            <w:r w:rsidRPr="005075AB">
              <w:rPr>
                <w:rFonts w:cs="Times New Roman"/>
                <w:i/>
                <w:iCs/>
                <w:szCs w:val="28"/>
              </w:rPr>
              <w:t xml:space="preserve"> </w:t>
            </w:r>
            <w:proofErr w:type="spellStart"/>
            <w:r w:rsidRPr="005075AB">
              <w:rPr>
                <w:rFonts w:cs="Times New Roman"/>
                <w:i/>
                <w:iCs/>
                <w:szCs w:val="28"/>
              </w:rPr>
              <w:t>pháp</w:t>
            </w:r>
            <w:proofErr w:type="spellEnd"/>
            <w:r w:rsidRPr="005075AB">
              <w:rPr>
                <w:rFonts w:cs="Times New Roman"/>
                <w:i/>
                <w:iCs/>
                <w:szCs w:val="28"/>
              </w:rPr>
              <w:t xml:space="preserve"> </w:t>
            </w:r>
            <w:proofErr w:type="spellStart"/>
            <w:r w:rsidRPr="005075AB">
              <w:rPr>
                <w:rFonts w:cs="Times New Roman"/>
                <w:i/>
                <w:iCs/>
                <w:szCs w:val="28"/>
              </w:rPr>
              <w:t>luật</w:t>
            </w:r>
            <w:proofErr w:type="spellEnd"/>
            <w:r w:rsidRPr="005075AB">
              <w:rPr>
                <w:rFonts w:cs="Times New Roman"/>
                <w:i/>
                <w:iCs/>
                <w:szCs w:val="28"/>
              </w:rPr>
              <w:t xml:space="preserve"> </w:t>
            </w:r>
            <w:proofErr w:type="spellStart"/>
            <w:r w:rsidRPr="005075AB">
              <w:rPr>
                <w:rFonts w:cs="Times New Roman"/>
                <w:i/>
                <w:iCs/>
                <w:szCs w:val="28"/>
              </w:rPr>
              <w:t>thuộc</w:t>
            </w:r>
            <w:proofErr w:type="spellEnd"/>
            <w:r w:rsidRPr="005075AB">
              <w:rPr>
                <w:rFonts w:cs="Times New Roman"/>
                <w:i/>
                <w:iCs/>
                <w:szCs w:val="28"/>
              </w:rPr>
              <w:t xml:space="preserve"> </w:t>
            </w:r>
            <w:proofErr w:type="spellStart"/>
            <w:r w:rsidRPr="005075AB">
              <w:rPr>
                <w:rFonts w:cs="Times New Roman"/>
                <w:i/>
                <w:iCs/>
                <w:szCs w:val="28"/>
              </w:rPr>
              <w:t>thâm</w:t>
            </w:r>
            <w:proofErr w:type="spellEnd"/>
            <w:r w:rsidRPr="005075AB">
              <w:rPr>
                <w:rFonts w:cs="Times New Roman"/>
                <w:i/>
                <w:iCs/>
                <w:szCs w:val="28"/>
              </w:rPr>
              <w:t xml:space="preserve"> </w:t>
            </w:r>
            <w:proofErr w:type="spellStart"/>
            <w:r w:rsidRPr="005075AB">
              <w:rPr>
                <w:rFonts w:cs="Times New Roman"/>
                <w:i/>
                <w:iCs/>
                <w:szCs w:val="28"/>
              </w:rPr>
              <w:t>quyên</w:t>
            </w:r>
            <w:proofErr w:type="spellEnd"/>
            <w:r w:rsidRPr="005075AB">
              <w:rPr>
                <w:rFonts w:cs="Times New Roman"/>
                <w:i/>
                <w:iCs/>
                <w:szCs w:val="28"/>
              </w:rPr>
              <w:t xml:space="preserve"> ban </w:t>
            </w:r>
            <w:proofErr w:type="spellStart"/>
            <w:r w:rsidRPr="005075AB">
              <w:rPr>
                <w:rFonts w:cs="Times New Roman"/>
                <w:i/>
                <w:iCs/>
                <w:szCs w:val="28"/>
              </w:rPr>
              <w:t>hành</w:t>
            </w:r>
            <w:proofErr w:type="spellEnd"/>
            <w:r w:rsidRPr="005075AB">
              <w:rPr>
                <w:rFonts w:cs="Times New Roman"/>
                <w:i/>
                <w:iCs/>
                <w:szCs w:val="28"/>
              </w:rPr>
              <w:t xml:space="preserve"> </w:t>
            </w:r>
            <w:proofErr w:type="spellStart"/>
            <w:r w:rsidRPr="005075AB">
              <w:rPr>
                <w:rFonts w:cs="Times New Roman"/>
                <w:i/>
                <w:iCs/>
                <w:szCs w:val="28"/>
              </w:rPr>
              <w:t>của</w:t>
            </w:r>
            <w:proofErr w:type="spellEnd"/>
            <w:r w:rsidRPr="005075AB">
              <w:rPr>
                <w:rFonts w:cs="Times New Roman"/>
                <w:i/>
                <w:iCs/>
                <w:szCs w:val="28"/>
              </w:rPr>
              <w:t xml:space="preserve"> </w:t>
            </w:r>
            <w:proofErr w:type="spellStart"/>
            <w:r w:rsidRPr="005075AB">
              <w:rPr>
                <w:rFonts w:cs="Times New Roman"/>
                <w:i/>
                <w:iCs/>
                <w:szCs w:val="28"/>
              </w:rPr>
              <w:t>Chính</w:t>
            </w:r>
            <w:proofErr w:type="spellEnd"/>
            <w:r w:rsidRPr="005075AB">
              <w:rPr>
                <w:rFonts w:cs="Times New Roman"/>
                <w:i/>
                <w:iCs/>
                <w:szCs w:val="28"/>
              </w:rPr>
              <w:t xml:space="preserve"> </w:t>
            </w:r>
            <w:proofErr w:type="spellStart"/>
            <w:r w:rsidRPr="005075AB">
              <w:rPr>
                <w:rFonts w:cs="Times New Roman"/>
                <w:i/>
                <w:iCs/>
                <w:szCs w:val="28"/>
              </w:rPr>
              <w:t>phủ</w:t>
            </w:r>
            <w:proofErr w:type="spellEnd"/>
            <w:r w:rsidRPr="005075AB">
              <w:rPr>
                <w:rFonts w:cs="Times New Roman"/>
                <w:i/>
                <w:iCs/>
                <w:szCs w:val="28"/>
              </w:rPr>
              <w:t xml:space="preserve">, </w:t>
            </w:r>
            <w:proofErr w:type="spellStart"/>
            <w:r w:rsidRPr="005075AB">
              <w:rPr>
                <w:rFonts w:cs="Times New Roman"/>
                <w:i/>
                <w:iCs/>
                <w:szCs w:val="28"/>
              </w:rPr>
              <w:t>Thủ</w:t>
            </w:r>
            <w:proofErr w:type="spellEnd"/>
            <w:r w:rsidRPr="005075AB">
              <w:rPr>
                <w:rFonts w:cs="Times New Roman"/>
                <w:i/>
                <w:iCs/>
                <w:szCs w:val="28"/>
              </w:rPr>
              <w:t xml:space="preserve"> </w:t>
            </w:r>
            <w:proofErr w:type="spellStart"/>
            <w:r w:rsidRPr="005075AB">
              <w:rPr>
                <w:rFonts w:cs="Times New Roman"/>
                <w:i/>
                <w:iCs/>
                <w:szCs w:val="28"/>
              </w:rPr>
              <w:t>tướng</w:t>
            </w:r>
            <w:proofErr w:type="spellEnd"/>
            <w:r w:rsidRPr="005075AB">
              <w:rPr>
                <w:rFonts w:cs="Times New Roman"/>
                <w:i/>
                <w:iCs/>
                <w:szCs w:val="28"/>
              </w:rPr>
              <w:t xml:space="preserve"> </w:t>
            </w:r>
            <w:proofErr w:type="spellStart"/>
            <w:r w:rsidRPr="005075AB">
              <w:rPr>
                <w:rFonts w:cs="Times New Roman"/>
                <w:i/>
                <w:iCs/>
                <w:szCs w:val="28"/>
              </w:rPr>
              <w:t>Chính</w:t>
            </w:r>
            <w:proofErr w:type="spellEnd"/>
            <w:r w:rsidRPr="005075AB">
              <w:rPr>
                <w:rFonts w:cs="Times New Roman"/>
                <w:i/>
                <w:iCs/>
                <w:szCs w:val="28"/>
              </w:rPr>
              <w:t xml:space="preserve"> </w:t>
            </w:r>
            <w:proofErr w:type="spellStart"/>
            <w:r w:rsidRPr="005075AB">
              <w:rPr>
                <w:rFonts w:cs="Times New Roman"/>
                <w:i/>
                <w:iCs/>
                <w:szCs w:val="28"/>
              </w:rPr>
              <w:t>phủ</w:t>
            </w:r>
            <w:proofErr w:type="spellEnd"/>
            <w:r w:rsidRPr="005075AB">
              <w:rPr>
                <w:rFonts w:cs="Times New Roman"/>
                <w:i/>
                <w:iCs/>
                <w:szCs w:val="28"/>
              </w:rPr>
              <w:t xml:space="preserve">, </w:t>
            </w:r>
            <w:proofErr w:type="spellStart"/>
            <w:r w:rsidRPr="005075AB">
              <w:rPr>
                <w:rFonts w:cs="Times New Roman"/>
                <w:i/>
                <w:iCs/>
                <w:szCs w:val="28"/>
              </w:rPr>
              <w:t>Bộ</w:t>
            </w:r>
            <w:proofErr w:type="spellEnd"/>
            <w:r w:rsidRPr="005075AB">
              <w:rPr>
                <w:rFonts w:cs="Times New Roman"/>
                <w:i/>
                <w:iCs/>
                <w:szCs w:val="28"/>
              </w:rPr>
              <w:t xml:space="preserve"> </w:t>
            </w:r>
            <w:proofErr w:type="spellStart"/>
            <w:r w:rsidRPr="005075AB">
              <w:rPr>
                <w:rFonts w:cs="Times New Roman"/>
                <w:i/>
                <w:iCs/>
                <w:szCs w:val="28"/>
              </w:rPr>
              <w:t>trưởng</w:t>
            </w:r>
            <w:proofErr w:type="spellEnd"/>
            <w:r w:rsidRPr="005075AB">
              <w:rPr>
                <w:rFonts w:cs="Times New Roman"/>
                <w:i/>
                <w:iCs/>
                <w:szCs w:val="28"/>
              </w:rPr>
              <w:t xml:space="preserve">, </w:t>
            </w:r>
            <w:proofErr w:type="spellStart"/>
            <w:r w:rsidRPr="005075AB">
              <w:rPr>
                <w:rFonts w:cs="Times New Roman"/>
                <w:i/>
                <w:iCs/>
                <w:szCs w:val="28"/>
              </w:rPr>
              <w:t>Thủ</w:t>
            </w:r>
            <w:proofErr w:type="spellEnd"/>
            <w:r w:rsidRPr="005075AB">
              <w:rPr>
                <w:rFonts w:cs="Times New Roman"/>
                <w:i/>
                <w:iCs/>
                <w:szCs w:val="28"/>
              </w:rPr>
              <w:t xml:space="preserve"> </w:t>
            </w:r>
            <w:proofErr w:type="spellStart"/>
            <w:r w:rsidRPr="005075AB">
              <w:rPr>
                <w:rFonts w:cs="Times New Roman"/>
                <w:i/>
                <w:iCs/>
                <w:szCs w:val="28"/>
              </w:rPr>
              <w:t>trưởng</w:t>
            </w:r>
            <w:proofErr w:type="spellEnd"/>
            <w:r w:rsidRPr="005075AB">
              <w:rPr>
                <w:rFonts w:cs="Times New Roman"/>
                <w:i/>
                <w:iCs/>
                <w:szCs w:val="28"/>
              </w:rPr>
              <w:t xml:space="preserve"> </w:t>
            </w:r>
            <w:proofErr w:type="spellStart"/>
            <w:r w:rsidRPr="005075AB">
              <w:rPr>
                <w:rFonts w:cs="Times New Roman"/>
                <w:i/>
                <w:iCs/>
                <w:szCs w:val="28"/>
              </w:rPr>
              <w:t>cơ</w:t>
            </w:r>
            <w:proofErr w:type="spellEnd"/>
            <w:r w:rsidRPr="005075AB">
              <w:rPr>
                <w:rFonts w:cs="Times New Roman"/>
                <w:i/>
                <w:iCs/>
                <w:szCs w:val="28"/>
              </w:rPr>
              <w:t xml:space="preserve"> </w:t>
            </w:r>
            <w:proofErr w:type="spellStart"/>
            <w:r w:rsidRPr="005075AB">
              <w:rPr>
                <w:rFonts w:cs="Times New Roman"/>
                <w:i/>
                <w:iCs/>
                <w:szCs w:val="28"/>
              </w:rPr>
              <w:t>quan</w:t>
            </w:r>
            <w:proofErr w:type="spellEnd"/>
            <w:r w:rsidRPr="005075AB">
              <w:rPr>
                <w:rFonts w:cs="Times New Roman"/>
                <w:i/>
                <w:iCs/>
                <w:szCs w:val="28"/>
              </w:rPr>
              <w:t xml:space="preserve"> </w:t>
            </w:r>
            <w:proofErr w:type="spellStart"/>
            <w:r w:rsidRPr="005075AB">
              <w:rPr>
                <w:rFonts w:cs="Times New Roman"/>
                <w:i/>
                <w:iCs/>
                <w:szCs w:val="28"/>
              </w:rPr>
              <w:t>ngang</w:t>
            </w:r>
            <w:proofErr w:type="spellEnd"/>
            <w:r w:rsidRPr="005075AB">
              <w:rPr>
                <w:rFonts w:cs="Times New Roman"/>
                <w:i/>
                <w:iCs/>
                <w:szCs w:val="28"/>
              </w:rPr>
              <w:t xml:space="preserve"> </w:t>
            </w:r>
            <w:proofErr w:type="spellStart"/>
            <w:r w:rsidRPr="005075AB">
              <w:rPr>
                <w:rFonts w:cs="Times New Roman"/>
                <w:i/>
                <w:iCs/>
                <w:szCs w:val="28"/>
              </w:rPr>
              <w:t>bộ</w:t>
            </w:r>
            <w:proofErr w:type="spellEnd"/>
            <w:r w:rsidRPr="005075AB">
              <w:rPr>
                <w:rFonts w:cs="Times New Roman"/>
                <w:i/>
                <w:iCs/>
                <w:szCs w:val="28"/>
              </w:rPr>
              <w:t xml:space="preserve"> </w:t>
            </w:r>
            <w:proofErr w:type="spellStart"/>
            <w:r w:rsidRPr="005075AB">
              <w:rPr>
                <w:rFonts w:cs="Times New Roman"/>
                <w:i/>
                <w:iCs/>
                <w:szCs w:val="28"/>
              </w:rPr>
              <w:t>và</w:t>
            </w:r>
            <w:proofErr w:type="spellEnd"/>
            <w:r w:rsidRPr="005075AB">
              <w:rPr>
                <w:rFonts w:cs="Times New Roman"/>
                <w:i/>
                <w:iCs/>
                <w:szCs w:val="28"/>
              </w:rPr>
              <w:t xml:space="preserve"> </w:t>
            </w:r>
            <w:proofErr w:type="spellStart"/>
            <w:r w:rsidRPr="005075AB">
              <w:rPr>
                <w:rFonts w:cs="Times New Roman"/>
                <w:i/>
                <w:iCs/>
                <w:szCs w:val="28"/>
              </w:rPr>
              <w:t>ủy</w:t>
            </w:r>
            <w:proofErr w:type="spellEnd"/>
            <w:r w:rsidRPr="005075AB">
              <w:rPr>
                <w:rFonts w:cs="Times New Roman"/>
                <w:i/>
                <w:iCs/>
                <w:szCs w:val="28"/>
              </w:rPr>
              <w:t xml:space="preserve"> ban </w:t>
            </w:r>
            <w:proofErr w:type="spellStart"/>
            <w:r w:rsidRPr="005075AB">
              <w:rPr>
                <w:rFonts w:cs="Times New Roman"/>
                <w:i/>
                <w:iCs/>
                <w:szCs w:val="28"/>
              </w:rPr>
              <w:t>nhân</w:t>
            </w:r>
            <w:proofErr w:type="spellEnd"/>
            <w:r w:rsidRPr="005075AB">
              <w:rPr>
                <w:rFonts w:cs="Times New Roman"/>
                <w:i/>
                <w:iCs/>
                <w:szCs w:val="28"/>
              </w:rPr>
              <w:t xml:space="preserve"> </w:t>
            </w:r>
            <w:proofErr w:type="spellStart"/>
            <w:r w:rsidRPr="005075AB">
              <w:rPr>
                <w:rFonts w:cs="Times New Roman"/>
                <w:i/>
                <w:iCs/>
                <w:szCs w:val="28"/>
              </w:rPr>
              <w:t>dân</w:t>
            </w:r>
            <w:proofErr w:type="spellEnd"/>
            <w:r w:rsidRPr="005075AB">
              <w:rPr>
                <w:rFonts w:cs="Times New Roman"/>
                <w:i/>
                <w:iCs/>
                <w:szCs w:val="28"/>
              </w:rPr>
              <w:t xml:space="preserve"> </w:t>
            </w:r>
            <w:proofErr w:type="spellStart"/>
            <w:r w:rsidRPr="005075AB">
              <w:rPr>
                <w:rFonts w:cs="Times New Roman"/>
                <w:i/>
                <w:iCs/>
                <w:szCs w:val="28"/>
              </w:rPr>
              <w:t>cấp</w:t>
            </w:r>
            <w:proofErr w:type="spellEnd"/>
            <w:r w:rsidRPr="005075AB">
              <w:rPr>
                <w:rFonts w:cs="Times New Roman"/>
                <w:i/>
                <w:iCs/>
                <w:szCs w:val="28"/>
              </w:rPr>
              <w:t xml:space="preserve"> </w:t>
            </w:r>
            <w:proofErr w:type="spellStart"/>
            <w:r w:rsidRPr="005075AB">
              <w:rPr>
                <w:rFonts w:cs="Times New Roman"/>
                <w:i/>
                <w:iCs/>
                <w:szCs w:val="28"/>
              </w:rPr>
              <w:t>tỉnh</w:t>
            </w:r>
            <w:proofErr w:type="spellEnd"/>
            <w:r w:rsidRPr="005075AB">
              <w:rPr>
                <w:rFonts w:cs="Times New Roman"/>
                <w:i/>
                <w:iCs/>
                <w:szCs w:val="28"/>
              </w:rPr>
              <w:t>”</w:t>
            </w:r>
            <w:r w:rsidRPr="005075AB">
              <w:rPr>
                <w:rFonts w:cs="Times New Roman"/>
                <w:szCs w:val="28"/>
              </w:rPr>
              <w:t xml:space="preserve"> (</w:t>
            </w:r>
            <w:proofErr w:type="spellStart"/>
            <w:r w:rsidRPr="005075AB">
              <w:rPr>
                <w:rFonts w:cs="Times New Roman"/>
                <w:szCs w:val="28"/>
              </w:rPr>
              <w:t>khoản</w:t>
            </w:r>
            <w:proofErr w:type="spellEnd"/>
            <w:r w:rsidRPr="005075AB">
              <w:rPr>
                <w:rFonts w:cs="Times New Roman"/>
                <w:szCs w:val="28"/>
              </w:rPr>
              <w:t xml:space="preserve"> 1). </w:t>
            </w:r>
            <w:proofErr w:type="spellStart"/>
            <w:r w:rsidRPr="005075AB">
              <w:rPr>
                <w:rFonts w:cs="Times New Roman"/>
                <w:szCs w:val="28"/>
              </w:rPr>
              <w:t>Vì</w:t>
            </w:r>
            <w:proofErr w:type="spellEnd"/>
            <w:r w:rsidRPr="005075AB">
              <w:rPr>
                <w:rFonts w:cs="Times New Roman"/>
                <w:szCs w:val="28"/>
              </w:rPr>
              <w:t xml:space="preserve"> </w:t>
            </w:r>
            <w:proofErr w:type="spellStart"/>
            <w:r w:rsidRPr="005075AB">
              <w:rPr>
                <w:rFonts w:cs="Times New Roman"/>
                <w:szCs w:val="28"/>
              </w:rPr>
              <w:t>vậy</w:t>
            </w:r>
            <w:proofErr w:type="spellEnd"/>
            <w:r w:rsidRPr="005075AB">
              <w:rPr>
                <w:rFonts w:cs="Times New Roman"/>
                <w:szCs w:val="28"/>
              </w:rPr>
              <w:t xml:space="preserve">, </w:t>
            </w:r>
            <w:proofErr w:type="spellStart"/>
            <w:r w:rsidRPr="005075AB">
              <w:rPr>
                <w:rFonts w:cs="Times New Roman"/>
                <w:szCs w:val="28"/>
              </w:rPr>
              <w:t>đề</w:t>
            </w:r>
            <w:proofErr w:type="spellEnd"/>
            <w:r w:rsidRPr="005075AB">
              <w:rPr>
                <w:rFonts w:cs="Times New Roman"/>
                <w:szCs w:val="28"/>
              </w:rPr>
              <w:t xml:space="preserve"> </w:t>
            </w:r>
            <w:proofErr w:type="spellStart"/>
            <w:r w:rsidRPr="005075AB">
              <w:rPr>
                <w:rFonts w:cs="Times New Roman"/>
                <w:szCs w:val="28"/>
              </w:rPr>
              <w:t>nghị</w:t>
            </w:r>
            <w:proofErr w:type="spellEnd"/>
            <w:r w:rsidRPr="005075AB">
              <w:rPr>
                <w:rFonts w:cs="Times New Roman"/>
                <w:szCs w:val="28"/>
              </w:rPr>
              <w:t xml:space="preserve"> </w:t>
            </w:r>
            <w:proofErr w:type="spellStart"/>
            <w:r w:rsidRPr="005075AB">
              <w:rPr>
                <w:rFonts w:cs="Times New Roman"/>
                <w:szCs w:val="28"/>
              </w:rPr>
              <w:t>cơ</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chủ</w:t>
            </w:r>
            <w:proofErr w:type="spellEnd"/>
            <w:r w:rsidRPr="005075AB">
              <w:rPr>
                <w:rFonts w:cs="Times New Roman"/>
                <w:szCs w:val="28"/>
              </w:rPr>
              <w:t xml:space="preserve"> </w:t>
            </w:r>
            <w:proofErr w:type="spellStart"/>
            <w:r w:rsidRPr="005075AB">
              <w:rPr>
                <w:rFonts w:cs="Times New Roman"/>
                <w:szCs w:val="28"/>
              </w:rPr>
              <w:t>trì</w:t>
            </w:r>
            <w:proofErr w:type="spellEnd"/>
            <w:r w:rsidRPr="005075AB">
              <w:rPr>
                <w:rFonts w:cs="Times New Roman"/>
                <w:szCs w:val="28"/>
              </w:rPr>
              <w:t xml:space="preserve"> </w:t>
            </w:r>
            <w:proofErr w:type="spellStart"/>
            <w:r w:rsidRPr="005075AB">
              <w:rPr>
                <w:rFonts w:cs="Times New Roman"/>
                <w:szCs w:val="28"/>
              </w:rPr>
              <w:t>soạn</w:t>
            </w:r>
            <w:proofErr w:type="spellEnd"/>
            <w:r w:rsidRPr="005075AB">
              <w:rPr>
                <w:rFonts w:cs="Times New Roman"/>
                <w:szCs w:val="28"/>
              </w:rPr>
              <w:t xml:space="preserve"> </w:t>
            </w:r>
            <w:proofErr w:type="spellStart"/>
            <w:r w:rsidRPr="005075AB">
              <w:rPr>
                <w:rFonts w:cs="Times New Roman"/>
                <w:szCs w:val="28"/>
              </w:rPr>
              <w:t>thảo</w:t>
            </w:r>
            <w:proofErr w:type="spellEnd"/>
            <w:r w:rsidRPr="005075AB">
              <w:rPr>
                <w:rFonts w:cs="Times New Roman"/>
                <w:szCs w:val="28"/>
              </w:rPr>
              <w:t xml:space="preserve"> </w:t>
            </w:r>
            <w:proofErr w:type="spellStart"/>
            <w:r w:rsidRPr="005075AB">
              <w:rPr>
                <w:rFonts w:cs="Times New Roman"/>
                <w:szCs w:val="28"/>
              </w:rPr>
              <w:t>rà</w:t>
            </w:r>
            <w:proofErr w:type="spellEnd"/>
            <w:r w:rsidRPr="005075AB">
              <w:rPr>
                <w:rFonts w:cs="Times New Roman"/>
                <w:szCs w:val="28"/>
              </w:rPr>
              <w:t xml:space="preserve"> </w:t>
            </w:r>
            <w:proofErr w:type="spellStart"/>
            <w:r w:rsidRPr="005075AB">
              <w:rPr>
                <w:rFonts w:cs="Times New Roman"/>
                <w:szCs w:val="28"/>
              </w:rPr>
              <w:t>soát</w:t>
            </w:r>
            <w:proofErr w:type="spellEnd"/>
            <w:r w:rsidRPr="005075AB">
              <w:rPr>
                <w:rFonts w:cs="Times New Roman"/>
                <w:szCs w:val="28"/>
              </w:rPr>
              <w:t xml:space="preserve"> </w:t>
            </w:r>
            <w:proofErr w:type="spellStart"/>
            <w:r w:rsidRPr="005075AB">
              <w:rPr>
                <w:rFonts w:cs="Times New Roman"/>
                <w:szCs w:val="28"/>
              </w:rPr>
              <w:t>không</w:t>
            </w:r>
            <w:proofErr w:type="spellEnd"/>
            <w:r w:rsidRPr="005075AB">
              <w:rPr>
                <w:rFonts w:cs="Times New Roman"/>
                <w:szCs w:val="28"/>
              </w:rPr>
              <w:t xml:space="preserve"> </w:t>
            </w:r>
            <w:proofErr w:type="spellStart"/>
            <w:r w:rsidRPr="005075AB">
              <w:rPr>
                <w:rFonts w:cs="Times New Roman"/>
                <w:szCs w:val="28"/>
              </w:rPr>
              <w:t>quy</w:t>
            </w:r>
            <w:proofErr w:type="spellEnd"/>
            <w:r w:rsidRPr="005075AB">
              <w:rPr>
                <w:rFonts w:cs="Times New Roman"/>
                <w:szCs w:val="28"/>
              </w:rPr>
              <w:t xml:space="preserve"> </w:t>
            </w:r>
            <w:proofErr w:type="spellStart"/>
            <w:r w:rsidRPr="005075AB">
              <w:rPr>
                <w:rFonts w:cs="Times New Roman"/>
                <w:szCs w:val="28"/>
              </w:rPr>
              <w:t>định</w:t>
            </w:r>
            <w:proofErr w:type="spellEnd"/>
            <w:r w:rsidRPr="005075AB">
              <w:rPr>
                <w:rFonts w:cs="Times New Roman"/>
                <w:szCs w:val="28"/>
              </w:rPr>
              <w:t xml:space="preserve"> </w:t>
            </w:r>
            <w:proofErr w:type="spellStart"/>
            <w:r w:rsidRPr="005075AB">
              <w:rPr>
                <w:rFonts w:cs="Times New Roman"/>
                <w:szCs w:val="28"/>
              </w:rPr>
              <w:t>các</w:t>
            </w:r>
            <w:proofErr w:type="spellEnd"/>
            <w:r w:rsidRPr="005075AB">
              <w:rPr>
                <w:rFonts w:cs="Times New Roman"/>
                <w:szCs w:val="28"/>
              </w:rPr>
              <w:t xml:space="preserve"> </w:t>
            </w:r>
            <w:proofErr w:type="spellStart"/>
            <w:r w:rsidRPr="005075AB">
              <w:rPr>
                <w:rFonts w:cs="Times New Roman"/>
                <w:szCs w:val="28"/>
              </w:rPr>
              <w:t>nội</w:t>
            </w:r>
            <w:proofErr w:type="spellEnd"/>
            <w:r w:rsidRPr="005075AB">
              <w:rPr>
                <w:rFonts w:cs="Times New Roman"/>
                <w:szCs w:val="28"/>
              </w:rPr>
              <w:t xml:space="preserve"> dung </w:t>
            </w:r>
            <w:proofErr w:type="spellStart"/>
            <w:r w:rsidRPr="005075AB">
              <w:rPr>
                <w:rFonts w:cs="Times New Roman"/>
                <w:szCs w:val="28"/>
              </w:rPr>
              <w:t>liên</w:t>
            </w:r>
            <w:proofErr w:type="spellEnd"/>
            <w:r w:rsidRPr="005075AB">
              <w:rPr>
                <w:rFonts w:cs="Times New Roman"/>
                <w:szCs w:val="28"/>
              </w:rPr>
              <w:t xml:space="preserve"> </w:t>
            </w:r>
            <w:proofErr w:type="spellStart"/>
            <w:r w:rsidRPr="005075AB">
              <w:rPr>
                <w:rFonts w:cs="Times New Roman"/>
                <w:szCs w:val="28"/>
              </w:rPr>
              <w:t>quan</w:t>
            </w:r>
            <w:proofErr w:type="spellEnd"/>
            <w:r w:rsidRPr="005075AB">
              <w:rPr>
                <w:rFonts w:cs="Times New Roman"/>
                <w:szCs w:val="28"/>
              </w:rPr>
              <w:t xml:space="preserve"> </w:t>
            </w:r>
            <w:proofErr w:type="spellStart"/>
            <w:r w:rsidRPr="005075AB">
              <w:rPr>
                <w:rFonts w:cs="Times New Roman"/>
                <w:szCs w:val="28"/>
              </w:rPr>
              <w:t>đến</w:t>
            </w:r>
            <w:proofErr w:type="spellEnd"/>
            <w:r w:rsidRPr="005075AB">
              <w:rPr>
                <w:rFonts w:cs="Times New Roman"/>
                <w:szCs w:val="28"/>
              </w:rPr>
              <w:t xml:space="preserve"> </w:t>
            </w:r>
            <w:proofErr w:type="spellStart"/>
            <w:r w:rsidRPr="005075AB">
              <w:rPr>
                <w:rFonts w:cs="Times New Roman"/>
                <w:szCs w:val="28"/>
              </w:rPr>
              <w:t>chế</w:t>
            </w:r>
            <w:proofErr w:type="spellEnd"/>
            <w:r w:rsidRPr="005075AB">
              <w:rPr>
                <w:rFonts w:cs="Times New Roman"/>
                <w:szCs w:val="28"/>
              </w:rPr>
              <w:t xml:space="preserve"> </w:t>
            </w:r>
            <w:proofErr w:type="spellStart"/>
            <w:r w:rsidRPr="005075AB">
              <w:rPr>
                <w:rFonts w:cs="Times New Roman"/>
                <w:szCs w:val="28"/>
              </w:rPr>
              <w:t>độ</w:t>
            </w:r>
            <w:proofErr w:type="spellEnd"/>
            <w:r w:rsidRPr="005075AB">
              <w:rPr>
                <w:rFonts w:cs="Times New Roman"/>
                <w:szCs w:val="28"/>
              </w:rPr>
              <w:t xml:space="preserve"> </w:t>
            </w:r>
            <w:proofErr w:type="spellStart"/>
            <w:r w:rsidRPr="005075AB">
              <w:rPr>
                <w:rFonts w:cs="Times New Roman"/>
                <w:szCs w:val="28"/>
              </w:rPr>
              <w:t>báo</w:t>
            </w:r>
            <w:proofErr w:type="spellEnd"/>
            <w:r w:rsidRPr="005075AB">
              <w:rPr>
                <w:rFonts w:cs="Times New Roman"/>
                <w:szCs w:val="28"/>
              </w:rPr>
              <w:t xml:space="preserve"> </w:t>
            </w:r>
            <w:proofErr w:type="spellStart"/>
            <w:r w:rsidRPr="005075AB">
              <w:rPr>
                <w:rFonts w:cs="Times New Roman"/>
                <w:szCs w:val="28"/>
              </w:rPr>
              <w:t>cáo</w:t>
            </w:r>
            <w:proofErr w:type="spellEnd"/>
            <w:r w:rsidRPr="005075AB">
              <w:rPr>
                <w:rFonts w:cs="Times New Roman"/>
                <w:szCs w:val="28"/>
              </w:rPr>
              <w:t xml:space="preserve"> </w:t>
            </w:r>
            <w:proofErr w:type="spellStart"/>
            <w:r w:rsidRPr="005075AB">
              <w:rPr>
                <w:rFonts w:cs="Times New Roman"/>
                <w:color w:val="000000"/>
                <w:szCs w:val="28"/>
              </w:rPr>
              <w:t>định</w:t>
            </w:r>
            <w:proofErr w:type="spellEnd"/>
            <w:r w:rsidRPr="005075AB">
              <w:rPr>
                <w:rFonts w:cs="Times New Roman"/>
                <w:color w:val="000000"/>
                <w:szCs w:val="28"/>
              </w:rPr>
              <w:t xml:space="preserve"> </w:t>
            </w:r>
            <w:proofErr w:type="spellStart"/>
            <w:r w:rsidRPr="005075AB">
              <w:rPr>
                <w:rFonts w:cs="Times New Roman"/>
                <w:color w:val="000000"/>
                <w:szCs w:val="28"/>
              </w:rPr>
              <w:t>kỳ</w:t>
            </w:r>
            <w:proofErr w:type="spellEnd"/>
            <w:r w:rsidRPr="005075AB">
              <w:rPr>
                <w:rFonts w:cs="Times New Roman"/>
                <w:color w:val="000000"/>
                <w:szCs w:val="28"/>
              </w:rPr>
              <w:t xml:space="preserve"> </w:t>
            </w:r>
            <w:proofErr w:type="spellStart"/>
            <w:r w:rsidRPr="005075AB">
              <w:rPr>
                <w:rFonts w:cs="Times New Roman"/>
                <w:color w:val="000000"/>
                <w:szCs w:val="28"/>
              </w:rPr>
              <w:t>nếu</w:t>
            </w:r>
            <w:proofErr w:type="spellEnd"/>
            <w:r w:rsidRPr="005075AB">
              <w:rPr>
                <w:rFonts w:cs="Times New Roman"/>
                <w:color w:val="000000"/>
                <w:szCs w:val="28"/>
              </w:rPr>
              <w:t xml:space="preserve"> </w:t>
            </w:r>
            <w:proofErr w:type="spellStart"/>
            <w:r w:rsidRPr="005075AB">
              <w:rPr>
                <w:rFonts w:cs="Times New Roman"/>
                <w:color w:val="000000"/>
                <w:szCs w:val="28"/>
              </w:rPr>
              <w:t>trong</w:t>
            </w:r>
            <w:proofErr w:type="spellEnd"/>
            <w:r w:rsidRPr="005075AB">
              <w:rPr>
                <w:rFonts w:cs="Times New Roman"/>
                <w:color w:val="000000"/>
                <w:szCs w:val="28"/>
              </w:rPr>
              <w:t xml:space="preserve"> </w:t>
            </w:r>
            <w:proofErr w:type="spellStart"/>
            <w:r w:rsidRPr="005075AB">
              <w:rPr>
                <w:rFonts w:cs="Times New Roman"/>
                <w:color w:val="000000"/>
                <w:szCs w:val="28"/>
              </w:rPr>
              <w:t>trường</w:t>
            </w:r>
            <w:proofErr w:type="spellEnd"/>
            <w:r w:rsidRPr="005075AB">
              <w:rPr>
                <w:rFonts w:cs="Times New Roman"/>
                <w:color w:val="000000"/>
                <w:szCs w:val="28"/>
              </w:rPr>
              <w:t xml:space="preserve"> </w:t>
            </w:r>
            <w:proofErr w:type="spellStart"/>
            <w:r w:rsidRPr="005075AB">
              <w:rPr>
                <w:rFonts w:cs="Times New Roman"/>
                <w:color w:val="000000"/>
                <w:szCs w:val="28"/>
              </w:rPr>
              <w:t>hợp</w:t>
            </w:r>
            <w:proofErr w:type="spellEnd"/>
            <w:r w:rsidRPr="005075AB">
              <w:rPr>
                <w:rFonts w:cs="Times New Roman"/>
                <w:color w:val="000000"/>
                <w:szCs w:val="28"/>
              </w:rPr>
              <w:t xml:space="preserve"> </w:t>
            </w:r>
            <w:proofErr w:type="spellStart"/>
            <w:r w:rsidRPr="005075AB">
              <w:rPr>
                <w:rFonts w:cs="Times New Roman"/>
                <w:color w:val="000000"/>
                <w:szCs w:val="28"/>
              </w:rPr>
              <w:t>tiếp</w:t>
            </w:r>
            <w:proofErr w:type="spellEnd"/>
            <w:r w:rsidRPr="005075AB">
              <w:rPr>
                <w:rFonts w:cs="Times New Roman"/>
                <w:color w:val="000000"/>
                <w:szCs w:val="28"/>
              </w:rPr>
              <w:t xml:space="preserve"> </w:t>
            </w:r>
            <w:proofErr w:type="spellStart"/>
            <w:r w:rsidRPr="005075AB">
              <w:rPr>
                <w:rFonts w:cs="Times New Roman"/>
                <w:color w:val="000000"/>
                <w:szCs w:val="28"/>
              </w:rPr>
              <w:t>tục</w:t>
            </w:r>
            <w:proofErr w:type="spellEnd"/>
            <w:r w:rsidRPr="005075AB">
              <w:rPr>
                <w:rFonts w:cs="Times New Roman"/>
                <w:color w:val="000000"/>
                <w:szCs w:val="28"/>
              </w:rPr>
              <w:t xml:space="preserve"> </w:t>
            </w:r>
            <w:proofErr w:type="spellStart"/>
            <w:r w:rsidRPr="005075AB">
              <w:rPr>
                <w:rFonts w:cs="Times New Roman"/>
                <w:color w:val="000000"/>
                <w:szCs w:val="28"/>
              </w:rPr>
              <w:t>xây</w:t>
            </w:r>
            <w:proofErr w:type="spellEnd"/>
            <w:r w:rsidRPr="005075AB">
              <w:rPr>
                <w:rFonts w:cs="Times New Roman"/>
                <w:color w:val="000000"/>
                <w:szCs w:val="28"/>
              </w:rPr>
              <w:t xml:space="preserve"> </w:t>
            </w:r>
            <w:proofErr w:type="spellStart"/>
            <w:r w:rsidRPr="005075AB">
              <w:rPr>
                <w:rFonts w:cs="Times New Roman"/>
                <w:color w:val="000000"/>
                <w:szCs w:val="28"/>
              </w:rPr>
              <w:t>dựng</w:t>
            </w:r>
            <w:proofErr w:type="spellEnd"/>
            <w:r w:rsidRPr="005075AB">
              <w:rPr>
                <w:rFonts w:cs="Times New Roman"/>
                <w:color w:val="000000"/>
                <w:szCs w:val="28"/>
              </w:rPr>
              <w:t xml:space="preserve"> </w:t>
            </w:r>
            <w:proofErr w:type="spellStart"/>
            <w:r w:rsidRPr="005075AB">
              <w:rPr>
                <w:rFonts w:cs="Times New Roman"/>
                <w:color w:val="000000"/>
                <w:szCs w:val="28"/>
              </w:rPr>
              <w:t>dự</w:t>
            </w:r>
            <w:proofErr w:type="spellEnd"/>
            <w:r w:rsidRPr="005075AB">
              <w:rPr>
                <w:rFonts w:cs="Times New Roman"/>
                <w:color w:val="000000"/>
                <w:szCs w:val="28"/>
              </w:rPr>
              <w:t xml:space="preserve"> </w:t>
            </w:r>
            <w:proofErr w:type="spellStart"/>
            <w:r w:rsidRPr="005075AB">
              <w:rPr>
                <w:rFonts w:cs="Times New Roman"/>
                <w:color w:val="000000"/>
                <w:szCs w:val="28"/>
              </w:rPr>
              <w:t>thảo</w:t>
            </w:r>
            <w:proofErr w:type="spellEnd"/>
            <w:r w:rsidRPr="005075AB">
              <w:rPr>
                <w:rFonts w:cs="Times New Roman"/>
                <w:color w:val="000000"/>
                <w:szCs w:val="28"/>
              </w:rPr>
              <w:t xml:space="preserve"> </w:t>
            </w:r>
            <w:proofErr w:type="spellStart"/>
            <w:r w:rsidRPr="005075AB">
              <w:rPr>
                <w:rFonts w:cs="Times New Roman"/>
                <w:color w:val="000000"/>
                <w:szCs w:val="28"/>
              </w:rPr>
              <w:t>Quyết</w:t>
            </w:r>
            <w:proofErr w:type="spellEnd"/>
            <w:r w:rsidRPr="005075AB">
              <w:rPr>
                <w:rFonts w:cs="Times New Roman"/>
                <w:color w:val="000000"/>
                <w:szCs w:val="28"/>
              </w:rPr>
              <w:t xml:space="preserve"> </w:t>
            </w:r>
            <w:proofErr w:type="spellStart"/>
            <w:r w:rsidRPr="005075AB">
              <w:rPr>
                <w:rFonts w:cs="Times New Roman"/>
                <w:color w:val="000000"/>
                <w:szCs w:val="28"/>
              </w:rPr>
              <w:t>định</w:t>
            </w:r>
            <w:proofErr w:type="spellEnd"/>
            <w:r w:rsidRPr="005075AB">
              <w:rPr>
                <w:rFonts w:cs="Times New Roman"/>
                <w:color w:val="000000"/>
                <w:szCs w:val="28"/>
              </w:rPr>
              <w:t xml:space="preserve"> </w:t>
            </w:r>
            <w:proofErr w:type="spellStart"/>
            <w:r w:rsidRPr="005075AB">
              <w:rPr>
                <w:rFonts w:cs="Times New Roman"/>
                <w:color w:val="000000"/>
                <w:szCs w:val="28"/>
              </w:rPr>
              <w:t>dưới</w:t>
            </w:r>
            <w:proofErr w:type="spellEnd"/>
            <w:r w:rsidRPr="005075AB">
              <w:rPr>
                <w:rFonts w:cs="Times New Roman"/>
                <w:color w:val="000000"/>
                <w:szCs w:val="28"/>
              </w:rPr>
              <w:t xml:space="preserve"> </w:t>
            </w:r>
            <w:proofErr w:type="spellStart"/>
            <w:r w:rsidRPr="005075AB">
              <w:rPr>
                <w:rFonts w:cs="Times New Roman"/>
                <w:color w:val="000000"/>
                <w:szCs w:val="28"/>
              </w:rPr>
              <w:t>hình</w:t>
            </w:r>
            <w:proofErr w:type="spellEnd"/>
            <w:r w:rsidRPr="005075AB">
              <w:rPr>
                <w:rFonts w:cs="Times New Roman"/>
                <w:color w:val="000000"/>
                <w:szCs w:val="28"/>
              </w:rPr>
              <w:t xml:space="preserve"> </w:t>
            </w:r>
            <w:proofErr w:type="spellStart"/>
            <w:r w:rsidRPr="005075AB">
              <w:rPr>
                <w:rFonts w:cs="Times New Roman"/>
                <w:color w:val="000000"/>
                <w:szCs w:val="28"/>
              </w:rPr>
              <w:t>thức</w:t>
            </w:r>
            <w:proofErr w:type="spellEnd"/>
            <w:r w:rsidRPr="005075AB">
              <w:rPr>
                <w:rFonts w:cs="Times New Roman"/>
                <w:color w:val="000000"/>
                <w:szCs w:val="28"/>
              </w:rPr>
              <w:t xml:space="preserve"> </w:t>
            </w:r>
            <w:proofErr w:type="spellStart"/>
            <w:r w:rsidRPr="005075AB">
              <w:rPr>
                <w:rFonts w:cs="Times New Roman"/>
                <w:color w:val="000000"/>
                <w:szCs w:val="28"/>
              </w:rPr>
              <w:t>vãn</w:t>
            </w:r>
            <w:proofErr w:type="spellEnd"/>
            <w:r w:rsidRPr="005075AB">
              <w:rPr>
                <w:rFonts w:cs="Times New Roman"/>
                <w:color w:val="000000"/>
                <w:szCs w:val="28"/>
              </w:rPr>
              <w:t xml:space="preserve"> </w:t>
            </w:r>
            <w:proofErr w:type="spellStart"/>
            <w:r w:rsidRPr="005075AB">
              <w:rPr>
                <w:rFonts w:cs="Times New Roman"/>
                <w:color w:val="000000"/>
                <w:szCs w:val="28"/>
              </w:rPr>
              <w:t>bản</w:t>
            </w:r>
            <w:proofErr w:type="spellEnd"/>
            <w:r w:rsidRPr="005075AB">
              <w:rPr>
                <w:rFonts w:cs="Times New Roman"/>
                <w:color w:val="000000"/>
                <w:szCs w:val="28"/>
              </w:rPr>
              <w:t xml:space="preserve"> </w:t>
            </w:r>
            <w:proofErr w:type="spellStart"/>
            <w:r w:rsidRPr="005075AB">
              <w:rPr>
                <w:rFonts w:cs="Times New Roman"/>
                <w:color w:val="000000"/>
                <w:szCs w:val="28"/>
              </w:rPr>
              <w:t>cá</w:t>
            </w:r>
            <w:proofErr w:type="spellEnd"/>
            <w:r w:rsidRPr="005075AB">
              <w:rPr>
                <w:rFonts w:cs="Times New Roman"/>
                <w:color w:val="000000"/>
                <w:szCs w:val="28"/>
              </w:rPr>
              <w:t xml:space="preserve"> </w:t>
            </w:r>
            <w:proofErr w:type="spellStart"/>
            <w:r w:rsidRPr="005075AB">
              <w:rPr>
                <w:rFonts w:cs="Times New Roman"/>
                <w:color w:val="000000"/>
                <w:szCs w:val="28"/>
              </w:rPr>
              <w:t>biệt</w:t>
            </w:r>
            <w:proofErr w:type="spellEnd"/>
            <w:r w:rsidRPr="005075AB">
              <w:rPr>
                <w:rFonts w:cs="Times New Roman"/>
                <w:color w:val="000000"/>
                <w:szCs w:val="28"/>
              </w:rPr>
              <w:t xml:space="preserve"> </w:t>
            </w:r>
            <w:proofErr w:type="spellStart"/>
            <w:r w:rsidRPr="005075AB">
              <w:rPr>
                <w:rFonts w:cs="Times New Roman"/>
                <w:color w:val="000000"/>
                <w:szCs w:val="28"/>
              </w:rPr>
              <w:t>của</w:t>
            </w:r>
            <w:proofErr w:type="spellEnd"/>
            <w:r w:rsidRPr="005075AB">
              <w:rPr>
                <w:rFonts w:cs="Times New Roman"/>
                <w:color w:val="000000"/>
                <w:szCs w:val="28"/>
              </w:rPr>
              <w:t xml:space="preserve"> </w:t>
            </w:r>
            <w:proofErr w:type="spellStart"/>
            <w:r w:rsidRPr="005075AB">
              <w:rPr>
                <w:rFonts w:cs="Times New Roman"/>
                <w:color w:val="000000"/>
                <w:szCs w:val="28"/>
              </w:rPr>
              <w:t>Thủ</w:t>
            </w:r>
            <w:proofErr w:type="spellEnd"/>
            <w:r w:rsidRPr="005075AB">
              <w:rPr>
                <w:rFonts w:cs="Times New Roman"/>
                <w:color w:val="000000"/>
                <w:szCs w:val="28"/>
              </w:rPr>
              <w:t xml:space="preserve"> </w:t>
            </w:r>
            <w:proofErr w:type="spellStart"/>
            <w:r w:rsidRPr="005075AB">
              <w:rPr>
                <w:rFonts w:cs="Times New Roman"/>
                <w:color w:val="000000"/>
                <w:szCs w:val="28"/>
              </w:rPr>
              <w:t>tướng</w:t>
            </w:r>
            <w:proofErr w:type="spellEnd"/>
            <w:r w:rsidRPr="005075AB">
              <w:rPr>
                <w:rFonts w:cs="Times New Roman"/>
                <w:color w:val="000000"/>
                <w:szCs w:val="28"/>
              </w:rPr>
              <w:t xml:space="preserve"> </w:t>
            </w:r>
            <w:proofErr w:type="spellStart"/>
            <w:r w:rsidRPr="005075AB">
              <w:rPr>
                <w:rFonts w:cs="Times New Roman"/>
                <w:color w:val="000000"/>
                <w:szCs w:val="28"/>
              </w:rPr>
              <w:t>Chính</w:t>
            </w:r>
            <w:proofErr w:type="spellEnd"/>
            <w:r w:rsidRPr="005075AB">
              <w:rPr>
                <w:rFonts w:cs="Times New Roman"/>
                <w:color w:val="000000"/>
                <w:szCs w:val="28"/>
              </w:rPr>
              <w:t xml:space="preserve"> </w:t>
            </w:r>
            <w:proofErr w:type="spellStart"/>
            <w:r w:rsidRPr="005075AB">
              <w:rPr>
                <w:rFonts w:cs="Times New Roman"/>
                <w:color w:val="000000"/>
                <w:szCs w:val="28"/>
              </w:rPr>
              <w:t>phủ</w:t>
            </w:r>
            <w:proofErr w:type="spellEnd"/>
            <w:r w:rsidRPr="005075AB">
              <w:rPr>
                <w:rFonts w:cs="Times New Roman"/>
                <w:color w:val="000000"/>
                <w:szCs w:val="28"/>
              </w:rPr>
              <w:t>.</w:t>
            </w:r>
          </w:p>
          <w:p w14:paraId="7A27465C" w14:textId="56603560" w:rsidR="0047770C" w:rsidRPr="005075AB" w:rsidRDefault="0047770C" w:rsidP="000A2F44">
            <w:pPr>
              <w:pStyle w:val="BodyText"/>
              <w:tabs>
                <w:tab w:val="left" w:pos="1078"/>
              </w:tabs>
              <w:rPr>
                <w:rFonts w:ascii="Times New Roman" w:hAnsi="Times New Roman" w:cs="Times New Roman"/>
              </w:rPr>
            </w:pPr>
            <w:bookmarkStart w:id="11" w:name="bookmark12"/>
            <w:bookmarkEnd w:id="11"/>
            <w:r w:rsidRPr="005075AB">
              <w:rPr>
                <w:rFonts w:ascii="Times New Roman" w:hAnsi="Times New Roman" w:cs="Times New Roman"/>
                <w:color w:val="000000"/>
              </w:rPr>
              <w:t xml:space="preserve">b)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hoạch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00065B" w:rsidRPr="005075AB">
              <w:rPr>
                <w:rFonts w:cs="Times New Roman"/>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hàng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4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4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để</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đảm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đồng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bộ</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nhất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09/2019/NĐ-CP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7,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8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12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13); </w:t>
            </w:r>
            <w:proofErr w:type="spellStart"/>
            <w:r w:rsidRPr="005075AB">
              <w:rPr>
                <w:rFonts w:ascii="Times New Roman" w:hAnsi="Times New Roman" w:cs="Times New Roman"/>
                <w:color w:val="000000"/>
              </w:rPr>
              <w:t>điểm</w:t>
            </w:r>
            <w:proofErr w:type="spellEnd"/>
            <w:r w:rsidRPr="005075AB">
              <w:rPr>
                <w:rFonts w:ascii="Times New Roman" w:hAnsi="Times New Roman" w:cs="Times New Roman"/>
                <w:color w:val="000000"/>
              </w:rPr>
              <w:t xml:space="preserve"> d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3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32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27/2022/NĐ-CP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19/4/2022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sửa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đổi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bổ</w:t>
            </w:r>
            <w:proofErr w:type="spellEnd"/>
            <w:r w:rsidRPr="005075AB">
              <w:rPr>
                <w:rFonts w:ascii="Times New Roman" w:hAnsi="Times New Roman" w:cs="Times New Roman"/>
                <w:color w:val="000000"/>
              </w:rPr>
              <w:t xml:space="preserve"> sung </w:t>
            </w:r>
            <w:proofErr w:type="spellStart"/>
            <w:r w:rsidRPr="005075AB">
              <w:rPr>
                <w:rFonts w:ascii="Times New Roman" w:hAnsi="Times New Roman" w:cs="Times New Roman"/>
                <w:color w:val="000000"/>
              </w:rPr>
              <w:t>bởi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38/2023/NĐ-CP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24/6/2023).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4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4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việc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00065B" w:rsidRPr="005075AB">
              <w:rPr>
                <w:rFonts w:cs="Times New Roman"/>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hàng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tháng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hệ</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nhưng</w:t>
            </w:r>
            <w:proofErr w:type="spellEnd"/>
            <w:r w:rsidRPr="005075AB">
              <w:rPr>
                <w:rFonts w:ascii="Times New Roman" w:hAnsi="Times New Roman" w:cs="Times New Roman"/>
                <w:color w:val="000000"/>
              </w:rPr>
              <w:t xml:space="preserve"> </w:t>
            </w:r>
            <w:proofErr w:type="spellStart"/>
            <w:r w:rsidR="0000065B" w:rsidRPr="005075AB">
              <w:rPr>
                <w:rFonts w:ascii="Times New Roman" w:hAnsi="Times New Roman" w:cs="Times New Roman"/>
                <w:color w:val="000000"/>
              </w:rPr>
              <w:t>điểm</w:t>
            </w:r>
            <w:proofErr w:type="spellEnd"/>
            <w:r w:rsidRPr="005075AB">
              <w:rPr>
                <w:rFonts w:ascii="Times New Roman" w:hAnsi="Times New Roman" w:cs="Times New Roman"/>
                <w:color w:val="000000"/>
              </w:rPr>
              <w:t xml:space="preserve"> d </w:t>
            </w:r>
            <w:proofErr w:type="spellStart"/>
            <w:r w:rsidRPr="005075AB">
              <w:rPr>
                <w:rFonts w:ascii="Times New Roman" w:hAnsi="Times New Roman" w:cs="Times New Roman"/>
                <w:color w:val="000000"/>
              </w:rPr>
              <w:t>khoản</w:t>
            </w:r>
            <w:proofErr w:type="spellEnd"/>
            <w:r w:rsidRPr="005075AB">
              <w:rPr>
                <w:rFonts w:ascii="Times New Roman" w:hAnsi="Times New Roman" w:cs="Times New Roman"/>
                <w:color w:val="000000"/>
              </w:rPr>
              <w:t xml:space="preserve"> 3 </w:t>
            </w:r>
            <w:proofErr w:type="spellStart"/>
            <w:r w:rsidRPr="005075AB">
              <w:rPr>
                <w:rFonts w:ascii="Times New Roman" w:hAnsi="Times New Roman" w:cs="Times New Roman"/>
                <w:color w:val="000000"/>
              </w:rPr>
              <w:t>Điều</w:t>
            </w:r>
            <w:proofErr w:type="spellEnd"/>
            <w:r w:rsidRPr="005075AB">
              <w:rPr>
                <w:rFonts w:ascii="Times New Roman" w:hAnsi="Times New Roman" w:cs="Times New Roman"/>
                <w:color w:val="000000"/>
              </w:rPr>
              <w:t xml:space="preserve"> 32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27/2022/NĐ-CP </w:t>
            </w:r>
            <w:proofErr w:type="spellStart"/>
            <w:r w:rsidRPr="005075AB">
              <w:rPr>
                <w:rFonts w:ascii="Times New Roman" w:hAnsi="Times New Roman" w:cs="Times New Roman"/>
                <w:color w:val="000000"/>
              </w:rPr>
              <w:t>chỉ</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trách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nhiệm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464760">
              <w:rPr>
                <w:rFonts w:ascii="Times New Roman" w:hAnsi="Times New Roman" w:cs="Times New Roman"/>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hình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hằng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năm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đánh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thực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hiện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r w:rsidR="0000065B" w:rsidRPr="005075AB">
              <w:rPr>
                <w:rFonts w:ascii="Times New Roman" w:hAnsi="Times New Roman" w:cs="Times New Roman"/>
              </w:rPr>
              <w:t>CTMTQG</w:t>
            </w:r>
            <w:r w:rsidR="004578F9">
              <w:rPr>
                <w:rFonts w:ascii="Times New Roman" w:hAnsi="Times New Roman" w:cs="Times New Roman"/>
              </w:rPr>
              <w:t xml:space="preserve"> </w:t>
            </w:r>
            <w:proofErr w:type="spellStart"/>
            <w:r w:rsidRPr="005075AB">
              <w:rPr>
                <w:rFonts w:ascii="Times New Roman" w:hAnsi="Times New Roman" w:cs="Times New Roman"/>
                <w:color w:val="000000"/>
              </w:rPr>
              <w:t>giữa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đoạn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đột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xuất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hoặc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thúc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giai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đoạn</w:t>
            </w:r>
            <w:proofErr w:type="spellEnd"/>
            <w:r w:rsidRPr="005075AB">
              <w:rPr>
                <w:rFonts w:ascii="Times New Roman" w:hAnsi="Times New Roman" w:cs="Times New Roman"/>
                <w:color w:val="000000"/>
              </w:rPr>
              <w:t xml:space="preserve"> 05 </w:t>
            </w:r>
            <w:proofErr w:type="spellStart"/>
            <w:r w:rsidRPr="005075AB">
              <w:rPr>
                <w:rFonts w:ascii="Times New Roman" w:hAnsi="Times New Roman" w:cs="Times New Roman"/>
                <w:color w:val="000000"/>
              </w:rPr>
              <w:t>năm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theo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thời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hạn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yêu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cầu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thấm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quyền</w:t>
            </w:r>
            <w:proofErr w:type="spellEnd"/>
            <w:r w:rsidRPr="005075AB">
              <w:rPr>
                <w:rFonts w:ascii="Times New Roman" w:hAnsi="Times New Roman" w:cs="Times New Roman"/>
                <w:color w:val="000000"/>
              </w:rPr>
              <w:t>.</w:t>
            </w:r>
          </w:p>
          <w:p w14:paraId="4FC33BF8" w14:textId="0FA50C64" w:rsidR="0047770C" w:rsidRPr="005075AB" w:rsidRDefault="0047770C" w:rsidP="000A2F44">
            <w:pPr>
              <w:pStyle w:val="BodyText"/>
              <w:widowControl w:val="0"/>
              <w:numPr>
                <w:ilvl w:val="1"/>
                <w:numId w:val="37"/>
              </w:numPr>
              <w:tabs>
                <w:tab w:val="left" w:pos="246"/>
                <w:tab w:val="left" w:pos="462"/>
              </w:tabs>
              <w:autoSpaceDE/>
              <w:autoSpaceDN/>
              <w:rPr>
                <w:rFonts w:ascii="Times New Roman" w:hAnsi="Times New Roman" w:cs="Times New Roman"/>
              </w:rPr>
            </w:pPr>
            <w:proofErr w:type="spellStart"/>
            <w:r w:rsidRPr="005075AB">
              <w:rPr>
                <w:rFonts w:ascii="Times New Roman" w:hAnsi="Times New Roman" w:cs="Times New Roman"/>
                <w:color w:val="000000"/>
              </w:rPr>
              <w:t>Một</w:t>
            </w:r>
            <w:proofErr w:type="spellEnd"/>
            <w:r w:rsidRPr="005075AB">
              <w:rPr>
                <w:rFonts w:ascii="Times New Roman" w:hAnsi="Times New Roman" w:cs="Times New Roman"/>
                <w:color w:val="000000"/>
              </w:rPr>
              <w:t xml:space="preserve"> </w:t>
            </w:r>
            <w:proofErr w:type="spellStart"/>
            <w:r w:rsidR="0000065B"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vấn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khác</w:t>
            </w:r>
            <w:proofErr w:type="spellEnd"/>
          </w:p>
          <w:p w14:paraId="0FE07F60" w14:textId="77777777" w:rsidR="0047770C" w:rsidRPr="005075AB" w:rsidRDefault="0047770C" w:rsidP="000A2F44">
            <w:pPr>
              <w:pStyle w:val="BodyText"/>
              <w:widowControl w:val="0"/>
              <w:numPr>
                <w:ilvl w:val="0"/>
                <w:numId w:val="38"/>
              </w:numPr>
              <w:tabs>
                <w:tab w:val="left" w:pos="246"/>
                <w:tab w:val="left" w:pos="1059"/>
              </w:tabs>
              <w:autoSpaceDE/>
              <w:autoSpaceDN/>
              <w:rPr>
                <w:rFonts w:ascii="Times New Roman" w:hAnsi="Times New Roman" w:cs="Times New Roman"/>
              </w:rPr>
            </w:pPr>
            <w:bookmarkStart w:id="12" w:name="bookmark14"/>
            <w:bookmarkEnd w:id="12"/>
            <w:proofErr w:type="spellStart"/>
            <w:r w:rsidRPr="005075AB">
              <w:rPr>
                <w:rFonts w:ascii="Times New Roman" w:hAnsi="Times New Roman" w:cs="Times New Roman"/>
                <w:color w:val="000000"/>
              </w:rPr>
              <w:t>Đối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tại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dự</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đến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nối</w:t>
            </w:r>
            <w:proofErr w:type="spellEnd"/>
            <w:r w:rsidRPr="005075AB">
              <w:rPr>
                <w:rFonts w:ascii="Times New Roman" w:hAnsi="Times New Roman" w:cs="Times New Roman"/>
                <w:color w:val="000000"/>
              </w:rPr>
              <w:t xml:space="preserve">, chia </w:t>
            </w:r>
            <w:proofErr w:type="spellStart"/>
            <w:r w:rsidRPr="005075AB">
              <w:rPr>
                <w:rFonts w:ascii="Times New Roman" w:hAnsi="Times New Roman" w:cs="Times New Roman"/>
                <w:color w:val="000000"/>
              </w:rPr>
              <w:t>sẻ</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thông</w:t>
            </w:r>
            <w:proofErr w:type="spellEnd"/>
            <w:r w:rsidRPr="005075AB">
              <w:rPr>
                <w:rFonts w:ascii="Times New Roman" w:hAnsi="Times New Roman" w:cs="Times New Roman"/>
                <w:color w:val="000000"/>
              </w:rPr>
              <w:t xml:space="preserve"> tin; </w:t>
            </w:r>
            <w:proofErr w:type="spellStart"/>
            <w:r w:rsidRPr="005075AB">
              <w:rPr>
                <w:rFonts w:ascii="Times New Roman" w:hAnsi="Times New Roman" w:cs="Times New Roman"/>
                <w:color w:val="000000"/>
              </w:rPr>
              <w:t>đề</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trì</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soạn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thảo</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rà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soát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phù</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hợp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thống</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nhất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với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các</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văn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bản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quy</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phạm</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pháp</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luật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có</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liên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như</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Nghị</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định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sô</w:t>
            </w:r>
            <w:proofErr w:type="spellEnd"/>
            <w:r w:rsidRPr="005075AB">
              <w:rPr>
                <w:rFonts w:ascii="Times New Roman" w:hAnsi="Times New Roman" w:cs="Times New Roman"/>
                <w:color w:val="000000"/>
              </w:rPr>
              <w:t xml:space="preserve"> 47/2020/NĐ-CP </w:t>
            </w:r>
            <w:proofErr w:type="spellStart"/>
            <w:r w:rsidRPr="005075AB">
              <w:rPr>
                <w:rFonts w:ascii="Times New Roman" w:hAnsi="Times New Roman" w:cs="Times New Roman"/>
                <w:color w:val="000000"/>
              </w:rPr>
              <w:t>ngày</w:t>
            </w:r>
            <w:proofErr w:type="spellEnd"/>
            <w:r w:rsidRPr="005075AB">
              <w:rPr>
                <w:rFonts w:ascii="Times New Roman" w:hAnsi="Times New Roman" w:cs="Times New Roman"/>
                <w:color w:val="000000"/>
              </w:rPr>
              <w:t xml:space="preserve"> 09/4/2020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Chính</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phủ</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quản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lý</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kết</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nối</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và</w:t>
            </w:r>
            <w:proofErr w:type="spellEnd"/>
            <w:r w:rsidRPr="005075AB">
              <w:rPr>
                <w:rFonts w:ascii="Times New Roman" w:hAnsi="Times New Roman" w:cs="Times New Roman"/>
                <w:color w:val="000000"/>
              </w:rPr>
              <w:t xml:space="preserve"> chia </w:t>
            </w:r>
            <w:proofErr w:type="spellStart"/>
            <w:r w:rsidRPr="005075AB">
              <w:rPr>
                <w:rFonts w:ascii="Times New Roman" w:hAnsi="Times New Roman" w:cs="Times New Roman"/>
                <w:color w:val="000000"/>
              </w:rPr>
              <w:t>sẻ</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dữ</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liệu</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số</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của</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cơ</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quan</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nhà</w:t>
            </w:r>
            <w:proofErr w:type="spellEnd"/>
            <w:r w:rsidRPr="005075AB">
              <w:rPr>
                <w:rFonts w:ascii="Times New Roman" w:hAnsi="Times New Roman" w:cs="Times New Roman"/>
                <w:color w:val="000000"/>
              </w:rPr>
              <w:t xml:space="preserve"> </w:t>
            </w:r>
            <w:proofErr w:type="spellStart"/>
            <w:r w:rsidRPr="005075AB">
              <w:rPr>
                <w:rFonts w:ascii="Times New Roman" w:hAnsi="Times New Roman" w:cs="Times New Roman"/>
                <w:color w:val="000000"/>
              </w:rPr>
              <w:t>nước</w:t>
            </w:r>
            <w:proofErr w:type="spellEnd"/>
            <w:r w:rsidRPr="005075AB">
              <w:rPr>
                <w:rFonts w:ascii="Times New Roman" w:hAnsi="Times New Roman" w:cs="Times New Roman"/>
                <w:color w:val="000000"/>
              </w:rPr>
              <w:t>.</w:t>
            </w:r>
          </w:p>
          <w:p w14:paraId="3969E432" w14:textId="37F7CB02" w:rsidR="004578F9" w:rsidRDefault="004578F9" w:rsidP="004578F9">
            <w:pPr>
              <w:pStyle w:val="BodyText"/>
              <w:widowControl w:val="0"/>
              <w:tabs>
                <w:tab w:val="left" w:pos="387"/>
              </w:tabs>
              <w:autoSpaceDE/>
              <w:autoSpaceDN/>
              <w:rPr>
                <w:rFonts w:ascii="Times New Roman" w:hAnsi="Times New Roman" w:cs="Times New Roman"/>
              </w:rPr>
            </w:pPr>
            <w:r>
              <w:rPr>
                <w:rFonts w:ascii="Times New Roman" w:hAnsi="Times New Roman" w:cs="Times New Roman"/>
                <w:color w:val="000000"/>
              </w:rPr>
              <w:t xml:space="preserve">b) </w:t>
            </w:r>
            <w:proofErr w:type="spellStart"/>
            <w:r w:rsidR="0047770C" w:rsidRPr="005075AB">
              <w:rPr>
                <w:rFonts w:ascii="Times New Roman" w:hAnsi="Times New Roman" w:cs="Times New Roman"/>
                <w:color w:val="000000"/>
              </w:rPr>
              <w:t>Để</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có</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căn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cứ</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cơ</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sở</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thực</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hiện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đề</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nghị</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cơ</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quan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chủ</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trì</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soạn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thảo</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lấy</w:t>
            </w:r>
            <w:proofErr w:type="spellEnd"/>
            <w:r w:rsidR="0047770C" w:rsidRPr="005075AB">
              <w:rPr>
                <w:rFonts w:ascii="Times New Roman" w:hAnsi="Times New Roman" w:cs="Times New Roman"/>
                <w:color w:val="000000"/>
              </w:rPr>
              <w:t xml:space="preserve"> ý </w:t>
            </w:r>
            <w:proofErr w:type="spellStart"/>
            <w:r w:rsidR="0047770C" w:rsidRPr="005075AB">
              <w:rPr>
                <w:rFonts w:ascii="Times New Roman" w:hAnsi="Times New Roman" w:cs="Times New Roman"/>
                <w:color w:val="000000"/>
              </w:rPr>
              <w:t>kiến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của</w:t>
            </w:r>
            <w:proofErr w:type="spellEnd"/>
            <w:r w:rsidR="0047770C" w:rsidRPr="005075AB">
              <w:rPr>
                <w:rFonts w:ascii="Times New Roman" w:hAnsi="Times New Roman" w:cs="Times New Roman"/>
                <w:color w:val="000000"/>
              </w:rPr>
              <w:t xml:space="preserve"> </w:t>
            </w:r>
            <w:proofErr w:type="spellStart"/>
            <w:r w:rsidR="004D7F43" w:rsidRPr="005075AB">
              <w:rPr>
                <w:rFonts w:ascii="Times New Roman" w:hAnsi="Times New Roman" w:cs="Times New Roman"/>
                <w:color w:val="000000"/>
              </w:rPr>
              <w:t>các</w:t>
            </w:r>
            <w:proofErr w:type="spellEnd"/>
            <w:r w:rsidR="004D7F43"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cơ</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quan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chủ</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quản</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của</w:t>
            </w:r>
            <w:proofErr w:type="spellEnd"/>
            <w:r w:rsidR="0047770C" w:rsidRPr="005075AB">
              <w:rPr>
                <w:rFonts w:ascii="Times New Roman" w:hAnsi="Times New Roman" w:cs="Times New Roman"/>
                <w:color w:val="000000"/>
              </w:rPr>
              <w:t xml:space="preserve"> 03 </w:t>
            </w:r>
            <w:r w:rsidR="004D7F43" w:rsidRPr="005075AB">
              <w:rPr>
                <w:rFonts w:ascii="Times New Roman" w:hAnsi="Times New Roman" w:cs="Times New Roman"/>
              </w:rPr>
              <w:t>CTMTQG</w:t>
            </w:r>
            <w:r w:rsidR="004D7F43" w:rsidRPr="005075AB">
              <w:rPr>
                <w:rFonts w:cs="Times New Roman"/>
              </w:rPr>
              <w:t xml:space="preserve"> </w:t>
            </w:r>
            <w:proofErr w:type="spellStart"/>
            <w:r w:rsidR="0047770C" w:rsidRPr="005075AB">
              <w:rPr>
                <w:rFonts w:ascii="Times New Roman" w:hAnsi="Times New Roman" w:cs="Times New Roman"/>
                <w:color w:val="000000"/>
              </w:rPr>
              <w:t>đổi</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với</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dự</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thảo</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Quyết</w:t>
            </w:r>
            <w:proofErr w:type="spellEnd"/>
            <w:r w:rsidR="0047770C" w:rsidRPr="005075AB">
              <w:rPr>
                <w:rFonts w:ascii="Times New Roman" w:hAnsi="Times New Roman" w:cs="Times New Roman"/>
                <w:color w:val="000000"/>
              </w:rPr>
              <w:t xml:space="preserve"> </w:t>
            </w:r>
            <w:proofErr w:type="spellStart"/>
            <w:r w:rsidR="0047770C" w:rsidRPr="005075AB">
              <w:rPr>
                <w:rFonts w:ascii="Times New Roman" w:hAnsi="Times New Roman" w:cs="Times New Roman"/>
                <w:color w:val="000000"/>
              </w:rPr>
              <w:t>định</w:t>
            </w:r>
            <w:proofErr w:type="spellEnd"/>
            <w:r w:rsidR="0047770C" w:rsidRPr="005075AB">
              <w:rPr>
                <w:rFonts w:ascii="Times New Roman" w:hAnsi="Times New Roman" w:cs="Times New Roman"/>
                <w:color w:val="000000"/>
              </w:rPr>
              <w:t>.</w:t>
            </w:r>
            <w:r w:rsidR="0047770C" w:rsidRPr="005075AB">
              <w:rPr>
                <w:rFonts w:ascii="Times New Roman" w:hAnsi="Times New Roman" w:cs="Times New Roman"/>
              </w:rPr>
              <w:br w:type="page"/>
            </w:r>
            <w:r>
              <w:rPr>
                <w:rFonts w:ascii="Times New Roman" w:hAnsi="Times New Roman" w:cs="Times New Roman"/>
              </w:rPr>
              <w:t xml:space="preserve"> </w:t>
            </w:r>
          </w:p>
          <w:p w14:paraId="7E3253C9" w14:textId="1249EF31" w:rsidR="0047770C" w:rsidRPr="005075AB" w:rsidRDefault="0047770C" w:rsidP="004578F9">
            <w:pPr>
              <w:pStyle w:val="BodyText"/>
              <w:widowControl w:val="0"/>
              <w:tabs>
                <w:tab w:val="left" w:pos="387"/>
              </w:tabs>
              <w:autoSpaceDE/>
              <w:autoSpaceDN/>
              <w:rPr>
                <w:rFonts w:ascii="Times New Roman" w:hAnsi="Times New Roman" w:cs="Times New Roman"/>
              </w:rPr>
            </w:pPr>
            <w:r w:rsidRPr="005075AB">
              <w:rPr>
                <w:rFonts w:ascii="Times New Roman" w:hAnsi="Times New Roman" w:cs="Times New Roman"/>
              </w:rPr>
              <w:t xml:space="preserve">c) </w:t>
            </w:r>
            <w:proofErr w:type="spellStart"/>
            <w:r w:rsidRPr="005075AB">
              <w:rPr>
                <w:rFonts w:ascii="Times New Roman" w:hAnsi="Times New Roman" w:cs="Times New Roman"/>
              </w:rPr>
              <w:t>Đề</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nghị</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cơ</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quan</w:t>
            </w:r>
            <w:proofErr w:type="spellEnd"/>
            <w:r w:rsidRPr="005075AB">
              <w:rPr>
                <w:rFonts w:ascii="Times New Roman" w:hAnsi="Times New Roman" w:cs="Times New Roman"/>
              </w:rPr>
              <w:t xml:space="preserve"> </w:t>
            </w:r>
            <w:proofErr w:type="spellStart"/>
            <w:r w:rsidR="004D7F43" w:rsidRPr="005075AB">
              <w:rPr>
                <w:rFonts w:ascii="Times New Roman" w:hAnsi="Times New Roman" w:cs="Times New Roman"/>
              </w:rPr>
              <w:t>chủ</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trì</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soạn</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rà</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soát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các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tại</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dự</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Quyết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định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để</w:t>
            </w:r>
            <w:proofErr w:type="spellEnd"/>
            <w:r w:rsidRPr="005075AB">
              <w:rPr>
                <w:rFonts w:ascii="Times New Roman" w:hAnsi="Times New Roman" w:cs="Times New Roman"/>
              </w:rPr>
              <w:t xml:space="preserve"> </w:t>
            </w:r>
            <w:proofErr w:type="spellStart"/>
            <w:r w:rsidR="004D7F43" w:rsidRPr="005075AB">
              <w:rPr>
                <w:rFonts w:ascii="Times New Roman" w:hAnsi="Times New Roman" w:cs="Times New Roman"/>
              </w:rPr>
              <w:t>đảm</w:t>
            </w:r>
            <w:proofErr w:type="spellEnd"/>
            <w:r w:rsidR="004D7F43" w:rsidRPr="005075AB">
              <w:rPr>
                <w:rFonts w:ascii="Times New Roman" w:hAnsi="Times New Roman" w:cs="Times New Roman"/>
              </w:rPr>
              <w:t xml:space="preserve"> </w:t>
            </w:r>
            <w:proofErr w:type="spellStart"/>
            <w:r w:rsidR="004D7F43" w:rsidRPr="005075AB">
              <w:rPr>
                <w:rFonts w:ascii="Times New Roman" w:hAnsi="Times New Roman" w:cs="Times New Roman"/>
              </w:rPr>
              <w:t>bảo</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thiết</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thực</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hiệu</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quả</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tránh</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lãng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phí</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trùng</w:t>
            </w:r>
            <w:proofErr w:type="spellEnd"/>
            <w:r w:rsidRPr="005075AB">
              <w:rPr>
                <w:rFonts w:ascii="Times New Roman" w:hAnsi="Times New Roman" w:cs="Times New Roman"/>
              </w:rPr>
              <w:t xml:space="preserve"> </w:t>
            </w:r>
            <w:proofErr w:type="spellStart"/>
            <w:r w:rsidRPr="005075AB">
              <w:rPr>
                <w:rFonts w:ascii="Times New Roman" w:hAnsi="Times New Roman" w:cs="Times New Roman"/>
              </w:rPr>
              <w:t>lặp</w:t>
            </w:r>
            <w:proofErr w:type="spellEnd"/>
            <w:r w:rsidR="004D7F43" w:rsidRPr="005075AB">
              <w:rPr>
                <w:rFonts w:ascii="Times New Roman" w:hAnsi="Times New Roman" w:cs="Times New Roman"/>
              </w:rPr>
              <w:t>.</w:t>
            </w:r>
          </w:p>
        </w:tc>
        <w:tc>
          <w:tcPr>
            <w:tcW w:w="5050" w:type="dxa"/>
          </w:tcPr>
          <w:p w14:paraId="68AC322B" w14:textId="77777777" w:rsidR="0047770C" w:rsidRDefault="00596842"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72593CBC" w14:textId="77777777" w:rsidR="00596842" w:rsidRDefault="00596842" w:rsidP="000A2F44">
            <w:pPr>
              <w:ind w:firstLine="0"/>
              <w:jc w:val="both"/>
              <w:rPr>
                <w:rFonts w:cs="Times New Roman"/>
                <w:szCs w:val="28"/>
              </w:rPr>
            </w:pPr>
          </w:p>
          <w:p w14:paraId="020D62DB" w14:textId="77777777" w:rsidR="00596842" w:rsidRDefault="00596842" w:rsidP="000A2F44">
            <w:pPr>
              <w:ind w:firstLine="0"/>
              <w:jc w:val="both"/>
              <w:rPr>
                <w:rFonts w:cs="Times New Roman"/>
                <w:szCs w:val="28"/>
              </w:rPr>
            </w:pPr>
          </w:p>
          <w:p w14:paraId="5811CF5D" w14:textId="77777777" w:rsidR="00596842" w:rsidRDefault="00596842" w:rsidP="000A2F44">
            <w:pPr>
              <w:ind w:firstLine="0"/>
              <w:jc w:val="both"/>
              <w:rPr>
                <w:rFonts w:cs="Times New Roman"/>
                <w:szCs w:val="28"/>
              </w:rPr>
            </w:pPr>
          </w:p>
          <w:p w14:paraId="2EF0E4D8" w14:textId="77777777" w:rsidR="00596842" w:rsidRDefault="00596842" w:rsidP="000A2F44">
            <w:pPr>
              <w:ind w:firstLine="0"/>
              <w:jc w:val="both"/>
              <w:rPr>
                <w:rFonts w:cs="Times New Roman"/>
                <w:szCs w:val="28"/>
              </w:rPr>
            </w:pPr>
          </w:p>
          <w:p w14:paraId="7E5E9A9D" w14:textId="77777777" w:rsidR="00596842" w:rsidRDefault="00596842" w:rsidP="000A2F44">
            <w:pPr>
              <w:ind w:firstLine="0"/>
              <w:jc w:val="both"/>
              <w:rPr>
                <w:rFonts w:cs="Times New Roman"/>
                <w:szCs w:val="28"/>
              </w:rPr>
            </w:pPr>
          </w:p>
          <w:p w14:paraId="564A4E57" w14:textId="77777777" w:rsidR="00596842" w:rsidRDefault="00596842" w:rsidP="000A2F44">
            <w:pPr>
              <w:ind w:firstLine="0"/>
              <w:jc w:val="both"/>
              <w:rPr>
                <w:rFonts w:cs="Times New Roman"/>
                <w:szCs w:val="28"/>
              </w:rPr>
            </w:pPr>
          </w:p>
          <w:p w14:paraId="1C9CD420" w14:textId="77777777" w:rsidR="00596842" w:rsidRDefault="00596842" w:rsidP="000A2F44">
            <w:pPr>
              <w:ind w:firstLine="0"/>
              <w:jc w:val="both"/>
              <w:rPr>
                <w:rFonts w:cs="Times New Roman"/>
                <w:szCs w:val="28"/>
              </w:rPr>
            </w:pPr>
          </w:p>
          <w:p w14:paraId="79811959" w14:textId="77777777" w:rsidR="00596842" w:rsidRDefault="00596842" w:rsidP="000A2F44">
            <w:pPr>
              <w:ind w:firstLine="0"/>
              <w:jc w:val="both"/>
              <w:rPr>
                <w:rFonts w:cs="Times New Roman"/>
                <w:szCs w:val="28"/>
              </w:rPr>
            </w:pPr>
          </w:p>
          <w:p w14:paraId="3A33EDEA" w14:textId="77777777" w:rsidR="00596842" w:rsidRDefault="00596842" w:rsidP="000A2F44">
            <w:pPr>
              <w:ind w:firstLine="0"/>
              <w:jc w:val="both"/>
              <w:rPr>
                <w:rFonts w:cs="Times New Roman"/>
                <w:szCs w:val="28"/>
              </w:rPr>
            </w:pPr>
          </w:p>
          <w:p w14:paraId="706377CA" w14:textId="77777777" w:rsidR="00596842" w:rsidRDefault="00596842" w:rsidP="000A2F44">
            <w:pPr>
              <w:ind w:firstLine="0"/>
              <w:jc w:val="both"/>
              <w:rPr>
                <w:rFonts w:cs="Times New Roman"/>
                <w:szCs w:val="28"/>
              </w:rPr>
            </w:pPr>
          </w:p>
          <w:p w14:paraId="5CB9447A" w14:textId="77777777" w:rsidR="00596842" w:rsidRDefault="00596842" w:rsidP="000A2F44">
            <w:pPr>
              <w:ind w:firstLine="0"/>
              <w:jc w:val="both"/>
              <w:rPr>
                <w:rFonts w:cs="Times New Roman"/>
                <w:szCs w:val="28"/>
              </w:rPr>
            </w:pPr>
          </w:p>
          <w:p w14:paraId="69432496" w14:textId="77777777" w:rsidR="00596842" w:rsidRDefault="00596842" w:rsidP="000A2F44">
            <w:pPr>
              <w:ind w:firstLine="0"/>
              <w:jc w:val="both"/>
              <w:rPr>
                <w:rFonts w:cs="Times New Roman"/>
                <w:szCs w:val="28"/>
              </w:rPr>
            </w:pPr>
          </w:p>
          <w:p w14:paraId="4978ADA1" w14:textId="77777777" w:rsidR="00596842" w:rsidRDefault="00596842" w:rsidP="000A2F44">
            <w:pPr>
              <w:ind w:firstLine="0"/>
              <w:jc w:val="both"/>
              <w:rPr>
                <w:rFonts w:cs="Times New Roman"/>
                <w:szCs w:val="28"/>
              </w:rPr>
            </w:pPr>
          </w:p>
          <w:p w14:paraId="4CAD4B40" w14:textId="77777777" w:rsidR="00596842" w:rsidRDefault="00596842" w:rsidP="000A2F44">
            <w:pPr>
              <w:ind w:firstLine="0"/>
              <w:jc w:val="both"/>
              <w:rPr>
                <w:rFonts w:cs="Times New Roman"/>
                <w:szCs w:val="28"/>
              </w:rPr>
            </w:pPr>
          </w:p>
          <w:p w14:paraId="6224003D" w14:textId="77777777" w:rsidR="00596842" w:rsidRDefault="00596842" w:rsidP="000A2F44">
            <w:pPr>
              <w:ind w:firstLine="0"/>
              <w:jc w:val="both"/>
              <w:rPr>
                <w:rFonts w:cs="Times New Roman"/>
                <w:szCs w:val="28"/>
              </w:rPr>
            </w:pPr>
          </w:p>
          <w:p w14:paraId="5B2F9312" w14:textId="77777777" w:rsidR="00596842" w:rsidRDefault="00596842" w:rsidP="000A2F44">
            <w:pPr>
              <w:ind w:firstLine="0"/>
              <w:jc w:val="both"/>
              <w:rPr>
                <w:rFonts w:cs="Times New Roman"/>
                <w:szCs w:val="28"/>
              </w:rPr>
            </w:pPr>
          </w:p>
          <w:p w14:paraId="26CBDAFC" w14:textId="77777777" w:rsidR="00596842" w:rsidRDefault="00596842" w:rsidP="000A2F44">
            <w:pPr>
              <w:ind w:firstLine="0"/>
              <w:jc w:val="both"/>
              <w:rPr>
                <w:rFonts w:cs="Times New Roman"/>
                <w:szCs w:val="28"/>
              </w:rPr>
            </w:pPr>
          </w:p>
          <w:p w14:paraId="19D01188" w14:textId="77777777" w:rsidR="00596842" w:rsidRDefault="00596842" w:rsidP="000A2F44">
            <w:pPr>
              <w:ind w:firstLine="0"/>
              <w:jc w:val="both"/>
              <w:rPr>
                <w:rFonts w:cs="Times New Roman"/>
                <w:szCs w:val="28"/>
              </w:rPr>
            </w:pPr>
          </w:p>
          <w:p w14:paraId="6F1B0C83" w14:textId="77777777" w:rsidR="00596842" w:rsidRDefault="00596842" w:rsidP="000A2F44">
            <w:pPr>
              <w:ind w:firstLine="0"/>
              <w:jc w:val="both"/>
              <w:rPr>
                <w:rFonts w:cs="Times New Roman"/>
                <w:szCs w:val="28"/>
              </w:rPr>
            </w:pPr>
          </w:p>
          <w:p w14:paraId="74B6B57E" w14:textId="77777777" w:rsidR="00596842" w:rsidRDefault="00596842" w:rsidP="000A2F44">
            <w:pPr>
              <w:ind w:firstLine="0"/>
              <w:jc w:val="both"/>
              <w:rPr>
                <w:rFonts w:cs="Times New Roman"/>
                <w:szCs w:val="28"/>
              </w:rPr>
            </w:pPr>
          </w:p>
          <w:p w14:paraId="4125BAE1" w14:textId="77777777" w:rsidR="00596842" w:rsidRDefault="00596842" w:rsidP="000A2F44">
            <w:pPr>
              <w:ind w:firstLine="0"/>
              <w:jc w:val="both"/>
              <w:rPr>
                <w:rFonts w:cs="Times New Roman"/>
                <w:szCs w:val="28"/>
              </w:rPr>
            </w:pPr>
          </w:p>
          <w:p w14:paraId="2D9E3E41" w14:textId="13DFEBC5" w:rsidR="00596842" w:rsidRDefault="00F95073" w:rsidP="000A2F44">
            <w:pPr>
              <w:ind w:firstLine="0"/>
              <w:jc w:val="both"/>
              <w:rPr>
                <w:rFonts w:cs="Times New Roman"/>
                <w:szCs w:val="28"/>
              </w:rPr>
            </w:pPr>
            <w:r>
              <w:rPr>
                <w:rFonts w:cs="Times New Roman"/>
                <w:szCs w:val="28"/>
              </w:rPr>
              <w:t xml:space="preserve">2. </w:t>
            </w:r>
          </w:p>
          <w:p w14:paraId="332F2369" w14:textId="2765FC7A" w:rsidR="00596842" w:rsidRDefault="00596842" w:rsidP="000A2F44">
            <w:pPr>
              <w:ind w:firstLine="0"/>
              <w:jc w:val="both"/>
              <w:rPr>
                <w:rFonts w:cs="Times New Roman"/>
                <w:szCs w:val="28"/>
              </w:rPr>
            </w:pPr>
            <w:r>
              <w:rPr>
                <w:rFonts w:cs="Times New Roman"/>
                <w:szCs w:val="28"/>
              </w:rPr>
              <w:t xml:space="preserve">2.1.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0E93A087" w14:textId="5082041A" w:rsidR="00596842" w:rsidRDefault="00596842" w:rsidP="000A2F44">
            <w:pPr>
              <w:ind w:firstLine="0"/>
              <w:jc w:val="both"/>
              <w:rPr>
                <w:rFonts w:cs="Times New Roman"/>
                <w:szCs w:val="28"/>
              </w:rPr>
            </w:pPr>
          </w:p>
          <w:p w14:paraId="26E447F7" w14:textId="1EA9A580" w:rsidR="00596842" w:rsidRDefault="00596842" w:rsidP="000A2F44">
            <w:pPr>
              <w:ind w:firstLine="0"/>
              <w:jc w:val="both"/>
              <w:rPr>
                <w:rFonts w:cs="Times New Roman"/>
                <w:szCs w:val="28"/>
              </w:rPr>
            </w:pPr>
          </w:p>
          <w:p w14:paraId="6D3EE003" w14:textId="5E5D5D89" w:rsidR="00596842" w:rsidRDefault="00596842" w:rsidP="000A2F44">
            <w:pPr>
              <w:ind w:firstLine="0"/>
              <w:jc w:val="both"/>
              <w:rPr>
                <w:rFonts w:cs="Times New Roman"/>
                <w:szCs w:val="28"/>
              </w:rPr>
            </w:pPr>
            <w:r>
              <w:rPr>
                <w:rFonts w:cs="Times New Roman"/>
                <w:szCs w:val="28"/>
              </w:rPr>
              <w:t xml:space="preserve">2.2. </w:t>
            </w:r>
          </w:p>
          <w:p w14:paraId="28B2C378" w14:textId="6AF70188" w:rsidR="00596842" w:rsidRDefault="00F95073" w:rsidP="000A2F44">
            <w:pPr>
              <w:ind w:firstLine="0"/>
              <w:jc w:val="both"/>
              <w:rPr>
                <w:rFonts w:cs="Times New Roman"/>
                <w:szCs w:val="28"/>
              </w:rPr>
            </w:pPr>
            <w:r>
              <w:rPr>
                <w:rFonts w:cs="Times New Roman"/>
                <w:szCs w:val="28"/>
              </w:rPr>
              <w:t xml:space="preserve">a)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hoàn</w:t>
            </w:r>
            <w:proofErr w:type="spellEnd"/>
            <w:r>
              <w:rPr>
                <w:rFonts w:cs="Times New Roman"/>
                <w:szCs w:val="28"/>
              </w:rPr>
              <w:t xml:space="preserve"> </w:t>
            </w:r>
            <w:proofErr w:type="spellStart"/>
            <w:r>
              <w:rPr>
                <w:rFonts w:cs="Times New Roman"/>
                <w:szCs w:val="28"/>
              </w:rPr>
              <w:t>thiện</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Điều</w:t>
            </w:r>
            <w:proofErr w:type="spellEnd"/>
            <w:r>
              <w:rPr>
                <w:rFonts w:cs="Times New Roman"/>
                <w:szCs w:val="28"/>
              </w:rPr>
              <w:t xml:space="preserve"> 4, </w:t>
            </w:r>
            <w:proofErr w:type="spellStart"/>
            <w:r>
              <w:rPr>
                <w:rFonts w:cs="Times New Roman"/>
                <w:szCs w:val="28"/>
              </w:rPr>
              <w:t>Điều</w:t>
            </w:r>
            <w:proofErr w:type="spellEnd"/>
            <w:r>
              <w:rPr>
                <w:rFonts w:cs="Times New Roman"/>
                <w:szCs w:val="28"/>
              </w:rPr>
              <w:t xml:space="preserve"> 5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w:t>
            </w:r>
          </w:p>
          <w:p w14:paraId="2102ABCE" w14:textId="7E85B8CD" w:rsidR="00A9378A" w:rsidRDefault="00A9378A" w:rsidP="000A2F44">
            <w:pPr>
              <w:ind w:firstLine="0"/>
              <w:jc w:val="both"/>
              <w:rPr>
                <w:rFonts w:cs="Times New Roman"/>
                <w:szCs w:val="28"/>
              </w:rPr>
            </w:pPr>
          </w:p>
          <w:p w14:paraId="6B0F8ECD" w14:textId="4EE631E7" w:rsidR="00A9378A" w:rsidRDefault="00A9378A" w:rsidP="000A2F44">
            <w:pPr>
              <w:ind w:firstLine="0"/>
              <w:jc w:val="both"/>
              <w:rPr>
                <w:rFonts w:cs="Times New Roman"/>
                <w:szCs w:val="28"/>
              </w:rPr>
            </w:pPr>
          </w:p>
          <w:p w14:paraId="70154641" w14:textId="7B35158F" w:rsidR="00A9378A" w:rsidRDefault="00A9378A" w:rsidP="000A2F44">
            <w:pPr>
              <w:ind w:firstLine="0"/>
              <w:jc w:val="both"/>
              <w:rPr>
                <w:rFonts w:cs="Times New Roman"/>
                <w:szCs w:val="28"/>
              </w:rPr>
            </w:pPr>
          </w:p>
          <w:p w14:paraId="3E890928" w14:textId="2A312743" w:rsidR="00A9378A" w:rsidRDefault="00A9378A" w:rsidP="000A2F44">
            <w:pPr>
              <w:ind w:firstLine="0"/>
              <w:jc w:val="both"/>
              <w:rPr>
                <w:rFonts w:cs="Times New Roman"/>
                <w:szCs w:val="28"/>
              </w:rPr>
            </w:pPr>
          </w:p>
          <w:p w14:paraId="3ABC061D" w14:textId="5A435908" w:rsidR="00A9378A" w:rsidRDefault="00A9378A" w:rsidP="000A2F44">
            <w:pPr>
              <w:ind w:firstLine="0"/>
              <w:jc w:val="both"/>
              <w:rPr>
                <w:rFonts w:cs="Times New Roman"/>
                <w:szCs w:val="28"/>
              </w:rPr>
            </w:pPr>
          </w:p>
          <w:p w14:paraId="64BB6138" w14:textId="038D8EF8" w:rsidR="00A9378A" w:rsidRDefault="00A9378A" w:rsidP="000A2F44">
            <w:pPr>
              <w:ind w:firstLine="0"/>
              <w:jc w:val="both"/>
              <w:rPr>
                <w:rFonts w:cs="Times New Roman"/>
                <w:szCs w:val="28"/>
              </w:rPr>
            </w:pPr>
          </w:p>
          <w:p w14:paraId="68B2699A" w14:textId="1F8A2AEA" w:rsidR="00A9378A" w:rsidRDefault="00A9378A" w:rsidP="000A2F44">
            <w:pPr>
              <w:ind w:firstLine="0"/>
              <w:jc w:val="both"/>
              <w:rPr>
                <w:rFonts w:cs="Times New Roman"/>
                <w:szCs w:val="28"/>
              </w:rPr>
            </w:pPr>
          </w:p>
          <w:p w14:paraId="129D110D" w14:textId="2EA3E27C" w:rsidR="00A9378A" w:rsidRDefault="00A9378A" w:rsidP="000A2F44">
            <w:pPr>
              <w:ind w:firstLine="0"/>
              <w:jc w:val="both"/>
              <w:rPr>
                <w:rFonts w:cs="Times New Roman"/>
                <w:szCs w:val="28"/>
              </w:rPr>
            </w:pPr>
          </w:p>
          <w:p w14:paraId="603482D1" w14:textId="598B689C" w:rsidR="00A9378A" w:rsidRDefault="00A9378A" w:rsidP="000A2F44">
            <w:pPr>
              <w:ind w:firstLine="0"/>
              <w:jc w:val="both"/>
              <w:rPr>
                <w:rFonts w:cs="Times New Roman"/>
                <w:szCs w:val="28"/>
              </w:rPr>
            </w:pPr>
          </w:p>
          <w:p w14:paraId="54391CF6" w14:textId="2E18DF9C" w:rsidR="00A9378A" w:rsidRDefault="00A9378A" w:rsidP="000A2F44">
            <w:pPr>
              <w:ind w:firstLine="0"/>
              <w:jc w:val="both"/>
              <w:rPr>
                <w:rFonts w:cs="Times New Roman"/>
                <w:szCs w:val="28"/>
              </w:rPr>
            </w:pPr>
          </w:p>
          <w:p w14:paraId="0B474023" w14:textId="361C826B" w:rsidR="00A9378A" w:rsidRDefault="00A9378A" w:rsidP="000A2F44">
            <w:pPr>
              <w:ind w:firstLine="0"/>
              <w:jc w:val="both"/>
              <w:rPr>
                <w:rFonts w:cs="Times New Roman"/>
                <w:szCs w:val="28"/>
              </w:rPr>
            </w:pPr>
            <w:r>
              <w:rPr>
                <w:rFonts w:cs="Times New Roman"/>
                <w:szCs w:val="28"/>
              </w:rPr>
              <w:t xml:space="preserve">b) </w:t>
            </w:r>
            <w:proofErr w:type="spellStart"/>
            <w:r w:rsidR="00052D72">
              <w:rPr>
                <w:rFonts w:cs="Times New Roman"/>
                <w:szCs w:val="28"/>
              </w:rPr>
              <w:t>Tiếp</w:t>
            </w:r>
            <w:proofErr w:type="spellEnd"/>
            <w:r w:rsidR="00052D72">
              <w:rPr>
                <w:rFonts w:cs="Times New Roman"/>
                <w:szCs w:val="28"/>
              </w:rPr>
              <w:t xml:space="preserve"> </w:t>
            </w:r>
            <w:proofErr w:type="spellStart"/>
            <w:r w:rsidR="00052D72">
              <w:rPr>
                <w:rFonts w:cs="Times New Roman"/>
                <w:szCs w:val="28"/>
              </w:rPr>
              <w:t>thu</w:t>
            </w:r>
            <w:proofErr w:type="spellEnd"/>
            <w:r w:rsidR="00052D72">
              <w:rPr>
                <w:rFonts w:cs="Times New Roman"/>
                <w:szCs w:val="28"/>
              </w:rPr>
              <w:t xml:space="preserve"> ý </w:t>
            </w:r>
            <w:proofErr w:type="spellStart"/>
            <w:r w:rsidR="00052D72">
              <w:rPr>
                <w:rFonts w:cs="Times New Roman"/>
                <w:szCs w:val="28"/>
              </w:rPr>
              <w:t>kiến</w:t>
            </w:r>
            <w:proofErr w:type="spellEnd"/>
            <w:r w:rsidR="00052D72">
              <w:rPr>
                <w:rFonts w:cs="Times New Roman"/>
                <w:szCs w:val="28"/>
              </w:rPr>
              <w:t xml:space="preserve"> </w:t>
            </w:r>
            <w:proofErr w:type="spellStart"/>
            <w:r w:rsidR="00052D72">
              <w:rPr>
                <w:rFonts w:cs="Times New Roman"/>
                <w:szCs w:val="28"/>
              </w:rPr>
              <w:t>của</w:t>
            </w:r>
            <w:proofErr w:type="spellEnd"/>
            <w:r w:rsidR="00052D72">
              <w:rPr>
                <w:rFonts w:cs="Times New Roman"/>
                <w:szCs w:val="28"/>
              </w:rPr>
              <w:t xml:space="preserve"> </w:t>
            </w:r>
            <w:proofErr w:type="spellStart"/>
            <w:r w:rsidR="00052D72">
              <w:rPr>
                <w:rFonts w:cs="Times New Roman"/>
                <w:szCs w:val="28"/>
              </w:rPr>
              <w:t>Bộ</w:t>
            </w:r>
            <w:proofErr w:type="spellEnd"/>
            <w:r w:rsidR="00052D72">
              <w:rPr>
                <w:rFonts w:cs="Times New Roman"/>
                <w:szCs w:val="28"/>
              </w:rPr>
              <w:t xml:space="preserve"> </w:t>
            </w:r>
            <w:proofErr w:type="spellStart"/>
            <w:r w:rsidR="00052D72">
              <w:rPr>
                <w:rFonts w:cs="Times New Roman"/>
                <w:szCs w:val="28"/>
              </w:rPr>
              <w:t>Tư</w:t>
            </w:r>
            <w:proofErr w:type="spellEnd"/>
            <w:r w:rsidR="00052D72">
              <w:rPr>
                <w:rFonts w:cs="Times New Roman"/>
                <w:szCs w:val="28"/>
              </w:rPr>
              <w:t xml:space="preserve"> </w:t>
            </w:r>
            <w:proofErr w:type="spellStart"/>
            <w:r w:rsidR="00052D72">
              <w:rPr>
                <w:rFonts w:cs="Times New Roman"/>
                <w:szCs w:val="28"/>
              </w:rPr>
              <w:t>pháp</w:t>
            </w:r>
            <w:proofErr w:type="spellEnd"/>
            <w:r w:rsidR="00052D72">
              <w:rPr>
                <w:rFonts w:cs="Times New Roman"/>
                <w:szCs w:val="28"/>
              </w:rPr>
              <w:t xml:space="preserve">, </w:t>
            </w:r>
            <w:proofErr w:type="spellStart"/>
            <w:r w:rsidR="00052D72">
              <w:rPr>
                <w:rFonts w:cs="Times New Roman"/>
                <w:szCs w:val="28"/>
              </w:rPr>
              <w:t>Bộ</w:t>
            </w:r>
            <w:proofErr w:type="spellEnd"/>
            <w:r w:rsidR="00052D72">
              <w:rPr>
                <w:rFonts w:cs="Times New Roman"/>
                <w:szCs w:val="28"/>
              </w:rPr>
              <w:t xml:space="preserve"> </w:t>
            </w:r>
            <w:proofErr w:type="spellStart"/>
            <w:r w:rsidR="00052D72">
              <w:rPr>
                <w:rFonts w:cs="Times New Roman"/>
                <w:szCs w:val="28"/>
              </w:rPr>
              <w:t>Kế</w:t>
            </w:r>
            <w:proofErr w:type="spellEnd"/>
            <w:r w:rsidR="00052D72">
              <w:rPr>
                <w:rFonts w:cs="Times New Roman"/>
                <w:szCs w:val="28"/>
              </w:rPr>
              <w:t xml:space="preserve"> </w:t>
            </w:r>
            <w:proofErr w:type="spellStart"/>
            <w:r w:rsidR="00052D72">
              <w:rPr>
                <w:rFonts w:cs="Times New Roman"/>
                <w:szCs w:val="28"/>
              </w:rPr>
              <w:t>hoạch</w:t>
            </w:r>
            <w:proofErr w:type="spellEnd"/>
            <w:r w:rsidR="00052D72">
              <w:rPr>
                <w:rFonts w:cs="Times New Roman"/>
                <w:szCs w:val="28"/>
              </w:rPr>
              <w:t xml:space="preserve"> </w:t>
            </w:r>
            <w:proofErr w:type="spellStart"/>
            <w:r w:rsidR="00052D72">
              <w:rPr>
                <w:rFonts w:cs="Times New Roman"/>
                <w:szCs w:val="28"/>
              </w:rPr>
              <w:t>và</w:t>
            </w:r>
            <w:proofErr w:type="spellEnd"/>
            <w:r w:rsidR="00052D72">
              <w:rPr>
                <w:rFonts w:cs="Times New Roman"/>
                <w:szCs w:val="28"/>
              </w:rPr>
              <w:t xml:space="preserve"> </w:t>
            </w:r>
            <w:proofErr w:type="spellStart"/>
            <w:r w:rsidR="00052D72">
              <w:rPr>
                <w:rFonts w:cs="Times New Roman"/>
                <w:szCs w:val="28"/>
              </w:rPr>
              <w:t>Đầu</w:t>
            </w:r>
            <w:proofErr w:type="spellEnd"/>
            <w:r w:rsidR="00052D72">
              <w:rPr>
                <w:rFonts w:cs="Times New Roman"/>
                <w:szCs w:val="28"/>
              </w:rPr>
              <w:t xml:space="preserve"> </w:t>
            </w:r>
            <w:proofErr w:type="spellStart"/>
            <w:r w:rsidR="00052D72">
              <w:rPr>
                <w:rFonts w:cs="Times New Roman"/>
                <w:szCs w:val="28"/>
              </w:rPr>
              <w:t>tư</w:t>
            </w:r>
            <w:proofErr w:type="spellEnd"/>
            <w:r w:rsidR="00052D72">
              <w:rPr>
                <w:rFonts w:cs="Times New Roman"/>
                <w:szCs w:val="28"/>
              </w:rPr>
              <w:t xml:space="preserve"> </w:t>
            </w:r>
            <w:proofErr w:type="spellStart"/>
            <w:r w:rsidR="00052D72">
              <w:rPr>
                <w:rFonts w:cs="Times New Roman"/>
                <w:szCs w:val="28"/>
              </w:rPr>
              <w:t>bổ</w:t>
            </w:r>
            <w:proofErr w:type="spellEnd"/>
            <w:r w:rsidR="00052D72">
              <w:rPr>
                <w:rFonts w:cs="Times New Roman"/>
                <w:szCs w:val="28"/>
              </w:rPr>
              <w:t xml:space="preserve"> sung </w:t>
            </w:r>
            <w:proofErr w:type="spellStart"/>
            <w:r w:rsidR="00052D72">
              <w:rPr>
                <w:rFonts w:cs="Times New Roman"/>
                <w:szCs w:val="28"/>
              </w:rPr>
              <w:t>làm</w:t>
            </w:r>
            <w:proofErr w:type="spellEnd"/>
            <w:r w:rsidR="00052D72">
              <w:rPr>
                <w:rFonts w:cs="Times New Roman"/>
                <w:szCs w:val="28"/>
              </w:rPr>
              <w:t xml:space="preserve"> </w:t>
            </w:r>
            <w:proofErr w:type="spellStart"/>
            <w:r w:rsidR="00052D72">
              <w:rPr>
                <w:rFonts w:cs="Times New Roman"/>
                <w:szCs w:val="28"/>
              </w:rPr>
              <w:t>rõ</w:t>
            </w:r>
            <w:proofErr w:type="spellEnd"/>
            <w:r w:rsidR="00052D72">
              <w:rPr>
                <w:rFonts w:cs="Times New Roman"/>
                <w:szCs w:val="28"/>
              </w:rPr>
              <w:t xml:space="preserve"> </w:t>
            </w:r>
            <w:proofErr w:type="spellStart"/>
            <w:r w:rsidR="00052D72">
              <w:rPr>
                <w:rFonts w:cs="Times New Roman"/>
                <w:szCs w:val="28"/>
              </w:rPr>
              <w:t>các</w:t>
            </w:r>
            <w:proofErr w:type="spellEnd"/>
            <w:r w:rsidR="00052D72">
              <w:rPr>
                <w:rFonts w:cs="Times New Roman"/>
                <w:szCs w:val="28"/>
              </w:rPr>
              <w:t xml:space="preserve"> </w:t>
            </w:r>
            <w:proofErr w:type="spellStart"/>
            <w:r w:rsidR="00052D72">
              <w:rPr>
                <w:rFonts w:cs="Times New Roman"/>
                <w:szCs w:val="28"/>
              </w:rPr>
              <w:t>chỉ</w:t>
            </w:r>
            <w:proofErr w:type="spellEnd"/>
            <w:r w:rsidR="00052D72">
              <w:rPr>
                <w:rFonts w:cs="Times New Roman"/>
                <w:szCs w:val="28"/>
              </w:rPr>
              <w:t xml:space="preserve"> </w:t>
            </w:r>
            <w:proofErr w:type="spellStart"/>
            <w:r w:rsidR="00052D72">
              <w:rPr>
                <w:rFonts w:cs="Times New Roman"/>
                <w:szCs w:val="28"/>
              </w:rPr>
              <w:t>tiêu</w:t>
            </w:r>
            <w:proofErr w:type="spellEnd"/>
            <w:r w:rsidR="00052D72">
              <w:rPr>
                <w:rFonts w:cs="Times New Roman"/>
                <w:szCs w:val="28"/>
              </w:rPr>
              <w:t xml:space="preserve"> </w:t>
            </w:r>
            <w:proofErr w:type="spellStart"/>
            <w:r w:rsidR="00052D72">
              <w:rPr>
                <w:rFonts w:cs="Times New Roman"/>
                <w:szCs w:val="28"/>
              </w:rPr>
              <w:t>liên</w:t>
            </w:r>
            <w:proofErr w:type="spellEnd"/>
            <w:r w:rsidR="00052D72">
              <w:rPr>
                <w:rFonts w:cs="Times New Roman"/>
                <w:szCs w:val="28"/>
              </w:rPr>
              <w:t xml:space="preserve"> </w:t>
            </w:r>
            <w:proofErr w:type="spellStart"/>
            <w:r w:rsidR="00052D72">
              <w:rPr>
                <w:rFonts w:cs="Times New Roman"/>
                <w:szCs w:val="28"/>
              </w:rPr>
              <w:t>thông</w:t>
            </w:r>
            <w:proofErr w:type="spellEnd"/>
            <w:r w:rsidR="00052D72">
              <w:rPr>
                <w:rFonts w:cs="Times New Roman"/>
                <w:szCs w:val="28"/>
              </w:rPr>
              <w:t xml:space="preserve"> </w:t>
            </w:r>
            <w:proofErr w:type="spellStart"/>
            <w:r w:rsidR="00052D72">
              <w:rPr>
                <w:rFonts w:cs="Times New Roman"/>
                <w:szCs w:val="28"/>
              </w:rPr>
              <w:t>tại</w:t>
            </w:r>
            <w:proofErr w:type="spellEnd"/>
            <w:r w:rsidR="00052D72">
              <w:rPr>
                <w:rFonts w:cs="Times New Roman"/>
                <w:szCs w:val="28"/>
              </w:rPr>
              <w:t xml:space="preserve"> </w:t>
            </w:r>
            <w:proofErr w:type="spellStart"/>
            <w:r w:rsidR="00052D72">
              <w:rPr>
                <w:rFonts w:cs="Times New Roman"/>
                <w:szCs w:val="28"/>
              </w:rPr>
              <w:t>các</w:t>
            </w:r>
            <w:proofErr w:type="spellEnd"/>
            <w:r w:rsidR="00052D72">
              <w:rPr>
                <w:rFonts w:cs="Times New Roman"/>
                <w:szCs w:val="28"/>
              </w:rPr>
              <w:t xml:space="preserve"> </w:t>
            </w:r>
            <w:proofErr w:type="spellStart"/>
            <w:r w:rsidR="00052D72">
              <w:rPr>
                <w:rFonts w:cs="Times New Roman"/>
                <w:szCs w:val="28"/>
              </w:rPr>
              <w:t>loại</w:t>
            </w:r>
            <w:proofErr w:type="spellEnd"/>
            <w:r w:rsidR="00052D72">
              <w:rPr>
                <w:rFonts w:cs="Times New Roman"/>
                <w:szCs w:val="28"/>
              </w:rPr>
              <w:t xml:space="preserve"> </w:t>
            </w:r>
            <w:proofErr w:type="spellStart"/>
            <w:r w:rsidR="00052D72">
              <w:rPr>
                <w:rFonts w:cs="Times New Roman"/>
                <w:szCs w:val="28"/>
              </w:rPr>
              <w:t>mẫu</w:t>
            </w:r>
            <w:proofErr w:type="spellEnd"/>
            <w:r w:rsidR="00052D72">
              <w:rPr>
                <w:rFonts w:cs="Times New Roman"/>
                <w:szCs w:val="28"/>
              </w:rPr>
              <w:t xml:space="preserve"> </w:t>
            </w:r>
            <w:proofErr w:type="spellStart"/>
            <w:r w:rsidR="00052D72">
              <w:rPr>
                <w:rFonts w:cs="Times New Roman"/>
                <w:szCs w:val="28"/>
              </w:rPr>
              <w:t>biểu</w:t>
            </w:r>
            <w:proofErr w:type="spellEnd"/>
            <w:r w:rsidR="00052D72">
              <w:rPr>
                <w:rFonts w:cs="Times New Roman"/>
                <w:szCs w:val="28"/>
              </w:rPr>
              <w:t xml:space="preserve"> ban </w:t>
            </w:r>
            <w:proofErr w:type="spellStart"/>
            <w:r w:rsidR="00052D72">
              <w:rPr>
                <w:rFonts w:cs="Times New Roman"/>
                <w:szCs w:val="28"/>
              </w:rPr>
              <w:t>hành</w:t>
            </w:r>
            <w:proofErr w:type="spellEnd"/>
            <w:r w:rsidR="00052D72">
              <w:rPr>
                <w:rFonts w:cs="Times New Roman"/>
                <w:szCs w:val="28"/>
              </w:rPr>
              <w:t xml:space="preserve"> </w:t>
            </w:r>
            <w:proofErr w:type="spellStart"/>
            <w:r w:rsidR="00052D72">
              <w:rPr>
                <w:rFonts w:cs="Times New Roman"/>
                <w:szCs w:val="28"/>
              </w:rPr>
              <w:t>kèm</w:t>
            </w:r>
            <w:proofErr w:type="spellEnd"/>
            <w:r w:rsidR="00052D72">
              <w:rPr>
                <w:rFonts w:cs="Times New Roman"/>
                <w:szCs w:val="28"/>
              </w:rPr>
              <w:t xml:space="preserve"> </w:t>
            </w:r>
            <w:proofErr w:type="spellStart"/>
            <w:r w:rsidR="00052D72">
              <w:rPr>
                <w:rFonts w:cs="Times New Roman"/>
                <w:szCs w:val="28"/>
              </w:rPr>
              <w:t>heo</w:t>
            </w:r>
            <w:proofErr w:type="spellEnd"/>
            <w:r w:rsidR="00052D72">
              <w:rPr>
                <w:rFonts w:cs="Times New Roman"/>
                <w:szCs w:val="28"/>
              </w:rPr>
              <w:t xml:space="preserve"> </w:t>
            </w:r>
            <w:proofErr w:type="spellStart"/>
            <w:r w:rsidR="00052D72">
              <w:rPr>
                <w:rFonts w:cs="Times New Roman"/>
                <w:szCs w:val="28"/>
              </w:rPr>
              <w:t>Quyết</w:t>
            </w:r>
            <w:proofErr w:type="spellEnd"/>
            <w:r w:rsidR="00052D72">
              <w:rPr>
                <w:rFonts w:cs="Times New Roman"/>
                <w:szCs w:val="28"/>
              </w:rPr>
              <w:t xml:space="preserve"> </w:t>
            </w:r>
            <w:proofErr w:type="spellStart"/>
            <w:r w:rsidR="00052D72">
              <w:rPr>
                <w:rFonts w:cs="Times New Roman"/>
                <w:szCs w:val="28"/>
              </w:rPr>
              <w:t>định</w:t>
            </w:r>
            <w:proofErr w:type="spellEnd"/>
            <w:r w:rsidR="00052D72">
              <w:rPr>
                <w:rFonts w:cs="Times New Roman"/>
                <w:szCs w:val="28"/>
              </w:rPr>
              <w:t xml:space="preserve"> </w:t>
            </w:r>
            <w:proofErr w:type="spellStart"/>
            <w:r w:rsidR="00052D72">
              <w:rPr>
                <w:rFonts w:cs="Times New Roman"/>
                <w:szCs w:val="28"/>
              </w:rPr>
              <w:t>của</w:t>
            </w:r>
            <w:proofErr w:type="spellEnd"/>
            <w:r w:rsidR="00052D72">
              <w:rPr>
                <w:rFonts w:cs="Times New Roman"/>
                <w:szCs w:val="28"/>
              </w:rPr>
              <w:t xml:space="preserve"> </w:t>
            </w:r>
            <w:proofErr w:type="spellStart"/>
            <w:r w:rsidR="00052D72">
              <w:rPr>
                <w:rFonts w:cs="Times New Roman"/>
                <w:szCs w:val="28"/>
              </w:rPr>
              <w:t>Thủ</w:t>
            </w:r>
            <w:proofErr w:type="spellEnd"/>
            <w:r w:rsidR="00052D72">
              <w:rPr>
                <w:rFonts w:cs="Times New Roman"/>
                <w:szCs w:val="28"/>
              </w:rPr>
              <w:t xml:space="preserve"> </w:t>
            </w:r>
            <w:proofErr w:type="spellStart"/>
            <w:r w:rsidR="00052D72">
              <w:rPr>
                <w:rFonts w:cs="Times New Roman"/>
                <w:szCs w:val="28"/>
              </w:rPr>
              <w:t>tướng</w:t>
            </w:r>
            <w:proofErr w:type="spellEnd"/>
            <w:r w:rsidR="00052D72">
              <w:rPr>
                <w:rFonts w:cs="Times New Roman"/>
                <w:szCs w:val="28"/>
              </w:rPr>
              <w:t xml:space="preserve"> </w:t>
            </w:r>
            <w:proofErr w:type="spellStart"/>
            <w:r w:rsidR="00052D72">
              <w:rPr>
                <w:rFonts w:cs="Times New Roman"/>
                <w:szCs w:val="28"/>
              </w:rPr>
              <w:t>Chính</w:t>
            </w:r>
            <w:proofErr w:type="spellEnd"/>
            <w:r w:rsidR="00052D72">
              <w:rPr>
                <w:rFonts w:cs="Times New Roman"/>
                <w:szCs w:val="28"/>
              </w:rPr>
              <w:t xml:space="preserve"> </w:t>
            </w:r>
            <w:proofErr w:type="spellStart"/>
            <w:r w:rsidR="00052D72">
              <w:rPr>
                <w:rFonts w:cs="Times New Roman"/>
                <w:szCs w:val="28"/>
              </w:rPr>
              <w:t>phủ</w:t>
            </w:r>
            <w:proofErr w:type="spellEnd"/>
            <w:r w:rsidR="00052D72">
              <w:rPr>
                <w:rFonts w:cs="Times New Roman"/>
                <w:szCs w:val="28"/>
              </w:rPr>
              <w:t>.</w:t>
            </w:r>
          </w:p>
          <w:p w14:paraId="7EC419C9" w14:textId="1F6D5914" w:rsidR="00052D72" w:rsidRDefault="00052D72" w:rsidP="000A2F44">
            <w:pPr>
              <w:ind w:firstLine="0"/>
              <w:jc w:val="both"/>
              <w:rPr>
                <w:rFonts w:cs="Times New Roman"/>
                <w:szCs w:val="28"/>
              </w:rPr>
            </w:pPr>
          </w:p>
          <w:p w14:paraId="40FF1DC5" w14:textId="1625EFAD" w:rsidR="00052D72" w:rsidRDefault="00052D72" w:rsidP="000A2F44">
            <w:pPr>
              <w:ind w:firstLine="0"/>
              <w:jc w:val="both"/>
              <w:rPr>
                <w:rFonts w:cs="Times New Roman"/>
                <w:szCs w:val="28"/>
              </w:rPr>
            </w:pPr>
          </w:p>
          <w:p w14:paraId="486882E9" w14:textId="6C72EDEC" w:rsidR="00052D72" w:rsidRDefault="00052D72" w:rsidP="000A2F44">
            <w:pPr>
              <w:ind w:firstLine="0"/>
              <w:jc w:val="both"/>
              <w:rPr>
                <w:rFonts w:cs="Times New Roman"/>
                <w:szCs w:val="28"/>
              </w:rPr>
            </w:pPr>
          </w:p>
          <w:p w14:paraId="101E694E" w14:textId="79BA7E78" w:rsidR="00052D72" w:rsidRDefault="00052D72" w:rsidP="000A2F44">
            <w:pPr>
              <w:ind w:firstLine="0"/>
              <w:jc w:val="both"/>
              <w:rPr>
                <w:rFonts w:cs="Times New Roman"/>
                <w:szCs w:val="28"/>
              </w:rPr>
            </w:pPr>
          </w:p>
          <w:p w14:paraId="0292B716" w14:textId="51867346" w:rsidR="00052D72" w:rsidRDefault="00052D72" w:rsidP="000A2F44">
            <w:pPr>
              <w:ind w:firstLine="0"/>
              <w:jc w:val="both"/>
              <w:rPr>
                <w:rFonts w:cs="Times New Roman"/>
                <w:szCs w:val="28"/>
              </w:rPr>
            </w:pPr>
          </w:p>
          <w:p w14:paraId="2E012BAF" w14:textId="7DF5AE97" w:rsidR="00052D72" w:rsidRDefault="00052D72" w:rsidP="000A2F44">
            <w:pPr>
              <w:ind w:firstLine="0"/>
              <w:jc w:val="both"/>
              <w:rPr>
                <w:rFonts w:cs="Times New Roman"/>
                <w:szCs w:val="28"/>
              </w:rPr>
            </w:pPr>
          </w:p>
          <w:p w14:paraId="5537C4C6" w14:textId="5784CBC0" w:rsidR="00052D72" w:rsidRDefault="00052D72" w:rsidP="000A2F44">
            <w:pPr>
              <w:ind w:firstLine="0"/>
              <w:jc w:val="both"/>
              <w:rPr>
                <w:rFonts w:cs="Times New Roman"/>
                <w:szCs w:val="28"/>
              </w:rPr>
            </w:pPr>
          </w:p>
          <w:p w14:paraId="1C896D34" w14:textId="5F2F1F4F" w:rsidR="00052D72" w:rsidRDefault="00052D72" w:rsidP="000A2F44">
            <w:pPr>
              <w:ind w:firstLine="0"/>
              <w:jc w:val="both"/>
              <w:rPr>
                <w:rFonts w:cs="Times New Roman"/>
                <w:szCs w:val="28"/>
              </w:rPr>
            </w:pPr>
          </w:p>
          <w:p w14:paraId="2DD0F51D" w14:textId="44582417" w:rsidR="00052D72" w:rsidRDefault="00052D72" w:rsidP="000A2F44">
            <w:pPr>
              <w:ind w:firstLine="0"/>
              <w:jc w:val="both"/>
              <w:rPr>
                <w:rFonts w:cs="Times New Roman"/>
                <w:szCs w:val="28"/>
              </w:rPr>
            </w:pPr>
          </w:p>
          <w:p w14:paraId="046D55EF" w14:textId="7186618D" w:rsidR="00052D72" w:rsidRDefault="00052D72" w:rsidP="000A2F44">
            <w:pPr>
              <w:ind w:firstLine="0"/>
              <w:jc w:val="both"/>
              <w:rPr>
                <w:rFonts w:cs="Times New Roman"/>
                <w:szCs w:val="28"/>
              </w:rPr>
            </w:pPr>
          </w:p>
          <w:p w14:paraId="4B59531C" w14:textId="3CD640CC" w:rsidR="00052D72" w:rsidRDefault="00052D72" w:rsidP="000A2F44">
            <w:pPr>
              <w:ind w:firstLine="0"/>
              <w:jc w:val="both"/>
              <w:rPr>
                <w:rFonts w:cs="Times New Roman"/>
                <w:szCs w:val="28"/>
              </w:rPr>
            </w:pPr>
          </w:p>
          <w:p w14:paraId="0280B3F8" w14:textId="1E84ED1D" w:rsidR="00052D72" w:rsidRDefault="00052D72" w:rsidP="000A2F44">
            <w:pPr>
              <w:ind w:firstLine="0"/>
              <w:jc w:val="both"/>
              <w:rPr>
                <w:rFonts w:cs="Times New Roman"/>
                <w:szCs w:val="28"/>
              </w:rPr>
            </w:pPr>
          </w:p>
          <w:p w14:paraId="6C8937F8" w14:textId="67350C0B" w:rsidR="00052D72" w:rsidRDefault="00052D72" w:rsidP="000A2F44">
            <w:pPr>
              <w:ind w:firstLine="0"/>
              <w:jc w:val="both"/>
              <w:rPr>
                <w:rFonts w:cs="Times New Roman"/>
                <w:szCs w:val="28"/>
              </w:rPr>
            </w:pPr>
          </w:p>
          <w:p w14:paraId="791BF203" w14:textId="40204C22" w:rsidR="00052D72" w:rsidRDefault="00052D72" w:rsidP="000A2F44">
            <w:pPr>
              <w:ind w:firstLine="0"/>
              <w:jc w:val="both"/>
              <w:rPr>
                <w:rFonts w:cs="Times New Roman"/>
                <w:szCs w:val="28"/>
              </w:rPr>
            </w:pPr>
          </w:p>
          <w:p w14:paraId="321595AF" w14:textId="011C328B" w:rsidR="00052D72" w:rsidRDefault="00052D72" w:rsidP="000A2F44">
            <w:pPr>
              <w:ind w:firstLine="0"/>
              <w:jc w:val="both"/>
              <w:rPr>
                <w:rFonts w:cs="Times New Roman"/>
                <w:szCs w:val="28"/>
              </w:rPr>
            </w:pPr>
          </w:p>
          <w:p w14:paraId="31CBBB6A" w14:textId="6FE19ED5" w:rsidR="00052D72" w:rsidRDefault="00052D72" w:rsidP="000A2F44">
            <w:pPr>
              <w:ind w:firstLine="0"/>
              <w:jc w:val="both"/>
              <w:rPr>
                <w:rFonts w:cs="Times New Roman"/>
                <w:szCs w:val="28"/>
              </w:rPr>
            </w:pPr>
          </w:p>
          <w:p w14:paraId="3D97481A" w14:textId="6FB5F345" w:rsidR="00052D72" w:rsidRDefault="00052D72" w:rsidP="000A2F44">
            <w:pPr>
              <w:ind w:firstLine="0"/>
              <w:jc w:val="both"/>
              <w:rPr>
                <w:rFonts w:cs="Times New Roman"/>
                <w:szCs w:val="28"/>
              </w:rPr>
            </w:pPr>
          </w:p>
          <w:p w14:paraId="32429880" w14:textId="3FE138D9" w:rsidR="00052D72" w:rsidRDefault="00052D72" w:rsidP="000A2F44">
            <w:pPr>
              <w:ind w:firstLine="0"/>
              <w:jc w:val="both"/>
              <w:rPr>
                <w:rFonts w:cs="Times New Roman"/>
                <w:szCs w:val="28"/>
              </w:rPr>
            </w:pPr>
          </w:p>
          <w:p w14:paraId="3E4EA836" w14:textId="6A97EF1D" w:rsidR="00052D72" w:rsidRDefault="00052D72" w:rsidP="000A2F44">
            <w:pPr>
              <w:ind w:firstLine="0"/>
              <w:jc w:val="both"/>
              <w:rPr>
                <w:rFonts w:cs="Times New Roman"/>
                <w:szCs w:val="28"/>
              </w:rPr>
            </w:pPr>
          </w:p>
          <w:p w14:paraId="61BD2105" w14:textId="2FA8B5D4" w:rsidR="00052D72" w:rsidRDefault="00052D72" w:rsidP="000A2F44">
            <w:pPr>
              <w:ind w:firstLine="0"/>
              <w:jc w:val="both"/>
              <w:rPr>
                <w:rFonts w:cs="Times New Roman"/>
                <w:szCs w:val="28"/>
              </w:rPr>
            </w:pPr>
          </w:p>
          <w:p w14:paraId="765446E7" w14:textId="1A30F14C" w:rsidR="00052D72" w:rsidRDefault="00052D72" w:rsidP="000A2F44">
            <w:pPr>
              <w:ind w:firstLine="0"/>
              <w:jc w:val="both"/>
              <w:rPr>
                <w:rFonts w:cs="Times New Roman"/>
                <w:szCs w:val="28"/>
              </w:rPr>
            </w:pPr>
          </w:p>
          <w:p w14:paraId="62A5C14E" w14:textId="0BF5BF3B" w:rsidR="00052D72" w:rsidRDefault="00052D72" w:rsidP="000A2F44">
            <w:pPr>
              <w:ind w:firstLine="0"/>
              <w:jc w:val="both"/>
              <w:rPr>
                <w:rFonts w:cs="Times New Roman"/>
                <w:szCs w:val="28"/>
              </w:rPr>
            </w:pPr>
          </w:p>
          <w:p w14:paraId="6DB5F181" w14:textId="77FECF1B" w:rsidR="00052D72" w:rsidRDefault="00052D72" w:rsidP="000A2F44">
            <w:pPr>
              <w:ind w:firstLine="0"/>
              <w:jc w:val="both"/>
              <w:rPr>
                <w:rFonts w:cs="Times New Roman"/>
                <w:szCs w:val="28"/>
              </w:rPr>
            </w:pPr>
          </w:p>
          <w:p w14:paraId="08EC5E4A" w14:textId="182CA655" w:rsidR="00052D72" w:rsidRDefault="00052D72" w:rsidP="000A2F44">
            <w:pPr>
              <w:ind w:firstLine="0"/>
              <w:jc w:val="both"/>
              <w:rPr>
                <w:rFonts w:cs="Times New Roman"/>
                <w:szCs w:val="28"/>
              </w:rPr>
            </w:pPr>
            <w:r>
              <w:rPr>
                <w:rFonts w:cs="Times New Roman"/>
                <w:szCs w:val="28"/>
              </w:rPr>
              <w:t xml:space="preserve">c)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dự</w:t>
            </w:r>
            <w:proofErr w:type="spellEnd"/>
            <w:r>
              <w:rPr>
                <w:rFonts w:cs="Times New Roman"/>
                <w:szCs w:val="28"/>
              </w:rPr>
              <w:t xml:space="preserve"> </w:t>
            </w:r>
            <w:proofErr w:type="spellStart"/>
            <w:r>
              <w:rPr>
                <w:rFonts w:cs="Times New Roman"/>
                <w:szCs w:val="28"/>
              </w:rPr>
              <w:t>thảo</w:t>
            </w:r>
            <w:proofErr w:type="spellEnd"/>
            <w:r>
              <w:rPr>
                <w:rFonts w:cs="Times New Roman"/>
                <w:szCs w:val="28"/>
              </w:rPr>
              <w:t xml:space="preserve"> </w:t>
            </w:r>
            <w:proofErr w:type="spellStart"/>
            <w:r>
              <w:rPr>
                <w:rFonts w:cs="Times New Roman"/>
                <w:szCs w:val="28"/>
              </w:rPr>
              <w:t>Quyết</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đơn</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sử</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ngân</w:t>
            </w:r>
            <w:proofErr w:type="spellEnd"/>
            <w:r>
              <w:rPr>
                <w:rFonts w:cs="Times New Roman"/>
                <w:szCs w:val="28"/>
              </w:rPr>
              <w:t xml:space="preserve"> </w:t>
            </w:r>
            <w:proofErr w:type="spellStart"/>
            <w:r>
              <w:rPr>
                <w:rFonts w:cs="Times New Roman"/>
                <w:szCs w:val="28"/>
              </w:rPr>
              <w:t>sách</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phân</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địa</w:t>
            </w:r>
            <w:proofErr w:type="spellEnd"/>
            <w:r>
              <w:rPr>
                <w:rFonts w:cs="Times New Roman"/>
                <w:szCs w:val="28"/>
              </w:rPr>
              <w:t xml:space="preserve"> </w:t>
            </w:r>
            <w:proofErr w:type="spellStart"/>
            <w:r>
              <w:rPr>
                <w:rFonts w:cs="Times New Roman"/>
                <w:szCs w:val="28"/>
              </w:rPr>
              <w:t>phương</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đăng</w:t>
            </w:r>
            <w:proofErr w:type="spellEnd"/>
            <w:r>
              <w:rPr>
                <w:rFonts w:cs="Times New Roman"/>
                <w:szCs w:val="28"/>
              </w:rPr>
              <w:t xml:space="preserve"> </w:t>
            </w:r>
            <w:proofErr w:type="spellStart"/>
            <w:r>
              <w:rPr>
                <w:rFonts w:cs="Times New Roman"/>
                <w:szCs w:val="28"/>
              </w:rPr>
              <w:t>ký</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chương</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hình</w:t>
            </w:r>
            <w:proofErr w:type="spellEnd"/>
            <w:r>
              <w:rPr>
                <w:rFonts w:cs="Times New Roman"/>
                <w:szCs w:val="28"/>
              </w:rPr>
              <w:t xml:space="preserve"> </w:t>
            </w:r>
            <w:proofErr w:type="spellStart"/>
            <w:r>
              <w:rPr>
                <w:rFonts w:cs="Times New Roman"/>
                <w:szCs w:val="28"/>
              </w:rPr>
              <w:t>thức</w:t>
            </w:r>
            <w:proofErr w:type="spellEnd"/>
            <w:r>
              <w:rPr>
                <w:rFonts w:cs="Times New Roman"/>
                <w:szCs w:val="28"/>
              </w:rPr>
              <w:t xml:space="preserve"> </w:t>
            </w:r>
            <w:proofErr w:type="spellStart"/>
            <w:r>
              <w:rPr>
                <w:rFonts w:cs="Times New Roman"/>
                <w:szCs w:val="28"/>
              </w:rPr>
              <w:t>điện</w:t>
            </w:r>
            <w:proofErr w:type="spellEnd"/>
            <w:r>
              <w:rPr>
                <w:rFonts w:cs="Times New Roman"/>
                <w:szCs w:val="28"/>
              </w:rPr>
              <w:t xml:space="preserve"> </w:t>
            </w:r>
            <w:proofErr w:type="spellStart"/>
            <w:r>
              <w:rPr>
                <w:rFonts w:cs="Times New Roman"/>
                <w:szCs w:val="28"/>
              </w:rPr>
              <w:t>tử</w:t>
            </w:r>
            <w:proofErr w:type="spellEnd"/>
            <w:r>
              <w:rPr>
                <w:rFonts w:cs="Times New Roman"/>
                <w:szCs w:val="28"/>
              </w:rPr>
              <w:t xml:space="preserve"> </w:t>
            </w:r>
            <w:proofErr w:type="spellStart"/>
            <w:r>
              <w:rPr>
                <w:rFonts w:cs="Times New Roman"/>
                <w:szCs w:val="28"/>
              </w:rPr>
              <w:t>hoặc</w:t>
            </w:r>
            <w:proofErr w:type="spellEnd"/>
            <w:r>
              <w:rPr>
                <w:rFonts w:cs="Times New Roman"/>
                <w:szCs w:val="28"/>
              </w:rPr>
              <w:t xml:space="preserve"> </w:t>
            </w:r>
            <w:proofErr w:type="spellStart"/>
            <w:r>
              <w:rPr>
                <w:rFonts w:cs="Times New Roman"/>
                <w:szCs w:val="28"/>
              </w:rPr>
              <w:t>bằng</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w:t>
            </w:r>
          </w:p>
          <w:p w14:paraId="03F5D13E" w14:textId="6E80CD00" w:rsidR="00052D72" w:rsidRDefault="00052D72" w:rsidP="000A2F44">
            <w:pPr>
              <w:ind w:firstLine="0"/>
              <w:jc w:val="both"/>
              <w:rPr>
                <w:rFonts w:cs="Times New Roman"/>
                <w:szCs w:val="28"/>
              </w:rPr>
            </w:pPr>
          </w:p>
          <w:p w14:paraId="5E4561C0" w14:textId="46413B2B" w:rsidR="00464760" w:rsidRDefault="00464760" w:rsidP="000A2F44">
            <w:pPr>
              <w:ind w:firstLine="0"/>
              <w:jc w:val="both"/>
              <w:rPr>
                <w:rFonts w:cs="Times New Roman"/>
                <w:szCs w:val="28"/>
              </w:rPr>
            </w:pPr>
            <w:r>
              <w:rPr>
                <w:rFonts w:cs="Times New Roman"/>
                <w:szCs w:val="28"/>
              </w:rPr>
              <w:t>2.3.</w:t>
            </w:r>
          </w:p>
          <w:p w14:paraId="4F87B3CA" w14:textId="24093E0D" w:rsidR="00464760" w:rsidRDefault="00464760" w:rsidP="000A2F44">
            <w:pPr>
              <w:ind w:firstLine="0"/>
              <w:jc w:val="both"/>
              <w:rPr>
                <w:rFonts w:cs="Times New Roman"/>
                <w:szCs w:val="28"/>
              </w:rPr>
            </w:pPr>
          </w:p>
          <w:p w14:paraId="119E4142" w14:textId="172F7969" w:rsidR="00464760" w:rsidRDefault="00464760" w:rsidP="000A2F44">
            <w:pPr>
              <w:ind w:firstLine="0"/>
              <w:jc w:val="both"/>
              <w:rPr>
                <w:rFonts w:cs="Times New Roman"/>
                <w:szCs w:val="28"/>
              </w:rPr>
            </w:pPr>
            <w:r>
              <w:rPr>
                <w:rFonts w:cs="Times New Roman"/>
                <w:szCs w:val="28"/>
              </w:rPr>
              <w:t xml:space="preserve">a)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ý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Kế</w:t>
            </w:r>
            <w:proofErr w:type="spellEnd"/>
            <w:r>
              <w:rPr>
                <w:rFonts w:cs="Times New Roman"/>
                <w:szCs w:val="28"/>
              </w:rPr>
              <w:t xml:space="preserve"> </w:t>
            </w:r>
            <w:proofErr w:type="spellStart"/>
            <w:r>
              <w:rPr>
                <w:rFonts w:cs="Times New Roman"/>
                <w:szCs w:val="28"/>
              </w:rPr>
              <w:t>hoạch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Đầu</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chuyển</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xây</w:t>
            </w:r>
            <w:proofErr w:type="spellEnd"/>
            <w:r>
              <w:rPr>
                <w:rFonts w:cs="Times New Roman"/>
                <w:szCs w:val="28"/>
              </w:rPr>
              <w:t xml:space="preserve"> </w:t>
            </w:r>
            <w:proofErr w:type="spellStart"/>
            <w:r>
              <w:rPr>
                <w:rFonts w:cs="Times New Roman"/>
                <w:szCs w:val="28"/>
              </w:rPr>
              <w:t>dựng</w:t>
            </w:r>
            <w:proofErr w:type="spellEnd"/>
            <w:r>
              <w:rPr>
                <w:rFonts w:cs="Times New Roman"/>
                <w:szCs w:val="28"/>
              </w:rPr>
              <w:t xml:space="preserve"> </w:t>
            </w:r>
            <w:proofErr w:type="spellStart"/>
            <w:r>
              <w:rPr>
                <w:rFonts w:cs="Times New Roman"/>
                <w:szCs w:val="28"/>
              </w:rPr>
              <w:t>văn</w:t>
            </w:r>
            <w:proofErr w:type="spellEnd"/>
            <w:r>
              <w:rPr>
                <w:rFonts w:cs="Times New Roman"/>
                <w:szCs w:val="28"/>
              </w:rPr>
              <w:t xml:space="preserve"> </w:t>
            </w:r>
            <w:proofErr w:type="spellStart"/>
            <w:r>
              <w:rPr>
                <w:rFonts w:cs="Times New Roman"/>
                <w:szCs w:val="28"/>
              </w:rPr>
              <w:t>bản</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phạm</w:t>
            </w:r>
            <w:proofErr w:type="spellEnd"/>
            <w:r>
              <w:rPr>
                <w:rFonts w:cs="Times New Roman"/>
                <w:szCs w:val="28"/>
              </w:rPr>
              <w:t xml:space="preserve"> </w:t>
            </w:r>
            <w:proofErr w:type="spellStart"/>
            <w:r>
              <w:rPr>
                <w:rFonts w:cs="Times New Roman"/>
                <w:szCs w:val="28"/>
              </w:rPr>
              <w:t>pháp</w:t>
            </w:r>
            <w:proofErr w:type="spellEnd"/>
            <w:r>
              <w:rPr>
                <w:rFonts w:cs="Times New Roman"/>
                <w:szCs w:val="28"/>
              </w:rPr>
              <w:t xml:space="preserve"> </w:t>
            </w:r>
            <w:proofErr w:type="spellStart"/>
            <w:r>
              <w:rPr>
                <w:rFonts w:cs="Times New Roman"/>
                <w:szCs w:val="28"/>
              </w:rPr>
              <w:t>luật</w:t>
            </w:r>
            <w:proofErr w:type="spellEnd"/>
            <w:r>
              <w:rPr>
                <w:rFonts w:cs="Times New Roman"/>
                <w:szCs w:val="28"/>
              </w:rPr>
              <w:t>.</w:t>
            </w:r>
          </w:p>
          <w:p w14:paraId="13517076" w14:textId="36542500" w:rsidR="00464760" w:rsidRDefault="00464760" w:rsidP="000A2F44">
            <w:pPr>
              <w:ind w:firstLine="0"/>
              <w:jc w:val="both"/>
              <w:rPr>
                <w:rFonts w:cs="Times New Roman"/>
                <w:szCs w:val="28"/>
              </w:rPr>
            </w:pPr>
          </w:p>
          <w:p w14:paraId="551C4B70" w14:textId="3986EABE" w:rsidR="00464760" w:rsidRDefault="00464760" w:rsidP="000A2F44">
            <w:pPr>
              <w:ind w:firstLine="0"/>
              <w:jc w:val="both"/>
              <w:rPr>
                <w:rFonts w:cs="Times New Roman"/>
                <w:szCs w:val="28"/>
              </w:rPr>
            </w:pPr>
          </w:p>
          <w:p w14:paraId="07E859D0" w14:textId="77CA2B6B" w:rsidR="00464760" w:rsidRDefault="00464760" w:rsidP="000A2F44">
            <w:pPr>
              <w:ind w:firstLine="0"/>
              <w:jc w:val="both"/>
              <w:rPr>
                <w:rFonts w:cs="Times New Roman"/>
                <w:szCs w:val="28"/>
              </w:rPr>
            </w:pPr>
          </w:p>
          <w:p w14:paraId="21F0A42E" w14:textId="27D73960" w:rsidR="00464760" w:rsidRDefault="00464760" w:rsidP="000A2F44">
            <w:pPr>
              <w:ind w:firstLine="0"/>
              <w:jc w:val="both"/>
              <w:rPr>
                <w:rFonts w:cs="Times New Roman"/>
                <w:szCs w:val="28"/>
              </w:rPr>
            </w:pPr>
          </w:p>
          <w:p w14:paraId="06C0E85A" w14:textId="319E7B52" w:rsidR="00464760" w:rsidRDefault="00464760" w:rsidP="000A2F44">
            <w:pPr>
              <w:ind w:firstLine="0"/>
              <w:jc w:val="both"/>
              <w:rPr>
                <w:rFonts w:cs="Times New Roman"/>
                <w:szCs w:val="28"/>
              </w:rPr>
            </w:pPr>
          </w:p>
          <w:p w14:paraId="27EDBC3A" w14:textId="665AC2D4" w:rsidR="00464760" w:rsidRDefault="00464760" w:rsidP="000A2F44">
            <w:pPr>
              <w:ind w:firstLine="0"/>
              <w:jc w:val="both"/>
              <w:rPr>
                <w:rFonts w:cs="Times New Roman"/>
                <w:szCs w:val="28"/>
              </w:rPr>
            </w:pPr>
          </w:p>
          <w:p w14:paraId="42F11CFA" w14:textId="36F1741E" w:rsidR="00464760" w:rsidRDefault="00464760" w:rsidP="000A2F44">
            <w:pPr>
              <w:ind w:firstLine="0"/>
              <w:jc w:val="both"/>
              <w:rPr>
                <w:rFonts w:cs="Times New Roman"/>
                <w:szCs w:val="28"/>
              </w:rPr>
            </w:pPr>
          </w:p>
          <w:p w14:paraId="68007FCF" w14:textId="76340B07" w:rsidR="00464760" w:rsidRDefault="00464760" w:rsidP="000A2F44">
            <w:pPr>
              <w:ind w:firstLine="0"/>
              <w:jc w:val="both"/>
              <w:rPr>
                <w:rFonts w:cs="Times New Roman"/>
                <w:szCs w:val="28"/>
              </w:rPr>
            </w:pPr>
          </w:p>
          <w:p w14:paraId="31581691" w14:textId="77777777" w:rsidR="00694D67" w:rsidRDefault="00694D67" w:rsidP="000A2F44">
            <w:pPr>
              <w:ind w:firstLine="0"/>
              <w:jc w:val="both"/>
              <w:rPr>
                <w:rFonts w:cs="Times New Roman"/>
                <w:szCs w:val="28"/>
              </w:rPr>
            </w:pPr>
          </w:p>
          <w:p w14:paraId="4597FBC9" w14:textId="6674FE99" w:rsidR="00464760" w:rsidRDefault="00464760" w:rsidP="000A2F44">
            <w:pPr>
              <w:ind w:firstLine="0"/>
              <w:jc w:val="both"/>
              <w:rPr>
                <w:rFonts w:cs="Times New Roman"/>
                <w:szCs w:val="28"/>
              </w:rPr>
            </w:pPr>
            <w:r>
              <w:rPr>
                <w:rFonts w:cs="Times New Roman"/>
                <w:szCs w:val="28"/>
              </w:rPr>
              <w:t xml:space="preserve">b) </w:t>
            </w:r>
            <w:proofErr w:type="spellStart"/>
            <w:r>
              <w:rPr>
                <w:rFonts w:cs="Times New Roman"/>
                <w:szCs w:val="28"/>
              </w:rPr>
              <w:t>Chế</w:t>
            </w:r>
            <w:proofErr w:type="spellEnd"/>
            <w:r>
              <w:rPr>
                <w:rFonts w:cs="Times New Roman"/>
                <w:szCs w:val="28"/>
              </w:rPr>
              <w:t xml:space="preserve"> </w:t>
            </w:r>
            <w:proofErr w:type="spellStart"/>
            <w:r>
              <w:rPr>
                <w:rFonts w:cs="Times New Roman"/>
                <w:szCs w:val="28"/>
              </w:rPr>
              <w:t>độ</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trực</w:t>
            </w:r>
            <w:proofErr w:type="spellEnd"/>
            <w:r>
              <w:rPr>
                <w:rFonts w:cs="Times New Roman"/>
                <w:szCs w:val="28"/>
              </w:rPr>
              <w:t xml:space="preserve"> </w:t>
            </w:r>
            <w:proofErr w:type="spellStart"/>
            <w:r>
              <w:rPr>
                <w:rFonts w:cs="Times New Roman"/>
                <w:szCs w:val="28"/>
              </w:rPr>
              <w:t>tuyến</w:t>
            </w:r>
            <w:proofErr w:type="spellEnd"/>
            <w:r>
              <w:rPr>
                <w:rFonts w:cs="Times New Roman"/>
                <w:szCs w:val="28"/>
              </w:rPr>
              <w:t xml:space="preserve"> </w:t>
            </w:r>
            <w:proofErr w:type="spellStart"/>
            <w:r>
              <w:rPr>
                <w:rFonts w:cs="Times New Roman"/>
                <w:szCs w:val="28"/>
              </w:rPr>
              <w:t>trên</w:t>
            </w:r>
            <w:proofErr w:type="spellEnd"/>
            <w:r>
              <w:rPr>
                <w:rFonts w:cs="Times New Roman"/>
                <w:szCs w:val="28"/>
              </w:rPr>
              <w:t xml:space="preserve"> </w:t>
            </w:r>
            <w:proofErr w:type="spellStart"/>
            <w:r>
              <w:rPr>
                <w:rFonts w:cs="Times New Roman"/>
                <w:szCs w:val="28"/>
              </w:rPr>
              <w:t>Hệ</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thống</w:t>
            </w:r>
            <w:proofErr w:type="spellEnd"/>
            <w:r>
              <w:rPr>
                <w:rFonts w:cs="Times New Roman"/>
                <w:szCs w:val="28"/>
              </w:rPr>
              <w:t xml:space="preserve"> </w:t>
            </w:r>
            <w:proofErr w:type="spellStart"/>
            <w:r>
              <w:rPr>
                <w:rFonts w:cs="Times New Roman"/>
                <w:szCs w:val="28"/>
              </w:rPr>
              <w:t>nhất</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trình</w:t>
            </w:r>
            <w:proofErr w:type="spellEnd"/>
            <w:r>
              <w:rPr>
                <w:rFonts w:cs="Times New Roman"/>
                <w:szCs w:val="28"/>
              </w:rPr>
              <w:t xml:space="preserve"> </w:t>
            </w:r>
            <w:proofErr w:type="spellStart"/>
            <w:r>
              <w:rPr>
                <w:rFonts w:cs="Times New Roman"/>
                <w:szCs w:val="28"/>
              </w:rPr>
              <w:t>thực</w:t>
            </w:r>
            <w:proofErr w:type="spellEnd"/>
            <w:r>
              <w:rPr>
                <w:rFonts w:cs="Times New Roman"/>
                <w:szCs w:val="28"/>
              </w:rPr>
              <w:t xml:space="preserve"> </w:t>
            </w:r>
            <w:proofErr w:type="spellStart"/>
            <w:r>
              <w:rPr>
                <w:rFonts w:cs="Times New Roman"/>
                <w:szCs w:val="28"/>
              </w:rPr>
              <w:t>hiện</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quy</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27/2022/NĐ-CP, </w:t>
            </w:r>
            <w:proofErr w:type="spellStart"/>
            <w:r>
              <w:rPr>
                <w:rFonts w:cs="Times New Roman"/>
                <w:szCs w:val="28"/>
              </w:rPr>
              <w:t>Nghị</w:t>
            </w:r>
            <w:proofErr w:type="spellEnd"/>
            <w:r>
              <w:rPr>
                <w:rFonts w:cs="Times New Roman"/>
                <w:szCs w:val="28"/>
              </w:rPr>
              <w:t xml:space="preserve"> </w:t>
            </w:r>
            <w:proofErr w:type="spellStart"/>
            <w:r>
              <w:rPr>
                <w:rFonts w:cs="Times New Roman"/>
                <w:szCs w:val="28"/>
              </w:rPr>
              <w:t>định</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38/2023/NĐ-CP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 </w:t>
            </w:r>
            <w:proofErr w:type="spellStart"/>
            <w:r>
              <w:rPr>
                <w:rFonts w:cs="Times New Roman"/>
                <w:szCs w:val="28"/>
              </w:rPr>
              <w:t>cụ</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proofErr w:type="spellStart"/>
            <w:r>
              <w:rPr>
                <w:rFonts w:cs="Times New Roman"/>
                <w:szCs w:val="28"/>
              </w:rPr>
              <w:t>hóa</w:t>
            </w:r>
            <w:proofErr w:type="spellEnd"/>
            <w:r>
              <w:rPr>
                <w:rFonts w:cs="Times New Roman"/>
                <w:szCs w:val="28"/>
              </w:rPr>
              <w:t xml:space="preserve"> </w:t>
            </w:r>
            <w:proofErr w:type="spellStart"/>
            <w:r>
              <w:rPr>
                <w:rFonts w:cs="Times New Roman"/>
                <w:szCs w:val="28"/>
              </w:rPr>
              <w:t>trường</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báo</w:t>
            </w:r>
            <w:proofErr w:type="spellEnd"/>
            <w:r>
              <w:rPr>
                <w:rFonts w:cs="Times New Roman"/>
                <w:szCs w:val="28"/>
              </w:rPr>
              <w:t xml:space="preserve"> </w:t>
            </w:r>
            <w:proofErr w:type="spellStart"/>
            <w:r>
              <w:rPr>
                <w:rFonts w:cs="Times New Roman"/>
                <w:szCs w:val="28"/>
              </w:rPr>
              <w:t>cáo</w:t>
            </w:r>
            <w:proofErr w:type="spellEnd"/>
            <w:r>
              <w:rPr>
                <w:rFonts w:cs="Times New Roman"/>
                <w:szCs w:val="28"/>
              </w:rPr>
              <w:t xml:space="preserve"> </w:t>
            </w:r>
            <w:proofErr w:type="spellStart"/>
            <w:r>
              <w:rPr>
                <w:rFonts w:cs="Times New Roman"/>
                <w:szCs w:val="28"/>
              </w:rPr>
              <w:t>đột</w:t>
            </w:r>
            <w:proofErr w:type="spellEnd"/>
            <w:r>
              <w:rPr>
                <w:rFonts w:cs="Times New Roman"/>
                <w:szCs w:val="28"/>
              </w:rPr>
              <w:t xml:space="preserve"> </w:t>
            </w:r>
            <w:proofErr w:type="spellStart"/>
            <w:r>
              <w:rPr>
                <w:rFonts w:cs="Times New Roman"/>
                <w:szCs w:val="28"/>
              </w:rPr>
              <w:t>xuất</w:t>
            </w:r>
            <w:proofErr w:type="spellEnd"/>
            <w:r>
              <w:rPr>
                <w:rFonts w:cs="Times New Roman"/>
                <w:szCs w:val="28"/>
              </w:rPr>
              <w:t xml:space="preserve"> </w:t>
            </w:r>
            <w:proofErr w:type="spellStart"/>
            <w:r>
              <w:rPr>
                <w:rFonts w:cs="Times New Roman"/>
                <w:szCs w:val="28"/>
              </w:rPr>
              <w:t>theo</w:t>
            </w:r>
            <w:proofErr w:type="spellEnd"/>
            <w:r>
              <w:rPr>
                <w:rFonts w:cs="Times New Roman"/>
                <w:szCs w:val="28"/>
              </w:rPr>
              <w:t xml:space="preserve"> </w:t>
            </w:r>
            <w:proofErr w:type="spellStart"/>
            <w:r>
              <w:rPr>
                <w:rFonts w:cs="Times New Roman"/>
                <w:szCs w:val="28"/>
              </w:rPr>
              <w:t>yêu</w:t>
            </w:r>
            <w:proofErr w:type="spellEnd"/>
            <w:r>
              <w:rPr>
                <w:rFonts w:cs="Times New Roman"/>
                <w:szCs w:val="28"/>
              </w:rPr>
              <w:t xml:space="preserve"> </w:t>
            </w:r>
            <w:proofErr w:type="spellStart"/>
            <w:r>
              <w:rPr>
                <w:rFonts w:cs="Times New Roman"/>
                <w:szCs w:val="28"/>
              </w:rPr>
              <w:t>cầu</w:t>
            </w:r>
            <w:proofErr w:type="spellEnd"/>
            <w:r>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Thủ</w:t>
            </w:r>
            <w:proofErr w:type="spellEnd"/>
            <w:r>
              <w:rPr>
                <w:rFonts w:cs="Times New Roman"/>
                <w:szCs w:val="28"/>
              </w:rPr>
              <w:t xml:space="preserve"> </w:t>
            </w:r>
            <w:proofErr w:type="spellStart"/>
            <w:r>
              <w:rPr>
                <w:rFonts w:cs="Times New Roman"/>
                <w:szCs w:val="28"/>
              </w:rPr>
              <w:t>tướng</w:t>
            </w:r>
            <w:proofErr w:type="spellEnd"/>
            <w:r>
              <w:rPr>
                <w:rFonts w:cs="Times New Roman"/>
                <w:szCs w:val="28"/>
              </w:rPr>
              <w:t xml:space="preserve"> </w:t>
            </w:r>
            <w:proofErr w:type="spellStart"/>
            <w:r>
              <w:rPr>
                <w:rFonts w:cs="Times New Roman"/>
                <w:szCs w:val="28"/>
              </w:rPr>
              <w:t>Chính</w:t>
            </w:r>
            <w:proofErr w:type="spellEnd"/>
            <w:r>
              <w:rPr>
                <w:rFonts w:cs="Times New Roman"/>
                <w:szCs w:val="28"/>
              </w:rPr>
              <w:t xml:space="preserve"> </w:t>
            </w:r>
            <w:proofErr w:type="spellStart"/>
            <w:r>
              <w:rPr>
                <w:rFonts w:cs="Times New Roman"/>
                <w:szCs w:val="28"/>
              </w:rPr>
              <w:t>phủ</w:t>
            </w:r>
            <w:proofErr w:type="spellEnd"/>
            <w:r>
              <w:rPr>
                <w:rFonts w:cs="Times New Roman"/>
                <w:szCs w:val="28"/>
              </w:rPr>
              <w:t xml:space="preserve"> </w:t>
            </w:r>
            <w:proofErr w:type="spellStart"/>
            <w:r>
              <w:rPr>
                <w:rFonts w:cs="Times New Roman"/>
                <w:szCs w:val="28"/>
              </w:rPr>
              <w:t>tại</w:t>
            </w:r>
            <w:proofErr w:type="spellEnd"/>
            <w:r>
              <w:rPr>
                <w:rFonts w:cs="Times New Roman"/>
                <w:szCs w:val="28"/>
              </w:rPr>
              <w:t xml:space="preserve"> </w:t>
            </w:r>
            <w:proofErr w:type="spellStart"/>
            <w:r>
              <w:rPr>
                <w:rFonts w:cs="Times New Roman"/>
                <w:szCs w:val="28"/>
              </w:rPr>
              <w:t>Chỉ</w:t>
            </w:r>
            <w:proofErr w:type="spellEnd"/>
            <w:r>
              <w:rPr>
                <w:rFonts w:cs="Times New Roman"/>
                <w:szCs w:val="28"/>
              </w:rPr>
              <w:t xml:space="preserve"> </w:t>
            </w:r>
            <w:proofErr w:type="spellStart"/>
            <w:r>
              <w:rPr>
                <w:rFonts w:cs="Times New Roman"/>
                <w:szCs w:val="28"/>
              </w:rPr>
              <w:t>thị</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08/CT-</w:t>
            </w:r>
            <w:proofErr w:type="spellStart"/>
            <w:r>
              <w:rPr>
                <w:rFonts w:cs="Times New Roman"/>
                <w:szCs w:val="28"/>
              </w:rPr>
              <w:t>TTg</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23/3/2023.</w:t>
            </w:r>
          </w:p>
          <w:p w14:paraId="2BCDDDA5" w14:textId="13BCDD3C" w:rsidR="00C726EA" w:rsidRDefault="00C726EA" w:rsidP="000A2F44">
            <w:pPr>
              <w:ind w:firstLine="0"/>
              <w:jc w:val="both"/>
              <w:rPr>
                <w:rFonts w:cs="Times New Roman"/>
                <w:szCs w:val="28"/>
              </w:rPr>
            </w:pPr>
          </w:p>
          <w:p w14:paraId="4F7FF58D" w14:textId="7AFC093F" w:rsidR="00C726EA" w:rsidRDefault="00C726EA" w:rsidP="000A2F44">
            <w:pPr>
              <w:ind w:firstLine="0"/>
              <w:jc w:val="both"/>
              <w:rPr>
                <w:rFonts w:cs="Times New Roman"/>
                <w:szCs w:val="28"/>
              </w:rPr>
            </w:pPr>
          </w:p>
          <w:p w14:paraId="31FBACB9" w14:textId="1F1E1258" w:rsidR="00C726EA" w:rsidRDefault="00C726EA" w:rsidP="000A2F44">
            <w:pPr>
              <w:ind w:firstLine="0"/>
              <w:jc w:val="both"/>
              <w:rPr>
                <w:rFonts w:cs="Times New Roman"/>
                <w:szCs w:val="28"/>
              </w:rPr>
            </w:pPr>
          </w:p>
          <w:p w14:paraId="5FB28B57" w14:textId="5F986C7C" w:rsidR="00C726EA" w:rsidRDefault="00C726EA" w:rsidP="000A2F44">
            <w:pPr>
              <w:ind w:firstLine="0"/>
              <w:jc w:val="both"/>
              <w:rPr>
                <w:rFonts w:cs="Times New Roman"/>
                <w:szCs w:val="28"/>
              </w:rPr>
            </w:pPr>
          </w:p>
          <w:p w14:paraId="7586AFC1" w14:textId="4B116FBB" w:rsidR="00C726EA" w:rsidRDefault="00C726EA" w:rsidP="000A2F44">
            <w:pPr>
              <w:ind w:firstLine="0"/>
              <w:jc w:val="both"/>
              <w:rPr>
                <w:rFonts w:cs="Times New Roman"/>
                <w:szCs w:val="28"/>
              </w:rPr>
            </w:pPr>
          </w:p>
          <w:p w14:paraId="76F83312" w14:textId="2ACC2716" w:rsidR="00C726EA" w:rsidRDefault="00C726EA" w:rsidP="000A2F44">
            <w:pPr>
              <w:ind w:firstLine="0"/>
              <w:jc w:val="both"/>
              <w:rPr>
                <w:rFonts w:cs="Times New Roman"/>
                <w:szCs w:val="28"/>
              </w:rPr>
            </w:pPr>
          </w:p>
          <w:p w14:paraId="7504400B" w14:textId="3F19EA05" w:rsidR="00C726EA" w:rsidRDefault="00C726EA" w:rsidP="000A2F44">
            <w:pPr>
              <w:ind w:firstLine="0"/>
              <w:jc w:val="both"/>
              <w:rPr>
                <w:rFonts w:cs="Times New Roman"/>
                <w:szCs w:val="28"/>
              </w:rPr>
            </w:pPr>
          </w:p>
          <w:p w14:paraId="36E222EE" w14:textId="77777777" w:rsidR="00C7313A" w:rsidRDefault="00C7313A" w:rsidP="000A2F44">
            <w:pPr>
              <w:ind w:firstLine="0"/>
              <w:jc w:val="both"/>
              <w:rPr>
                <w:rFonts w:cs="Times New Roman"/>
                <w:szCs w:val="28"/>
              </w:rPr>
            </w:pPr>
          </w:p>
          <w:p w14:paraId="18307F10" w14:textId="77777777" w:rsidR="00C7313A" w:rsidRDefault="00C7313A" w:rsidP="000A2F44">
            <w:pPr>
              <w:ind w:firstLine="0"/>
              <w:jc w:val="both"/>
              <w:rPr>
                <w:rFonts w:cs="Times New Roman"/>
                <w:szCs w:val="28"/>
              </w:rPr>
            </w:pPr>
          </w:p>
          <w:p w14:paraId="33E2BFFA" w14:textId="1C62DFCD" w:rsidR="00C726EA" w:rsidRDefault="00C726EA" w:rsidP="000A2F44">
            <w:pPr>
              <w:ind w:firstLine="0"/>
              <w:jc w:val="both"/>
              <w:rPr>
                <w:rFonts w:cs="Times New Roman"/>
                <w:szCs w:val="28"/>
              </w:rPr>
            </w:pPr>
            <w:r>
              <w:rPr>
                <w:rFonts w:cs="Times New Roman"/>
                <w:szCs w:val="28"/>
              </w:rPr>
              <w:t xml:space="preserve">a) </w:t>
            </w:r>
            <w:proofErr w:type="spellStart"/>
            <w:r>
              <w:rPr>
                <w:rFonts w:cs="Times New Roman"/>
                <w:szCs w:val="28"/>
              </w:rPr>
              <w:t>Tiếp</w:t>
            </w:r>
            <w:proofErr w:type="spellEnd"/>
            <w:r>
              <w:rPr>
                <w:rFonts w:cs="Times New Roman"/>
                <w:szCs w:val="28"/>
              </w:rPr>
              <w:t xml:space="preserve"> thu.</w:t>
            </w:r>
          </w:p>
          <w:p w14:paraId="4B81B75C" w14:textId="4A640F46" w:rsidR="00C726EA" w:rsidRDefault="00C726EA" w:rsidP="000A2F44">
            <w:pPr>
              <w:ind w:firstLine="0"/>
              <w:jc w:val="both"/>
              <w:rPr>
                <w:rFonts w:cs="Times New Roman"/>
                <w:szCs w:val="28"/>
              </w:rPr>
            </w:pPr>
          </w:p>
          <w:p w14:paraId="7BAADBE0" w14:textId="64C20C58" w:rsidR="00C726EA" w:rsidRDefault="00C726EA" w:rsidP="000A2F44">
            <w:pPr>
              <w:ind w:firstLine="0"/>
              <w:jc w:val="both"/>
              <w:rPr>
                <w:rFonts w:cs="Times New Roman"/>
                <w:szCs w:val="28"/>
              </w:rPr>
            </w:pPr>
          </w:p>
          <w:p w14:paraId="5BF4A237" w14:textId="77777777" w:rsidR="00283480" w:rsidRDefault="00283480" w:rsidP="004578F9">
            <w:pPr>
              <w:pStyle w:val="ListParagraph"/>
              <w:ind w:left="0" w:firstLine="0"/>
              <w:jc w:val="both"/>
              <w:rPr>
                <w:rFonts w:cs="Times New Roman"/>
                <w:szCs w:val="28"/>
              </w:rPr>
            </w:pPr>
          </w:p>
          <w:p w14:paraId="412EC87A" w14:textId="77777777" w:rsidR="00283480" w:rsidRDefault="00283480" w:rsidP="004578F9">
            <w:pPr>
              <w:pStyle w:val="ListParagraph"/>
              <w:ind w:left="0" w:firstLine="0"/>
              <w:jc w:val="both"/>
              <w:rPr>
                <w:rFonts w:cs="Times New Roman"/>
                <w:szCs w:val="28"/>
              </w:rPr>
            </w:pPr>
          </w:p>
          <w:p w14:paraId="03921B6A" w14:textId="77777777" w:rsidR="00283480" w:rsidRDefault="00283480" w:rsidP="004578F9">
            <w:pPr>
              <w:pStyle w:val="ListParagraph"/>
              <w:ind w:left="0" w:firstLine="0"/>
              <w:jc w:val="both"/>
              <w:rPr>
                <w:rFonts w:cs="Times New Roman"/>
                <w:szCs w:val="28"/>
              </w:rPr>
            </w:pPr>
          </w:p>
          <w:p w14:paraId="7BAC346E" w14:textId="3ACDC883" w:rsidR="00052D72" w:rsidRDefault="00C726EA" w:rsidP="004578F9">
            <w:pPr>
              <w:pStyle w:val="ListParagraph"/>
              <w:ind w:left="0" w:firstLine="0"/>
              <w:jc w:val="both"/>
              <w:rPr>
                <w:rFonts w:cs="Times New Roman"/>
                <w:szCs w:val="28"/>
              </w:rPr>
            </w:pPr>
            <w:r>
              <w:rPr>
                <w:rFonts w:cs="Times New Roman"/>
                <w:szCs w:val="28"/>
              </w:rPr>
              <w:t xml:space="preserve">b) </w:t>
            </w:r>
            <w:proofErr w:type="spellStart"/>
            <w:r>
              <w:rPr>
                <w:rFonts w:cs="Times New Roman"/>
                <w:szCs w:val="28"/>
              </w:rPr>
              <w:t>Bộ</w:t>
            </w:r>
            <w:proofErr w:type="spellEnd"/>
            <w:r>
              <w:rPr>
                <w:rFonts w:cs="Times New Roman"/>
                <w:szCs w:val="28"/>
              </w:rPr>
              <w:t xml:space="preserve"> KHĐT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lấy</w:t>
            </w:r>
            <w:proofErr w:type="spellEnd"/>
            <w:r>
              <w:rPr>
                <w:rFonts w:cs="Times New Roman"/>
                <w:szCs w:val="28"/>
              </w:rPr>
              <w:t xml:space="preserve"> ý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bộ</w:t>
            </w:r>
            <w:proofErr w:type="spellEnd"/>
            <w:r>
              <w:rPr>
                <w:rFonts w:cs="Times New Roman"/>
                <w:szCs w:val="28"/>
              </w:rPr>
              <w:t xml:space="preserve">, </w:t>
            </w:r>
            <w:proofErr w:type="spellStart"/>
            <w:r>
              <w:rPr>
                <w:rFonts w:cs="Times New Roman"/>
                <w:szCs w:val="28"/>
              </w:rPr>
              <w:t>cơ</w:t>
            </w:r>
            <w:proofErr w:type="spellEnd"/>
            <w:r>
              <w:rPr>
                <w:rFonts w:cs="Times New Roman"/>
                <w:szCs w:val="28"/>
              </w:rPr>
              <w:t xml:space="preserve"> </w:t>
            </w:r>
            <w:proofErr w:type="spellStart"/>
            <w:r>
              <w:rPr>
                <w:rFonts w:cs="Times New Roman"/>
                <w:szCs w:val="28"/>
              </w:rPr>
              <w:t>quan</w:t>
            </w:r>
            <w:proofErr w:type="spellEnd"/>
            <w:r>
              <w:rPr>
                <w:rFonts w:cs="Times New Roman"/>
                <w:szCs w:val="28"/>
              </w:rPr>
              <w:t xml:space="preserve"> </w:t>
            </w:r>
            <w:proofErr w:type="spellStart"/>
            <w:r>
              <w:rPr>
                <w:rFonts w:cs="Times New Roman"/>
                <w:szCs w:val="28"/>
              </w:rPr>
              <w:t>trung</w:t>
            </w:r>
            <w:proofErr w:type="spellEnd"/>
            <w:r>
              <w:rPr>
                <w:rFonts w:cs="Times New Roman"/>
                <w:szCs w:val="28"/>
              </w:rPr>
              <w:t xml:space="preserve"> </w:t>
            </w:r>
            <w:proofErr w:type="spellStart"/>
            <w:r>
              <w:rPr>
                <w:rFonts w:cs="Times New Roman"/>
                <w:szCs w:val="28"/>
              </w:rPr>
              <w:t>ương</w:t>
            </w:r>
            <w:proofErr w:type="spellEnd"/>
            <w:r>
              <w:rPr>
                <w:rFonts w:cs="Times New Roman"/>
                <w:szCs w:val="28"/>
              </w:rPr>
              <w:t>.</w:t>
            </w:r>
          </w:p>
          <w:p w14:paraId="5B7F9763" w14:textId="77777777" w:rsidR="00052D72" w:rsidRDefault="00052D72" w:rsidP="000A2F44">
            <w:pPr>
              <w:ind w:firstLine="0"/>
              <w:jc w:val="both"/>
              <w:rPr>
                <w:rFonts w:cs="Times New Roman"/>
                <w:szCs w:val="28"/>
              </w:rPr>
            </w:pPr>
          </w:p>
          <w:p w14:paraId="6BC52EFE" w14:textId="6C56F60B" w:rsidR="00596842" w:rsidRPr="005075AB" w:rsidRDefault="004578F9" w:rsidP="004578F9">
            <w:pPr>
              <w:ind w:firstLine="0"/>
              <w:jc w:val="both"/>
              <w:rPr>
                <w:rFonts w:cs="Times New Roman"/>
                <w:szCs w:val="28"/>
              </w:rPr>
            </w:pPr>
            <w:r>
              <w:rPr>
                <w:rFonts w:cs="Times New Roman"/>
                <w:szCs w:val="28"/>
              </w:rPr>
              <w:t xml:space="preserve">c)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r w:rsidR="00D52204" w:rsidRPr="005075AB" w14:paraId="7DA0BD73" w14:textId="77777777" w:rsidTr="005075AB">
        <w:tc>
          <w:tcPr>
            <w:tcW w:w="713" w:type="dxa"/>
          </w:tcPr>
          <w:p w14:paraId="5E25AFCB" w14:textId="4109C13F" w:rsidR="00D52204" w:rsidRPr="005075AB" w:rsidRDefault="00D52204" w:rsidP="000A2F44">
            <w:pPr>
              <w:ind w:firstLine="0"/>
              <w:jc w:val="center"/>
              <w:rPr>
                <w:rFonts w:cs="Times New Roman"/>
                <w:szCs w:val="28"/>
              </w:rPr>
            </w:pPr>
            <w:r>
              <w:rPr>
                <w:rFonts w:cs="Times New Roman"/>
                <w:szCs w:val="28"/>
              </w:rPr>
              <w:t>49</w:t>
            </w:r>
          </w:p>
        </w:tc>
        <w:tc>
          <w:tcPr>
            <w:tcW w:w="1131" w:type="dxa"/>
          </w:tcPr>
          <w:p w14:paraId="66D5F102" w14:textId="3D2A58F2" w:rsidR="00D52204" w:rsidRPr="005075AB" w:rsidRDefault="00D52204" w:rsidP="000A2F44">
            <w:pPr>
              <w:ind w:firstLine="0"/>
              <w:rPr>
                <w:rFonts w:cs="Times New Roman"/>
                <w:szCs w:val="28"/>
              </w:rPr>
            </w:pPr>
            <w:proofErr w:type="spellStart"/>
            <w:r>
              <w:rPr>
                <w:rFonts w:cs="Times New Roman"/>
                <w:szCs w:val="28"/>
              </w:rPr>
              <w:t>Bộ</w:t>
            </w:r>
            <w:proofErr w:type="spellEnd"/>
            <w:r>
              <w:rPr>
                <w:rFonts w:cs="Times New Roman"/>
                <w:szCs w:val="28"/>
              </w:rPr>
              <w:t xml:space="preserve"> Lao </w:t>
            </w:r>
            <w:proofErr w:type="spellStart"/>
            <w:r>
              <w:rPr>
                <w:rFonts w:cs="Times New Roman"/>
                <w:szCs w:val="28"/>
              </w:rPr>
              <w:t>động</w:t>
            </w:r>
            <w:proofErr w:type="spellEnd"/>
            <w:r>
              <w:rPr>
                <w:rFonts w:cs="Times New Roman"/>
                <w:szCs w:val="28"/>
              </w:rPr>
              <w:t xml:space="preserve"> </w:t>
            </w:r>
            <w:r w:rsidR="00BD514F">
              <w:rPr>
                <w:rFonts w:cs="Times New Roman"/>
                <w:szCs w:val="28"/>
              </w:rPr>
              <w:t>-</w:t>
            </w:r>
            <w:r>
              <w:rPr>
                <w:rFonts w:cs="Times New Roman"/>
                <w:szCs w:val="28"/>
              </w:rPr>
              <w:t xml:space="preserve"> </w:t>
            </w:r>
            <w:proofErr w:type="spellStart"/>
            <w:r>
              <w:rPr>
                <w:rFonts w:cs="Times New Roman"/>
                <w:szCs w:val="28"/>
              </w:rPr>
              <w:t>Thương</w:t>
            </w:r>
            <w:proofErr w:type="spellEnd"/>
            <w:r>
              <w:rPr>
                <w:rFonts w:cs="Times New Roman"/>
                <w:szCs w:val="28"/>
              </w:rPr>
              <w:t xml:space="preserve"> </w:t>
            </w:r>
            <w:proofErr w:type="spellStart"/>
            <w:r>
              <w:rPr>
                <w:rFonts w:cs="Times New Roman"/>
                <w:szCs w:val="28"/>
              </w:rPr>
              <w:t>binh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Xã</w:t>
            </w:r>
            <w:proofErr w:type="spellEnd"/>
            <w:r>
              <w:rPr>
                <w:rFonts w:cs="Times New Roman"/>
                <w:szCs w:val="28"/>
              </w:rPr>
              <w:t xml:space="preserve"> </w:t>
            </w:r>
            <w:proofErr w:type="spellStart"/>
            <w:r>
              <w:rPr>
                <w:rFonts w:cs="Times New Roman"/>
                <w:szCs w:val="28"/>
              </w:rPr>
              <w:t>hội</w:t>
            </w:r>
            <w:proofErr w:type="spellEnd"/>
          </w:p>
        </w:tc>
        <w:tc>
          <w:tcPr>
            <w:tcW w:w="1553" w:type="dxa"/>
          </w:tcPr>
          <w:p w14:paraId="388BDA01" w14:textId="389F8651" w:rsidR="00D52204" w:rsidRPr="005075AB" w:rsidRDefault="00D52204" w:rsidP="000A2F44">
            <w:pPr>
              <w:ind w:firstLine="0"/>
              <w:rPr>
                <w:rFonts w:cs="Times New Roman"/>
                <w:szCs w:val="28"/>
              </w:rPr>
            </w:pPr>
            <w:r>
              <w:rPr>
                <w:rFonts w:cs="Times New Roman"/>
                <w:szCs w:val="28"/>
              </w:rPr>
              <w:t xml:space="preserve">3745/LĐTBXH-VPQGGN </w:t>
            </w:r>
            <w:proofErr w:type="spellStart"/>
            <w:r>
              <w:rPr>
                <w:rFonts w:cs="Times New Roman"/>
                <w:szCs w:val="28"/>
              </w:rPr>
              <w:t>ngày</w:t>
            </w:r>
            <w:proofErr w:type="spellEnd"/>
            <w:r>
              <w:rPr>
                <w:rFonts w:cs="Times New Roman"/>
                <w:szCs w:val="28"/>
              </w:rPr>
              <w:t xml:space="preserve"> 12/9/2023</w:t>
            </w:r>
          </w:p>
        </w:tc>
        <w:tc>
          <w:tcPr>
            <w:tcW w:w="6810" w:type="dxa"/>
          </w:tcPr>
          <w:p w14:paraId="341C4B19" w14:textId="77777777" w:rsidR="00D52204" w:rsidRPr="00D52204" w:rsidRDefault="00D52204" w:rsidP="00D52204">
            <w:pPr>
              <w:pStyle w:val="BodyText"/>
              <w:widowControl w:val="0"/>
              <w:tabs>
                <w:tab w:val="left" w:pos="246"/>
              </w:tabs>
              <w:rPr>
                <w:rFonts w:ascii="Times New Roman" w:hAnsi="Times New Roman" w:cs="Times New Roman"/>
                <w:color w:val="000000"/>
              </w:rPr>
            </w:pPr>
            <w:r w:rsidRPr="00D52204">
              <w:rPr>
                <w:rFonts w:ascii="Times New Roman" w:hAnsi="Times New Roman" w:cs="Times New Roman"/>
                <w:color w:val="000000"/>
              </w:rPr>
              <w:t xml:space="preserve">1. </w:t>
            </w:r>
            <w:proofErr w:type="spellStart"/>
            <w:r w:rsidRPr="00D52204">
              <w:rPr>
                <w:rFonts w:ascii="Times New Roman" w:hAnsi="Times New Roman" w:cs="Times New Roman"/>
                <w:color w:val="000000"/>
              </w:rPr>
              <w:t>Đề</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nghị</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nghiên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cứu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xem</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xét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hình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thức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văn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bản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hướng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dẫn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là</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văn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bản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quy</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phạm</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pháp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luật</w:t>
            </w:r>
            <w:proofErr w:type="spellEnd"/>
            <w:r w:rsidRPr="00D52204">
              <w:rPr>
                <w:rFonts w:ascii="Times New Roman" w:hAnsi="Times New Roman" w:cs="Times New Roman"/>
                <w:color w:val="000000"/>
              </w:rPr>
              <w:t xml:space="preserve"> do </w:t>
            </w:r>
            <w:proofErr w:type="spellStart"/>
            <w:r w:rsidRPr="00D52204">
              <w:rPr>
                <w:rFonts w:ascii="Times New Roman" w:hAnsi="Times New Roman" w:cs="Times New Roman"/>
                <w:color w:val="000000"/>
              </w:rPr>
              <w:t>phạm</w:t>
            </w:r>
            <w:proofErr w:type="spellEnd"/>
            <w:r w:rsidRPr="00D52204">
              <w:rPr>
                <w:rFonts w:ascii="Times New Roman" w:hAnsi="Times New Roman" w:cs="Times New Roman"/>
                <w:color w:val="000000"/>
              </w:rPr>
              <w:t xml:space="preserve"> vi, </w:t>
            </w:r>
            <w:proofErr w:type="spellStart"/>
            <w:r w:rsidRPr="00D52204">
              <w:rPr>
                <w:rFonts w:ascii="Times New Roman" w:hAnsi="Times New Roman" w:cs="Times New Roman"/>
                <w:color w:val="000000"/>
              </w:rPr>
              <w:t>đối</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tượng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áp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dụng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trên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địa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bàn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cả</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nước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quy</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định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được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thực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hiện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thường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xuyên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định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kỳ</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cho</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nhiều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đối</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tượng</w:t>
            </w:r>
            <w:proofErr w:type="spellEnd"/>
            <w:r w:rsidRPr="00D52204">
              <w:rPr>
                <w:rFonts w:ascii="Times New Roman" w:hAnsi="Times New Roman" w:cs="Times New Roman"/>
                <w:color w:val="000000"/>
              </w:rPr>
              <w:t>.</w:t>
            </w:r>
          </w:p>
          <w:p w14:paraId="3C79D41A" w14:textId="77777777" w:rsidR="00D52204" w:rsidRPr="00D52204" w:rsidRDefault="00D52204" w:rsidP="00D52204">
            <w:pPr>
              <w:pStyle w:val="BodyText"/>
              <w:widowControl w:val="0"/>
              <w:tabs>
                <w:tab w:val="left" w:pos="246"/>
              </w:tabs>
              <w:rPr>
                <w:rFonts w:ascii="Times New Roman" w:hAnsi="Times New Roman" w:cs="Times New Roman"/>
                <w:color w:val="000000"/>
              </w:rPr>
            </w:pPr>
            <w:r w:rsidRPr="00D52204">
              <w:rPr>
                <w:rFonts w:ascii="Times New Roman" w:hAnsi="Times New Roman" w:cs="Times New Roman"/>
                <w:color w:val="000000"/>
              </w:rPr>
              <w:t xml:space="preserve">2. </w:t>
            </w:r>
            <w:proofErr w:type="spellStart"/>
            <w:r w:rsidRPr="00D52204">
              <w:rPr>
                <w:rFonts w:ascii="Times New Roman" w:hAnsi="Times New Roman" w:cs="Times New Roman"/>
                <w:color w:val="000000"/>
              </w:rPr>
              <w:t>Hệ</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thống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giám</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sát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đánh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giá</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chương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trình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mục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tiêu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quốc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được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thiết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lập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dựa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trên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sự</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tích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hợp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liên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thông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dữ</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liệu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giữa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Hệ</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thống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thông</w:t>
            </w:r>
            <w:proofErr w:type="spellEnd"/>
            <w:r w:rsidRPr="00D52204">
              <w:rPr>
                <w:rFonts w:ascii="Times New Roman" w:hAnsi="Times New Roman" w:cs="Times New Roman"/>
                <w:color w:val="000000"/>
              </w:rPr>
              <w:t xml:space="preserve"> tin </w:t>
            </w:r>
            <w:proofErr w:type="spellStart"/>
            <w:r w:rsidRPr="00D52204">
              <w:rPr>
                <w:rFonts w:ascii="Times New Roman" w:hAnsi="Times New Roman" w:cs="Times New Roman"/>
                <w:color w:val="000000"/>
              </w:rPr>
              <w:t>và</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cơ</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sở</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dữ</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liệu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quốc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về</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đầu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tư</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công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và</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Hệ</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thống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quản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lý</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chương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trình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mục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tiêu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quốc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gia</w:t>
            </w:r>
            <w:proofErr w:type="spellEnd"/>
            <w:r w:rsidRPr="00D52204">
              <w:rPr>
                <w:rFonts w:ascii="Times New Roman" w:hAnsi="Times New Roman" w:cs="Times New Roman"/>
                <w:color w:val="000000"/>
              </w:rPr>
              <w:t xml:space="preserve">. Do </w:t>
            </w:r>
            <w:proofErr w:type="spellStart"/>
            <w:r w:rsidRPr="00D52204">
              <w:rPr>
                <w:rFonts w:ascii="Times New Roman" w:hAnsi="Times New Roman" w:cs="Times New Roman"/>
                <w:color w:val="000000"/>
              </w:rPr>
              <w:t>vậy</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đề</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nghị</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rà</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soát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Điều</w:t>
            </w:r>
            <w:proofErr w:type="spellEnd"/>
            <w:r w:rsidRPr="00D52204">
              <w:rPr>
                <w:rFonts w:ascii="Times New Roman" w:hAnsi="Times New Roman" w:cs="Times New Roman"/>
                <w:color w:val="000000"/>
              </w:rPr>
              <w:t xml:space="preserve"> 4 </w:t>
            </w:r>
            <w:proofErr w:type="spellStart"/>
            <w:r w:rsidRPr="00D52204">
              <w:rPr>
                <w:rFonts w:ascii="Times New Roman" w:hAnsi="Times New Roman" w:cs="Times New Roman"/>
                <w:color w:val="000000"/>
              </w:rPr>
              <w:t>về</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nội</w:t>
            </w:r>
            <w:proofErr w:type="spellEnd"/>
            <w:r w:rsidRPr="00D52204">
              <w:rPr>
                <w:rFonts w:ascii="Times New Roman" w:hAnsi="Times New Roman" w:cs="Times New Roman"/>
                <w:color w:val="000000"/>
              </w:rPr>
              <w:t xml:space="preserve"> dung </w:t>
            </w:r>
            <w:proofErr w:type="spellStart"/>
            <w:r w:rsidRPr="00D52204">
              <w:rPr>
                <w:rFonts w:ascii="Times New Roman" w:hAnsi="Times New Roman" w:cs="Times New Roman"/>
                <w:color w:val="000000"/>
              </w:rPr>
              <w:t>đã</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có</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trong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Hệ</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thống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quản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lý</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chương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trình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mục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tiêu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quốc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về</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quản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lý</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điều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hành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số</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liệu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vốn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kết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quả</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thực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hiện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báo</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cáo</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định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kỳ</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đột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xuất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để</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tự</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động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cập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nhật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vào</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Hệ</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thống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giám</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sát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đánh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giá</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chương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trình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mục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tiêu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quốc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chỉ</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quy</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định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cập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nhật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nội</w:t>
            </w:r>
            <w:proofErr w:type="spellEnd"/>
            <w:r w:rsidRPr="00D52204">
              <w:rPr>
                <w:rFonts w:ascii="Times New Roman" w:hAnsi="Times New Roman" w:cs="Times New Roman"/>
                <w:color w:val="000000"/>
              </w:rPr>
              <w:t xml:space="preserve"> dung </w:t>
            </w:r>
            <w:proofErr w:type="spellStart"/>
            <w:r w:rsidRPr="00D52204">
              <w:rPr>
                <w:rFonts w:ascii="Times New Roman" w:hAnsi="Times New Roman" w:cs="Times New Roman"/>
                <w:color w:val="000000"/>
              </w:rPr>
              <w:t>riêng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theo</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yêu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cầu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của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Hệ</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thống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giám</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sát</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đánh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giá</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các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chương</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trình</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mục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tiêu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quốc</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gia</w:t>
            </w:r>
            <w:proofErr w:type="spellEnd"/>
            <w:r w:rsidRPr="00D52204">
              <w:rPr>
                <w:rFonts w:ascii="Times New Roman" w:hAnsi="Times New Roman" w:cs="Times New Roman"/>
                <w:color w:val="000000"/>
              </w:rPr>
              <w:t>.</w:t>
            </w:r>
          </w:p>
          <w:p w14:paraId="68373100" w14:textId="7148773D" w:rsidR="00D52204" w:rsidRPr="005075AB" w:rsidRDefault="00D52204" w:rsidP="00D52204">
            <w:pPr>
              <w:pStyle w:val="BodyText"/>
              <w:widowControl w:val="0"/>
              <w:tabs>
                <w:tab w:val="left" w:pos="246"/>
              </w:tabs>
              <w:autoSpaceDE/>
              <w:autoSpaceDN/>
              <w:rPr>
                <w:rFonts w:ascii="Times New Roman" w:hAnsi="Times New Roman" w:cs="Times New Roman"/>
                <w:color w:val="000000"/>
              </w:rPr>
            </w:pPr>
            <w:r w:rsidRPr="00D52204">
              <w:rPr>
                <w:rFonts w:ascii="Times New Roman" w:hAnsi="Times New Roman" w:cs="Times New Roman"/>
                <w:color w:val="000000"/>
              </w:rPr>
              <w:t xml:space="preserve">3. </w:t>
            </w:r>
            <w:proofErr w:type="spellStart"/>
            <w:r w:rsidRPr="00D52204">
              <w:rPr>
                <w:rFonts w:ascii="Times New Roman" w:hAnsi="Times New Roman" w:cs="Times New Roman"/>
                <w:color w:val="000000"/>
              </w:rPr>
              <w:t>Đề</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nghị</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sửa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tên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Điều</w:t>
            </w:r>
            <w:proofErr w:type="spellEnd"/>
            <w:r w:rsidRPr="00D52204">
              <w:rPr>
                <w:rFonts w:ascii="Times New Roman" w:hAnsi="Times New Roman" w:cs="Times New Roman"/>
                <w:color w:val="000000"/>
              </w:rPr>
              <w:t xml:space="preserve"> 3 </w:t>
            </w:r>
            <w:proofErr w:type="spellStart"/>
            <w:r w:rsidRPr="00D52204">
              <w:rPr>
                <w:rFonts w:ascii="Times New Roman" w:hAnsi="Times New Roman" w:cs="Times New Roman"/>
                <w:color w:val="000000"/>
              </w:rPr>
              <w:t>thành</w:t>
            </w:r>
            <w:proofErr w:type="spellEnd"/>
            <w:r w:rsidRPr="00D52204">
              <w:rPr>
                <w:rFonts w:ascii="Times New Roman" w:hAnsi="Times New Roman" w:cs="Times New Roman"/>
                <w:color w:val="000000"/>
              </w:rPr>
              <w:t xml:space="preserve"> </w:t>
            </w:r>
            <w:r w:rsidR="00280DE0">
              <w:rPr>
                <w:rFonts w:ascii="Times New Roman" w:hAnsi="Times New Roman" w:cs="Times New Roman"/>
                <w:color w:val="000000"/>
              </w:rPr>
              <w:t>“</w:t>
            </w:r>
            <w:proofErr w:type="spellStart"/>
            <w:r w:rsidRPr="00D52204">
              <w:rPr>
                <w:rFonts w:ascii="Times New Roman" w:hAnsi="Times New Roman" w:cs="Times New Roman"/>
                <w:color w:val="000000"/>
              </w:rPr>
              <w:t>Quản</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lý</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tài</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khoản</w:t>
            </w:r>
            <w:proofErr w:type="spellEnd"/>
            <w:r w:rsidR="00280DE0">
              <w:rPr>
                <w:rFonts w:ascii="Times New Roman" w:hAnsi="Times New Roman" w:cs="Times New Roman"/>
                <w:color w:val="000000"/>
              </w:rPr>
              <w:t>”</w:t>
            </w:r>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để</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phù</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hợp</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với</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nội</w:t>
            </w:r>
            <w:proofErr w:type="spellEnd"/>
            <w:r w:rsidRPr="00D52204">
              <w:rPr>
                <w:rFonts w:ascii="Times New Roman" w:hAnsi="Times New Roman" w:cs="Times New Roman"/>
                <w:color w:val="000000"/>
              </w:rPr>
              <w:t xml:space="preserve"> dung </w:t>
            </w:r>
            <w:proofErr w:type="spellStart"/>
            <w:r w:rsidRPr="00D52204">
              <w:rPr>
                <w:rFonts w:ascii="Times New Roman" w:hAnsi="Times New Roman" w:cs="Times New Roman"/>
                <w:color w:val="000000"/>
              </w:rPr>
              <w:t>của</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Điều</w:t>
            </w:r>
            <w:proofErr w:type="spellEnd"/>
            <w:r w:rsidRPr="00D52204">
              <w:rPr>
                <w:rFonts w:ascii="Times New Roman" w:hAnsi="Times New Roman" w:cs="Times New Roman"/>
                <w:color w:val="000000"/>
              </w:rPr>
              <w:t xml:space="preserve"> </w:t>
            </w:r>
            <w:proofErr w:type="spellStart"/>
            <w:r w:rsidRPr="00D52204">
              <w:rPr>
                <w:rFonts w:ascii="Times New Roman" w:hAnsi="Times New Roman" w:cs="Times New Roman"/>
                <w:color w:val="000000"/>
              </w:rPr>
              <w:t>này</w:t>
            </w:r>
            <w:proofErr w:type="spellEnd"/>
            <w:r w:rsidRPr="00D52204">
              <w:rPr>
                <w:rFonts w:ascii="Times New Roman" w:hAnsi="Times New Roman" w:cs="Times New Roman"/>
                <w:color w:val="000000"/>
              </w:rPr>
              <w:t>.</w:t>
            </w:r>
            <w:r>
              <w:rPr>
                <w:rFonts w:ascii="Times New Roman" w:hAnsi="Times New Roman" w:cs="Times New Roman"/>
                <w:color w:val="000000"/>
              </w:rPr>
              <w:t xml:space="preserve"> </w:t>
            </w:r>
          </w:p>
        </w:tc>
        <w:tc>
          <w:tcPr>
            <w:tcW w:w="5050" w:type="dxa"/>
          </w:tcPr>
          <w:p w14:paraId="04B518A7" w14:textId="77777777" w:rsidR="00D52204" w:rsidRDefault="00280DE0" w:rsidP="000A2F44">
            <w:pPr>
              <w:ind w:firstLine="0"/>
              <w:jc w:val="both"/>
              <w:rPr>
                <w:rFonts w:cs="Times New Roman"/>
                <w:szCs w:val="28"/>
              </w:rPr>
            </w:pPr>
            <w:r>
              <w:rPr>
                <w:rFonts w:cs="Times New Roman"/>
                <w:szCs w:val="28"/>
              </w:rPr>
              <w:t xml:space="preserve">1.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p w14:paraId="5EC6618D" w14:textId="77777777" w:rsidR="00280DE0" w:rsidRDefault="00280DE0" w:rsidP="000A2F44">
            <w:pPr>
              <w:ind w:firstLine="0"/>
              <w:jc w:val="both"/>
              <w:rPr>
                <w:rFonts w:cs="Times New Roman"/>
                <w:szCs w:val="28"/>
              </w:rPr>
            </w:pPr>
          </w:p>
          <w:p w14:paraId="4227D70B" w14:textId="77777777" w:rsidR="00280DE0" w:rsidRDefault="00280DE0" w:rsidP="000A2F44">
            <w:pPr>
              <w:ind w:firstLine="0"/>
              <w:jc w:val="both"/>
              <w:rPr>
                <w:rFonts w:cs="Times New Roman"/>
                <w:szCs w:val="28"/>
              </w:rPr>
            </w:pPr>
          </w:p>
          <w:p w14:paraId="5881EA1B" w14:textId="77777777" w:rsidR="00280DE0" w:rsidRDefault="00280DE0" w:rsidP="000A2F44">
            <w:pPr>
              <w:ind w:firstLine="0"/>
              <w:jc w:val="both"/>
              <w:rPr>
                <w:rFonts w:cs="Times New Roman"/>
                <w:szCs w:val="28"/>
              </w:rPr>
            </w:pPr>
          </w:p>
          <w:p w14:paraId="579C3F2C" w14:textId="4A56A7DD" w:rsidR="00280DE0" w:rsidRPr="00280DE0" w:rsidRDefault="00280DE0" w:rsidP="00280DE0">
            <w:pPr>
              <w:pStyle w:val="ListParagraph"/>
              <w:ind w:left="0" w:firstLine="0"/>
              <w:jc w:val="both"/>
              <w:rPr>
                <w:rFonts w:cs="Times New Roman"/>
                <w:szCs w:val="28"/>
              </w:rPr>
            </w:pPr>
            <w:r>
              <w:rPr>
                <w:rFonts w:cs="Times New Roman"/>
                <w:szCs w:val="28"/>
              </w:rPr>
              <w:t xml:space="preserve">2.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 xml:space="preserve">, </w:t>
            </w:r>
            <w:proofErr w:type="spellStart"/>
            <w:r>
              <w:rPr>
                <w:rFonts w:cs="Times New Roman"/>
                <w:szCs w:val="28"/>
              </w:rPr>
              <w:t>bổ</w:t>
            </w:r>
            <w:proofErr w:type="spellEnd"/>
            <w:r>
              <w:rPr>
                <w:rFonts w:cs="Times New Roman"/>
                <w:szCs w:val="28"/>
              </w:rPr>
              <w:t xml:space="preserve"> sung</w:t>
            </w:r>
            <w:r w:rsidRPr="00280DE0">
              <w:rPr>
                <w:rFonts w:cs="Times New Roman"/>
                <w:szCs w:val="28"/>
              </w:rPr>
              <w:t xml:space="preserve"> </w:t>
            </w:r>
            <w:proofErr w:type="spellStart"/>
            <w:r w:rsidRPr="00280DE0">
              <w:rPr>
                <w:rFonts w:cs="Times New Roman"/>
                <w:szCs w:val="28"/>
              </w:rPr>
              <w:t>quy</w:t>
            </w:r>
            <w:proofErr w:type="spellEnd"/>
            <w:r w:rsidRPr="00280DE0">
              <w:rPr>
                <w:rFonts w:cs="Times New Roman"/>
                <w:szCs w:val="28"/>
              </w:rPr>
              <w:t xml:space="preserve"> </w:t>
            </w:r>
            <w:proofErr w:type="spellStart"/>
            <w:r w:rsidRPr="00280DE0">
              <w:rPr>
                <w:rFonts w:cs="Times New Roman"/>
                <w:szCs w:val="28"/>
              </w:rPr>
              <w:t>định</w:t>
            </w:r>
            <w:proofErr w:type="spellEnd"/>
            <w:r>
              <w:rPr>
                <w:rFonts w:cs="Times New Roman"/>
                <w:szCs w:val="28"/>
              </w:rPr>
              <w:t xml:space="preserve"> </w:t>
            </w:r>
            <w:proofErr w:type="spellStart"/>
            <w:r>
              <w:rPr>
                <w:rFonts w:cs="Times New Roman"/>
                <w:szCs w:val="28"/>
              </w:rPr>
              <w:t>rõ</w:t>
            </w:r>
            <w:proofErr w:type="spellEnd"/>
            <w:r>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góp</w:t>
            </w:r>
            <w:proofErr w:type="spellEnd"/>
            <w:r>
              <w:rPr>
                <w:rFonts w:cs="Times New Roman"/>
                <w:szCs w:val="28"/>
              </w:rPr>
              <w:t xml:space="preserve"> ý</w:t>
            </w:r>
            <w:r w:rsidRPr="00280DE0">
              <w:rPr>
                <w:rFonts w:cs="Times New Roman"/>
                <w:szCs w:val="28"/>
              </w:rPr>
              <w:t xml:space="preserve"> </w:t>
            </w:r>
            <w:proofErr w:type="spellStart"/>
            <w:r w:rsidRPr="00280DE0">
              <w:rPr>
                <w:rFonts w:cs="Times New Roman"/>
                <w:szCs w:val="28"/>
              </w:rPr>
              <w:t>tại</w:t>
            </w:r>
            <w:proofErr w:type="spellEnd"/>
            <w:r w:rsidRPr="00280DE0">
              <w:rPr>
                <w:rFonts w:cs="Times New Roman"/>
                <w:szCs w:val="28"/>
              </w:rPr>
              <w:t xml:space="preserve"> </w:t>
            </w:r>
            <w:proofErr w:type="spellStart"/>
            <w:r w:rsidRPr="00280DE0">
              <w:rPr>
                <w:rFonts w:cs="Times New Roman"/>
                <w:szCs w:val="28"/>
              </w:rPr>
              <w:t>dự</w:t>
            </w:r>
            <w:proofErr w:type="spellEnd"/>
            <w:r w:rsidRPr="00280DE0">
              <w:rPr>
                <w:rFonts w:cs="Times New Roman"/>
                <w:szCs w:val="28"/>
              </w:rPr>
              <w:t xml:space="preserve"> </w:t>
            </w:r>
            <w:proofErr w:type="spellStart"/>
            <w:r w:rsidRPr="00280DE0">
              <w:rPr>
                <w:rFonts w:cs="Times New Roman"/>
                <w:szCs w:val="28"/>
              </w:rPr>
              <w:t>thảo</w:t>
            </w:r>
            <w:proofErr w:type="spellEnd"/>
            <w:r w:rsidRPr="00280DE0">
              <w:rPr>
                <w:rFonts w:cs="Times New Roman"/>
                <w:szCs w:val="28"/>
              </w:rPr>
              <w:t xml:space="preserve"> </w:t>
            </w:r>
            <w:proofErr w:type="spellStart"/>
            <w:r w:rsidRPr="00280DE0">
              <w:rPr>
                <w:rFonts w:cs="Times New Roman"/>
                <w:szCs w:val="28"/>
              </w:rPr>
              <w:t>Quyết</w:t>
            </w:r>
            <w:proofErr w:type="spellEnd"/>
            <w:r w:rsidRPr="00280DE0">
              <w:rPr>
                <w:rFonts w:cs="Times New Roman"/>
                <w:szCs w:val="28"/>
              </w:rPr>
              <w:t xml:space="preserve"> </w:t>
            </w:r>
            <w:proofErr w:type="spellStart"/>
            <w:r w:rsidRPr="00280DE0">
              <w:rPr>
                <w:rFonts w:cs="Times New Roman"/>
                <w:szCs w:val="28"/>
              </w:rPr>
              <w:t>định</w:t>
            </w:r>
            <w:proofErr w:type="spellEnd"/>
            <w:r w:rsidRPr="00280DE0">
              <w:rPr>
                <w:rFonts w:cs="Times New Roman"/>
                <w:szCs w:val="28"/>
              </w:rPr>
              <w:t xml:space="preserve"> </w:t>
            </w:r>
            <w:proofErr w:type="spellStart"/>
            <w:r w:rsidRPr="00280DE0">
              <w:rPr>
                <w:rFonts w:cs="Times New Roman"/>
                <w:szCs w:val="28"/>
              </w:rPr>
              <w:t>của</w:t>
            </w:r>
            <w:proofErr w:type="spellEnd"/>
            <w:r w:rsidRPr="00280DE0">
              <w:rPr>
                <w:rFonts w:cs="Times New Roman"/>
                <w:szCs w:val="28"/>
              </w:rPr>
              <w:t xml:space="preserve"> </w:t>
            </w:r>
            <w:proofErr w:type="spellStart"/>
            <w:r w:rsidRPr="00280DE0">
              <w:rPr>
                <w:rFonts w:cs="Times New Roman"/>
                <w:szCs w:val="28"/>
              </w:rPr>
              <w:t>Thủ</w:t>
            </w:r>
            <w:proofErr w:type="spellEnd"/>
            <w:r w:rsidRPr="00280DE0">
              <w:rPr>
                <w:rFonts w:cs="Times New Roman"/>
                <w:szCs w:val="28"/>
              </w:rPr>
              <w:t xml:space="preserve"> </w:t>
            </w:r>
            <w:proofErr w:type="spellStart"/>
            <w:r w:rsidRPr="00280DE0">
              <w:rPr>
                <w:rFonts w:cs="Times New Roman"/>
                <w:szCs w:val="28"/>
              </w:rPr>
              <w:t>tướng</w:t>
            </w:r>
            <w:proofErr w:type="spellEnd"/>
            <w:r w:rsidRPr="00280DE0">
              <w:rPr>
                <w:rFonts w:cs="Times New Roman"/>
                <w:szCs w:val="28"/>
              </w:rPr>
              <w:t xml:space="preserve"> </w:t>
            </w:r>
            <w:proofErr w:type="spellStart"/>
            <w:r w:rsidRPr="00280DE0">
              <w:rPr>
                <w:rFonts w:cs="Times New Roman"/>
                <w:szCs w:val="28"/>
              </w:rPr>
              <w:t>Chính</w:t>
            </w:r>
            <w:proofErr w:type="spellEnd"/>
            <w:r w:rsidRPr="00280DE0">
              <w:rPr>
                <w:rFonts w:cs="Times New Roman"/>
                <w:szCs w:val="28"/>
              </w:rPr>
              <w:t xml:space="preserve"> </w:t>
            </w:r>
            <w:proofErr w:type="spellStart"/>
            <w:r w:rsidRPr="00280DE0">
              <w:rPr>
                <w:rFonts w:cs="Times New Roman"/>
                <w:szCs w:val="28"/>
              </w:rPr>
              <w:t>phủ</w:t>
            </w:r>
            <w:proofErr w:type="spellEnd"/>
            <w:r w:rsidRPr="00280DE0">
              <w:rPr>
                <w:rFonts w:cs="Times New Roman"/>
                <w:szCs w:val="28"/>
              </w:rPr>
              <w:t>.</w:t>
            </w:r>
          </w:p>
          <w:p w14:paraId="78D41897" w14:textId="77777777" w:rsidR="00280DE0" w:rsidRDefault="00280DE0" w:rsidP="000A2F44">
            <w:pPr>
              <w:ind w:firstLine="0"/>
              <w:jc w:val="both"/>
              <w:rPr>
                <w:rFonts w:cs="Times New Roman"/>
                <w:szCs w:val="28"/>
              </w:rPr>
            </w:pPr>
          </w:p>
          <w:p w14:paraId="1A766508" w14:textId="77777777" w:rsidR="00280DE0" w:rsidRDefault="00280DE0" w:rsidP="000A2F44">
            <w:pPr>
              <w:ind w:firstLine="0"/>
              <w:jc w:val="both"/>
              <w:rPr>
                <w:rFonts w:cs="Times New Roman"/>
                <w:szCs w:val="28"/>
              </w:rPr>
            </w:pPr>
          </w:p>
          <w:p w14:paraId="0DA3B04E" w14:textId="77777777" w:rsidR="00280DE0" w:rsidRDefault="00280DE0" w:rsidP="000A2F44">
            <w:pPr>
              <w:ind w:firstLine="0"/>
              <w:jc w:val="both"/>
              <w:rPr>
                <w:rFonts w:cs="Times New Roman"/>
                <w:szCs w:val="28"/>
              </w:rPr>
            </w:pPr>
          </w:p>
          <w:p w14:paraId="72DB4574" w14:textId="77777777" w:rsidR="00280DE0" w:rsidRDefault="00280DE0" w:rsidP="000A2F44">
            <w:pPr>
              <w:ind w:firstLine="0"/>
              <w:jc w:val="both"/>
              <w:rPr>
                <w:rFonts w:cs="Times New Roman"/>
                <w:szCs w:val="28"/>
              </w:rPr>
            </w:pPr>
          </w:p>
          <w:p w14:paraId="7F76EEFE" w14:textId="77777777" w:rsidR="00280DE0" w:rsidRDefault="00280DE0" w:rsidP="000A2F44">
            <w:pPr>
              <w:ind w:firstLine="0"/>
              <w:jc w:val="both"/>
              <w:rPr>
                <w:rFonts w:cs="Times New Roman"/>
                <w:szCs w:val="28"/>
              </w:rPr>
            </w:pPr>
          </w:p>
          <w:p w14:paraId="04F1EA58" w14:textId="77777777" w:rsidR="00280DE0" w:rsidRDefault="00280DE0" w:rsidP="000A2F44">
            <w:pPr>
              <w:ind w:firstLine="0"/>
              <w:jc w:val="both"/>
              <w:rPr>
                <w:rFonts w:cs="Times New Roman"/>
                <w:szCs w:val="28"/>
              </w:rPr>
            </w:pPr>
          </w:p>
          <w:p w14:paraId="5DEFAC51" w14:textId="77777777" w:rsidR="00280DE0" w:rsidRDefault="00280DE0" w:rsidP="000A2F44">
            <w:pPr>
              <w:ind w:firstLine="0"/>
              <w:jc w:val="both"/>
              <w:rPr>
                <w:rFonts w:cs="Times New Roman"/>
                <w:szCs w:val="28"/>
              </w:rPr>
            </w:pPr>
          </w:p>
          <w:p w14:paraId="311C4948" w14:textId="77777777" w:rsidR="00280DE0" w:rsidRDefault="00280DE0" w:rsidP="000A2F44">
            <w:pPr>
              <w:ind w:firstLine="0"/>
              <w:jc w:val="both"/>
              <w:rPr>
                <w:rFonts w:cs="Times New Roman"/>
                <w:szCs w:val="28"/>
              </w:rPr>
            </w:pPr>
          </w:p>
          <w:p w14:paraId="58F0E007" w14:textId="77777777" w:rsidR="00280DE0" w:rsidRDefault="00280DE0" w:rsidP="000A2F44">
            <w:pPr>
              <w:ind w:firstLine="0"/>
              <w:jc w:val="both"/>
              <w:rPr>
                <w:rFonts w:cs="Times New Roman"/>
                <w:szCs w:val="28"/>
              </w:rPr>
            </w:pPr>
          </w:p>
          <w:p w14:paraId="285FC8A2" w14:textId="3127EA1E" w:rsidR="00280DE0" w:rsidRDefault="00280DE0" w:rsidP="000A2F44">
            <w:pPr>
              <w:ind w:firstLine="0"/>
              <w:jc w:val="both"/>
              <w:rPr>
                <w:rFonts w:cs="Times New Roman"/>
                <w:szCs w:val="28"/>
              </w:rPr>
            </w:pPr>
            <w:r>
              <w:rPr>
                <w:rFonts w:cs="Times New Roman"/>
                <w:szCs w:val="28"/>
              </w:rPr>
              <w:t xml:space="preserve">3.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thu</w:t>
            </w:r>
            <w:proofErr w:type="spellEnd"/>
            <w:r>
              <w:rPr>
                <w:rFonts w:cs="Times New Roman"/>
                <w:szCs w:val="28"/>
              </w:rPr>
              <w:t>.</w:t>
            </w:r>
          </w:p>
        </w:tc>
      </w:tr>
    </w:tbl>
    <w:p w14:paraId="79754154" w14:textId="77777777" w:rsidR="00512390" w:rsidRPr="005075AB" w:rsidRDefault="00512390" w:rsidP="004578F9">
      <w:pPr>
        <w:spacing w:before="0" w:after="0" w:line="240" w:lineRule="auto"/>
        <w:jc w:val="both"/>
        <w:rPr>
          <w:rFonts w:cs="Times New Roman"/>
          <w:szCs w:val="28"/>
          <w:lang w:val="en-US"/>
        </w:rPr>
      </w:pPr>
    </w:p>
    <w:sectPr w:rsidR="00512390" w:rsidRPr="005075AB" w:rsidSect="00CF7B78">
      <w:headerReference w:type="default" r:id="rId8"/>
      <w:pgSz w:w="16838" w:h="11906" w:orient="landscape" w:code="9"/>
      <w:pgMar w:top="851" w:right="851" w:bottom="851" w:left="1134"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73FE" w14:textId="77777777" w:rsidR="00656B1C" w:rsidRDefault="00656B1C" w:rsidP="00333D91">
      <w:pPr>
        <w:spacing w:before="0" w:after="0" w:line="240" w:lineRule="auto"/>
      </w:pPr>
      <w:r>
        <w:separator/>
      </w:r>
    </w:p>
  </w:endnote>
  <w:endnote w:type="continuationSeparator" w:id="0">
    <w:p w14:paraId="08C3C0F8" w14:textId="77777777" w:rsidR="00656B1C" w:rsidRDefault="00656B1C" w:rsidP="00333D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9467A" w14:textId="77777777" w:rsidR="00656B1C" w:rsidRDefault="00656B1C" w:rsidP="00333D91">
      <w:pPr>
        <w:spacing w:before="0" w:after="0" w:line="240" w:lineRule="auto"/>
      </w:pPr>
      <w:r>
        <w:separator/>
      </w:r>
    </w:p>
  </w:footnote>
  <w:footnote w:type="continuationSeparator" w:id="0">
    <w:p w14:paraId="06FE86D4" w14:textId="77777777" w:rsidR="00656B1C" w:rsidRDefault="00656B1C" w:rsidP="00333D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627913"/>
      <w:docPartObj>
        <w:docPartGallery w:val="Page Numbers (Top of Page)"/>
        <w:docPartUnique/>
      </w:docPartObj>
    </w:sdtPr>
    <w:sdtEndPr>
      <w:rPr>
        <w:noProof/>
      </w:rPr>
    </w:sdtEndPr>
    <w:sdtContent>
      <w:p w14:paraId="7589BCDB" w14:textId="49064AC1" w:rsidR="00C726EA" w:rsidRDefault="00C726EA">
        <w:pPr>
          <w:pStyle w:val="Header"/>
          <w:jc w:val="center"/>
        </w:pPr>
        <w:r>
          <w:fldChar w:fldCharType="begin"/>
        </w:r>
        <w:r>
          <w:instrText xml:space="preserve"> PAGE   \* MERGEFORMAT </w:instrText>
        </w:r>
        <w:r>
          <w:fldChar w:fldCharType="separate"/>
        </w:r>
        <w:r>
          <w:rPr>
            <w:noProof/>
          </w:rPr>
          <w:t>86</w:t>
        </w:r>
        <w:r>
          <w:rPr>
            <w:noProof/>
          </w:rPr>
          <w:fldChar w:fldCharType="end"/>
        </w:r>
      </w:p>
    </w:sdtContent>
  </w:sdt>
  <w:p w14:paraId="401F2601" w14:textId="77777777" w:rsidR="00C726EA" w:rsidRDefault="00C72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B79A5"/>
    <w:multiLevelType w:val="multilevel"/>
    <w:tmpl w:val="EA9013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865DB"/>
    <w:multiLevelType w:val="multilevel"/>
    <w:tmpl w:val="C2ACC10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8516D8"/>
    <w:multiLevelType w:val="multilevel"/>
    <w:tmpl w:val="27681F6A"/>
    <w:lvl w:ilvl="0">
      <w:start w:val="1"/>
      <w:numFmt w:val="lowerLetter"/>
      <w:lvlText w:val="%1)"/>
      <w:lvlJc w:val="left"/>
      <w:rPr>
        <w:rFonts w:ascii="Times New Roman" w:eastAsia="Times New Roman" w:hAnsi="Times New Roman" w:cs="Times New Roman"/>
        <w:b w:val="0"/>
        <w:bCs w:val="0"/>
        <w:i w:val="0"/>
        <w:iCs w:val="0"/>
        <w:smallCaps w:val="0"/>
        <w:strike w:val="0"/>
        <w:color w:val="26262A"/>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3751F"/>
    <w:multiLevelType w:val="hybridMultilevel"/>
    <w:tmpl w:val="5CE6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B4837"/>
    <w:multiLevelType w:val="hybridMultilevel"/>
    <w:tmpl w:val="169258BA"/>
    <w:lvl w:ilvl="0" w:tplc="2528DF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0C4D"/>
    <w:multiLevelType w:val="multilevel"/>
    <w:tmpl w:val="27AAE97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FEA7FBF"/>
    <w:multiLevelType w:val="hybridMultilevel"/>
    <w:tmpl w:val="2286BDB0"/>
    <w:lvl w:ilvl="0" w:tplc="582E31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446E6"/>
    <w:multiLevelType w:val="hybridMultilevel"/>
    <w:tmpl w:val="B4B05AC2"/>
    <w:lvl w:ilvl="0" w:tplc="5E0688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97355"/>
    <w:multiLevelType w:val="multilevel"/>
    <w:tmpl w:val="85C0B864"/>
    <w:lvl w:ilvl="0">
      <w:start w:val="1"/>
      <w:numFmt w:val="decimal"/>
      <w:lvlText w:val="%1."/>
      <w:lvlJc w:val="left"/>
      <w:rPr>
        <w:rFonts w:ascii="Times New Roman" w:eastAsia="Times New Roman" w:hAnsi="Times New Roman" w:cs="Times New Roman"/>
        <w:b w:val="0"/>
        <w:bCs w:val="0"/>
        <w:i w:val="0"/>
        <w:iCs w:val="0"/>
        <w:smallCaps w:val="0"/>
        <w:strike w:val="0"/>
        <w:color w:val="2B2B2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62E63"/>
    <w:multiLevelType w:val="hybridMultilevel"/>
    <w:tmpl w:val="1674ABAC"/>
    <w:lvl w:ilvl="0" w:tplc="7A7C83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B1CEE"/>
    <w:multiLevelType w:val="hybridMultilevel"/>
    <w:tmpl w:val="3ACA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04026"/>
    <w:multiLevelType w:val="multilevel"/>
    <w:tmpl w:val="42E0E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8464BB"/>
    <w:multiLevelType w:val="hybridMultilevel"/>
    <w:tmpl w:val="979E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97B54"/>
    <w:multiLevelType w:val="multilevel"/>
    <w:tmpl w:val="3D3ED6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E33F1"/>
    <w:multiLevelType w:val="multilevel"/>
    <w:tmpl w:val="C50E1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76D6C"/>
    <w:multiLevelType w:val="hybridMultilevel"/>
    <w:tmpl w:val="142071C4"/>
    <w:lvl w:ilvl="0" w:tplc="03646A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762FD"/>
    <w:multiLevelType w:val="multilevel"/>
    <w:tmpl w:val="9FDEA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D60379"/>
    <w:multiLevelType w:val="multilevel"/>
    <w:tmpl w:val="E6D88E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874E51"/>
    <w:multiLevelType w:val="multilevel"/>
    <w:tmpl w:val="85661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E6A8D"/>
    <w:multiLevelType w:val="multilevel"/>
    <w:tmpl w:val="DC2C2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86A6F"/>
    <w:multiLevelType w:val="hybridMultilevel"/>
    <w:tmpl w:val="7F2AFDAE"/>
    <w:lvl w:ilvl="0" w:tplc="9B1019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D6BDC"/>
    <w:multiLevelType w:val="multilevel"/>
    <w:tmpl w:val="3D3ED6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0C5594"/>
    <w:multiLevelType w:val="multilevel"/>
    <w:tmpl w:val="C79AF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02F72"/>
    <w:multiLevelType w:val="multilevel"/>
    <w:tmpl w:val="AA82EA0A"/>
    <w:lvl w:ilvl="0">
      <w:start w:val="1"/>
      <w:numFmt w:val="bullet"/>
      <w:lvlText w:val="-"/>
      <w:lvlJc w:val="left"/>
      <w:rPr>
        <w:rFonts w:ascii="Times New Roman" w:eastAsia="Times New Roman" w:hAnsi="Times New Roman" w:cs="Times New Roman"/>
        <w:b w:val="0"/>
        <w:bCs w:val="0"/>
        <w:i w:val="0"/>
        <w:iCs w:val="0"/>
        <w:smallCaps w:val="0"/>
        <w:strike w:val="0"/>
        <w:color w:val="26262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B3D6E"/>
    <w:multiLevelType w:val="multilevel"/>
    <w:tmpl w:val="CA48E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E34AA5"/>
    <w:multiLevelType w:val="multilevel"/>
    <w:tmpl w:val="D8D62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D103C"/>
    <w:multiLevelType w:val="multilevel"/>
    <w:tmpl w:val="07C6A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2E3369"/>
    <w:multiLevelType w:val="multilevel"/>
    <w:tmpl w:val="165E9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6E5AE3"/>
    <w:multiLevelType w:val="multilevel"/>
    <w:tmpl w:val="E4AAF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D66386"/>
    <w:multiLevelType w:val="multilevel"/>
    <w:tmpl w:val="D2C2D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ED1D94"/>
    <w:multiLevelType w:val="multilevel"/>
    <w:tmpl w:val="EC82B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0E03CE"/>
    <w:multiLevelType w:val="multilevel"/>
    <w:tmpl w:val="44D8A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E954B5"/>
    <w:multiLevelType w:val="multilevel"/>
    <w:tmpl w:val="CF5EB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EC76B1"/>
    <w:multiLevelType w:val="hybridMultilevel"/>
    <w:tmpl w:val="8230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F50EF"/>
    <w:multiLevelType w:val="hybridMultilevel"/>
    <w:tmpl w:val="4FAAC18E"/>
    <w:lvl w:ilvl="0" w:tplc="7D2A44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485534D"/>
    <w:multiLevelType w:val="multilevel"/>
    <w:tmpl w:val="F93E7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61D0C"/>
    <w:multiLevelType w:val="hybridMultilevel"/>
    <w:tmpl w:val="1A4C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E0628"/>
    <w:multiLevelType w:val="multilevel"/>
    <w:tmpl w:val="CF7A2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6A748C"/>
    <w:multiLevelType w:val="multilevel"/>
    <w:tmpl w:val="C2B2B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217066"/>
    <w:multiLevelType w:val="hybridMultilevel"/>
    <w:tmpl w:val="459A9668"/>
    <w:lvl w:ilvl="0" w:tplc="3104DE2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20"/>
  </w:num>
  <w:num w:numId="4">
    <w:abstractNumId w:val="39"/>
  </w:num>
  <w:num w:numId="5">
    <w:abstractNumId w:val="34"/>
  </w:num>
  <w:num w:numId="6">
    <w:abstractNumId w:val="33"/>
  </w:num>
  <w:num w:numId="7">
    <w:abstractNumId w:val="12"/>
  </w:num>
  <w:num w:numId="8">
    <w:abstractNumId w:val="3"/>
  </w:num>
  <w:num w:numId="9">
    <w:abstractNumId w:val="11"/>
  </w:num>
  <w:num w:numId="10">
    <w:abstractNumId w:val="37"/>
  </w:num>
  <w:num w:numId="11">
    <w:abstractNumId w:val="35"/>
  </w:num>
  <w:num w:numId="12">
    <w:abstractNumId w:val="38"/>
  </w:num>
  <w:num w:numId="13">
    <w:abstractNumId w:val="15"/>
  </w:num>
  <w:num w:numId="14">
    <w:abstractNumId w:val="14"/>
  </w:num>
  <w:num w:numId="15">
    <w:abstractNumId w:val="17"/>
  </w:num>
  <w:num w:numId="16">
    <w:abstractNumId w:val="2"/>
  </w:num>
  <w:num w:numId="17">
    <w:abstractNumId w:val="23"/>
  </w:num>
  <w:num w:numId="18">
    <w:abstractNumId w:val="36"/>
  </w:num>
  <w:num w:numId="19">
    <w:abstractNumId w:val="26"/>
  </w:num>
  <w:num w:numId="20">
    <w:abstractNumId w:val="32"/>
  </w:num>
  <w:num w:numId="21">
    <w:abstractNumId w:val="18"/>
  </w:num>
  <w:num w:numId="22">
    <w:abstractNumId w:val="19"/>
  </w:num>
  <w:num w:numId="23">
    <w:abstractNumId w:val="25"/>
  </w:num>
  <w:num w:numId="24">
    <w:abstractNumId w:val="22"/>
  </w:num>
  <w:num w:numId="25">
    <w:abstractNumId w:val="27"/>
  </w:num>
  <w:num w:numId="26">
    <w:abstractNumId w:val="31"/>
  </w:num>
  <w:num w:numId="27">
    <w:abstractNumId w:val="10"/>
  </w:num>
  <w:num w:numId="28">
    <w:abstractNumId w:val="29"/>
  </w:num>
  <w:num w:numId="29">
    <w:abstractNumId w:val="21"/>
  </w:num>
  <w:num w:numId="30">
    <w:abstractNumId w:val="0"/>
  </w:num>
  <w:num w:numId="31">
    <w:abstractNumId w:val="13"/>
  </w:num>
  <w:num w:numId="32">
    <w:abstractNumId w:val="16"/>
  </w:num>
  <w:num w:numId="33">
    <w:abstractNumId w:val="30"/>
  </w:num>
  <w:num w:numId="34">
    <w:abstractNumId w:val="8"/>
  </w:num>
  <w:num w:numId="35">
    <w:abstractNumId w:val="24"/>
  </w:num>
  <w:num w:numId="36">
    <w:abstractNumId w:val="28"/>
  </w:num>
  <w:num w:numId="3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
    <w:lvlOverride w:ilvl="0">
      <w:startOverride w:val="1"/>
    </w:lvlOverride>
    <w:lvlOverride w:ilvl="1"/>
    <w:lvlOverride w:ilvl="2"/>
    <w:lvlOverride w:ilvl="3"/>
    <w:lvlOverride w:ilvl="4"/>
    <w:lvlOverride w:ilvl="5"/>
    <w:lvlOverride w:ilvl="6"/>
    <w:lvlOverride w:ilvl="7"/>
    <w:lvlOverride w:ilvl="8"/>
  </w:num>
  <w:num w:numId="39">
    <w:abstractNumId w:val="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EE"/>
    <w:rsid w:val="0000065B"/>
    <w:rsid w:val="00005AB5"/>
    <w:rsid w:val="00006B73"/>
    <w:rsid w:val="0001150D"/>
    <w:rsid w:val="00013446"/>
    <w:rsid w:val="00023AA4"/>
    <w:rsid w:val="00026DA5"/>
    <w:rsid w:val="00036AC5"/>
    <w:rsid w:val="000417B0"/>
    <w:rsid w:val="00043F72"/>
    <w:rsid w:val="00052D72"/>
    <w:rsid w:val="00057AD6"/>
    <w:rsid w:val="00064728"/>
    <w:rsid w:val="00065A22"/>
    <w:rsid w:val="000753D9"/>
    <w:rsid w:val="0007584C"/>
    <w:rsid w:val="00076D32"/>
    <w:rsid w:val="00077E49"/>
    <w:rsid w:val="00081003"/>
    <w:rsid w:val="00086F7E"/>
    <w:rsid w:val="00090022"/>
    <w:rsid w:val="000A2F44"/>
    <w:rsid w:val="000A3268"/>
    <w:rsid w:val="000B6E07"/>
    <w:rsid w:val="000C2CA5"/>
    <w:rsid w:val="000C4056"/>
    <w:rsid w:val="000D0646"/>
    <w:rsid w:val="000D0F8F"/>
    <w:rsid w:val="000D24C5"/>
    <w:rsid w:val="000E0100"/>
    <w:rsid w:val="000E02D8"/>
    <w:rsid w:val="000E321D"/>
    <w:rsid w:val="000F0EEE"/>
    <w:rsid w:val="000F2E33"/>
    <w:rsid w:val="00101609"/>
    <w:rsid w:val="00103546"/>
    <w:rsid w:val="00116615"/>
    <w:rsid w:val="00116C8D"/>
    <w:rsid w:val="001233B4"/>
    <w:rsid w:val="0012479C"/>
    <w:rsid w:val="00130BEE"/>
    <w:rsid w:val="00141B4B"/>
    <w:rsid w:val="0014522F"/>
    <w:rsid w:val="001511D6"/>
    <w:rsid w:val="001513FF"/>
    <w:rsid w:val="001524D4"/>
    <w:rsid w:val="0015393B"/>
    <w:rsid w:val="00153BDD"/>
    <w:rsid w:val="00154963"/>
    <w:rsid w:val="00155C42"/>
    <w:rsid w:val="001658F2"/>
    <w:rsid w:val="001741D0"/>
    <w:rsid w:val="001817B4"/>
    <w:rsid w:val="0018339B"/>
    <w:rsid w:val="0018339C"/>
    <w:rsid w:val="00184EC6"/>
    <w:rsid w:val="001941AA"/>
    <w:rsid w:val="001A22D0"/>
    <w:rsid w:val="001A29A0"/>
    <w:rsid w:val="001B3531"/>
    <w:rsid w:val="001B5090"/>
    <w:rsid w:val="001B6B74"/>
    <w:rsid w:val="001B7C50"/>
    <w:rsid w:val="001D24A7"/>
    <w:rsid w:val="001D2867"/>
    <w:rsid w:val="001D3EF4"/>
    <w:rsid w:val="001D776D"/>
    <w:rsid w:val="001E7755"/>
    <w:rsid w:val="001F03A2"/>
    <w:rsid w:val="001F211E"/>
    <w:rsid w:val="001F7C32"/>
    <w:rsid w:val="00201801"/>
    <w:rsid w:val="002052E3"/>
    <w:rsid w:val="00205C4E"/>
    <w:rsid w:val="00211EC7"/>
    <w:rsid w:val="00220ACD"/>
    <w:rsid w:val="0022151E"/>
    <w:rsid w:val="00235F16"/>
    <w:rsid w:val="0023716F"/>
    <w:rsid w:val="00237959"/>
    <w:rsid w:val="00244AAB"/>
    <w:rsid w:val="00250E14"/>
    <w:rsid w:val="00253901"/>
    <w:rsid w:val="00255302"/>
    <w:rsid w:val="00255459"/>
    <w:rsid w:val="00280DE0"/>
    <w:rsid w:val="00280E49"/>
    <w:rsid w:val="00283480"/>
    <w:rsid w:val="0028580F"/>
    <w:rsid w:val="002940AB"/>
    <w:rsid w:val="002A3D36"/>
    <w:rsid w:val="002A5505"/>
    <w:rsid w:val="002B7A4F"/>
    <w:rsid w:val="002C23B8"/>
    <w:rsid w:val="002D2CD8"/>
    <w:rsid w:val="002F37B0"/>
    <w:rsid w:val="002F3F5B"/>
    <w:rsid w:val="002F54BE"/>
    <w:rsid w:val="002F722B"/>
    <w:rsid w:val="0031204B"/>
    <w:rsid w:val="00325657"/>
    <w:rsid w:val="00325EF5"/>
    <w:rsid w:val="003273F0"/>
    <w:rsid w:val="0032743B"/>
    <w:rsid w:val="00330E4A"/>
    <w:rsid w:val="00333D91"/>
    <w:rsid w:val="00351E80"/>
    <w:rsid w:val="00361862"/>
    <w:rsid w:val="003671B8"/>
    <w:rsid w:val="00367632"/>
    <w:rsid w:val="00390396"/>
    <w:rsid w:val="00392493"/>
    <w:rsid w:val="00395C85"/>
    <w:rsid w:val="003A48B3"/>
    <w:rsid w:val="003A5F8F"/>
    <w:rsid w:val="003B1C10"/>
    <w:rsid w:val="003B25C4"/>
    <w:rsid w:val="003B3D3E"/>
    <w:rsid w:val="003B6690"/>
    <w:rsid w:val="003C348A"/>
    <w:rsid w:val="003C658A"/>
    <w:rsid w:val="003D0DD4"/>
    <w:rsid w:val="003E1065"/>
    <w:rsid w:val="003E26E6"/>
    <w:rsid w:val="003E2C60"/>
    <w:rsid w:val="003E587E"/>
    <w:rsid w:val="003E5ACA"/>
    <w:rsid w:val="00400A77"/>
    <w:rsid w:val="00407D49"/>
    <w:rsid w:val="0041477D"/>
    <w:rsid w:val="0042356A"/>
    <w:rsid w:val="00433885"/>
    <w:rsid w:val="004435BE"/>
    <w:rsid w:val="00451927"/>
    <w:rsid w:val="0045262D"/>
    <w:rsid w:val="0045540B"/>
    <w:rsid w:val="004578F9"/>
    <w:rsid w:val="00464760"/>
    <w:rsid w:val="00473606"/>
    <w:rsid w:val="00475306"/>
    <w:rsid w:val="0047770C"/>
    <w:rsid w:val="004842BF"/>
    <w:rsid w:val="0048752E"/>
    <w:rsid w:val="00490DAA"/>
    <w:rsid w:val="004B4E3C"/>
    <w:rsid w:val="004B6FFC"/>
    <w:rsid w:val="004C078A"/>
    <w:rsid w:val="004C0F2F"/>
    <w:rsid w:val="004C2AB3"/>
    <w:rsid w:val="004C2BCB"/>
    <w:rsid w:val="004C5A5E"/>
    <w:rsid w:val="004D4FEF"/>
    <w:rsid w:val="004D7F43"/>
    <w:rsid w:val="004E1B75"/>
    <w:rsid w:val="004F276D"/>
    <w:rsid w:val="004F37B2"/>
    <w:rsid w:val="004F4C1F"/>
    <w:rsid w:val="00503463"/>
    <w:rsid w:val="005045CB"/>
    <w:rsid w:val="005047B7"/>
    <w:rsid w:val="00504DC8"/>
    <w:rsid w:val="0050701E"/>
    <w:rsid w:val="005075AB"/>
    <w:rsid w:val="00512390"/>
    <w:rsid w:val="00527D09"/>
    <w:rsid w:val="00532958"/>
    <w:rsid w:val="00535003"/>
    <w:rsid w:val="005404B2"/>
    <w:rsid w:val="00544397"/>
    <w:rsid w:val="00545270"/>
    <w:rsid w:val="00547D85"/>
    <w:rsid w:val="00557274"/>
    <w:rsid w:val="00561B67"/>
    <w:rsid w:val="00566784"/>
    <w:rsid w:val="00567F7D"/>
    <w:rsid w:val="0058013F"/>
    <w:rsid w:val="00596842"/>
    <w:rsid w:val="005B0B92"/>
    <w:rsid w:val="005B130E"/>
    <w:rsid w:val="005C1FC3"/>
    <w:rsid w:val="005C55A7"/>
    <w:rsid w:val="005E0A06"/>
    <w:rsid w:val="005E1265"/>
    <w:rsid w:val="005F2459"/>
    <w:rsid w:val="005F57EB"/>
    <w:rsid w:val="005F70FB"/>
    <w:rsid w:val="00601D98"/>
    <w:rsid w:val="00603050"/>
    <w:rsid w:val="006040A8"/>
    <w:rsid w:val="00606FE9"/>
    <w:rsid w:val="00611444"/>
    <w:rsid w:val="00623C97"/>
    <w:rsid w:val="00624B0C"/>
    <w:rsid w:val="006274FA"/>
    <w:rsid w:val="006324C2"/>
    <w:rsid w:val="006331E2"/>
    <w:rsid w:val="00633C5C"/>
    <w:rsid w:val="00641071"/>
    <w:rsid w:val="0064410E"/>
    <w:rsid w:val="00650466"/>
    <w:rsid w:val="00656B1C"/>
    <w:rsid w:val="006912AD"/>
    <w:rsid w:val="00694151"/>
    <w:rsid w:val="00694D67"/>
    <w:rsid w:val="00695DFA"/>
    <w:rsid w:val="006A1EEA"/>
    <w:rsid w:val="006A2DF6"/>
    <w:rsid w:val="006A4AB0"/>
    <w:rsid w:val="006B0010"/>
    <w:rsid w:val="006B1881"/>
    <w:rsid w:val="006B429E"/>
    <w:rsid w:val="006B7311"/>
    <w:rsid w:val="006C64A8"/>
    <w:rsid w:val="006D1BC9"/>
    <w:rsid w:val="006D2F13"/>
    <w:rsid w:val="006D3A19"/>
    <w:rsid w:val="006D4967"/>
    <w:rsid w:val="006E68DD"/>
    <w:rsid w:val="006F4C45"/>
    <w:rsid w:val="00701C59"/>
    <w:rsid w:val="0070400D"/>
    <w:rsid w:val="00706342"/>
    <w:rsid w:val="00717ED9"/>
    <w:rsid w:val="007317E6"/>
    <w:rsid w:val="0074298F"/>
    <w:rsid w:val="00750367"/>
    <w:rsid w:val="00754586"/>
    <w:rsid w:val="007558E1"/>
    <w:rsid w:val="00760E99"/>
    <w:rsid w:val="007669DC"/>
    <w:rsid w:val="00774002"/>
    <w:rsid w:val="007742F7"/>
    <w:rsid w:val="0078274F"/>
    <w:rsid w:val="00790171"/>
    <w:rsid w:val="00796308"/>
    <w:rsid w:val="0079708B"/>
    <w:rsid w:val="007B3323"/>
    <w:rsid w:val="007B6C9B"/>
    <w:rsid w:val="007D22FC"/>
    <w:rsid w:val="007F26B4"/>
    <w:rsid w:val="007F4A76"/>
    <w:rsid w:val="007F4AF4"/>
    <w:rsid w:val="00813B52"/>
    <w:rsid w:val="0081789F"/>
    <w:rsid w:val="00825320"/>
    <w:rsid w:val="0082784D"/>
    <w:rsid w:val="00834385"/>
    <w:rsid w:val="00834D3B"/>
    <w:rsid w:val="008406A0"/>
    <w:rsid w:val="00842135"/>
    <w:rsid w:val="00844A08"/>
    <w:rsid w:val="008600E5"/>
    <w:rsid w:val="008678D7"/>
    <w:rsid w:val="00870149"/>
    <w:rsid w:val="00870CE7"/>
    <w:rsid w:val="00884CF5"/>
    <w:rsid w:val="00885EBE"/>
    <w:rsid w:val="00885FDE"/>
    <w:rsid w:val="00887625"/>
    <w:rsid w:val="00892645"/>
    <w:rsid w:val="008930C6"/>
    <w:rsid w:val="00895BD2"/>
    <w:rsid w:val="00897BD9"/>
    <w:rsid w:val="008A32BE"/>
    <w:rsid w:val="008A3A06"/>
    <w:rsid w:val="008A7684"/>
    <w:rsid w:val="008C3918"/>
    <w:rsid w:val="008C55FB"/>
    <w:rsid w:val="008D75E8"/>
    <w:rsid w:val="008E5051"/>
    <w:rsid w:val="008F4CF1"/>
    <w:rsid w:val="00904C51"/>
    <w:rsid w:val="0091213C"/>
    <w:rsid w:val="00915BB5"/>
    <w:rsid w:val="0092763A"/>
    <w:rsid w:val="009461C5"/>
    <w:rsid w:val="00950245"/>
    <w:rsid w:val="00951327"/>
    <w:rsid w:val="0095220B"/>
    <w:rsid w:val="00953F4C"/>
    <w:rsid w:val="009625BB"/>
    <w:rsid w:val="0096563A"/>
    <w:rsid w:val="00965D5E"/>
    <w:rsid w:val="00966C54"/>
    <w:rsid w:val="00973AC3"/>
    <w:rsid w:val="00990D68"/>
    <w:rsid w:val="009927FE"/>
    <w:rsid w:val="0099769F"/>
    <w:rsid w:val="00997F4B"/>
    <w:rsid w:val="009A1256"/>
    <w:rsid w:val="009B01F2"/>
    <w:rsid w:val="009B3810"/>
    <w:rsid w:val="009C1BB1"/>
    <w:rsid w:val="009C1E11"/>
    <w:rsid w:val="009C3917"/>
    <w:rsid w:val="009C60F4"/>
    <w:rsid w:val="009E76EF"/>
    <w:rsid w:val="009F58C8"/>
    <w:rsid w:val="009F637A"/>
    <w:rsid w:val="009F75B0"/>
    <w:rsid w:val="00A12BAC"/>
    <w:rsid w:val="00A211FC"/>
    <w:rsid w:val="00A23B00"/>
    <w:rsid w:val="00A246B8"/>
    <w:rsid w:val="00A27D1A"/>
    <w:rsid w:val="00A30691"/>
    <w:rsid w:val="00A41FF5"/>
    <w:rsid w:val="00A451A9"/>
    <w:rsid w:val="00A5377A"/>
    <w:rsid w:val="00A5404F"/>
    <w:rsid w:val="00A557A1"/>
    <w:rsid w:val="00A56D5A"/>
    <w:rsid w:val="00A60818"/>
    <w:rsid w:val="00A6393C"/>
    <w:rsid w:val="00A6575F"/>
    <w:rsid w:val="00A773A5"/>
    <w:rsid w:val="00A9378A"/>
    <w:rsid w:val="00A96296"/>
    <w:rsid w:val="00A96596"/>
    <w:rsid w:val="00A96F93"/>
    <w:rsid w:val="00AA70BB"/>
    <w:rsid w:val="00AB07CA"/>
    <w:rsid w:val="00AB1A3E"/>
    <w:rsid w:val="00AB1B62"/>
    <w:rsid w:val="00AB1C59"/>
    <w:rsid w:val="00AB2969"/>
    <w:rsid w:val="00AB38E4"/>
    <w:rsid w:val="00AB7514"/>
    <w:rsid w:val="00AC0390"/>
    <w:rsid w:val="00AD31D0"/>
    <w:rsid w:val="00AE69A2"/>
    <w:rsid w:val="00AF1CD1"/>
    <w:rsid w:val="00AF3B84"/>
    <w:rsid w:val="00B03E83"/>
    <w:rsid w:val="00B04A74"/>
    <w:rsid w:val="00B06231"/>
    <w:rsid w:val="00B14597"/>
    <w:rsid w:val="00B1605A"/>
    <w:rsid w:val="00B224BB"/>
    <w:rsid w:val="00B22E2C"/>
    <w:rsid w:val="00B24135"/>
    <w:rsid w:val="00B3194D"/>
    <w:rsid w:val="00B33000"/>
    <w:rsid w:val="00B458A7"/>
    <w:rsid w:val="00B55BDB"/>
    <w:rsid w:val="00B60055"/>
    <w:rsid w:val="00B611EA"/>
    <w:rsid w:val="00B62451"/>
    <w:rsid w:val="00B70330"/>
    <w:rsid w:val="00B7037C"/>
    <w:rsid w:val="00B76F69"/>
    <w:rsid w:val="00B77F60"/>
    <w:rsid w:val="00B8095F"/>
    <w:rsid w:val="00B8099F"/>
    <w:rsid w:val="00B838CA"/>
    <w:rsid w:val="00B8570D"/>
    <w:rsid w:val="00B90982"/>
    <w:rsid w:val="00B9210F"/>
    <w:rsid w:val="00B92755"/>
    <w:rsid w:val="00B92F64"/>
    <w:rsid w:val="00B9720C"/>
    <w:rsid w:val="00B97327"/>
    <w:rsid w:val="00BA0553"/>
    <w:rsid w:val="00BA3981"/>
    <w:rsid w:val="00BA543B"/>
    <w:rsid w:val="00BA7202"/>
    <w:rsid w:val="00BB3B98"/>
    <w:rsid w:val="00BB64C2"/>
    <w:rsid w:val="00BB7B0E"/>
    <w:rsid w:val="00BC48E1"/>
    <w:rsid w:val="00BD0C84"/>
    <w:rsid w:val="00BD2A4B"/>
    <w:rsid w:val="00BD514F"/>
    <w:rsid w:val="00BD7842"/>
    <w:rsid w:val="00BE098F"/>
    <w:rsid w:val="00BE0ED0"/>
    <w:rsid w:val="00BE463A"/>
    <w:rsid w:val="00BE4CD3"/>
    <w:rsid w:val="00BF46CA"/>
    <w:rsid w:val="00BF4F61"/>
    <w:rsid w:val="00BF59A7"/>
    <w:rsid w:val="00C02954"/>
    <w:rsid w:val="00C06817"/>
    <w:rsid w:val="00C17BBA"/>
    <w:rsid w:val="00C208DF"/>
    <w:rsid w:val="00C22A43"/>
    <w:rsid w:val="00C25040"/>
    <w:rsid w:val="00C31D89"/>
    <w:rsid w:val="00C3408B"/>
    <w:rsid w:val="00C35E95"/>
    <w:rsid w:val="00C40A5F"/>
    <w:rsid w:val="00C453A2"/>
    <w:rsid w:val="00C46789"/>
    <w:rsid w:val="00C47AE7"/>
    <w:rsid w:val="00C54A1E"/>
    <w:rsid w:val="00C55A17"/>
    <w:rsid w:val="00C5644B"/>
    <w:rsid w:val="00C71F71"/>
    <w:rsid w:val="00C726EA"/>
    <w:rsid w:val="00C7313A"/>
    <w:rsid w:val="00C7524E"/>
    <w:rsid w:val="00C81C4B"/>
    <w:rsid w:val="00C82C2A"/>
    <w:rsid w:val="00C84B41"/>
    <w:rsid w:val="00C90496"/>
    <w:rsid w:val="00C90E31"/>
    <w:rsid w:val="00C94A84"/>
    <w:rsid w:val="00C9673C"/>
    <w:rsid w:val="00CA7D9B"/>
    <w:rsid w:val="00CB151B"/>
    <w:rsid w:val="00CC56FD"/>
    <w:rsid w:val="00CC7261"/>
    <w:rsid w:val="00CD0A6F"/>
    <w:rsid w:val="00CD18F4"/>
    <w:rsid w:val="00CD1EC9"/>
    <w:rsid w:val="00CD6F9C"/>
    <w:rsid w:val="00CE4299"/>
    <w:rsid w:val="00CF4B80"/>
    <w:rsid w:val="00CF7B78"/>
    <w:rsid w:val="00D0264A"/>
    <w:rsid w:val="00D10B42"/>
    <w:rsid w:val="00D10CB6"/>
    <w:rsid w:val="00D10E7C"/>
    <w:rsid w:val="00D17DE2"/>
    <w:rsid w:val="00D20053"/>
    <w:rsid w:val="00D353CB"/>
    <w:rsid w:val="00D35412"/>
    <w:rsid w:val="00D355CE"/>
    <w:rsid w:val="00D4557E"/>
    <w:rsid w:val="00D52204"/>
    <w:rsid w:val="00D525A1"/>
    <w:rsid w:val="00D54EE0"/>
    <w:rsid w:val="00D556A6"/>
    <w:rsid w:val="00D6027B"/>
    <w:rsid w:val="00D64A0E"/>
    <w:rsid w:val="00D67283"/>
    <w:rsid w:val="00D67A3D"/>
    <w:rsid w:val="00D84ED1"/>
    <w:rsid w:val="00DB54F1"/>
    <w:rsid w:val="00DB5B48"/>
    <w:rsid w:val="00DB6032"/>
    <w:rsid w:val="00DB77F2"/>
    <w:rsid w:val="00DC4DD1"/>
    <w:rsid w:val="00DD2F9C"/>
    <w:rsid w:val="00DD42FD"/>
    <w:rsid w:val="00DD4802"/>
    <w:rsid w:val="00DD4F0F"/>
    <w:rsid w:val="00DE6CF7"/>
    <w:rsid w:val="00DF1583"/>
    <w:rsid w:val="00DF169F"/>
    <w:rsid w:val="00DF293A"/>
    <w:rsid w:val="00E15120"/>
    <w:rsid w:val="00E1771A"/>
    <w:rsid w:val="00E360D1"/>
    <w:rsid w:val="00E4235C"/>
    <w:rsid w:val="00E45299"/>
    <w:rsid w:val="00E46E5C"/>
    <w:rsid w:val="00E507E8"/>
    <w:rsid w:val="00E51C4C"/>
    <w:rsid w:val="00E60A3D"/>
    <w:rsid w:val="00E66EA1"/>
    <w:rsid w:val="00E674C2"/>
    <w:rsid w:val="00E75572"/>
    <w:rsid w:val="00E818C6"/>
    <w:rsid w:val="00E9663A"/>
    <w:rsid w:val="00E976F8"/>
    <w:rsid w:val="00EA147A"/>
    <w:rsid w:val="00EA5F64"/>
    <w:rsid w:val="00EA7AD8"/>
    <w:rsid w:val="00EB437B"/>
    <w:rsid w:val="00EC41CE"/>
    <w:rsid w:val="00EC4E2E"/>
    <w:rsid w:val="00ED0494"/>
    <w:rsid w:val="00ED365A"/>
    <w:rsid w:val="00ED3DF9"/>
    <w:rsid w:val="00EE4B2D"/>
    <w:rsid w:val="00F0644C"/>
    <w:rsid w:val="00F1124E"/>
    <w:rsid w:val="00F22AF1"/>
    <w:rsid w:val="00F27455"/>
    <w:rsid w:val="00F33712"/>
    <w:rsid w:val="00F37852"/>
    <w:rsid w:val="00F42737"/>
    <w:rsid w:val="00F45384"/>
    <w:rsid w:val="00F45B3A"/>
    <w:rsid w:val="00F45F0D"/>
    <w:rsid w:val="00F46AAB"/>
    <w:rsid w:val="00F51757"/>
    <w:rsid w:val="00F52AFD"/>
    <w:rsid w:val="00F56458"/>
    <w:rsid w:val="00F6442F"/>
    <w:rsid w:val="00F764F0"/>
    <w:rsid w:val="00F91630"/>
    <w:rsid w:val="00F95073"/>
    <w:rsid w:val="00F953B6"/>
    <w:rsid w:val="00F953F4"/>
    <w:rsid w:val="00F9695A"/>
    <w:rsid w:val="00FA347B"/>
    <w:rsid w:val="00FA5C39"/>
    <w:rsid w:val="00FC0C86"/>
    <w:rsid w:val="00FE2E77"/>
    <w:rsid w:val="00FF7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DEAB1"/>
  <w15:chartTrackingRefBased/>
  <w15:docId w15:val="{4A954A7B-032B-486F-B39E-3209ECA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GB" w:eastAsia="en-US" w:bidi="ar-SA"/>
      </w:rPr>
    </w:rPrDefault>
    <w:pPrDefault>
      <w:pPr>
        <w:spacing w:before="120" w:after="120"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0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E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D9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33D91"/>
  </w:style>
  <w:style w:type="paragraph" w:styleId="Footer">
    <w:name w:val="footer"/>
    <w:basedOn w:val="Normal"/>
    <w:link w:val="FooterChar"/>
    <w:uiPriority w:val="99"/>
    <w:unhideWhenUsed/>
    <w:rsid w:val="00333D9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33D91"/>
  </w:style>
  <w:style w:type="paragraph" w:styleId="ListParagraph">
    <w:name w:val="List Paragraph"/>
    <w:basedOn w:val="Normal"/>
    <w:uiPriority w:val="34"/>
    <w:qFormat/>
    <w:rsid w:val="0096563A"/>
    <w:pPr>
      <w:ind w:left="720"/>
      <w:contextualSpacing/>
    </w:pPr>
  </w:style>
  <w:style w:type="paragraph" w:styleId="BodyText">
    <w:name w:val="Body Text"/>
    <w:basedOn w:val="Normal"/>
    <w:link w:val="BodyTextChar"/>
    <w:qFormat/>
    <w:rsid w:val="002A5505"/>
    <w:pPr>
      <w:autoSpaceDE w:val="0"/>
      <w:autoSpaceDN w:val="0"/>
      <w:spacing w:before="0" w:after="0" w:line="240" w:lineRule="auto"/>
      <w:ind w:firstLine="0"/>
      <w:jc w:val="both"/>
    </w:pPr>
    <w:rPr>
      <w:rFonts w:ascii=".VnTime" w:eastAsia="Times New Roman" w:hAnsi=".VnTime" w:cs=".VnTime"/>
      <w:szCs w:val="28"/>
    </w:rPr>
  </w:style>
  <w:style w:type="character" w:customStyle="1" w:styleId="BodyTextChar">
    <w:name w:val="Body Text Char"/>
    <w:basedOn w:val="DefaultParagraphFont"/>
    <w:link w:val="BodyText"/>
    <w:rsid w:val="002A5505"/>
    <w:rPr>
      <w:rFonts w:ascii=".VnTime" w:eastAsia="Times New Roman" w:hAnsi=".VnTime" w:cs=".VnTime"/>
      <w:szCs w:val="28"/>
    </w:rPr>
  </w:style>
  <w:style w:type="character" w:customStyle="1" w:styleId="Heading2">
    <w:name w:val="Heading #2_"/>
    <w:basedOn w:val="DefaultParagraphFont"/>
    <w:link w:val="Heading20"/>
    <w:rsid w:val="00006B73"/>
    <w:rPr>
      <w:rFonts w:eastAsia="Times New Roman" w:cs="Times New Roman"/>
      <w:b/>
      <w:bCs/>
      <w:sz w:val="26"/>
      <w:szCs w:val="26"/>
    </w:rPr>
  </w:style>
  <w:style w:type="paragraph" w:customStyle="1" w:styleId="Heading20">
    <w:name w:val="Heading #2"/>
    <w:basedOn w:val="Normal"/>
    <w:link w:val="Heading2"/>
    <w:rsid w:val="00006B73"/>
    <w:pPr>
      <w:widowControl w:val="0"/>
      <w:spacing w:before="0" w:after="0" w:line="295" w:lineRule="auto"/>
      <w:ind w:firstLine="690"/>
      <w:outlineLvl w:val="1"/>
    </w:pPr>
    <w:rPr>
      <w:rFonts w:eastAsia="Times New Roman" w:cs="Times New Roman"/>
      <w:b/>
      <w:bCs/>
      <w:sz w:val="26"/>
      <w:szCs w:val="26"/>
    </w:rPr>
  </w:style>
  <w:style w:type="character" w:customStyle="1" w:styleId="Heading10">
    <w:name w:val="Heading #1_"/>
    <w:basedOn w:val="DefaultParagraphFont"/>
    <w:link w:val="Heading11"/>
    <w:rsid w:val="00EB437B"/>
    <w:rPr>
      <w:rFonts w:eastAsia="Times New Roman" w:cs="Times New Roman"/>
      <w:b/>
      <w:bCs/>
      <w:sz w:val="26"/>
      <w:szCs w:val="26"/>
    </w:rPr>
  </w:style>
  <w:style w:type="paragraph" w:customStyle="1" w:styleId="Heading11">
    <w:name w:val="Heading #1"/>
    <w:basedOn w:val="Normal"/>
    <w:link w:val="Heading10"/>
    <w:rsid w:val="00EB437B"/>
    <w:pPr>
      <w:widowControl w:val="0"/>
      <w:spacing w:before="0" w:after="90" w:line="293" w:lineRule="auto"/>
      <w:ind w:firstLine="580"/>
      <w:outlineLvl w:val="0"/>
    </w:pPr>
    <w:rPr>
      <w:rFonts w:eastAsia="Times New Roman" w:cs="Times New Roman"/>
      <w:b/>
      <w:bCs/>
      <w:sz w:val="26"/>
      <w:szCs w:val="26"/>
    </w:rPr>
  </w:style>
  <w:style w:type="paragraph" w:styleId="NormalWeb">
    <w:name w:val="Normal (Web)"/>
    <w:aliases w:val="Обычный (веб)1,Обычный (веб) Знак,Обычный (веб) Знак1,Обычный (веб) Знак Знак, Char Char Char,webb,Char Char Char,Normal (Web) Char Char Char Char Char,Normal (Web) Char Char Char Char,Char Char Char Char Char Char Char Char Char Char"/>
    <w:basedOn w:val="Normal"/>
    <w:link w:val="NormalWebChar"/>
    <w:uiPriority w:val="99"/>
    <w:unhideWhenUsed/>
    <w:qFormat/>
    <w:rsid w:val="005C1FC3"/>
    <w:pPr>
      <w:spacing w:before="100" w:beforeAutospacing="1" w:after="100" w:afterAutospacing="1" w:line="240" w:lineRule="auto"/>
      <w:ind w:firstLine="0"/>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Char Char Char Char,Normal (Web) Char Char Char Char Char Char,Normal (Web) Char Char Char Char Char1"/>
    <w:link w:val="NormalWeb"/>
    <w:uiPriority w:val="99"/>
    <w:locked/>
    <w:rsid w:val="0041477D"/>
    <w:rPr>
      <w:rFonts w:eastAsia="Times New Roman" w:cs="Times New Roman"/>
      <w:sz w:val="24"/>
      <w:szCs w:val="24"/>
      <w:lang w:val="en-US"/>
    </w:rPr>
  </w:style>
  <w:style w:type="paragraph" w:styleId="BalloonText">
    <w:name w:val="Balloon Text"/>
    <w:basedOn w:val="Normal"/>
    <w:link w:val="BalloonTextChar"/>
    <w:uiPriority w:val="99"/>
    <w:semiHidden/>
    <w:unhideWhenUsed/>
    <w:rsid w:val="009461C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1C5"/>
    <w:rPr>
      <w:rFonts w:ascii="Segoe UI" w:hAnsi="Segoe UI" w:cs="Segoe UI"/>
      <w:sz w:val="18"/>
      <w:szCs w:val="18"/>
    </w:rPr>
  </w:style>
  <w:style w:type="character" w:customStyle="1" w:styleId="Heading1Char">
    <w:name w:val="Heading 1 Char"/>
    <w:basedOn w:val="DefaultParagraphFont"/>
    <w:link w:val="Heading1"/>
    <w:uiPriority w:val="9"/>
    <w:rsid w:val="006B00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00377">
      <w:bodyDiv w:val="1"/>
      <w:marLeft w:val="0"/>
      <w:marRight w:val="0"/>
      <w:marTop w:val="0"/>
      <w:marBottom w:val="0"/>
      <w:divBdr>
        <w:top w:val="none" w:sz="0" w:space="0" w:color="auto"/>
        <w:left w:val="none" w:sz="0" w:space="0" w:color="auto"/>
        <w:bottom w:val="none" w:sz="0" w:space="0" w:color="auto"/>
        <w:right w:val="none" w:sz="0" w:space="0" w:color="auto"/>
      </w:divBdr>
    </w:div>
    <w:div w:id="1526292194">
      <w:bodyDiv w:val="1"/>
      <w:marLeft w:val="0"/>
      <w:marRight w:val="0"/>
      <w:marTop w:val="0"/>
      <w:marBottom w:val="0"/>
      <w:divBdr>
        <w:top w:val="none" w:sz="0" w:space="0" w:color="auto"/>
        <w:left w:val="none" w:sz="0" w:space="0" w:color="auto"/>
        <w:bottom w:val="none" w:sz="0" w:space="0" w:color="auto"/>
        <w:right w:val="none" w:sz="0" w:space="0" w:color="auto"/>
      </w:divBdr>
    </w:div>
    <w:div w:id="20188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1B31-6841-4039-A595-70AB8A20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47</Pages>
  <Words>11238</Words>
  <Characters>64060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69</cp:revision>
  <cp:lastPrinted>2023-12-01T08:47:00Z</cp:lastPrinted>
  <dcterms:created xsi:type="dcterms:W3CDTF">2024-04-21T22:10:00Z</dcterms:created>
  <dcterms:modified xsi:type="dcterms:W3CDTF">2024-06-05T10:27:00Z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391835811661de447e160362d3dbae4bdf1c5bcb9c1ff5804efcf04bb6112faa</vt:lpwstr>
  </property>
</Properties>
</file>