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796"/>
        <w:tblW w:w="10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6060"/>
      </w:tblGrid>
      <w:tr w:rsidR="00985B83" w14:paraId="262A533B" w14:textId="77777777" w:rsidTr="00985B83">
        <w:trPr>
          <w:trHeight w:val="1586"/>
        </w:trPr>
        <w:tc>
          <w:tcPr>
            <w:tcW w:w="4328" w:type="dxa"/>
          </w:tcPr>
          <w:p w14:paraId="618C8230" w14:textId="77777777" w:rsidR="00985B83" w:rsidRDefault="00985B83" w:rsidP="00985B83">
            <w:pPr>
              <w:jc w:val="center"/>
              <w:rPr>
                <w:rFonts w:ascii="Times New Roman" w:hAnsi="Times New Roman"/>
                <w:sz w:val="24"/>
                <w:szCs w:val="26"/>
                <w:lang w:val="nl-NL"/>
              </w:rPr>
            </w:pPr>
            <w:r w:rsidRPr="00985B83">
              <w:rPr>
                <w:rFonts w:ascii="Times New Roman" w:hAnsi="Times New Roman"/>
                <w:sz w:val="24"/>
                <w:szCs w:val="26"/>
                <w:lang w:val="nl-NL"/>
              </w:rPr>
              <w:t>TỔNG CỤC THỐNG KÊ</w:t>
            </w:r>
          </w:p>
          <w:p w14:paraId="7DA592B5" w14:textId="77777777" w:rsidR="00985B83" w:rsidRDefault="00985B83" w:rsidP="00985B83">
            <w:pPr>
              <w:jc w:val="center"/>
              <w:rPr>
                <w:rFonts w:ascii="Times New Roman" w:hAnsi="Times New Roman"/>
                <w:b/>
                <w:sz w:val="6"/>
                <w:szCs w:val="26"/>
                <w:lang w:val="nl-NL"/>
              </w:rPr>
            </w:pPr>
            <w:r w:rsidRPr="00985B83">
              <w:rPr>
                <w:rFonts w:ascii="Times New Roman" w:hAnsi="Times New Roman"/>
                <w:b/>
                <w:sz w:val="24"/>
                <w:szCs w:val="26"/>
                <w:lang w:val="nl-NL"/>
              </w:rPr>
              <w:t>CỤC THỐNG KÊ TỈNH VĨNH</w:t>
            </w:r>
            <w:r w:rsidRPr="00985B83">
              <w:rPr>
                <w:rFonts w:ascii="Times New Roman" w:hAnsi="Times New Roman"/>
                <w:b/>
                <w:sz w:val="24"/>
                <w:szCs w:val="28"/>
                <w:lang w:val="nl-NL"/>
              </w:rPr>
              <w:t xml:space="preserve"> </w:t>
            </w:r>
            <w:r w:rsidRPr="00985B83">
              <w:rPr>
                <w:rFonts w:ascii="Times New Roman" w:hAnsi="Times New Roman"/>
                <w:b/>
                <w:sz w:val="24"/>
                <w:szCs w:val="26"/>
                <w:lang w:val="nl-NL"/>
              </w:rPr>
              <w:t>PHÚC</w:t>
            </w:r>
          </w:p>
          <w:p w14:paraId="40AE9407" w14:textId="31FE2386" w:rsidR="00985B83" w:rsidRPr="00985B83" w:rsidRDefault="00985B83" w:rsidP="00985B83">
            <w:pPr>
              <w:jc w:val="center"/>
              <w:rPr>
                <w:rFonts w:ascii="Times New Roman" w:hAnsi="Times New Roman"/>
                <w:b/>
                <w:sz w:val="24"/>
                <w:szCs w:val="26"/>
                <w:lang w:val="nl-NL"/>
              </w:rPr>
            </w:pPr>
            <w:r w:rsidRPr="0040368D">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40C7D1C1" wp14:editId="4CC6B25A">
                      <wp:simplePos x="0" y="0"/>
                      <wp:positionH relativeFrom="column">
                        <wp:posOffset>438150</wp:posOffset>
                      </wp:positionH>
                      <wp:positionV relativeFrom="paragraph">
                        <wp:posOffset>26670</wp:posOffset>
                      </wp:positionV>
                      <wp:extent cx="1635760" cy="0"/>
                      <wp:effectExtent l="12065" t="8255" r="952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FCD5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1pt" to="163.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5+Y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"/>
                  </w:pict>
                </mc:Fallback>
              </mc:AlternateContent>
            </w:r>
          </w:p>
          <w:p w14:paraId="0471ADFC" w14:textId="135D947E" w:rsidR="00985B83" w:rsidRDefault="00985B83" w:rsidP="00985B83">
            <w:pPr>
              <w:spacing w:line="305" w:lineRule="auto"/>
              <w:jc w:val="center"/>
              <w:rPr>
                <w:rFonts w:ascii="Times New Roman" w:hAnsi="Times New Roman"/>
                <w:b/>
                <w:szCs w:val="28"/>
                <w:lang w:val="nl-NL"/>
              </w:rPr>
            </w:pPr>
            <w:r w:rsidRPr="0040368D">
              <w:rPr>
                <w:rFonts w:ascii="Times New Roman" w:hAnsi="Times New Roman"/>
                <w:szCs w:val="28"/>
                <w:lang w:val="nl-NL"/>
              </w:rPr>
              <w:t xml:space="preserve">Số: </w:t>
            </w:r>
            <w:r w:rsidR="00F17367">
              <w:rPr>
                <w:rFonts w:ascii="Times New Roman" w:hAnsi="Times New Roman"/>
                <w:szCs w:val="28"/>
                <w:lang w:val="nl-NL"/>
              </w:rPr>
              <w:t>94</w:t>
            </w:r>
            <w:r>
              <w:rPr>
                <w:rFonts w:ascii="Times New Roman" w:hAnsi="Times New Roman"/>
                <w:szCs w:val="28"/>
                <w:lang w:val="nl-NL"/>
              </w:rPr>
              <w:t xml:space="preserve"> </w:t>
            </w:r>
            <w:r w:rsidRPr="0040368D">
              <w:rPr>
                <w:rFonts w:ascii="Times New Roman" w:hAnsi="Times New Roman"/>
                <w:szCs w:val="28"/>
                <w:lang w:val="nl-NL"/>
              </w:rPr>
              <w:t>/BC - CTK</w:t>
            </w:r>
          </w:p>
        </w:tc>
        <w:tc>
          <w:tcPr>
            <w:tcW w:w="6060" w:type="dxa"/>
          </w:tcPr>
          <w:p w14:paraId="182C3D12" w14:textId="77777777" w:rsidR="00985B83" w:rsidRPr="0040368D" w:rsidRDefault="00985B83" w:rsidP="00985B83">
            <w:pPr>
              <w:ind w:firstLine="720"/>
              <w:jc w:val="center"/>
              <w:rPr>
                <w:rFonts w:ascii="Times New Roman" w:hAnsi="Times New Roman"/>
                <w:b/>
                <w:sz w:val="24"/>
                <w:szCs w:val="24"/>
                <w:lang w:val="nl-NL"/>
              </w:rPr>
            </w:pPr>
            <w:r w:rsidRPr="0040368D">
              <w:rPr>
                <w:rFonts w:ascii="Times New Roman" w:hAnsi="Times New Roman"/>
                <w:b/>
                <w:sz w:val="24"/>
                <w:szCs w:val="24"/>
                <w:lang w:val="nl-NL"/>
              </w:rPr>
              <w:t>CỘNG HOÀ XÃ HỘI CHỦ NGHĨA VIỆT NAM</w:t>
            </w:r>
          </w:p>
          <w:p w14:paraId="5C77C6EF" w14:textId="77777777" w:rsidR="00985B83" w:rsidRDefault="00985B83" w:rsidP="00985B83">
            <w:pPr>
              <w:ind w:firstLine="720"/>
              <w:jc w:val="center"/>
              <w:rPr>
                <w:rFonts w:ascii="Times New Roman" w:hAnsi="Times New Roman"/>
                <w:b/>
                <w:sz w:val="6"/>
                <w:szCs w:val="26"/>
                <w:lang w:val="nl-NL"/>
              </w:rPr>
            </w:pPr>
            <w:r w:rsidRPr="0040368D">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7DB50D58" wp14:editId="25CDE354">
                      <wp:simplePos x="0" y="0"/>
                      <wp:positionH relativeFrom="column">
                        <wp:posOffset>1069975</wp:posOffset>
                      </wp:positionH>
                      <wp:positionV relativeFrom="paragraph">
                        <wp:posOffset>212725</wp:posOffset>
                      </wp:positionV>
                      <wp:extent cx="1994535" cy="0"/>
                      <wp:effectExtent l="571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4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4B508"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5pt,16.75pt" to="241.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o4HAIAADYEAAAOAAAAZHJzL2Uyb0RvYy54bWysU8GO2jAQvVfqP1i+QwgbK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"/>
                  </w:pict>
                </mc:Fallback>
              </mc:AlternateContent>
            </w:r>
            <w:r w:rsidRPr="0040368D">
              <w:rPr>
                <w:rFonts w:ascii="Times New Roman" w:hAnsi="Times New Roman"/>
                <w:b/>
                <w:sz w:val="26"/>
                <w:szCs w:val="26"/>
                <w:lang w:val="nl-NL"/>
              </w:rPr>
              <w:t>Độc lập - Tự do - Hạnh phúc</w:t>
            </w:r>
          </w:p>
          <w:p w14:paraId="5E97293F" w14:textId="572C6050" w:rsidR="00985B83" w:rsidRPr="00985B83" w:rsidRDefault="00985B83" w:rsidP="00985B83">
            <w:pPr>
              <w:ind w:firstLine="720"/>
              <w:rPr>
                <w:rFonts w:ascii="Times New Roman" w:hAnsi="Times New Roman"/>
                <w:b/>
                <w:sz w:val="24"/>
                <w:szCs w:val="26"/>
                <w:lang w:val="nl-NL"/>
              </w:rPr>
            </w:pPr>
            <w:r>
              <w:rPr>
                <w:rFonts w:ascii="Times New Roman" w:hAnsi="Times New Roman"/>
                <w:i/>
                <w:szCs w:val="28"/>
                <w:lang w:val="nl-NL"/>
              </w:rPr>
              <w:t xml:space="preserve">            </w:t>
            </w:r>
          </w:p>
          <w:p w14:paraId="3D160AC9" w14:textId="267DC45C" w:rsidR="00985B83" w:rsidRPr="00985B83" w:rsidRDefault="000852D7" w:rsidP="00985B83">
            <w:pPr>
              <w:spacing w:line="305" w:lineRule="auto"/>
              <w:jc w:val="center"/>
              <w:rPr>
                <w:rFonts w:ascii="Times New Roman" w:hAnsi="Times New Roman"/>
                <w:b/>
                <w:szCs w:val="28"/>
                <w:lang w:val="nl-NL"/>
              </w:rPr>
            </w:pPr>
            <w:r>
              <w:rPr>
                <w:rFonts w:ascii="Times New Roman" w:hAnsi="Times New Roman"/>
                <w:i/>
                <w:szCs w:val="28"/>
                <w:lang w:val="nl-NL"/>
              </w:rPr>
              <w:t xml:space="preserve">Vĩnh Phúc, ngày </w:t>
            </w:r>
            <w:r w:rsidR="00F17367">
              <w:rPr>
                <w:rFonts w:ascii="Times New Roman" w:hAnsi="Times New Roman"/>
                <w:i/>
                <w:szCs w:val="28"/>
                <w:lang w:val="nl-NL"/>
              </w:rPr>
              <w:t>27</w:t>
            </w:r>
            <w:r w:rsidR="00985B83">
              <w:rPr>
                <w:rFonts w:ascii="Times New Roman" w:hAnsi="Times New Roman"/>
                <w:i/>
                <w:szCs w:val="28"/>
                <w:lang w:val="nl-NL"/>
              </w:rPr>
              <w:t xml:space="preserve"> tháng 0</w:t>
            </w:r>
            <w:r w:rsidR="00672050">
              <w:rPr>
                <w:rFonts w:ascii="Times New Roman" w:hAnsi="Times New Roman"/>
                <w:i/>
                <w:szCs w:val="28"/>
                <w:lang w:val="nl-NL"/>
              </w:rPr>
              <w:t>2</w:t>
            </w:r>
            <w:r w:rsidR="00985B83" w:rsidRPr="0040368D">
              <w:rPr>
                <w:rFonts w:ascii="Times New Roman" w:hAnsi="Times New Roman"/>
                <w:i/>
                <w:szCs w:val="28"/>
                <w:lang w:val="nl-NL"/>
              </w:rPr>
              <w:t xml:space="preserve"> năm 202</w:t>
            </w:r>
            <w:r w:rsidR="00672050">
              <w:rPr>
                <w:rFonts w:ascii="Times New Roman" w:hAnsi="Times New Roman"/>
                <w:i/>
                <w:szCs w:val="28"/>
                <w:lang w:val="nl-NL"/>
              </w:rPr>
              <w:t>3</w:t>
            </w:r>
          </w:p>
        </w:tc>
      </w:tr>
    </w:tbl>
    <w:p w14:paraId="34336C8F" w14:textId="14417E50" w:rsidR="00980AC5" w:rsidRDefault="00980AC5" w:rsidP="00985B83">
      <w:pPr>
        <w:spacing w:line="276" w:lineRule="auto"/>
        <w:ind w:firstLine="720"/>
        <w:jc w:val="center"/>
        <w:rPr>
          <w:rFonts w:ascii="Times New Roman" w:hAnsi="Times New Roman"/>
          <w:b/>
          <w:szCs w:val="28"/>
          <w:lang w:val="nl-NL"/>
        </w:rPr>
      </w:pPr>
      <w:r w:rsidRPr="0040368D">
        <w:rPr>
          <w:rFonts w:ascii="Times New Roman" w:hAnsi="Times New Roman"/>
          <w:b/>
          <w:szCs w:val="28"/>
          <w:lang w:val="nl-NL"/>
        </w:rPr>
        <w:t>BÁO CÁO</w:t>
      </w:r>
      <w:r w:rsidRPr="0040368D">
        <w:rPr>
          <w:rFonts w:ascii="Times New Roman" w:hAnsi="Times New Roman"/>
          <w:b/>
          <w:szCs w:val="28"/>
          <w:lang w:val="nl-NL"/>
        </w:rPr>
        <w:br/>
      </w:r>
      <w:r w:rsidR="00746F15">
        <w:rPr>
          <w:rFonts w:ascii="Times New Roman" w:hAnsi="Times New Roman"/>
          <w:b/>
          <w:szCs w:val="28"/>
          <w:lang w:val="nl-NL"/>
        </w:rPr>
        <w:t xml:space="preserve">        </w:t>
      </w:r>
      <w:r w:rsidRPr="0040368D">
        <w:rPr>
          <w:rFonts w:ascii="Times New Roman" w:hAnsi="Times New Roman"/>
          <w:b/>
          <w:szCs w:val="28"/>
          <w:lang w:val="nl-NL"/>
        </w:rPr>
        <w:t xml:space="preserve">Tình hình kinh tế - xã hội </w:t>
      </w:r>
      <w:r>
        <w:rPr>
          <w:rFonts w:ascii="Times New Roman" w:hAnsi="Times New Roman"/>
          <w:b/>
          <w:szCs w:val="28"/>
          <w:lang w:val="nl-NL"/>
        </w:rPr>
        <w:t>tỉnh Vĩnh Phúc</w:t>
      </w:r>
    </w:p>
    <w:p w14:paraId="33D86B83" w14:textId="370E22C5" w:rsidR="00980AC5" w:rsidRDefault="00CD51EC" w:rsidP="00985B83">
      <w:pPr>
        <w:spacing w:line="276" w:lineRule="auto"/>
        <w:ind w:firstLine="720"/>
        <w:jc w:val="center"/>
        <w:rPr>
          <w:rFonts w:ascii="Times New Roman" w:hAnsi="Times New Roman"/>
          <w:b/>
          <w:sz w:val="20"/>
          <w:szCs w:val="28"/>
          <w:lang w:val="nl-NL"/>
        </w:rPr>
      </w:pPr>
      <w:r>
        <w:rPr>
          <w:rFonts w:ascii="Times New Roman" w:hAnsi="Times New Roman"/>
          <w:b/>
          <w:szCs w:val="28"/>
          <w:lang w:val="nl-NL"/>
        </w:rPr>
        <w:t xml:space="preserve">tháng </w:t>
      </w:r>
      <w:r w:rsidR="00326EF8">
        <w:rPr>
          <w:rFonts w:ascii="Times New Roman" w:hAnsi="Times New Roman"/>
          <w:b/>
          <w:szCs w:val="28"/>
          <w:lang w:val="nl-NL"/>
        </w:rPr>
        <w:t>0</w:t>
      </w:r>
      <w:r w:rsidR="00672050">
        <w:rPr>
          <w:rFonts w:ascii="Times New Roman" w:hAnsi="Times New Roman"/>
          <w:b/>
          <w:szCs w:val="28"/>
          <w:lang w:val="nl-NL"/>
        </w:rPr>
        <w:t>2</w:t>
      </w:r>
      <w:r w:rsidR="00326EF8">
        <w:rPr>
          <w:rFonts w:ascii="Times New Roman" w:hAnsi="Times New Roman"/>
          <w:b/>
          <w:szCs w:val="28"/>
          <w:lang w:val="nl-NL"/>
        </w:rPr>
        <w:t xml:space="preserve"> </w:t>
      </w:r>
      <w:r w:rsidR="00980AC5">
        <w:rPr>
          <w:rFonts w:ascii="Times New Roman" w:hAnsi="Times New Roman"/>
          <w:b/>
          <w:szCs w:val="28"/>
          <w:lang w:val="nl-NL"/>
        </w:rPr>
        <w:t>năm</w:t>
      </w:r>
      <w:r w:rsidR="00980AC5" w:rsidRPr="0040368D">
        <w:rPr>
          <w:rFonts w:ascii="Times New Roman" w:hAnsi="Times New Roman"/>
          <w:b/>
          <w:szCs w:val="28"/>
          <w:lang w:val="nl-NL"/>
        </w:rPr>
        <w:t xml:space="preserve"> </w:t>
      </w:r>
      <w:r w:rsidR="00520080">
        <w:rPr>
          <w:rFonts w:ascii="Times New Roman" w:hAnsi="Times New Roman"/>
          <w:b/>
          <w:szCs w:val="28"/>
          <w:lang w:val="nl-NL"/>
        </w:rPr>
        <w:t>202</w:t>
      </w:r>
      <w:r w:rsidR="00672050">
        <w:rPr>
          <w:rFonts w:ascii="Times New Roman" w:hAnsi="Times New Roman"/>
          <w:b/>
          <w:szCs w:val="28"/>
          <w:lang w:val="nl-NL"/>
        </w:rPr>
        <w:t>3</w:t>
      </w:r>
    </w:p>
    <w:p w14:paraId="0F92CF69" w14:textId="77777777" w:rsidR="00985B83" w:rsidRPr="00985B83" w:rsidRDefault="00985B83" w:rsidP="00985B83">
      <w:pPr>
        <w:spacing w:line="276" w:lineRule="auto"/>
        <w:ind w:firstLine="720"/>
        <w:jc w:val="center"/>
        <w:rPr>
          <w:rFonts w:ascii="Times New Roman" w:hAnsi="Times New Roman"/>
          <w:b/>
          <w:sz w:val="20"/>
          <w:szCs w:val="28"/>
          <w:lang w:val="nl-NL"/>
        </w:rPr>
      </w:pPr>
    </w:p>
    <w:p w14:paraId="18B823E7" w14:textId="1BF4AA87" w:rsidR="00980AC5" w:rsidRDefault="00980AC5" w:rsidP="00FB549E">
      <w:pPr>
        <w:pStyle w:val="Heading2"/>
        <w:numPr>
          <w:ilvl w:val="0"/>
          <w:numId w:val="1"/>
        </w:numPr>
        <w:spacing w:before="120" w:line="276" w:lineRule="auto"/>
        <w:rPr>
          <w:rFonts w:cs="Times New Roman"/>
          <w:sz w:val="28"/>
          <w:szCs w:val="28"/>
        </w:rPr>
      </w:pPr>
      <w:r w:rsidRPr="00CD1566">
        <w:rPr>
          <w:rFonts w:cs="Times New Roman"/>
          <w:sz w:val="28"/>
          <w:szCs w:val="28"/>
        </w:rPr>
        <w:t>Sản xuất nông, lâm nghiệp và thuỷ sản</w:t>
      </w:r>
    </w:p>
    <w:p w14:paraId="1DA9F3A4" w14:textId="271A89D8" w:rsidR="00FB549E" w:rsidRPr="00FB549E" w:rsidRDefault="00FB549E" w:rsidP="00FB549E">
      <w:pPr>
        <w:spacing w:before="120" w:line="360" w:lineRule="exact"/>
        <w:ind w:firstLine="720"/>
        <w:jc w:val="both"/>
        <w:rPr>
          <w:rFonts w:ascii="Times New Roman" w:hAnsi="Times New Roman"/>
          <w:i/>
          <w:lang w:val="sv-SE"/>
        </w:rPr>
      </w:pPr>
      <w:r>
        <w:rPr>
          <w:rFonts w:ascii="Times New Roman" w:hAnsi="Times New Roman"/>
          <w:i/>
          <w:lang w:val="sv-SE"/>
        </w:rPr>
        <w:t>S</w:t>
      </w:r>
      <w:r w:rsidRPr="00FB549E">
        <w:rPr>
          <w:rFonts w:ascii="Times New Roman" w:hAnsi="Times New Roman" w:cs="Calibri"/>
          <w:i/>
          <w:lang w:val="sv-SE"/>
        </w:rPr>
        <w:t>ả</w:t>
      </w:r>
      <w:r w:rsidRPr="00FB549E">
        <w:rPr>
          <w:rFonts w:ascii="Times New Roman" w:hAnsi="Times New Roman"/>
          <w:i/>
          <w:lang w:val="sv-SE"/>
        </w:rPr>
        <w:t>n xu</w:t>
      </w:r>
      <w:r w:rsidRPr="00FB549E">
        <w:rPr>
          <w:rFonts w:ascii="Times New Roman" w:hAnsi="Times New Roman" w:cs="Calibri"/>
          <w:i/>
          <w:lang w:val="sv-SE"/>
        </w:rPr>
        <w:t>ấ</w:t>
      </w:r>
      <w:r w:rsidRPr="00FB549E">
        <w:rPr>
          <w:rFonts w:ascii="Times New Roman" w:hAnsi="Times New Roman"/>
          <w:i/>
          <w:lang w:val="sv-SE"/>
        </w:rPr>
        <w:t>t n</w:t>
      </w:r>
      <w:r w:rsidRPr="00FB549E">
        <w:rPr>
          <w:rFonts w:ascii="Times New Roman" w:hAnsi="Times New Roman" w:cs=".VnTime"/>
          <w:i/>
          <w:lang w:val="sv-SE"/>
        </w:rPr>
        <w:t>ô</w:t>
      </w:r>
      <w:r w:rsidRPr="00FB549E">
        <w:rPr>
          <w:rFonts w:ascii="Times New Roman" w:hAnsi="Times New Roman"/>
          <w:i/>
          <w:lang w:val="sv-SE"/>
        </w:rPr>
        <w:t xml:space="preserve">ng nghiệp trên địa bàn tỉnh diễn ra trong điều kiện thời tiết </w:t>
      </w:r>
      <w:r>
        <w:rPr>
          <w:rFonts w:ascii="Times New Roman" w:hAnsi="Times New Roman"/>
          <w:i/>
          <w:lang w:val="sv-SE"/>
        </w:rPr>
        <w:t>thuận lợi</w:t>
      </w:r>
      <w:r w:rsidRPr="00FB549E">
        <w:rPr>
          <w:rFonts w:ascii="Times New Roman" w:hAnsi="Times New Roman"/>
          <w:i/>
          <w:szCs w:val="28"/>
          <w:lang w:val="sv-SE"/>
        </w:rPr>
        <w:t xml:space="preserve">, </w:t>
      </w:r>
      <w:r w:rsidRPr="00FB549E">
        <w:rPr>
          <w:rFonts w:ascii="Times New Roman" w:hAnsi="Times New Roman"/>
          <w:i/>
          <w:lang w:val="sv-SE"/>
        </w:rPr>
        <w:t>sản xuất vụ xuân vẫn cơ bản bám sát khung lịch thời vụ, đảm bảo tiến độ</w:t>
      </w:r>
      <w:r w:rsidRPr="00FB549E">
        <w:rPr>
          <w:rFonts w:ascii="Times New Roman Italic" w:hAnsi="Times New Roman Italic"/>
          <w:i/>
          <w:iCs/>
          <w:spacing w:val="-2"/>
        </w:rPr>
        <w:t>. Chăn nuôi gia cầm</w:t>
      </w:r>
      <w:r>
        <w:rPr>
          <w:rFonts w:ascii="Times New Roman Italic" w:hAnsi="Times New Roman Italic"/>
          <w:i/>
          <w:iCs/>
          <w:spacing w:val="-2"/>
        </w:rPr>
        <w:t xml:space="preserve">, </w:t>
      </w:r>
      <w:r w:rsidRPr="00FB549E">
        <w:rPr>
          <w:rFonts w:ascii="Times New Roman Italic" w:hAnsi="Times New Roman Italic"/>
          <w:i/>
          <w:iCs/>
          <w:spacing w:val="-2"/>
        </w:rPr>
        <w:t>chăn nuôi lợn gặp khó khăn do giá</w:t>
      </w:r>
      <w:r>
        <w:rPr>
          <w:rFonts w:ascii="Times New Roman Italic" w:hAnsi="Times New Roman Italic"/>
          <w:i/>
          <w:iCs/>
          <w:spacing w:val="-2"/>
        </w:rPr>
        <w:t xml:space="preserve"> thịt gia cầm và thịt lợn hơi có xu hướng giảm</w:t>
      </w:r>
      <w:r w:rsidRPr="00FB549E">
        <w:rPr>
          <w:rFonts w:ascii="Times New Roman" w:hAnsi="Times New Roman"/>
          <w:i/>
          <w:lang w:val="sv-SE"/>
        </w:rPr>
        <w:t>. Các biện pháp phòng chống dịch bệnh cho đàn vật nuôi tiếp tục được thực hiện tốt, chưa phát hiện các ổ dịch bệnh truyền nhiễm nguy hiểm.</w:t>
      </w:r>
    </w:p>
    <w:p w14:paraId="09788C8E" w14:textId="155717F8" w:rsidR="005F57B7" w:rsidRPr="00CD1566" w:rsidRDefault="005F57B7" w:rsidP="00283900">
      <w:pPr>
        <w:pStyle w:val="Heading2"/>
        <w:spacing w:before="120" w:line="276" w:lineRule="auto"/>
        <w:ind w:firstLine="720"/>
        <w:rPr>
          <w:rFonts w:cs="Times New Roman"/>
          <w:i/>
          <w:iCs/>
          <w:sz w:val="28"/>
          <w:szCs w:val="28"/>
        </w:rPr>
      </w:pPr>
      <w:r w:rsidRPr="00CD1566">
        <w:rPr>
          <w:rFonts w:cs="Times New Roman"/>
          <w:i/>
          <w:iCs/>
          <w:sz w:val="28"/>
          <w:szCs w:val="28"/>
        </w:rPr>
        <w:t>1.1. Sản xuất nông nghiệp</w:t>
      </w:r>
    </w:p>
    <w:p w14:paraId="7BCD990E" w14:textId="7F1F4119" w:rsidR="00980AC5" w:rsidRPr="00CD1566" w:rsidRDefault="005F57B7" w:rsidP="00283900">
      <w:pPr>
        <w:pStyle w:val="Heading2"/>
        <w:spacing w:before="120" w:line="276" w:lineRule="auto"/>
        <w:ind w:firstLine="720"/>
        <w:rPr>
          <w:rFonts w:eastAsia="SimSun" w:cs="Times New Roman"/>
          <w:b w:val="0"/>
          <w:bCs/>
          <w:i/>
          <w:iCs/>
          <w:sz w:val="28"/>
          <w:szCs w:val="28"/>
        </w:rPr>
      </w:pPr>
      <w:r w:rsidRPr="00CD1566">
        <w:rPr>
          <w:rFonts w:eastAsia="SimSun" w:cs="Times New Roman"/>
          <w:b w:val="0"/>
          <w:bCs/>
          <w:i/>
          <w:iCs/>
          <w:sz w:val="28"/>
          <w:szCs w:val="28"/>
        </w:rPr>
        <w:t>a.</w:t>
      </w:r>
      <w:r w:rsidR="00980AC5" w:rsidRPr="00CD1566">
        <w:rPr>
          <w:rFonts w:eastAsia="SimSun" w:cs="Times New Roman"/>
          <w:b w:val="0"/>
          <w:bCs/>
          <w:i/>
          <w:iCs/>
          <w:sz w:val="28"/>
          <w:szCs w:val="28"/>
        </w:rPr>
        <w:t xml:space="preserve"> Trồng trọt</w:t>
      </w:r>
    </w:p>
    <w:p w14:paraId="0C55AD17" w14:textId="0D779269" w:rsidR="00351B31" w:rsidRDefault="00F201D0" w:rsidP="00283900">
      <w:pPr>
        <w:spacing w:before="120" w:line="276" w:lineRule="auto"/>
        <w:ind w:firstLine="720"/>
        <w:jc w:val="both"/>
        <w:rPr>
          <w:rFonts w:ascii="Times New Roman" w:hAnsi="Times New Roman"/>
          <w:szCs w:val="28"/>
          <w:lang w:val="nl-NL"/>
        </w:rPr>
      </w:pPr>
      <w:r w:rsidRPr="001E52FF">
        <w:rPr>
          <w:rFonts w:ascii="Times New Roman" w:hAnsi="Times New Roman"/>
          <w:szCs w:val="28"/>
          <w:lang w:val="nl-NL"/>
        </w:rPr>
        <w:t xml:space="preserve">Tháng </w:t>
      </w:r>
      <w:r w:rsidR="00560CF7" w:rsidRPr="001E52FF">
        <w:rPr>
          <w:rFonts w:ascii="Times New Roman" w:hAnsi="Times New Roman"/>
          <w:szCs w:val="28"/>
          <w:lang w:val="nl-NL"/>
        </w:rPr>
        <w:t>Hai</w:t>
      </w:r>
      <w:r w:rsidRPr="001E52FF">
        <w:rPr>
          <w:rFonts w:ascii="Times New Roman" w:hAnsi="Times New Roman"/>
          <w:szCs w:val="28"/>
          <w:lang w:val="nl-NL"/>
        </w:rPr>
        <w:t>, các</w:t>
      </w:r>
      <w:r>
        <w:rPr>
          <w:rFonts w:ascii="Times New Roman" w:hAnsi="Times New Roman"/>
          <w:szCs w:val="28"/>
          <w:lang w:val="nl-NL"/>
        </w:rPr>
        <w:t xml:space="preserve"> địa phương trong tỉnh tiếp tục tập trung</w:t>
      </w:r>
      <w:r w:rsidR="00560CF7">
        <w:rPr>
          <w:rFonts w:ascii="Times New Roman" w:hAnsi="Times New Roman"/>
          <w:szCs w:val="28"/>
          <w:lang w:val="nl-NL"/>
        </w:rPr>
        <w:t xml:space="preserve"> </w:t>
      </w:r>
      <w:r w:rsidR="00560CF7" w:rsidRPr="00663382">
        <w:rPr>
          <w:rFonts w:ascii="Times New Roman" w:hAnsi="Times New Roman" w:hint="cs"/>
          <w:lang w:val="nl-NL"/>
        </w:rPr>
        <w:t>đ</w:t>
      </w:r>
      <w:r w:rsidR="00560CF7" w:rsidRPr="00663382">
        <w:rPr>
          <w:rFonts w:ascii="Times New Roman" w:hAnsi="Times New Roman"/>
          <w:lang w:val="nl-NL"/>
        </w:rPr>
        <w:t xml:space="preserve">ẩy nhanh thu hoạch các loại cây trồng vụ </w:t>
      </w:r>
      <w:r w:rsidR="00560CF7" w:rsidRPr="00663382">
        <w:rPr>
          <w:rFonts w:ascii="Times New Roman" w:hAnsi="Times New Roman" w:hint="cs"/>
          <w:lang w:val="nl-NL"/>
        </w:rPr>
        <w:t>Đ</w:t>
      </w:r>
      <w:r w:rsidR="00560CF7" w:rsidRPr="00663382">
        <w:rPr>
          <w:rFonts w:ascii="Times New Roman" w:hAnsi="Times New Roman" w:hint="eastAsia"/>
          <w:lang w:val="nl-NL"/>
        </w:rPr>
        <w:t>ô</w:t>
      </w:r>
      <w:r w:rsidR="00560CF7" w:rsidRPr="00663382">
        <w:rPr>
          <w:rFonts w:ascii="Times New Roman" w:hAnsi="Times New Roman"/>
          <w:lang w:val="nl-NL"/>
        </w:rPr>
        <w:t xml:space="preserve">ng, vệ sinh </w:t>
      </w:r>
      <w:r w:rsidR="00560CF7" w:rsidRPr="00663382">
        <w:rPr>
          <w:rFonts w:ascii="Times New Roman" w:hAnsi="Times New Roman" w:hint="cs"/>
          <w:lang w:val="nl-NL"/>
        </w:rPr>
        <w:t>đ</w:t>
      </w:r>
      <w:r w:rsidR="00560CF7" w:rsidRPr="00663382">
        <w:rPr>
          <w:rFonts w:ascii="Times New Roman" w:hAnsi="Times New Roman"/>
          <w:lang w:val="nl-NL"/>
        </w:rPr>
        <w:t xml:space="preserve">ồng ruộng, </w:t>
      </w:r>
      <w:r w:rsidR="00560CF7" w:rsidRPr="00663382">
        <w:rPr>
          <w:rFonts w:ascii="Times New Roman" w:hAnsi="Times New Roman" w:hint="cs"/>
          <w:lang w:val="nl-NL"/>
        </w:rPr>
        <w:t>đ</w:t>
      </w:r>
      <w:r w:rsidR="00560CF7" w:rsidRPr="00663382">
        <w:rPr>
          <w:rFonts w:ascii="Times New Roman" w:hAnsi="Times New Roman"/>
          <w:lang w:val="nl-NL"/>
        </w:rPr>
        <w:t xml:space="preserve">ổ ải chuẩn bị </w:t>
      </w:r>
      <w:r w:rsidR="00560CF7" w:rsidRPr="00663382">
        <w:rPr>
          <w:rFonts w:ascii="Times New Roman" w:hAnsi="Times New Roman" w:hint="cs"/>
          <w:lang w:val="nl-NL"/>
        </w:rPr>
        <w:t>đ</w:t>
      </w:r>
      <w:r w:rsidR="00560CF7" w:rsidRPr="00663382">
        <w:rPr>
          <w:rFonts w:ascii="Times New Roman" w:hAnsi="Times New Roman"/>
          <w:lang w:val="nl-NL"/>
        </w:rPr>
        <w:t>ất cho gieo trồng vụ Xuân</w:t>
      </w:r>
      <w:r w:rsidR="00560CF7">
        <w:rPr>
          <w:rFonts w:ascii="Times New Roman" w:hAnsi="Times New Roman"/>
          <w:lang w:val="nl-NL"/>
        </w:rPr>
        <w:t xml:space="preserve"> 2023</w:t>
      </w:r>
      <w:r w:rsidR="00351B31" w:rsidRPr="00CD1566">
        <w:rPr>
          <w:rFonts w:ascii="Times New Roman" w:hAnsi="Times New Roman"/>
          <w:szCs w:val="28"/>
          <w:lang w:val="nl-NL"/>
        </w:rPr>
        <w:t xml:space="preserve">. </w:t>
      </w:r>
      <w:r w:rsidR="006F263A" w:rsidRPr="00CD1566">
        <w:rPr>
          <w:rFonts w:ascii="Times New Roman" w:hAnsi="Times New Roman"/>
          <w:szCs w:val="28"/>
          <w:lang w:val="pl-PL"/>
        </w:rPr>
        <w:t>Tính đến</w:t>
      </w:r>
      <w:r w:rsidR="006F263A" w:rsidRPr="00CD1566">
        <w:rPr>
          <w:rFonts w:ascii="Times New Roman" w:hAnsi="Times New Roman"/>
          <w:szCs w:val="28"/>
          <w:lang w:val="nl-NL"/>
        </w:rPr>
        <w:t xml:space="preserve"> hết ngày </w:t>
      </w:r>
      <w:r w:rsidR="006F263A" w:rsidRPr="001E52FF">
        <w:rPr>
          <w:rFonts w:ascii="Times New Roman" w:hAnsi="Times New Roman"/>
          <w:szCs w:val="28"/>
          <w:lang w:val="nl-NL"/>
        </w:rPr>
        <w:t>15/0</w:t>
      </w:r>
      <w:r w:rsidR="001E52FF" w:rsidRPr="001E52FF">
        <w:rPr>
          <w:rFonts w:ascii="Times New Roman" w:hAnsi="Times New Roman"/>
          <w:szCs w:val="28"/>
          <w:lang w:val="nl-NL"/>
        </w:rPr>
        <w:t>2</w:t>
      </w:r>
      <w:r w:rsidR="006F263A" w:rsidRPr="001E52FF">
        <w:rPr>
          <w:rFonts w:ascii="Times New Roman" w:hAnsi="Times New Roman"/>
          <w:szCs w:val="28"/>
          <w:lang w:val="nl-NL"/>
        </w:rPr>
        <w:t>/</w:t>
      </w:r>
      <w:r w:rsidR="00520080" w:rsidRPr="001E52FF">
        <w:rPr>
          <w:rFonts w:ascii="Times New Roman" w:hAnsi="Times New Roman"/>
          <w:szCs w:val="28"/>
          <w:lang w:val="nl-NL"/>
        </w:rPr>
        <w:t>2023</w:t>
      </w:r>
      <w:r w:rsidR="006F263A" w:rsidRPr="001E52FF">
        <w:rPr>
          <w:rFonts w:ascii="Times New Roman" w:hAnsi="Times New Roman"/>
          <w:szCs w:val="28"/>
          <w:lang w:val="nl-NL"/>
        </w:rPr>
        <w:t>,</w:t>
      </w:r>
      <w:r w:rsidR="006F263A" w:rsidRPr="00CD1566">
        <w:rPr>
          <w:rFonts w:ascii="Times New Roman" w:hAnsi="Times New Roman"/>
          <w:szCs w:val="28"/>
          <w:lang w:val="nl-NL"/>
        </w:rPr>
        <w:t xml:space="preserve"> toàn tỉnh </w:t>
      </w:r>
      <w:r w:rsidR="00672050">
        <w:rPr>
          <w:rFonts w:ascii="Times New Roman" w:hAnsi="Times New Roman"/>
          <w:szCs w:val="28"/>
          <w:lang w:val="nl-NL"/>
        </w:rPr>
        <w:t xml:space="preserve">cơ bản </w:t>
      </w:r>
      <w:r w:rsidR="006F263A" w:rsidRPr="00CD1566">
        <w:rPr>
          <w:rFonts w:ascii="Times New Roman" w:hAnsi="Times New Roman"/>
          <w:szCs w:val="28"/>
          <w:lang w:val="nl-NL"/>
        </w:rPr>
        <w:t xml:space="preserve">thu hoạch </w:t>
      </w:r>
      <w:r w:rsidR="00672050">
        <w:rPr>
          <w:rFonts w:ascii="Times New Roman" w:hAnsi="Times New Roman"/>
          <w:szCs w:val="28"/>
          <w:lang w:val="nl-NL"/>
        </w:rPr>
        <w:t>xong cây vụ Đông, diện tích đạt 14.759</w:t>
      </w:r>
      <w:r w:rsidR="006F263A" w:rsidRPr="00CD1566">
        <w:rPr>
          <w:rFonts w:ascii="Times New Roman" w:hAnsi="Times New Roman"/>
          <w:szCs w:val="28"/>
          <w:lang w:val="nl-NL"/>
        </w:rPr>
        <w:t xml:space="preserve"> ha, </w:t>
      </w:r>
      <w:r w:rsidR="00672050">
        <w:rPr>
          <w:rFonts w:ascii="Times New Roman" w:hAnsi="Times New Roman"/>
          <w:szCs w:val="28"/>
          <w:lang w:val="nl-NL"/>
        </w:rPr>
        <w:t>giảm 4,5% so với vụ Đông năm trước</w:t>
      </w:r>
      <w:r w:rsidR="006F263A" w:rsidRPr="00CD1566">
        <w:rPr>
          <w:rFonts w:ascii="Times New Roman" w:hAnsi="Times New Roman"/>
          <w:szCs w:val="28"/>
          <w:lang w:val="nl-NL"/>
        </w:rPr>
        <w:t xml:space="preserve">. Trong đó, </w:t>
      </w:r>
      <w:r>
        <w:rPr>
          <w:rFonts w:ascii="Times New Roman" w:hAnsi="Times New Roman"/>
          <w:szCs w:val="28"/>
          <w:lang w:val="nl-NL"/>
        </w:rPr>
        <w:t xml:space="preserve">cây Ngô </w:t>
      </w:r>
      <w:r w:rsidR="006F263A" w:rsidRPr="00CD1566">
        <w:rPr>
          <w:rFonts w:ascii="Times New Roman" w:hAnsi="Times New Roman"/>
          <w:szCs w:val="28"/>
          <w:lang w:val="nl-NL"/>
        </w:rPr>
        <w:t>đã thu hoạch 5.</w:t>
      </w:r>
      <w:r w:rsidR="00672050">
        <w:rPr>
          <w:rFonts w:ascii="Times New Roman" w:hAnsi="Times New Roman"/>
          <w:szCs w:val="28"/>
          <w:lang w:val="nl-NL"/>
        </w:rPr>
        <w:t>482</w:t>
      </w:r>
      <w:r w:rsidR="006F263A" w:rsidRPr="00CD1566">
        <w:rPr>
          <w:rFonts w:ascii="Times New Roman" w:hAnsi="Times New Roman"/>
          <w:szCs w:val="28"/>
          <w:lang w:val="nl-NL"/>
        </w:rPr>
        <w:t xml:space="preserve"> ha, bằng </w:t>
      </w:r>
      <w:r w:rsidR="00520080">
        <w:rPr>
          <w:rFonts w:ascii="Times New Roman" w:hAnsi="Times New Roman"/>
          <w:szCs w:val="28"/>
          <w:lang w:val="nl-NL"/>
        </w:rPr>
        <w:t>9</w:t>
      </w:r>
      <w:r w:rsidR="00672050">
        <w:rPr>
          <w:rFonts w:ascii="Times New Roman" w:hAnsi="Times New Roman"/>
          <w:szCs w:val="28"/>
          <w:lang w:val="nl-NL"/>
        </w:rPr>
        <w:t>6,34</w:t>
      </w:r>
      <w:r w:rsidR="006F263A" w:rsidRPr="00CD1566">
        <w:rPr>
          <w:rFonts w:ascii="Times New Roman" w:hAnsi="Times New Roman"/>
          <w:szCs w:val="28"/>
          <w:lang w:val="nl-NL"/>
        </w:rPr>
        <w:t>%; khoai lang 1.</w:t>
      </w:r>
      <w:r w:rsidR="001A1FEE">
        <w:rPr>
          <w:rFonts w:ascii="Times New Roman" w:hAnsi="Times New Roman"/>
          <w:szCs w:val="28"/>
          <w:lang w:val="nl-NL"/>
        </w:rPr>
        <w:t>248</w:t>
      </w:r>
      <w:r w:rsidR="006F263A" w:rsidRPr="00CD1566">
        <w:rPr>
          <w:rFonts w:ascii="Times New Roman" w:hAnsi="Times New Roman"/>
          <w:szCs w:val="28"/>
          <w:lang w:val="nl-NL"/>
        </w:rPr>
        <w:t xml:space="preserve"> ha, bằng </w:t>
      </w:r>
      <w:r w:rsidR="001A1FEE">
        <w:rPr>
          <w:rFonts w:ascii="Times New Roman" w:hAnsi="Times New Roman"/>
          <w:szCs w:val="28"/>
          <w:lang w:val="nl-NL"/>
        </w:rPr>
        <w:t>97</w:t>
      </w:r>
      <w:r w:rsidR="006F263A" w:rsidRPr="00CD1566">
        <w:rPr>
          <w:rFonts w:ascii="Times New Roman" w:hAnsi="Times New Roman"/>
          <w:szCs w:val="28"/>
          <w:lang w:val="nl-NL"/>
        </w:rPr>
        <w:t xml:space="preserve">%; đậu tương </w:t>
      </w:r>
      <w:r w:rsidR="001A1FEE">
        <w:rPr>
          <w:rFonts w:ascii="Times New Roman" w:hAnsi="Times New Roman"/>
          <w:szCs w:val="28"/>
          <w:lang w:val="nl-NL"/>
        </w:rPr>
        <w:t>426</w:t>
      </w:r>
      <w:r w:rsidR="006F263A" w:rsidRPr="00CD1566">
        <w:rPr>
          <w:rFonts w:ascii="Times New Roman" w:hAnsi="Times New Roman"/>
          <w:szCs w:val="28"/>
          <w:lang w:val="nl-NL"/>
        </w:rPr>
        <w:t xml:space="preserve"> ha, bằng </w:t>
      </w:r>
      <w:r w:rsidR="00520080">
        <w:rPr>
          <w:rFonts w:ascii="Times New Roman" w:hAnsi="Times New Roman"/>
          <w:szCs w:val="28"/>
          <w:lang w:val="nl-NL"/>
        </w:rPr>
        <w:t>8</w:t>
      </w:r>
      <w:r w:rsidR="00440A9E">
        <w:rPr>
          <w:rFonts w:ascii="Times New Roman" w:hAnsi="Times New Roman"/>
          <w:szCs w:val="28"/>
          <w:lang w:val="nl-NL"/>
        </w:rPr>
        <w:t>6,28</w:t>
      </w:r>
      <w:r w:rsidR="006F263A" w:rsidRPr="00CD1566">
        <w:rPr>
          <w:rFonts w:ascii="Times New Roman" w:hAnsi="Times New Roman"/>
          <w:szCs w:val="28"/>
          <w:lang w:val="nl-NL"/>
        </w:rPr>
        <w:t xml:space="preserve">%; lạc </w:t>
      </w:r>
      <w:r w:rsidR="001A1FEE">
        <w:rPr>
          <w:rFonts w:ascii="Times New Roman" w:hAnsi="Times New Roman"/>
          <w:szCs w:val="28"/>
          <w:lang w:val="nl-NL"/>
        </w:rPr>
        <w:t>202</w:t>
      </w:r>
      <w:r w:rsidR="006F263A" w:rsidRPr="00CD1566">
        <w:rPr>
          <w:rFonts w:ascii="Times New Roman" w:hAnsi="Times New Roman"/>
          <w:szCs w:val="28"/>
          <w:lang w:val="nl-NL"/>
        </w:rPr>
        <w:t xml:space="preserve"> ha, </w:t>
      </w:r>
      <w:r w:rsidR="00DB0170" w:rsidRPr="00CD1566">
        <w:rPr>
          <w:rFonts w:ascii="Times New Roman" w:hAnsi="Times New Roman"/>
          <w:szCs w:val="28"/>
          <w:lang w:val="nl-NL"/>
        </w:rPr>
        <w:t xml:space="preserve">bằng </w:t>
      </w:r>
      <w:r w:rsidR="00520080">
        <w:rPr>
          <w:rFonts w:ascii="Times New Roman" w:hAnsi="Times New Roman"/>
          <w:szCs w:val="28"/>
          <w:lang w:val="nl-NL"/>
        </w:rPr>
        <w:t>8</w:t>
      </w:r>
      <w:r w:rsidR="001A1FEE">
        <w:rPr>
          <w:rFonts w:ascii="Times New Roman" w:hAnsi="Times New Roman"/>
          <w:szCs w:val="28"/>
          <w:lang w:val="nl-NL"/>
        </w:rPr>
        <w:t>6,28</w:t>
      </w:r>
      <w:r w:rsidR="006F263A" w:rsidRPr="00CD1566">
        <w:rPr>
          <w:rFonts w:ascii="Times New Roman" w:hAnsi="Times New Roman"/>
          <w:szCs w:val="28"/>
          <w:lang w:val="nl-NL"/>
        </w:rPr>
        <w:t xml:space="preserve">%; rau các loại </w:t>
      </w:r>
      <w:r w:rsidR="001A1FEE">
        <w:rPr>
          <w:rFonts w:ascii="Times New Roman" w:hAnsi="Times New Roman"/>
          <w:szCs w:val="28"/>
          <w:lang w:val="nl-NL"/>
        </w:rPr>
        <w:t>5.2</w:t>
      </w:r>
      <w:r w:rsidR="00440A9E">
        <w:rPr>
          <w:rFonts w:ascii="Times New Roman" w:hAnsi="Times New Roman"/>
          <w:szCs w:val="28"/>
          <w:lang w:val="nl-NL"/>
        </w:rPr>
        <w:t>40</w:t>
      </w:r>
      <w:r w:rsidR="006F263A" w:rsidRPr="00CD1566">
        <w:rPr>
          <w:rFonts w:ascii="Times New Roman" w:hAnsi="Times New Roman"/>
          <w:szCs w:val="28"/>
          <w:lang w:val="nl-NL"/>
        </w:rPr>
        <w:t xml:space="preserve"> ha, </w:t>
      </w:r>
      <w:r w:rsidR="00DB0170" w:rsidRPr="00CD1566">
        <w:rPr>
          <w:rFonts w:ascii="Times New Roman" w:hAnsi="Times New Roman"/>
          <w:szCs w:val="28"/>
          <w:lang w:val="nl-NL"/>
        </w:rPr>
        <w:t>bằng</w:t>
      </w:r>
      <w:r w:rsidR="006F263A" w:rsidRPr="00CD1566">
        <w:rPr>
          <w:rFonts w:ascii="Times New Roman" w:hAnsi="Times New Roman"/>
          <w:szCs w:val="28"/>
          <w:lang w:val="nl-NL"/>
        </w:rPr>
        <w:t xml:space="preserve"> </w:t>
      </w:r>
      <w:r w:rsidR="001A1FEE">
        <w:rPr>
          <w:rFonts w:ascii="Times New Roman" w:hAnsi="Times New Roman"/>
          <w:szCs w:val="28"/>
          <w:lang w:val="nl-NL"/>
        </w:rPr>
        <w:t>96,44</w:t>
      </w:r>
      <w:r w:rsidR="006F263A" w:rsidRPr="00CD1566">
        <w:rPr>
          <w:rFonts w:ascii="Times New Roman" w:hAnsi="Times New Roman"/>
          <w:szCs w:val="28"/>
          <w:lang w:val="nl-NL"/>
        </w:rPr>
        <w:t>%</w:t>
      </w:r>
      <w:r w:rsidR="00520080">
        <w:rPr>
          <w:rFonts w:ascii="Times New Roman" w:hAnsi="Times New Roman"/>
          <w:szCs w:val="28"/>
          <w:lang w:val="vi-VN"/>
        </w:rPr>
        <w:t>...</w:t>
      </w:r>
      <w:r w:rsidR="006F263A" w:rsidRPr="00CD1566">
        <w:rPr>
          <w:rFonts w:ascii="Times New Roman" w:hAnsi="Times New Roman"/>
          <w:szCs w:val="28"/>
          <w:lang w:val="nl-NL"/>
        </w:rPr>
        <w:t xml:space="preserve"> so với </w:t>
      </w:r>
      <w:r w:rsidR="003834C3">
        <w:rPr>
          <w:rFonts w:ascii="Times New Roman" w:hAnsi="Times New Roman"/>
          <w:szCs w:val="28"/>
          <w:lang w:val="nl-NL"/>
        </w:rPr>
        <w:t>tổng diện tích gieo trồng.</w:t>
      </w:r>
    </w:p>
    <w:p w14:paraId="0D9C9DAC" w14:textId="795FD7D3" w:rsidR="000F4990" w:rsidRPr="008B1F06" w:rsidRDefault="000F4990" w:rsidP="00283900">
      <w:pPr>
        <w:spacing w:before="120" w:line="281" w:lineRule="auto"/>
        <w:ind w:firstLine="720"/>
        <w:jc w:val="both"/>
        <w:rPr>
          <w:rFonts w:ascii="Times New Roman" w:hAnsi="Times New Roman"/>
          <w:spacing w:val="-4"/>
          <w:lang w:val="nl-NL"/>
        </w:rPr>
      </w:pPr>
      <w:r w:rsidRPr="00054948">
        <w:rPr>
          <w:rFonts w:ascii="Times New Roman" w:hAnsi="Times New Roman" w:hint="cs"/>
          <w:lang w:val="nl-NL"/>
        </w:rPr>
        <w:t>Đ</w:t>
      </w:r>
      <w:r w:rsidRPr="00054948">
        <w:rPr>
          <w:rFonts w:ascii="Times New Roman" w:hAnsi="Times New Roman"/>
          <w:lang w:val="nl-NL"/>
        </w:rPr>
        <w:t xml:space="preserve">ể chủ </w:t>
      </w:r>
      <w:r w:rsidRPr="00054948">
        <w:rPr>
          <w:rFonts w:ascii="Times New Roman" w:hAnsi="Times New Roman" w:hint="cs"/>
          <w:lang w:val="nl-NL"/>
        </w:rPr>
        <w:t>đ</w:t>
      </w:r>
      <w:r w:rsidRPr="00054948">
        <w:rPr>
          <w:rFonts w:ascii="Times New Roman" w:hAnsi="Times New Roman"/>
          <w:lang w:val="nl-NL"/>
        </w:rPr>
        <w:t xml:space="preserve">ộng ứng phó </w:t>
      </w:r>
      <w:r>
        <w:rPr>
          <w:rFonts w:ascii="Times New Roman" w:hAnsi="Times New Roman"/>
          <w:lang w:val="nl-NL"/>
        </w:rPr>
        <w:t>với</w:t>
      </w:r>
      <w:r w:rsidRPr="00054948">
        <w:rPr>
          <w:rFonts w:ascii="Times New Roman" w:hAnsi="Times New Roman"/>
          <w:lang w:val="nl-NL"/>
        </w:rPr>
        <w:t xml:space="preserve"> diễn biến bất </w:t>
      </w:r>
      <w:r>
        <w:rPr>
          <w:rFonts w:ascii="Times New Roman" w:hAnsi="Times New Roman"/>
          <w:lang w:val="nl-NL"/>
        </w:rPr>
        <w:t>thường</w:t>
      </w:r>
      <w:r w:rsidRPr="00054948">
        <w:rPr>
          <w:rFonts w:ascii="Times New Roman" w:hAnsi="Times New Roman"/>
          <w:lang w:val="nl-NL"/>
        </w:rPr>
        <w:t xml:space="preserve"> của thời tiết, </w:t>
      </w:r>
      <w:r w:rsidRPr="00054948">
        <w:rPr>
          <w:rFonts w:ascii="Times New Roman" w:hAnsi="Times New Roman" w:hint="cs"/>
          <w:lang w:val="nl-NL"/>
        </w:rPr>
        <w:t>đ</w:t>
      </w:r>
      <w:r w:rsidRPr="00054948">
        <w:rPr>
          <w:rFonts w:ascii="Times New Roman" w:hAnsi="Times New Roman"/>
          <w:lang w:val="nl-NL"/>
        </w:rPr>
        <w:t xml:space="preserve">ảm bảo sản xuất vụ </w:t>
      </w:r>
      <w:r w:rsidRPr="00054948">
        <w:rPr>
          <w:rFonts w:ascii="Times New Roman" w:hAnsi="Times New Roman" w:hint="cs"/>
          <w:lang w:val="nl-NL"/>
        </w:rPr>
        <w:t>Đ</w:t>
      </w:r>
      <w:r w:rsidRPr="00054948">
        <w:rPr>
          <w:rFonts w:ascii="Times New Roman" w:hAnsi="Times New Roman" w:hint="eastAsia"/>
          <w:lang w:val="nl-NL"/>
        </w:rPr>
        <w:t>ô</w:t>
      </w:r>
      <w:r w:rsidRPr="00054948">
        <w:rPr>
          <w:rFonts w:ascii="Times New Roman" w:hAnsi="Times New Roman"/>
          <w:lang w:val="nl-NL"/>
        </w:rPr>
        <w:t xml:space="preserve">ng Xuân 2022-2023 </w:t>
      </w:r>
      <w:r w:rsidRPr="00054948">
        <w:rPr>
          <w:rFonts w:ascii="Times New Roman" w:hAnsi="Times New Roman" w:hint="cs"/>
          <w:lang w:val="nl-NL"/>
        </w:rPr>
        <w:t>đ</w:t>
      </w:r>
      <w:r w:rsidRPr="00054948">
        <w:rPr>
          <w:rFonts w:ascii="Times New Roman" w:hAnsi="Times New Roman"/>
          <w:lang w:val="nl-NL"/>
        </w:rPr>
        <w:t xml:space="preserve">ạt kết quả tốt, </w:t>
      </w:r>
      <w:r>
        <w:rPr>
          <w:rFonts w:ascii="Times New Roman" w:hAnsi="Times New Roman"/>
          <w:color w:val="000000"/>
          <w:szCs w:val="28"/>
        </w:rPr>
        <w:t>các</w:t>
      </w:r>
      <w:r>
        <w:rPr>
          <w:rFonts w:ascii="Times New Roman" w:hAnsi="Times New Roman"/>
          <w:color w:val="000000"/>
          <w:szCs w:val="28"/>
          <w:lang w:val="vi-VN"/>
        </w:rPr>
        <w:t xml:space="preserve"> ngành chức </w:t>
      </w:r>
      <w:r w:rsidR="001F1CE1">
        <w:rPr>
          <w:rFonts w:ascii="Times New Roman" w:hAnsi="Times New Roman"/>
          <w:color w:val="000000"/>
          <w:szCs w:val="28"/>
          <w:lang w:val="vi-VN"/>
        </w:rPr>
        <w:t>năng</w:t>
      </w:r>
      <w:r w:rsidR="00EC3BAC" w:rsidRPr="00CD1566">
        <w:rPr>
          <w:rFonts w:ascii="Times New Roman" w:hAnsi="Times New Roman"/>
          <w:color w:val="000000"/>
          <w:szCs w:val="28"/>
        </w:rPr>
        <w:t xml:space="preserve"> </w:t>
      </w:r>
      <w:r w:rsidR="00F201D0">
        <w:rPr>
          <w:rFonts w:ascii="Times New Roman" w:hAnsi="Times New Roman"/>
          <w:color w:val="000000"/>
          <w:szCs w:val="28"/>
        </w:rPr>
        <w:t>đã chỉ đạo</w:t>
      </w:r>
      <w:r w:rsidR="00EC3BAC" w:rsidRPr="00CD1566">
        <w:rPr>
          <w:rFonts w:ascii="Times New Roman" w:hAnsi="Times New Roman"/>
          <w:color w:val="000000"/>
          <w:szCs w:val="28"/>
        </w:rPr>
        <w:t xml:space="preserve"> c</w:t>
      </w:r>
      <w:r w:rsidR="00EC3BAC" w:rsidRPr="00CD1566">
        <w:rPr>
          <w:rFonts w:ascii="Times New Roman" w:hAnsi="Times New Roman"/>
          <w:szCs w:val="28"/>
        </w:rPr>
        <w:t xml:space="preserve">ác công ty thủy lợi trên địa bàn tập trung mọi nguồn lực, phương tiện và các biện pháp để </w:t>
      </w:r>
      <w:r w:rsidR="0098376A">
        <w:rPr>
          <w:rFonts w:ascii="Times New Roman" w:hAnsi="Times New Roman"/>
          <w:szCs w:val="28"/>
        </w:rPr>
        <w:t>đảm bảo nguồn</w:t>
      </w:r>
      <w:r w:rsidR="00EC3BAC" w:rsidRPr="00CD1566">
        <w:rPr>
          <w:rFonts w:ascii="Times New Roman" w:hAnsi="Times New Roman"/>
          <w:szCs w:val="28"/>
        </w:rPr>
        <w:t xml:space="preserve"> nước </w:t>
      </w:r>
      <w:r w:rsidR="0098376A">
        <w:rPr>
          <w:rFonts w:ascii="Times New Roman" w:hAnsi="Times New Roman"/>
          <w:szCs w:val="28"/>
        </w:rPr>
        <w:t>p</w:t>
      </w:r>
      <w:r w:rsidR="00EC3BAC" w:rsidRPr="00CD1566">
        <w:rPr>
          <w:rFonts w:ascii="Times New Roman" w:hAnsi="Times New Roman"/>
          <w:szCs w:val="28"/>
        </w:rPr>
        <w:t xml:space="preserve">hục vụ cấy lúa và tưới dưỡng cho </w:t>
      </w:r>
      <w:r w:rsidR="001F1CE1">
        <w:rPr>
          <w:rFonts w:ascii="Times New Roman" w:hAnsi="Times New Roman"/>
          <w:szCs w:val="28"/>
        </w:rPr>
        <w:t>cây</w:t>
      </w:r>
      <w:r w:rsidR="002A1B3F">
        <w:rPr>
          <w:rFonts w:ascii="Times New Roman" w:hAnsi="Times New Roman"/>
          <w:szCs w:val="28"/>
        </w:rPr>
        <w:t xml:space="preserve">; </w:t>
      </w:r>
      <w:r w:rsidR="00AE29AC">
        <w:rPr>
          <w:rFonts w:ascii="Times New Roman" w:hAnsi="Times New Roman"/>
          <w:szCs w:val="28"/>
        </w:rPr>
        <w:t xml:space="preserve">tuyên truyền, </w:t>
      </w:r>
      <w:r w:rsidR="002A1B3F">
        <w:rPr>
          <w:rFonts w:ascii="Times New Roman" w:hAnsi="Times New Roman"/>
          <w:lang w:val="nl-NL"/>
        </w:rPr>
        <w:t>hướng dẫn</w:t>
      </w:r>
      <w:r w:rsidR="002A1B3F" w:rsidRPr="00054948">
        <w:rPr>
          <w:rFonts w:ascii="Times New Roman" w:hAnsi="Times New Roman"/>
          <w:lang w:val="nl-NL"/>
        </w:rPr>
        <w:t xml:space="preserve"> bà con </w:t>
      </w:r>
      <w:r w:rsidR="002A1B3F">
        <w:rPr>
          <w:rFonts w:ascii="Times New Roman" w:hAnsi="Times New Roman"/>
          <w:lang w:val="nl-NL"/>
        </w:rPr>
        <w:t xml:space="preserve">nông dân </w:t>
      </w:r>
      <w:r w:rsidR="00AE29AC" w:rsidRPr="00663382">
        <w:rPr>
          <w:rFonts w:ascii="Times New Roman" w:hAnsi="Times New Roman"/>
          <w:lang w:val="nl-NL"/>
        </w:rPr>
        <w:t>bà con</w:t>
      </w:r>
      <w:r w:rsidR="00AE29AC">
        <w:rPr>
          <w:rFonts w:ascii="Times New Roman" w:hAnsi="Times New Roman"/>
          <w:lang w:val="nl-NL"/>
        </w:rPr>
        <w:t xml:space="preserve"> chuyển đổi cây trồng cho phù hợp:</w:t>
      </w:r>
      <w:r w:rsidR="00AE29AC" w:rsidRPr="00663382">
        <w:rPr>
          <w:rFonts w:ascii="Times New Roman" w:hAnsi="Times New Roman"/>
          <w:lang w:val="nl-NL"/>
        </w:rPr>
        <w:t xml:space="preserve"> </w:t>
      </w:r>
      <w:r w:rsidR="00AE29AC">
        <w:rPr>
          <w:rFonts w:ascii="Times New Roman" w:hAnsi="Times New Roman"/>
          <w:lang w:val="nl-NL"/>
        </w:rPr>
        <w:t>t</w:t>
      </w:r>
      <w:r w:rsidR="00AE29AC" w:rsidRPr="00663382">
        <w:rPr>
          <w:rFonts w:ascii="Times New Roman" w:hAnsi="Times New Roman"/>
          <w:lang w:val="nl-NL"/>
        </w:rPr>
        <w:t xml:space="preserve">rồng ngô, lạc, </w:t>
      </w:r>
      <w:r w:rsidR="00AE29AC" w:rsidRPr="00663382">
        <w:rPr>
          <w:rFonts w:ascii="Times New Roman" w:hAnsi="Times New Roman" w:hint="cs"/>
          <w:lang w:val="nl-NL"/>
        </w:rPr>
        <w:t>đ</w:t>
      </w:r>
      <w:r w:rsidR="00AE29AC" w:rsidRPr="00663382">
        <w:rPr>
          <w:rFonts w:ascii="Times New Roman" w:hAnsi="Times New Roman"/>
          <w:lang w:val="nl-NL"/>
        </w:rPr>
        <w:t xml:space="preserve">ậu </w:t>
      </w:r>
      <w:r w:rsidR="00AE29AC" w:rsidRPr="008B1F06">
        <w:rPr>
          <w:rFonts w:ascii="Times New Roman" w:hAnsi="Times New Roman"/>
          <w:spacing w:val="6"/>
          <w:lang w:val="nl-NL"/>
        </w:rPr>
        <w:t>t</w:t>
      </w:r>
      <w:r w:rsidR="00AE29AC" w:rsidRPr="008B1F06">
        <w:rPr>
          <w:rFonts w:ascii="Times New Roman" w:hAnsi="Times New Roman" w:hint="cs"/>
          <w:spacing w:val="6"/>
          <w:lang w:val="nl-NL"/>
        </w:rPr>
        <w:t>ươ</w:t>
      </w:r>
      <w:r w:rsidR="00AE29AC" w:rsidRPr="008B1F06">
        <w:rPr>
          <w:rFonts w:ascii="Times New Roman" w:hAnsi="Times New Roman"/>
          <w:spacing w:val="6"/>
          <w:lang w:val="nl-NL"/>
        </w:rPr>
        <w:t xml:space="preserve">ng, </w:t>
      </w:r>
      <w:r w:rsidR="00AE29AC" w:rsidRPr="008B1F06">
        <w:rPr>
          <w:rFonts w:ascii="Times New Roman" w:hAnsi="Times New Roman"/>
          <w:spacing w:val="-4"/>
          <w:lang w:val="nl-NL"/>
        </w:rPr>
        <w:t>khoai lang, rau củ quả, cây thức ăn gia súc... thay cho cây lúa ở những phần diện tích vàn cao, khó lấy nước và trữ n</w:t>
      </w:r>
      <w:r w:rsidR="00AE29AC" w:rsidRPr="008B1F06">
        <w:rPr>
          <w:rFonts w:ascii="Times New Roman" w:hAnsi="Times New Roman" w:hint="cs"/>
          <w:spacing w:val="-4"/>
          <w:lang w:val="nl-NL"/>
        </w:rPr>
        <w:t>ư</w:t>
      </w:r>
      <w:r w:rsidR="00AE29AC" w:rsidRPr="008B1F06">
        <w:rPr>
          <w:rFonts w:ascii="Times New Roman" w:hAnsi="Times New Roman"/>
          <w:spacing w:val="-4"/>
          <w:lang w:val="nl-NL"/>
        </w:rPr>
        <w:t xml:space="preserve">ớc; trồng các loại rau </w:t>
      </w:r>
      <w:r w:rsidR="00AE29AC" w:rsidRPr="008B1F06">
        <w:rPr>
          <w:rFonts w:ascii="Times New Roman" w:hAnsi="Times New Roman" w:hint="cs"/>
          <w:spacing w:val="-4"/>
          <w:lang w:val="nl-NL"/>
        </w:rPr>
        <w:t>ă</w:t>
      </w:r>
      <w:r w:rsidR="00AE29AC" w:rsidRPr="008B1F06">
        <w:rPr>
          <w:rFonts w:ascii="Times New Roman" w:hAnsi="Times New Roman"/>
          <w:spacing w:val="-4"/>
          <w:lang w:val="nl-NL"/>
        </w:rPr>
        <w:t xml:space="preserve">n lá ngắn ngày, rau </w:t>
      </w:r>
      <w:r w:rsidR="00AE29AC" w:rsidRPr="008B1F06">
        <w:rPr>
          <w:rFonts w:ascii="Times New Roman" w:hAnsi="Times New Roman" w:hint="cs"/>
          <w:spacing w:val="-4"/>
          <w:lang w:val="nl-NL"/>
        </w:rPr>
        <w:t>ă</w:t>
      </w:r>
      <w:r w:rsidR="00AE29AC" w:rsidRPr="008B1F06">
        <w:rPr>
          <w:rFonts w:ascii="Times New Roman" w:hAnsi="Times New Roman"/>
          <w:spacing w:val="-4"/>
          <w:lang w:val="nl-NL"/>
        </w:rPr>
        <w:t>n quả tại những n</w:t>
      </w:r>
      <w:r w:rsidR="00AE29AC" w:rsidRPr="008B1F06">
        <w:rPr>
          <w:rFonts w:ascii="Times New Roman" w:hAnsi="Times New Roman" w:hint="cs"/>
          <w:spacing w:val="-4"/>
          <w:lang w:val="nl-NL"/>
        </w:rPr>
        <w:t>ơ</w:t>
      </w:r>
      <w:r w:rsidR="00AE29AC" w:rsidRPr="008B1F06">
        <w:rPr>
          <w:rFonts w:ascii="Times New Roman" w:hAnsi="Times New Roman"/>
          <w:spacing w:val="-4"/>
          <w:lang w:val="nl-NL"/>
        </w:rPr>
        <w:t xml:space="preserve">i có đủ </w:t>
      </w:r>
      <w:r w:rsidR="00AE29AC" w:rsidRPr="008B1F06">
        <w:rPr>
          <w:rFonts w:ascii="Times New Roman" w:hAnsi="Times New Roman" w:hint="cs"/>
          <w:spacing w:val="-4"/>
          <w:lang w:val="nl-NL"/>
        </w:rPr>
        <w:t>đ</w:t>
      </w:r>
      <w:r w:rsidR="00AE29AC" w:rsidRPr="008B1F06">
        <w:rPr>
          <w:rFonts w:ascii="Times New Roman" w:hAnsi="Times New Roman"/>
          <w:spacing w:val="-4"/>
          <w:lang w:val="nl-NL"/>
        </w:rPr>
        <w:t>iều kiện gieo trồng; t</w:t>
      </w:r>
      <w:r w:rsidR="00AE29AC" w:rsidRPr="008B1F06">
        <w:rPr>
          <w:rFonts w:ascii="Times New Roman" w:hAnsi="Times New Roman" w:hint="cs"/>
          <w:spacing w:val="-4"/>
          <w:lang w:val="nl-NL"/>
        </w:rPr>
        <w:t>ă</w:t>
      </w:r>
      <w:r w:rsidR="00AE29AC" w:rsidRPr="008B1F06">
        <w:rPr>
          <w:rFonts w:ascii="Times New Roman" w:hAnsi="Times New Roman"/>
          <w:spacing w:val="-4"/>
          <w:lang w:val="nl-NL"/>
        </w:rPr>
        <w:t>ng c</w:t>
      </w:r>
      <w:r w:rsidR="00AE29AC" w:rsidRPr="008B1F06">
        <w:rPr>
          <w:rFonts w:ascii="Times New Roman" w:hAnsi="Times New Roman" w:hint="cs"/>
          <w:spacing w:val="-4"/>
          <w:lang w:val="nl-NL"/>
        </w:rPr>
        <w:t>ư</w:t>
      </w:r>
      <w:r w:rsidR="00AE29AC" w:rsidRPr="008B1F06">
        <w:rPr>
          <w:rFonts w:ascii="Times New Roman" w:hAnsi="Times New Roman"/>
          <w:spacing w:val="-4"/>
          <w:lang w:val="nl-NL"/>
        </w:rPr>
        <w:t>ờng sử dụng phân bón hữu c</w:t>
      </w:r>
      <w:r w:rsidR="00AE29AC" w:rsidRPr="008B1F06">
        <w:rPr>
          <w:rFonts w:ascii="Times New Roman" w:hAnsi="Times New Roman" w:hint="cs"/>
          <w:spacing w:val="-4"/>
          <w:lang w:val="nl-NL"/>
        </w:rPr>
        <w:t>ơ</w:t>
      </w:r>
      <w:r w:rsidR="00AE29AC" w:rsidRPr="008B1F06">
        <w:rPr>
          <w:rFonts w:ascii="Times New Roman" w:hAnsi="Times New Roman"/>
          <w:spacing w:val="-4"/>
          <w:lang w:val="nl-NL"/>
        </w:rPr>
        <w:t xml:space="preserve"> sinh học, phân hữu c</w:t>
      </w:r>
      <w:r w:rsidR="00AE29AC" w:rsidRPr="008B1F06">
        <w:rPr>
          <w:rFonts w:ascii="Times New Roman" w:hAnsi="Times New Roman" w:hint="cs"/>
          <w:spacing w:val="-4"/>
          <w:lang w:val="nl-NL"/>
        </w:rPr>
        <w:t>ơ</w:t>
      </w:r>
      <w:r w:rsidR="00AE29AC" w:rsidRPr="008B1F06">
        <w:rPr>
          <w:rFonts w:ascii="Times New Roman" w:hAnsi="Times New Roman"/>
          <w:spacing w:val="-4"/>
          <w:lang w:val="nl-NL"/>
        </w:rPr>
        <w:t xml:space="preserve"> vi sinh, thuốc BVTV có nguồn gốc sinh học và thảo mộc trong trồng trọt. </w:t>
      </w:r>
      <w:r w:rsidRPr="008B1F06">
        <w:rPr>
          <w:rFonts w:ascii="Times New Roman" w:hAnsi="Times New Roman"/>
          <w:spacing w:val="-4"/>
          <w:lang w:val="nl-NL"/>
        </w:rPr>
        <w:t>Tính đến ngày 15/0</w:t>
      </w:r>
      <w:r w:rsidR="00412E0D" w:rsidRPr="008B1F06">
        <w:rPr>
          <w:rFonts w:ascii="Times New Roman" w:hAnsi="Times New Roman"/>
          <w:spacing w:val="-4"/>
          <w:lang w:val="nl-NL"/>
        </w:rPr>
        <w:t>2</w:t>
      </w:r>
      <w:r w:rsidRPr="008B1F06">
        <w:rPr>
          <w:rFonts w:ascii="Times New Roman" w:hAnsi="Times New Roman"/>
          <w:spacing w:val="-4"/>
          <w:lang w:val="nl-NL"/>
        </w:rPr>
        <w:t xml:space="preserve">/2023, ước tính toàn tỉnh đã gieo trồng được </w:t>
      </w:r>
      <w:r w:rsidR="00412E0D" w:rsidRPr="008B1F06">
        <w:rPr>
          <w:rFonts w:ascii="Times New Roman" w:hAnsi="Times New Roman"/>
          <w:spacing w:val="-4"/>
          <w:lang w:val="nl-NL"/>
        </w:rPr>
        <w:t>32.013</w:t>
      </w:r>
      <w:r w:rsidRPr="008B1F06">
        <w:rPr>
          <w:rFonts w:ascii="Times New Roman" w:hAnsi="Times New Roman"/>
          <w:spacing w:val="-4"/>
          <w:lang w:val="nl-NL"/>
        </w:rPr>
        <w:t xml:space="preserve"> ha cây vụ Xuân</w:t>
      </w:r>
      <w:r w:rsidRPr="008B1F06">
        <w:rPr>
          <w:rFonts w:ascii="Times New Roman" w:hAnsi="Times New Roman"/>
          <w:spacing w:val="-4"/>
        </w:rPr>
        <w:t>,</w:t>
      </w:r>
      <w:r w:rsidR="00B726DC" w:rsidRPr="008B1F06">
        <w:rPr>
          <w:rFonts w:ascii="Times New Roman" w:hAnsi="Times New Roman"/>
          <w:spacing w:val="-4"/>
        </w:rPr>
        <w:t xml:space="preserve"> đạt </w:t>
      </w:r>
      <w:r w:rsidR="00412E0D" w:rsidRPr="008B1F06">
        <w:rPr>
          <w:rFonts w:ascii="Times New Roman" w:hAnsi="Times New Roman"/>
          <w:spacing w:val="-4"/>
        </w:rPr>
        <w:t>85,37</w:t>
      </w:r>
      <w:r w:rsidR="00B726DC" w:rsidRPr="008B1F06">
        <w:rPr>
          <w:rFonts w:ascii="Times New Roman" w:hAnsi="Times New Roman"/>
          <w:spacing w:val="-4"/>
        </w:rPr>
        <w:t>% kế hoạch</w:t>
      </w:r>
      <w:r w:rsidR="00941ED6" w:rsidRPr="008B1F06">
        <w:rPr>
          <w:rFonts w:ascii="Times New Roman" w:hAnsi="Times New Roman"/>
          <w:spacing w:val="-4"/>
        </w:rPr>
        <w:t>. T</w:t>
      </w:r>
      <w:r w:rsidRPr="008B1F06">
        <w:rPr>
          <w:rFonts w:ascii="Times New Roman" w:hAnsi="Times New Roman"/>
          <w:spacing w:val="-4"/>
        </w:rPr>
        <w:t xml:space="preserve">rong đó: Diện tích lúa </w:t>
      </w:r>
      <w:r w:rsidR="0098376A" w:rsidRPr="008B1F06">
        <w:rPr>
          <w:rFonts w:ascii="Times New Roman" w:hAnsi="Times New Roman"/>
          <w:spacing w:val="-4"/>
        </w:rPr>
        <w:t xml:space="preserve">ước </w:t>
      </w:r>
      <w:r w:rsidRPr="008B1F06">
        <w:rPr>
          <w:rFonts w:ascii="Times New Roman" w:hAnsi="Times New Roman"/>
          <w:spacing w:val="-4"/>
          <w:lang w:val="nl-NL"/>
        </w:rPr>
        <w:t xml:space="preserve">đạt </w:t>
      </w:r>
      <w:r w:rsidR="00412E0D" w:rsidRPr="008B1F06">
        <w:rPr>
          <w:rFonts w:ascii="Times New Roman" w:hAnsi="Times New Roman"/>
          <w:spacing w:val="-4"/>
        </w:rPr>
        <w:t>25.627</w:t>
      </w:r>
      <w:r w:rsidRPr="008B1F06">
        <w:rPr>
          <w:rFonts w:ascii="Times New Roman" w:hAnsi="Times New Roman"/>
          <w:spacing w:val="-4"/>
          <w:lang w:val="nl-NL"/>
        </w:rPr>
        <w:t xml:space="preserve"> ha, diện tích ngô </w:t>
      </w:r>
      <w:r w:rsidR="00412E0D" w:rsidRPr="008B1F06">
        <w:rPr>
          <w:rFonts w:ascii="Times New Roman" w:hAnsi="Times New Roman"/>
          <w:spacing w:val="-4"/>
          <w:lang w:val="nl-NL"/>
        </w:rPr>
        <w:t>1.6</w:t>
      </w:r>
      <w:r w:rsidR="00440A9E" w:rsidRPr="008B1F06">
        <w:rPr>
          <w:rFonts w:ascii="Times New Roman" w:hAnsi="Times New Roman"/>
          <w:spacing w:val="-4"/>
          <w:lang w:val="nl-NL"/>
        </w:rPr>
        <w:t>6</w:t>
      </w:r>
      <w:r w:rsidR="00412E0D" w:rsidRPr="008B1F06">
        <w:rPr>
          <w:rFonts w:ascii="Times New Roman" w:hAnsi="Times New Roman"/>
          <w:spacing w:val="-4"/>
          <w:lang w:val="nl-NL"/>
        </w:rPr>
        <w:t>9</w:t>
      </w:r>
      <w:r w:rsidRPr="008B1F06">
        <w:rPr>
          <w:rFonts w:ascii="Times New Roman" w:hAnsi="Times New Roman"/>
          <w:spacing w:val="-4"/>
          <w:lang w:val="nl-NL"/>
        </w:rPr>
        <w:t xml:space="preserve"> ha;</w:t>
      </w:r>
      <w:r w:rsidR="00412E0D" w:rsidRPr="008B1F06">
        <w:rPr>
          <w:rFonts w:ascii="Times New Roman" w:hAnsi="Times New Roman"/>
          <w:spacing w:val="-4"/>
          <w:lang w:val="nl-NL"/>
        </w:rPr>
        <w:t xml:space="preserve"> khoai lang 192 ha;</w:t>
      </w:r>
      <w:r w:rsidRPr="008B1F06">
        <w:rPr>
          <w:rFonts w:ascii="Times New Roman" w:hAnsi="Times New Roman"/>
          <w:spacing w:val="-4"/>
          <w:lang w:val="nl-NL"/>
        </w:rPr>
        <w:t xml:space="preserve"> </w:t>
      </w:r>
      <w:r w:rsidR="00412E0D" w:rsidRPr="008B1F06">
        <w:rPr>
          <w:rFonts w:ascii="Times New Roman" w:hAnsi="Times New Roman"/>
          <w:spacing w:val="-4"/>
          <w:lang w:val="nl-NL"/>
        </w:rPr>
        <w:t xml:space="preserve">đậu tương 50 ha; </w:t>
      </w:r>
      <w:r w:rsidRPr="008B1F06">
        <w:rPr>
          <w:rFonts w:ascii="Times New Roman" w:hAnsi="Times New Roman"/>
          <w:spacing w:val="-4"/>
          <w:lang w:val="nl-NL"/>
        </w:rPr>
        <w:t xml:space="preserve">lạc </w:t>
      </w:r>
      <w:r w:rsidR="00412E0D" w:rsidRPr="008B1F06">
        <w:rPr>
          <w:rFonts w:ascii="Times New Roman" w:hAnsi="Times New Roman"/>
          <w:spacing w:val="-4"/>
          <w:lang w:val="nl-NL"/>
        </w:rPr>
        <w:t>1.113</w:t>
      </w:r>
      <w:r w:rsidRPr="008B1F06">
        <w:rPr>
          <w:rFonts w:ascii="Times New Roman" w:hAnsi="Times New Roman"/>
          <w:spacing w:val="-4"/>
          <w:lang w:val="nl-NL"/>
        </w:rPr>
        <w:t xml:space="preserve"> ha; rau các loại </w:t>
      </w:r>
      <w:r w:rsidR="00412E0D" w:rsidRPr="008B1F06">
        <w:rPr>
          <w:rFonts w:ascii="Times New Roman" w:hAnsi="Times New Roman"/>
          <w:spacing w:val="-4"/>
          <w:lang w:val="nl-NL"/>
        </w:rPr>
        <w:t>2.032</w:t>
      </w:r>
      <w:r w:rsidRPr="008B1F06">
        <w:rPr>
          <w:rFonts w:ascii="Times New Roman" w:hAnsi="Times New Roman"/>
          <w:spacing w:val="-4"/>
          <w:lang w:val="nl-NL"/>
        </w:rPr>
        <w:t xml:space="preserve"> ha</w:t>
      </w:r>
      <w:r w:rsidR="00412E0D" w:rsidRPr="008B1F06">
        <w:rPr>
          <w:rFonts w:ascii="Times New Roman" w:hAnsi="Times New Roman"/>
          <w:spacing w:val="-4"/>
          <w:lang w:val="nl-NL"/>
        </w:rPr>
        <w:t>.</w:t>
      </w:r>
      <w:r w:rsidR="00E61169" w:rsidRPr="008B1F06">
        <w:rPr>
          <w:rFonts w:ascii="Times New Roman" w:hAnsi="Times New Roman"/>
          <w:spacing w:val="-4"/>
          <w:lang w:val="nl-NL"/>
        </w:rPr>
        <w:t xml:space="preserve"> </w:t>
      </w:r>
    </w:p>
    <w:p w14:paraId="5F67D371" w14:textId="4C5983DC" w:rsidR="00980AC5" w:rsidRPr="001F1CE1" w:rsidRDefault="005F57B7" w:rsidP="00283900">
      <w:pPr>
        <w:spacing w:before="120" w:line="276" w:lineRule="auto"/>
        <w:ind w:firstLine="720"/>
        <w:jc w:val="both"/>
        <w:rPr>
          <w:rFonts w:ascii="Times New Roman" w:hAnsi="Times New Roman"/>
          <w:b/>
          <w:bCs/>
          <w:i/>
          <w:iCs/>
          <w:szCs w:val="28"/>
        </w:rPr>
      </w:pPr>
      <w:r w:rsidRPr="001F1CE1">
        <w:rPr>
          <w:rFonts w:ascii="Times New Roman" w:hAnsi="Times New Roman"/>
          <w:bCs/>
          <w:i/>
          <w:iCs/>
          <w:szCs w:val="28"/>
        </w:rPr>
        <w:lastRenderedPageBreak/>
        <w:t>b.</w:t>
      </w:r>
      <w:r w:rsidR="005F2E5A" w:rsidRPr="001F1CE1">
        <w:rPr>
          <w:rFonts w:ascii="Times New Roman" w:hAnsi="Times New Roman"/>
          <w:bCs/>
          <w:i/>
          <w:iCs/>
          <w:szCs w:val="28"/>
        </w:rPr>
        <w:t xml:space="preserve"> Chăn nuôi</w:t>
      </w:r>
    </w:p>
    <w:p w14:paraId="7FE1E9ED" w14:textId="189B4F5F" w:rsidR="00A844EE" w:rsidRDefault="009D282A" w:rsidP="00A844EE">
      <w:pPr>
        <w:spacing w:before="120" w:line="281" w:lineRule="auto"/>
        <w:ind w:firstLine="720"/>
        <w:jc w:val="both"/>
        <w:rPr>
          <w:rFonts w:ascii="Times New Roman" w:hAnsi="Times New Roman"/>
          <w:lang w:val="nl-NL"/>
        </w:rPr>
      </w:pPr>
      <w:r>
        <w:rPr>
          <w:rFonts w:ascii="Times New Roman" w:hAnsi="Times New Roman"/>
          <w:lang w:val="nl-NL"/>
        </w:rPr>
        <w:t>Sau Tết Nguyên đán</w:t>
      </w:r>
      <w:r w:rsidR="00E61169">
        <w:rPr>
          <w:rFonts w:ascii="Times New Roman" w:hAnsi="Times New Roman"/>
          <w:lang w:val="nl-NL"/>
        </w:rPr>
        <w:t xml:space="preserve">, </w:t>
      </w:r>
      <w:r w:rsidR="003C39FD">
        <w:rPr>
          <w:rFonts w:ascii="Times New Roman" w:hAnsi="Times New Roman"/>
          <w:lang w:val="nl-NL"/>
        </w:rPr>
        <w:t xml:space="preserve">các chủ cơ sở, trang trại chăn nuôi trên địa bàn tập trung công tác </w:t>
      </w:r>
      <w:r w:rsidR="00C24B22" w:rsidRPr="00305B54">
        <w:rPr>
          <w:rFonts w:ascii="Times New Roman" w:hAnsi="Times New Roman"/>
          <w:lang w:val="nl-NL"/>
        </w:rPr>
        <w:t>tái đàn</w:t>
      </w:r>
      <w:r w:rsidR="003C39FD">
        <w:rPr>
          <w:rFonts w:ascii="Times New Roman" w:hAnsi="Times New Roman"/>
          <w:lang w:val="nl-NL"/>
        </w:rPr>
        <w:t>, bổ sung số lượng đầu con</w:t>
      </w:r>
      <w:r w:rsidR="0007776A">
        <w:rPr>
          <w:rFonts w:ascii="Times New Roman" w:hAnsi="Times New Roman"/>
          <w:lang w:val="nl-NL"/>
        </w:rPr>
        <w:t xml:space="preserve"> </w:t>
      </w:r>
      <w:r w:rsidR="00C24B22" w:rsidRPr="00305B54">
        <w:rPr>
          <w:rFonts w:ascii="Times New Roman" w:hAnsi="Times New Roman"/>
          <w:lang w:val="nl-NL"/>
        </w:rPr>
        <w:t xml:space="preserve">đảm bảo quy mô chăn nuôi hợp lý; giám sát chặt chẽ tình hình dịch bệnh trên </w:t>
      </w:r>
      <w:r w:rsidR="00C24B22" w:rsidRPr="00305B54">
        <w:rPr>
          <w:rFonts w:ascii="Times New Roman" w:hAnsi="Times New Roman" w:hint="cs"/>
          <w:lang w:val="nl-NL"/>
        </w:rPr>
        <w:t>đ</w:t>
      </w:r>
      <w:r w:rsidR="00C24B22" w:rsidRPr="00305B54">
        <w:rPr>
          <w:rFonts w:ascii="Times New Roman" w:hAnsi="Times New Roman" w:hint="eastAsia"/>
          <w:lang w:val="nl-NL"/>
        </w:rPr>
        <w:t>à</w:t>
      </w:r>
      <w:r w:rsidR="00C24B22" w:rsidRPr="00305B54">
        <w:rPr>
          <w:rFonts w:ascii="Times New Roman" w:hAnsi="Times New Roman"/>
          <w:lang w:val="nl-NL"/>
        </w:rPr>
        <w:t>n gia súc, gia cầm</w:t>
      </w:r>
      <w:r w:rsidR="0072447D">
        <w:rPr>
          <w:rFonts w:ascii="Times New Roman" w:hAnsi="Times New Roman"/>
          <w:lang w:val="nl-NL"/>
        </w:rPr>
        <w:t xml:space="preserve">. </w:t>
      </w:r>
      <w:r w:rsidR="0007776A">
        <w:rPr>
          <w:rFonts w:ascii="Times New Roman" w:hAnsi="Times New Roman"/>
          <w:lang w:val="nl-NL"/>
        </w:rPr>
        <w:t>Tuy nhiên</w:t>
      </w:r>
      <w:r w:rsidR="0029217B">
        <w:rPr>
          <w:rFonts w:ascii="Times New Roman" w:hAnsi="Times New Roman"/>
          <w:lang w:val="nl-NL"/>
        </w:rPr>
        <w:t xml:space="preserve">, </w:t>
      </w:r>
      <w:r>
        <w:rPr>
          <w:rFonts w:ascii="Times New Roman" w:hAnsi="Times New Roman"/>
          <w:lang w:val="nl-NL"/>
        </w:rPr>
        <w:t>trong tháng</w:t>
      </w:r>
      <w:r w:rsidR="00E61169">
        <w:rPr>
          <w:rFonts w:ascii="Times New Roman" w:hAnsi="Times New Roman"/>
          <w:lang w:val="nl-NL"/>
        </w:rPr>
        <w:t xml:space="preserve">, </w:t>
      </w:r>
      <w:r w:rsidR="0038790F" w:rsidRPr="00663382">
        <w:rPr>
          <w:rFonts w:ascii="Times New Roman" w:hAnsi="Times New Roman"/>
          <w:lang w:val="nl-NL"/>
        </w:rPr>
        <w:t xml:space="preserve">giá </w:t>
      </w:r>
      <w:r w:rsidR="000A30B9">
        <w:rPr>
          <w:rFonts w:ascii="Times New Roman" w:hAnsi="Times New Roman"/>
          <w:lang w:val="nl-NL"/>
        </w:rPr>
        <w:t xml:space="preserve">bán các </w:t>
      </w:r>
      <w:r w:rsidR="0038790F" w:rsidRPr="00663382">
        <w:rPr>
          <w:rFonts w:ascii="Times New Roman" w:hAnsi="Times New Roman"/>
          <w:lang w:val="nl-NL"/>
        </w:rPr>
        <w:t xml:space="preserve">sản phẩm </w:t>
      </w:r>
      <w:r w:rsidR="00FE1283">
        <w:rPr>
          <w:rFonts w:ascii="Times New Roman" w:hAnsi="Times New Roman"/>
          <w:lang w:val="nl-NL"/>
        </w:rPr>
        <w:t>chăn nuôi</w:t>
      </w:r>
      <w:r w:rsidR="0029217B">
        <w:rPr>
          <w:rFonts w:ascii="Times New Roman" w:hAnsi="Times New Roman"/>
          <w:lang w:val="nl-NL"/>
        </w:rPr>
        <w:t xml:space="preserve"> </w:t>
      </w:r>
      <w:r w:rsidR="000A30B9">
        <w:rPr>
          <w:rFonts w:ascii="Times New Roman" w:hAnsi="Times New Roman"/>
          <w:lang w:val="nl-NL"/>
        </w:rPr>
        <w:t>đều</w:t>
      </w:r>
      <w:r w:rsidR="00A844EE">
        <w:rPr>
          <w:rFonts w:ascii="Times New Roman" w:hAnsi="Times New Roman"/>
          <w:lang w:val="nl-NL"/>
        </w:rPr>
        <w:t xml:space="preserve"> sụt</w:t>
      </w:r>
      <w:r w:rsidR="000A30B9">
        <w:rPr>
          <w:rFonts w:ascii="Times New Roman" w:hAnsi="Times New Roman"/>
          <w:lang w:val="nl-NL"/>
        </w:rPr>
        <w:t xml:space="preserve"> </w:t>
      </w:r>
      <w:r w:rsidR="0038790F" w:rsidRPr="00663382">
        <w:rPr>
          <w:rFonts w:ascii="Times New Roman" w:hAnsi="Times New Roman"/>
          <w:lang w:val="nl-NL"/>
        </w:rPr>
        <w:t>giảm</w:t>
      </w:r>
      <w:r w:rsidR="0038790F">
        <w:rPr>
          <w:rStyle w:val="FootnoteReference"/>
          <w:rFonts w:ascii="Times New Roman" w:hAnsi="Times New Roman"/>
          <w:lang w:val="nl-NL"/>
        </w:rPr>
        <w:footnoteReference w:id="1"/>
      </w:r>
      <w:r w:rsidR="0007776A">
        <w:rPr>
          <w:rFonts w:ascii="Times New Roman" w:hAnsi="Times New Roman"/>
          <w:lang w:val="nl-NL"/>
        </w:rPr>
        <w:t>,</w:t>
      </w:r>
      <w:r w:rsidR="00E61169">
        <w:rPr>
          <w:rFonts w:ascii="Times New Roman" w:hAnsi="Times New Roman"/>
          <w:lang w:val="nl-NL"/>
        </w:rPr>
        <w:t xml:space="preserve"> gây tâm lý e ngại trong việc </w:t>
      </w:r>
      <w:r w:rsidR="00A844EE">
        <w:rPr>
          <w:rFonts w:ascii="Times New Roman" w:hAnsi="Times New Roman"/>
          <w:lang w:val="nl-NL"/>
        </w:rPr>
        <w:t>đầu tư</w:t>
      </w:r>
      <w:r w:rsidR="0007776A">
        <w:rPr>
          <w:rFonts w:ascii="Times New Roman" w:hAnsi="Times New Roman"/>
          <w:lang w:val="nl-NL"/>
        </w:rPr>
        <w:t xml:space="preserve"> mở rộng</w:t>
      </w:r>
      <w:r w:rsidR="00E61169">
        <w:rPr>
          <w:rFonts w:ascii="Times New Roman" w:hAnsi="Times New Roman"/>
          <w:lang w:val="nl-NL"/>
        </w:rPr>
        <w:t xml:space="preserve"> quy mô đàn</w:t>
      </w:r>
      <w:r w:rsidR="00A844EE">
        <w:rPr>
          <w:rFonts w:ascii="Times New Roman" w:hAnsi="Times New Roman"/>
          <w:lang w:val="nl-NL"/>
        </w:rPr>
        <w:t>.</w:t>
      </w:r>
    </w:p>
    <w:p w14:paraId="480B4DC3" w14:textId="7FA3F811" w:rsidR="006B264E" w:rsidRDefault="00A82C28" w:rsidP="009D282A">
      <w:pPr>
        <w:spacing w:before="120" w:line="281" w:lineRule="auto"/>
        <w:ind w:firstLine="720"/>
        <w:jc w:val="both"/>
        <w:rPr>
          <w:rFonts w:ascii="Times New Roman" w:hAnsi="Times New Roman"/>
          <w:lang w:val="nl-NL"/>
        </w:rPr>
      </w:pPr>
      <w:r>
        <w:rPr>
          <w:rFonts w:ascii="Times New Roman" w:hAnsi="Times New Roman"/>
        </w:rPr>
        <w:t xml:space="preserve">Số lượng </w:t>
      </w:r>
      <w:r w:rsidR="000A30B9">
        <w:rPr>
          <w:rFonts w:ascii="Times New Roman" w:hAnsi="Times New Roman"/>
        </w:rPr>
        <w:t xml:space="preserve">đàn gia súc, gia cầm </w:t>
      </w:r>
      <w:r>
        <w:rPr>
          <w:rFonts w:ascii="Times New Roman" w:hAnsi="Times New Roman"/>
        </w:rPr>
        <w:t>ước tính đến cuối tháng Hai: đàn trâu</w:t>
      </w:r>
      <w:r w:rsidR="003B3524">
        <w:rPr>
          <w:rFonts w:ascii="Times New Roman" w:hAnsi="Times New Roman"/>
        </w:rPr>
        <w:t xml:space="preserve"> có</w:t>
      </w:r>
      <w:r>
        <w:rPr>
          <w:rFonts w:ascii="Times New Roman" w:hAnsi="Times New Roman"/>
        </w:rPr>
        <w:t xml:space="preserve"> 16</w:t>
      </w:r>
      <w:r w:rsidR="003B3524">
        <w:rPr>
          <w:rFonts w:ascii="Times New Roman" w:hAnsi="Times New Roman"/>
        </w:rPr>
        <w:t>,</w:t>
      </w:r>
      <w:r>
        <w:rPr>
          <w:rFonts w:ascii="Times New Roman" w:hAnsi="Times New Roman"/>
        </w:rPr>
        <w:t>89</w:t>
      </w:r>
      <w:r w:rsidR="003B3524">
        <w:rPr>
          <w:rFonts w:ascii="Times New Roman" w:hAnsi="Times New Roman"/>
        </w:rPr>
        <w:t xml:space="preserve"> nghìn</w:t>
      </w:r>
      <w:r>
        <w:rPr>
          <w:rFonts w:ascii="Times New Roman" w:hAnsi="Times New Roman"/>
        </w:rPr>
        <w:t xml:space="preserve"> con, giảm 3,95% so cùng thời điểm năm trước; đàn bò có 95</w:t>
      </w:r>
      <w:r w:rsidR="003B3524">
        <w:rPr>
          <w:rFonts w:ascii="Times New Roman" w:hAnsi="Times New Roman"/>
        </w:rPr>
        <w:t>,</w:t>
      </w:r>
      <w:r>
        <w:rPr>
          <w:rFonts w:ascii="Times New Roman" w:hAnsi="Times New Roman"/>
        </w:rPr>
        <w:t>81</w:t>
      </w:r>
      <w:r w:rsidR="003B3524">
        <w:rPr>
          <w:rFonts w:ascii="Times New Roman" w:hAnsi="Times New Roman"/>
        </w:rPr>
        <w:t xml:space="preserve"> nghìn</w:t>
      </w:r>
      <w:r>
        <w:rPr>
          <w:rFonts w:ascii="Times New Roman" w:hAnsi="Times New Roman"/>
        </w:rPr>
        <w:t xml:space="preserve"> con, giảm </w:t>
      </w:r>
      <w:r w:rsidR="00440A9E">
        <w:rPr>
          <w:rFonts w:ascii="Times New Roman" w:hAnsi="Times New Roman"/>
        </w:rPr>
        <w:t>1</w:t>
      </w:r>
      <w:r>
        <w:rPr>
          <w:rFonts w:ascii="Times New Roman" w:hAnsi="Times New Roman"/>
        </w:rPr>
        <w:t>,</w:t>
      </w:r>
      <w:r w:rsidR="00440A9E">
        <w:rPr>
          <w:rFonts w:ascii="Times New Roman" w:hAnsi="Times New Roman"/>
        </w:rPr>
        <w:t>31</w:t>
      </w:r>
      <w:r>
        <w:rPr>
          <w:rFonts w:ascii="Times New Roman" w:hAnsi="Times New Roman"/>
        </w:rPr>
        <w:t>%; đàn lợn 422</w:t>
      </w:r>
      <w:r w:rsidR="003B3524">
        <w:rPr>
          <w:rFonts w:ascii="Times New Roman" w:hAnsi="Times New Roman"/>
        </w:rPr>
        <w:t>,50 nghìn con, tăng 1,32%; đàn gia cầm 11.770 nghìn con, tăng 1,47%. Tổng sản lượng thịt hơi xuất chuồng trong tháng</w:t>
      </w:r>
      <w:r w:rsidR="00D1448E">
        <w:rPr>
          <w:rFonts w:ascii="Times New Roman" w:hAnsi="Times New Roman"/>
        </w:rPr>
        <w:t xml:space="preserve"> Hai ước đạt 12</w:t>
      </w:r>
      <w:r w:rsidR="00883086">
        <w:rPr>
          <w:rFonts w:ascii="Times New Roman" w:hAnsi="Times New Roman"/>
        </w:rPr>
        <w:t>.</w:t>
      </w:r>
      <w:r w:rsidR="00D1448E">
        <w:rPr>
          <w:rFonts w:ascii="Times New Roman" w:hAnsi="Times New Roman"/>
        </w:rPr>
        <w:t>3</w:t>
      </w:r>
      <w:r w:rsidR="00883086">
        <w:rPr>
          <w:rFonts w:ascii="Times New Roman" w:hAnsi="Times New Roman"/>
        </w:rPr>
        <w:t>09</w:t>
      </w:r>
      <w:r w:rsidR="00D1448E">
        <w:rPr>
          <w:rFonts w:ascii="Times New Roman" w:hAnsi="Times New Roman"/>
        </w:rPr>
        <w:t xml:space="preserve"> tấn, giảm 8,98% so với tháng </w:t>
      </w:r>
      <w:r w:rsidR="00A844EE">
        <w:rPr>
          <w:rFonts w:ascii="Times New Roman" w:hAnsi="Times New Roman"/>
        </w:rPr>
        <w:t>trước</w:t>
      </w:r>
      <w:r w:rsidR="00D1448E">
        <w:rPr>
          <w:rFonts w:ascii="Times New Roman" w:hAnsi="Times New Roman"/>
        </w:rPr>
        <w:t xml:space="preserve"> nhưng tăng 3,84% so với cùng</w:t>
      </w:r>
      <w:r w:rsidR="00883086">
        <w:rPr>
          <w:rFonts w:ascii="Times New Roman" w:hAnsi="Times New Roman"/>
        </w:rPr>
        <w:t xml:space="preserve"> kỳ. </w:t>
      </w:r>
      <w:r w:rsidR="0072447D">
        <w:rPr>
          <w:rFonts w:ascii="Times New Roman" w:hAnsi="Times New Roman"/>
        </w:rPr>
        <w:t xml:space="preserve">Tính chung </w:t>
      </w:r>
      <w:r w:rsidR="00A844EE">
        <w:rPr>
          <w:rFonts w:ascii="Times New Roman" w:hAnsi="Times New Roman"/>
        </w:rPr>
        <w:t>h</w:t>
      </w:r>
      <w:r w:rsidR="006B264E" w:rsidRPr="00663382">
        <w:rPr>
          <w:rFonts w:ascii="Times New Roman" w:hAnsi="Times New Roman"/>
        </w:rPr>
        <w:t>ai</w:t>
      </w:r>
      <w:r w:rsidR="006B264E" w:rsidRPr="00663382">
        <w:rPr>
          <w:rFonts w:ascii="Times New Roman" w:hAnsi="Times New Roman"/>
          <w:lang w:val="nl-NL"/>
        </w:rPr>
        <w:t xml:space="preserve"> tháng đầu năm,</w:t>
      </w:r>
      <w:r w:rsidR="00883086">
        <w:rPr>
          <w:rFonts w:ascii="Times New Roman" w:hAnsi="Times New Roman"/>
          <w:lang w:val="nl-NL"/>
        </w:rPr>
        <w:t xml:space="preserve"> sản lượng thịt hơi xuất chuồng</w:t>
      </w:r>
      <w:r w:rsidR="00F83CC7">
        <w:rPr>
          <w:rFonts w:ascii="Times New Roman" w:hAnsi="Times New Roman"/>
          <w:lang w:val="nl-NL"/>
        </w:rPr>
        <w:t xml:space="preserve"> và các sản phẩm chăn nuôi khác </w:t>
      </w:r>
      <w:r w:rsidR="00A844EE">
        <w:rPr>
          <w:rFonts w:ascii="Times New Roman" w:hAnsi="Times New Roman"/>
          <w:lang w:val="nl-NL"/>
        </w:rPr>
        <w:t>đạt mức</w:t>
      </w:r>
      <w:r w:rsidR="00F83CC7">
        <w:rPr>
          <w:rFonts w:ascii="Times New Roman" w:hAnsi="Times New Roman"/>
          <w:lang w:val="nl-NL"/>
        </w:rPr>
        <w:t xml:space="preserve"> tăng khá</w:t>
      </w:r>
      <w:r w:rsidR="00946B1A">
        <w:rPr>
          <w:rFonts w:ascii="Times New Roman" w:hAnsi="Times New Roman"/>
          <w:lang w:val="nl-NL"/>
        </w:rPr>
        <w:t xml:space="preserve">: sản lượng </w:t>
      </w:r>
      <w:r w:rsidR="00305B54" w:rsidRPr="00305B54">
        <w:rPr>
          <w:rFonts w:ascii="Times New Roman" w:hAnsi="Times New Roman"/>
          <w:lang w:val="nl-NL"/>
        </w:rPr>
        <w:t xml:space="preserve">thịt lợn hơi xuất chuồng ước đạt </w:t>
      </w:r>
      <w:r w:rsidR="00305B54" w:rsidRPr="00305B54">
        <w:rPr>
          <w:rFonts w:ascii="Times New Roman" w:hAnsi="Times New Roman"/>
        </w:rPr>
        <w:t>16.008,0</w:t>
      </w:r>
      <w:r w:rsidR="00305B54" w:rsidRPr="00305B54">
        <w:rPr>
          <w:rFonts w:ascii="Times New Roman" w:hAnsi="Times New Roman"/>
          <w:lang w:val="nl-NL"/>
        </w:rPr>
        <w:t xml:space="preserve"> tấn, </w:t>
      </w:r>
      <w:r w:rsidR="00305B54" w:rsidRPr="00305B54">
        <w:rPr>
          <w:rFonts w:ascii="Times New Roman" w:hAnsi="Times New Roman"/>
        </w:rPr>
        <w:t>tăng</w:t>
      </w:r>
      <w:r w:rsidR="00305B54" w:rsidRPr="00305B54">
        <w:rPr>
          <w:rFonts w:ascii="Times New Roman" w:hAnsi="Times New Roman"/>
          <w:lang w:val="nl-NL"/>
        </w:rPr>
        <w:t xml:space="preserve"> </w:t>
      </w:r>
      <w:r w:rsidR="00305B54" w:rsidRPr="00305B54">
        <w:rPr>
          <w:rFonts w:ascii="Times New Roman" w:hAnsi="Times New Roman"/>
        </w:rPr>
        <w:t>4,65</w:t>
      </w:r>
      <w:r w:rsidR="00305B54" w:rsidRPr="00305B54">
        <w:rPr>
          <w:rFonts w:ascii="Times New Roman" w:hAnsi="Times New Roman"/>
          <w:lang w:val="nl-NL"/>
        </w:rPr>
        <w:t xml:space="preserve">%; </w:t>
      </w:r>
      <w:r w:rsidR="006B264E" w:rsidRPr="00305B54">
        <w:rPr>
          <w:rFonts w:ascii="Times New Roman" w:hAnsi="Times New Roman"/>
          <w:lang w:val="nl-NL"/>
        </w:rPr>
        <w:t xml:space="preserve">thịt gia cầm hơi xuất chuồng ước đạt 8.660 tấn, tăng </w:t>
      </w:r>
      <w:r w:rsidR="006B264E" w:rsidRPr="00305B54">
        <w:rPr>
          <w:rFonts w:ascii="Times New Roman" w:hAnsi="Times New Roman"/>
        </w:rPr>
        <w:t>4,07</w:t>
      </w:r>
      <w:r w:rsidR="006B264E" w:rsidRPr="00305B54">
        <w:rPr>
          <w:rFonts w:ascii="Times New Roman" w:hAnsi="Times New Roman"/>
          <w:lang w:val="nl-NL"/>
        </w:rPr>
        <w:t xml:space="preserve">%; </w:t>
      </w:r>
      <w:r w:rsidR="00883086" w:rsidRPr="00305B54">
        <w:rPr>
          <w:rFonts w:ascii="Times New Roman" w:hAnsi="Times New Roman"/>
          <w:lang w:val="nl-NL"/>
        </w:rPr>
        <w:t xml:space="preserve">sản lượng sữa bò tươi ước đạt </w:t>
      </w:r>
      <w:r w:rsidR="00883086" w:rsidRPr="00305B54">
        <w:rPr>
          <w:rFonts w:ascii="Times New Roman" w:hAnsi="Times New Roman"/>
        </w:rPr>
        <w:t>9.850</w:t>
      </w:r>
      <w:r w:rsidR="00883086" w:rsidRPr="00305B54">
        <w:rPr>
          <w:rFonts w:ascii="Times New Roman" w:hAnsi="Times New Roman"/>
          <w:lang w:val="nl-NL"/>
        </w:rPr>
        <w:t xml:space="preserve"> tấn, tăng 9,2%; </w:t>
      </w:r>
      <w:r w:rsidR="006B264E" w:rsidRPr="00305B54">
        <w:rPr>
          <w:rFonts w:ascii="Times New Roman" w:hAnsi="Times New Roman"/>
          <w:lang w:val="nl-NL"/>
        </w:rPr>
        <w:t xml:space="preserve">trứng gia cầm ước đạt </w:t>
      </w:r>
      <w:r w:rsidR="006B264E" w:rsidRPr="00305B54">
        <w:rPr>
          <w:rFonts w:ascii="Times New Roman" w:hAnsi="Times New Roman"/>
        </w:rPr>
        <w:t>134,1</w:t>
      </w:r>
      <w:r w:rsidR="006B264E" w:rsidRPr="00305B54">
        <w:rPr>
          <w:rFonts w:ascii="Times New Roman" w:hAnsi="Times New Roman"/>
          <w:lang w:val="nl-NL"/>
        </w:rPr>
        <w:t xml:space="preserve"> triệu quả, tăng 8,58% </w:t>
      </w:r>
      <w:r w:rsidR="00305B54" w:rsidRPr="00305B54">
        <w:rPr>
          <w:rFonts w:ascii="Times New Roman" w:hAnsi="Times New Roman"/>
          <w:lang w:val="nl-NL"/>
        </w:rPr>
        <w:t>so với cùng kỳ.</w:t>
      </w:r>
    </w:p>
    <w:p w14:paraId="1BD7E763" w14:textId="32DF0FD0" w:rsidR="000676A2" w:rsidRPr="00CD1566" w:rsidRDefault="00440A9E" w:rsidP="00283900">
      <w:pPr>
        <w:spacing w:before="120" w:line="300" w:lineRule="auto"/>
        <w:jc w:val="both"/>
        <w:rPr>
          <w:rFonts w:ascii="Times New Roman" w:hAnsi="Times New Roman"/>
          <w:szCs w:val="28"/>
        </w:rPr>
      </w:pPr>
      <w:r w:rsidRPr="00663382">
        <w:rPr>
          <w:rFonts w:ascii="Times New Roman" w:hAnsi="Times New Roman"/>
          <w:b/>
          <w:i/>
          <w:noProof/>
          <w:lang w:val="it-IT"/>
        </w:rPr>
        <w:drawing>
          <wp:inline distT="0" distB="0" distL="0" distR="0" wp14:anchorId="40974BA5" wp14:editId="7CDC7DE5">
            <wp:extent cx="5935345" cy="1983921"/>
            <wp:effectExtent l="0" t="0" r="8255"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151" cy="1985193"/>
                    </a:xfrm>
                    <a:prstGeom prst="rect">
                      <a:avLst/>
                    </a:prstGeom>
                    <a:noFill/>
                    <a:ln>
                      <a:noFill/>
                    </a:ln>
                  </pic:spPr>
                </pic:pic>
              </a:graphicData>
            </a:graphic>
          </wp:inline>
        </w:drawing>
      </w:r>
    </w:p>
    <w:p w14:paraId="11834685" w14:textId="6FC87020" w:rsidR="00980AC5" w:rsidRPr="00CD1566" w:rsidRDefault="00980AC5" w:rsidP="008B1F06">
      <w:pPr>
        <w:spacing w:before="120" w:line="300" w:lineRule="auto"/>
        <w:ind w:firstLine="720"/>
        <w:jc w:val="both"/>
        <w:rPr>
          <w:rFonts w:ascii="Times New Roman" w:hAnsi="Times New Roman"/>
          <w:b/>
          <w:bCs/>
          <w:i/>
          <w:iCs/>
          <w:szCs w:val="28"/>
          <w:lang w:val="nl-NL"/>
        </w:rPr>
      </w:pPr>
      <w:r w:rsidRPr="00CD1566">
        <w:rPr>
          <w:rFonts w:ascii="Times New Roman" w:hAnsi="Times New Roman"/>
          <w:b/>
          <w:bCs/>
          <w:i/>
          <w:iCs/>
          <w:szCs w:val="28"/>
          <w:lang w:val="nl-NL"/>
        </w:rPr>
        <w:t>1.2. Sản xuất lâm nghiệp</w:t>
      </w:r>
    </w:p>
    <w:p w14:paraId="445B7C03" w14:textId="7B17D487" w:rsidR="005544B1" w:rsidRDefault="005544B1" w:rsidP="004F03B5">
      <w:pPr>
        <w:spacing w:before="120" w:line="281" w:lineRule="auto"/>
        <w:ind w:firstLine="720"/>
        <w:jc w:val="both"/>
        <w:rPr>
          <w:rFonts w:ascii="Times New Roman" w:hAnsi="Times New Roman"/>
          <w:lang w:val="nl-NL"/>
        </w:rPr>
      </w:pPr>
      <w:r>
        <w:rPr>
          <w:rFonts w:ascii="Times New Roman" w:hAnsi="Times New Roman"/>
          <w:lang w:val="nl-NL"/>
        </w:rPr>
        <w:t>Tháng Hai, h</w:t>
      </w:r>
      <w:r w:rsidR="003D35DB" w:rsidRPr="00663382">
        <w:rPr>
          <w:rFonts w:ascii="Times New Roman" w:hAnsi="Times New Roman"/>
          <w:lang w:val="nl-NL"/>
        </w:rPr>
        <w:t xml:space="preserve">oạt động sản xuất lâm nghiệp </w:t>
      </w:r>
      <w:r w:rsidR="003D35DB">
        <w:rPr>
          <w:rFonts w:ascii="Times New Roman" w:hAnsi="Times New Roman"/>
          <w:lang w:val="nl-NL"/>
        </w:rPr>
        <w:t xml:space="preserve">trên địa bàn </w:t>
      </w:r>
      <w:r w:rsidR="003D35DB" w:rsidRPr="00663382">
        <w:rPr>
          <w:rFonts w:ascii="Times New Roman" w:hAnsi="Times New Roman"/>
          <w:lang w:val="nl-NL"/>
        </w:rPr>
        <w:t>tập trung chủ yếu vào công tác chuẩn bị hiện trường trồng rừng, phát dọn thực bì, chăm sóc cây giống</w:t>
      </w:r>
      <w:r w:rsidR="003D35DB">
        <w:rPr>
          <w:rFonts w:ascii="Times New Roman" w:hAnsi="Times New Roman"/>
          <w:lang w:val="nl-NL"/>
        </w:rPr>
        <w:t>. C</w:t>
      </w:r>
      <w:r w:rsidR="003D35DB" w:rsidRPr="00663382">
        <w:rPr>
          <w:rFonts w:ascii="Times New Roman" w:hAnsi="Times New Roman"/>
          <w:lang w:val="nl-NL"/>
        </w:rPr>
        <w:t>ông tác trồng rừng mới được các địa phương triển khai thực hiện</w:t>
      </w:r>
      <w:r w:rsidR="003D35DB">
        <w:rPr>
          <w:rFonts w:ascii="Times New Roman" w:hAnsi="Times New Roman"/>
          <w:lang w:val="nl-NL"/>
        </w:rPr>
        <w:t xml:space="preserve"> </w:t>
      </w:r>
      <w:r>
        <w:rPr>
          <w:rFonts w:ascii="Times New Roman" w:hAnsi="Times New Roman"/>
          <w:lang w:val="nl-NL"/>
        </w:rPr>
        <w:t>theo</w:t>
      </w:r>
      <w:r w:rsidR="003D35DB">
        <w:rPr>
          <w:rFonts w:ascii="Times New Roman" w:hAnsi="Times New Roman"/>
          <w:lang w:val="nl-NL"/>
        </w:rPr>
        <w:t xml:space="preserve"> kế hoạch. </w:t>
      </w:r>
      <w:r>
        <w:rPr>
          <w:rFonts w:ascii="Times New Roman" w:hAnsi="Times New Roman"/>
          <w:lang w:val="nl-NL"/>
        </w:rPr>
        <w:t>Hai tháng đầu năm, d</w:t>
      </w:r>
      <w:r w:rsidR="003D35DB" w:rsidRPr="00B93E3B">
        <w:rPr>
          <w:rFonts w:ascii="Times New Roman" w:hAnsi="Times New Roman"/>
          <w:lang w:val="nl-NL"/>
        </w:rPr>
        <w:t>iện tích rừng trồng mới tập trung</w:t>
      </w:r>
      <w:r>
        <w:rPr>
          <w:rFonts w:ascii="Times New Roman" w:hAnsi="Times New Roman"/>
          <w:lang w:val="nl-NL"/>
        </w:rPr>
        <w:t xml:space="preserve"> trong tháng</w:t>
      </w:r>
      <w:r w:rsidR="003D35DB" w:rsidRPr="00B93E3B">
        <w:rPr>
          <w:rFonts w:ascii="Times New Roman" w:hAnsi="Times New Roman"/>
          <w:lang w:val="nl-NL"/>
        </w:rPr>
        <w:t xml:space="preserve"> ước đạt 75,6 ha, </w:t>
      </w:r>
      <w:r w:rsidR="003D35DB" w:rsidRPr="00B93E3B">
        <w:rPr>
          <w:rFonts w:ascii="Times New Roman" w:hAnsi="Times New Roman"/>
          <w:lang w:val="nl-NL"/>
        </w:rPr>
        <w:lastRenderedPageBreak/>
        <w:t xml:space="preserve">tăng 68% so với cùng kỳ; </w:t>
      </w:r>
      <w:r w:rsidR="00A844EE">
        <w:rPr>
          <w:rFonts w:ascii="Times New Roman" w:hAnsi="Times New Roman"/>
          <w:lang w:val="nl-NL"/>
        </w:rPr>
        <w:t>s</w:t>
      </w:r>
      <w:r w:rsidR="003D35DB" w:rsidRPr="00B93E3B">
        <w:rPr>
          <w:rFonts w:ascii="Times New Roman" w:hAnsi="Times New Roman"/>
          <w:lang w:val="nl-NL"/>
        </w:rPr>
        <w:t>ản lượng gỗ khai thác đạt 2.488 m</w:t>
      </w:r>
      <w:r w:rsidR="003D35DB" w:rsidRPr="00B93E3B">
        <w:rPr>
          <w:rFonts w:ascii="Times New Roman" w:hAnsi="Times New Roman"/>
          <w:vertAlign w:val="superscript"/>
          <w:lang w:val="nl-NL"/>
        </w:rPr>
        <w:t>3</w:t>
      </w:r>
      <w:r w:rsidR="003D35DB" w:rsidRPr="00B93E3B">
        <w:rPr>
          <w:rFonts w:ascii="Times New Roman" w:hAnsi="Times New Roman"/>
          <w:lang w:val="nl-NL"/>
        </w:rPr>
        <w:t>, tăng 3,81% so với cùng kỳ; sản lượng củi ước đạt 2.620 ste, tăng 2,72%; tổng số lượng cây trồng phân tán đạt 91,2 nghìn cây, tăng 14% so với cùng kỳ.</w:t>
      </w:r>
    </w:p>
    <w:p w14:paraId="1F0DCA9B" w14:textId="5DAB2881" w:rsidR="003D35DB" w:rsidRDefault="003D35DB" w:rsidP="004F03B5">
      <w:pPr>
        <w:spacing w:before="120" w:line="281" w:lineRule="auto"/>
        <w:ind w:firstLine="720"/>
        <w:jc w:val="both"/>
        <w:rPr>
          <w:rFonts w:ascii="Times New Roman" w:hAnsi="Times New Roman"/>
        </w:rPr>
      </w:pPr>
      <w:r w:rsidRPr="00663382">
        <w:rPr>
          <w:rFonts w:ascii="Times New Roman" w:hAnsi="Times New Roman"/>
        </w:rPr>
        <w:t>Trong tháng</w:t>
      </w:r>
      <w:r>
        <w:rPr>
          <w:rFonts w:ascii="Times New Roman" w:hAnsi="Times New Roman"/>
        </w:rPr>
        <w:t>,</w:t>
      </w:r>
      <w:r w:rsidRPr="00663382">
        <w:rPr>
          <w:rFonts w:ascii="Times New Roman" w:hAnsi="Times New Roman"/>
        </w:rPr>
        <w:t xml:space="preserve"> xảy ra 01 vụ cháy rừng tại thôn Thanh Cao, xã Ngọc Thanh, </w:t>
      </w:r>
      <w:r>
        <w:rPr>
          <w:rFonts w:ascii="Times New Roman" w:hAnsi="Times New Roman"/>
        </w:rPr>
        <w:t>t</w:t>
      </w:r>
      <w:r w:rsidRPr="00663382">
        <w:rPr>
          <w:rFonts w:ascii="Times New Roman" w:hAnsi="Times New Roman"/>
        </w:rPr>
        <w:t xml:space="preserve">hành </w:t>
      </w:r>
      <w:r>
        <w:rPr>
          <w:rFonts w:ascii="Times New Roman" w:hAnsi="Times New Roman"/>
        </w:rPr>
        <w:t>p</w:t>
      </w:r>
      <w:r w:rsidRPr="00663382">
        <w:rPr>
          <w:rFonts w:ascii="Times New Roman" w:hAnsi="Times New Roman"/>
        </w:rPr>
        <w:t xml:space="preserve">hố Phúc Yên với tổng diện tích cháy và thiệt hại là </w:t>
      </w:r>
      <w:r w:rsidR="006E6A77">
        <w:rPr>
          <w:rFonts w:ascii="Times New Roman" w:hAnsi="Times New Roman"/>
        </w:rPr>
        <w:t>3,5</w:t>
      </w:r>
      <w:r w:rsidRPr="00663382">
        <w:rPr>
          <w:rFonts w:ascii="Times New Roman" w:hAnsi="Times New Roman"/>
        </w:rPr>
        <w:t xml:space="preserve"> ha.</w:t>
      </w:r>
    </w:p>
    <w:p w14:paraId="61FC6F6A" w14:textId="344B4C93" w:rsidR="00980AC5" w:rsidRPr="00CD1566" w:rsidRDefault="00980AC5" w:rsidP="00283900">
      <w:pPr>
        <w:pStyle w:val="Heading2"/>
        <w:spacing w:before="120" w:line="300" w:lineRule="auto"/>
        <w:ind w:firstLine="720"/>
        <w:rPr>
          <w:rFonts w:cs="Times New Roman"/>
          <w:i/>
          <w:iCs/>
          <w:sz w:val="28"/>
          <w:szCs w:val="28"/>
        </w:rPr>
      </w:pPr>
      <w:r w:rsidRPr="00CD1566">
        <w:rPr>
          <w:rFonts w:cs="Times New Roman"/>
          <w:i/>
          <w:iCs/>
          <w:sz w:val="28"/>
          <w:szCs w:val="28"/>
        </w:rPr>
        <w:t>1.3. Sản xuất thuỷ sản</w:t>
      </w:r>
    </w:p>
    <w:p w14:paraId="67692B7E" w14:textId="77777777" w:rsidR="000D791D" w:rsidRPr="00663382" w:rsidRDefault="000D791D" w:rsidP="000D791D">
      <w:pPr>
        <w:tabs>
          <w:tab w:val="left" w:pos="720"/>
        </w:tabs>
        <w:spacing w:before="120" w:line="281" w:lineRule="auto"/>
        <w:ind w:firstLine="720"/>
        <w:jc w:val="both"/>
        <w:rPr>
          <w:rFonts w:ascii="Times New Roman" w:hAnsi="Times New Roman"/>
          <w:lang w:val="nl-NL"/>
        </w:rPr>
      </w:pPr>
      <w:r w:rsidRPr="00663382">
        <w:rPr>
          <w:rFonts w:ascii="Times New Roman" w:hAnsi="Times New Roman"/>
          <w:lang w:val="nl-NL"/>
        </w:rPr>
        <w:t xml:space="preserve">Sản xuất thủy sản trên địa bàn tỉnh trong tháng Hai nhìn chung ổn định. Các hộ nuôi thủy sản đã chủ động các biện pháp chăm sóc, phòng, chống rét và </w:t>
      </w:r>
      <w:r>
        <w:rPr>
          <w:rFonts w:ascii="Times New Roman" w:hAnsi="Times New Roman"/>
          <w:lang w:val="nl-NL"/>
        </w:rPr>
        <w:t xml:space="preserve">phòng chống </w:t>
      </w:r>
      <w:r w:rsidRPr="00663382">
        <w:rPr>
          <w:rFonts w:ascii="Times New Roman" w:hAnsi="Times New Roman"/>
          <w:lang w:val="nl-NL"/>
        </w:rPr>
        <w:t xml:space="preserve">dịch bệnh cho các đối tượng nuôi. Giá thủy sản hiện nay vẫn duy trì ổn định ở mức cao giúp cho người dân yên tâm đầu tư sản xuất, tiếp tục thu hoạch cá thương phẩm cung cấp cho thị trường. </w:t>
      </w:r>
    </w:p>
    <w:p w14:paraId="01CD2BF4" w14:textId="6FB37017" w:rsidR="000D791D" w:rsidRPr="00663382" w:rsidRDefault="000D791D" w:rsidP="000D791D">
      <w:pPr>
        <w:tabs>
          <w:tab w:val="left" w:pos="720"/>
        </w:tabs>
        <w:spacing w:before="120" w:line="281" w:lineRule="auto"/>
        <w:ind w:firstLine="720"/>
        <w:jc w:val="both"/>
        <w:rPr>
          <w:rFonts w:ascii="Times New Roman" w:hAnsi="Times New Roman"/>
          <w:lang w:val="nl-NL"/>
        </w:rPr>
      </w:pPr>
      <w:r w:rsidRPr="00663382">
        <w:rPr>
          <w:rFonts w:ascii="Times New Roman" w:hAnsi="Times New Roman"/>
          <w:lang w:val="nl-NL"/>
        </w:rPr>
        <w:t xml:space="preserve">Tổng sản lượng thủy sản trong tháng Hai ước đạt 1.827,22 tấn, tăng 1,95% so với </w:t>
      </w:r>
      <w:r>
        <w:rPr>
          <w:rFonts w:ascii="Times New Roman" w:hAnsi="Times New Roman"/>
          <w:lang w:val="nl-NL"/>
        </w:rPr>
        <w:t>cùng kỳ</w:t>
      </w:r>
      <w:r w:rsidRPr="00663382">
        <w:rPr>
          <w:rFonts w:ascii="Times New Roman" w:hAnsi="Times New Roman"/>
          <w:lang w:val="nl-NL"/>
        </w:rPr>
        <w:t>; trong đó, sản lượng khai thác nội địa ước đạt 110,5 tấn, giảm nhẹ; sản lượng nuôi trồng ước đạt 1.716,72 tấn, tăng 2,12%. Tính chung hai tháng đầu năm, tổng sản lượng thủy sản ước đạt 3.861,62 tấn, tăng 3,18%; trong đó, sản lượng khai thác nội địa ước đạt 273,7 tấn, tăng nhẹ; sản lượng nuôi trồng ước đạt 3.587,92 tấn, tăng 3,38% so với hai tháng đầu năm 2022.</w:t>
      </w:r>
    </w:p>
    <w:p w14:paraId="586D25EC" w14:textId="11BDDBDA" w:rsidR="00980AC5" w:rsidRDefault="00980AC5" w:rsidP="00283900">
      <w:pPr>
        <w:pStyle w:val="Heading2"/>
        <w:spacing w:before="120" w:line="276" w:lineRule="auto"/>
        <w:ind w:firstLine="720"/>
        <w:rPr>
          <w:rFonts w:cs="Times New Roman"/>
          <w:sz w:val="28"/>
          <w:szCs w:val="28"/>
        </w:rPr>
      </w:pPr>
      <w:r w:rsidRPr="00CD1566">
        <w:rPr>
          <w:rFonts w:cs="Times New Roman"/>
          <w:sz w:val="28"/>
          <w:szCs w:val="28"/>
        </w:rPr>
        <w:t>2. Sản xuất công nghiệp</w:t>
      </w:r>
    </w:p>
    <w:p w14:paraId="0EB9C585" w14:textId="7D16C26A" w:rsidR="00D10958" w:rsidRPr="00BD585D" w:rsidRDefault="0098376A" w:rsidP="00283900">
      <w:pPr>
        <w:spacing w:before="120" w:line="281" w:lineRule="auto"/>
        <w:ind w:firstLine="720"/>
        <w:jc w:val="both"/>
        <w:rPr>
          <w:rFonts w:ascii="Times New Roman" w:hAnsi="Times New Roman"/>
          <w:i/>
          <w:iCs/>
          <w:szCs w:val="28"/>
          <w:lang w:val="nl-NL"/>
        </w:rPr>
      </w:pPr>
      <w:r w:rsidRPr="00CB2F7A">
        <w:rPr>
          <w:rFonts w:ascii="Times New Roman" w:hAnsi="Times New Roman"/>
          <w:i/>
          <w:iCs/>
          <w:szCs w:val="28"/>
          <w:lang w:val="nl-NL"/>
        </w:rPr>
        <w:t>Tháng 0</w:t>
      </w:r>
      <w:r w:rsidR="008311DF" w:rsidRPr="00CB2F7A">
        <w:rPr>
          <w:rFonts w:ascii="Times New Roman" w:hAnsi="Times New Roman"/>
          <w:i/>
          <w:iCs/>
          <w:szCs w:val="28"/>
          <w:lang w:val="nl-NL"/>
        </w:rPr>
        <w:t>2</w:t>
      </w:r>
      <w:r w:rsidRPr="00CB2F7A">
        <w:rPr>
          <w:rFonts w:ascii="Times New Roman" w:hAnsi="Times New Roman"/>
          <w:i/>
          <w:iCs/>
          <w:szCs w:val="28"/>
          <w:lang w:val="nl-NL"/>
        </w:rPr>
        <w:t>/2023, h</w:t>
      </w:r>
      <w:r w:rsidR="00D10958" w:rsidRPr="00CB2F7A">
        <w:rPr>
          <w:rFonts w:ascii="Times New Roman" w:hAnsi="Times New Roman"/>
          <w:i/>
          <w:iCs/>
          <w:szCs w:val="28"/>
          <w:lang w:val="nl-NL"/>
        </w:rPr>
        <w:t xml:space="preserve">oạt </w:t>
      </w:r>
      <w:r w:rsidR="00D10958" w:rsidRPr="00CB2F7A">
        <w:rPr>
          <w:rFonts w:ascii="Times New Roman" w:hAnsi="Times New Roman" w:hint="eastAsia"/>
          <w:i/>
          <w:iCs/>
          <w:szCs w:val="28"/>
          <w:lang w:val="nl-NL"/>
        </w:rPr>
        <w:t>đ</w:t>
      </w:r>
      <w:r w:rsidR="00D10958" w:rsidRPr="00CB2F7A">
        <w:rPr>
          <w:rFonts w:ascii="Times New Roman" w:hAnsi="Times New Roman"/>
          <w:i/>
          <w:iCs/>
          <w:szCs w:val="28"/>
          <w:lang w:val="nl-NL"/>
        </w:rPr>
        <w:t xml:space="preserve">ộng sản xuất công nghiệp trên </w:t>
      </w:r>
      <w:r w:rsidR="00D10958" w:rsidRPr="00CB2F7A">
        <w:rPr>
          <w:rFonts w:ascii="Times New Roman" w:hAnsi="Times New Roman" w:hint="eastAsia"/>
          <w:i/>
          <w:iCs/>
          <w:szCs w:val="28"/>
          <w:lang w:val="nl-NL"/>
        </w:rPr>
        <w:t>đ</w:t>
      </w:r>
      <w:r w:rsidR="00D10958" w:rsidRPr="00CB2F7A">
        <w:rPr>
          <w:rFonts w:ascii="Times New Roman" w:hAnsi="Times New Roman"/>
          <w:i/>
          <w:iCs/>
          <w:szCs w:val="28"/>
          <w:lang w:val="nl-NL"/>
        </w:rPr>
        <w:t>ịa bàn tỉnh</w:t>
      </w:r>
      <w:r w:rsidR="00BD585D">
        <w:rPr>
          <w:rFonts w:ascii="Times New Roman" w:hAnsi="Times New Roman"/>
          <w:i/>
          <w:iCs/>
          <w:szCs w:val="28"/>
          <w:lang w:val="nl-NL"/>
        </w:rPr>
        <w:t xml:space="preserve"> nhìn chung</w:t>
      </w:r>
      <w:r w:rsidR="00D10958" w:rsidRPr="00CB2F7A">
        <w:rPr>
          <w:rFonts w:ascii="Times New Roman" w:hAnsi="Times New Roman"/>
          <w:i/>
          <w:iCs/>
          <w:szCs w:val="28"/>
          <w:lang w:val="nl-NL"/>
        </w:rPr>
        <w:t xml:space="preserve"> ổn </w:t>
      </w:r>
      <w:r w:rsidR="00D10958" w:rsidRPr="00CB2F7A">
        <w:rPr>
          <w:rFonts w:ascii="Times New Roman" w:hAnsi="Times New Roman" w:hint="eastAsia"/>
          <w:i/>
          <w:iCs/>
          <w:szCs w:val="28"/>
          <w:lang w:val="nl-NL"/>
        </w:rPr>
        <w:t>đ</w:t>
      </w:r>
      <w:r w:rsidR="00D10958" w:rsidRPr="00CB2F7A">
        <w:rPr>
          <w:rFonts w:ascii="Times New Roman" w:hAnsi="Times New Roman"/>
          <w:i/>
          <w:iCs/>
          <w:szCs w:val="28"/>
          <w:lang w:val="nl-NL"/>
        </w:rPr>
        <w:t>ịnh</w:t>
      </w:r>
      <w:r w:rsidR="00CB2F7A" w:rsidRPr="00CB2F7A">
        <w:rPr>
          <w:rFonts w:ascii="Times New Roman" w:hAnsi="Times New Roman"/>
          <w:i/>
          <w:iCs/>
          <w:szCs w:val="28"/>
          <w:lang w:val="nl-NL"/>
        </w:rPr>
        <w:t>, m</w:t>
      </w:r>
      <w:r w:rsidR="00CB2F7A">
        <w:rPr>
          <w:rFonts w:ascii="Times New Roman" w:hAnsi="Times New Roman"/>
          <w:i/>
          <w:iCs/>
          <w:szCs w:val="28"/>
          <w:lang w:val="nl-NL"/>
        </w:rPr>
        <w:t>ột số động lực chính của ngành vẫn có sự phát triển</w:t>
      </w:r>
      <w:r w:rsidR="00D10958" w:rsidRPr="00CB2F7A">
        <w:rPr>
          <w:rFonts w:ascii="Times New Roman" w:hAnsi="Times New Roman"/>
          <w:i/>
          <w:iCs/>
          <w:szCs w:val="28"/>
          <w:lang w:val="nl-NL"/>
        </w:rPr>
        <w:t xml:space="preserve"> song</w:t>
      </w:r>
      <w:r w:rsidR="00CB2F7A">
        <w:rPr>
          <w:rFonts w:ascii="Times New Roman" w:hAnsi="Times New Roman"/>
          <w:i/>
          <w:iCs/>
          <w:szCs w:val="28"/>
          <w:lang w:val="nl-NL"/>
        </w:rPr>
        <w:t xml:space="preserve"> có dấu hiệu chậm lại khi các điều kiện kinh doanh xấu đi và nhu cầu thế giới suy giảm mạnh, </w:t>
      </w:r>
      <w:r w:rsidR="00A844EE">
        <w:rPr>
          <w:rFonts w:ascii="Times New Roman" w:hAnsi="Times New Roman"/>
          <w:i/>
          <w:iCs/>
          <w:szCs w:val="28"/>
          <w:lang w:val="nl-NL"/>
        </w:rPr>
        <w:t xml:space="preserve">số lượng </w:t>
      </w:r>
      <w:r w:rsidR="00CB2F7A">
        <w:rPr>
          <w:rFonts w:ascii="Times New Roman" w:hAnsi="Times New Roman"/>
          <w:i/>
          <w:iCs/>
          <w:szCs w:val="28"/>
          <w:lang w:val="nl-NL"/>
        </w:rPr>
        <w:t xml:space="preserve">đơn hàng sụt giảm, trong khi chi phí đầu vào vẫn ở mức cao và thiếu hụt nguồn cung nguyên vật liệu. </w:t>
      </w:r>
      <w:r w:rsidR="00BD585D" w:rsidRPr="00BD585D">
        <w:rPr>
          <w:rFonts w:ascii="Times New Roman" w:hAnsi="Times New Roman"/>
          <w:i/>
          <w:iCs/>
          <w:spacing w:val="-4"/>
          <w:szCs w:val="28"/>
        </w:rPr>
        <w:t xml:space="preserve">Tính chung 02 tháng đầu năm 2023, </w:t>
      </w:r>
      <w:r w:rsidR="00BD585D" w:rsidRPr="00BD585D">
        <w:rPr>
          <w:rFonts w:ascii="Times New Roman" w:hAnsi="Times New Roman"/>
          <w:i/>
          <w:iCs/>
          <w:spacing w:val="2"/>
          <w:szCs w:val="28"/>
          <w:lang w:val="nl-NL"/>
        </w:rPr>
        <w:t xml:space="preserve">IIP </w:t>
      </w:r>
      <w:r w:rsidR="00BD585D" w:rsidRPr="00BD585D">
        <w:rPr>
          <w:rFonts w:ascii="Times New Roman" w:hAnsi="Times New Roman" w:hint="eastAsia"/>
          <w:i/>
          <w:iCs/>
          <w:spacing w:val="2"/>
          <w:szCs w:val="28"/>
          <w:lang w:val="nl-NL"/>
        </w:rPr>
        <w:t>ư</w:t>
      </w:r>
      <w:r w:rsidR="00BD585D" w:rsidRPr="00BD585D">
        <w:rPr>
          <w:rFonts w:ascii="Times New Roman" w:hAnsi="Times New Roman"/>
          <w:i/>
          <w:iCs/>
          <w:spacing w:val="2"/>
          <w:szCs w:val="28"/>
          <w:lang w:val="nl-NL"/>
        </w:rPr>
        <w:t>ớc giảm 6,92% so với cùng kỳ n</w:t>
      </w:r>
      <w:r w:rsidR="00BD585D" w:rsidRPr="00BD585D">
        <w:rPr>
          <w:rFonts w:ascii="Times New Roman" w:hAnsi="Times New Roman" w:hint="eastAsia"/>
          <w:i/>
          <w:iCs/>
          <w:spacing w:val="2"/>
          <w:szCs w:val="28"/>
          <w:lang w:val="nl-NL"/>
        </w:rPr>
        <w:t>ă</w:t>
      </w:r>
      <w:r w:rsidR="00BD585D" w:rsidRPr="00BD585D">
        <w:rPr>
          <w:rFonts w:ascii="Times New Roman" w:hAnsi="Times New Roman"/>
          <w:i/>
          <w:iCs/>
          <w:spacing w:val="2"/>
          <w:szCs w:val="28"/>
          <w:lang w:val="nl-NL"/>
        </w:rPr>
        <w:t>m tr</w:t>
      </w:r>
      <w:r w:rsidR="00BD585D" w:rsidRPr="00BD585D">
        <w:rPr>
          <w:rFonts w:ascii="Times New Roman" w:hAnsi="Times New Roman" w:hint="eastAsia"/>
          <w:i/>
          <w:iCs/>
          <w:spacing w:val="2"/>
          <w:szCs w:val="28"/>
          <w:lang w:val="nl-NL"/>
        </w:rPr>
        <w:t>ư</w:t>
      </w:r>
      <w:r w:rsidR="00BD585D" w:rsidRPr="00BD585D">
        <w:rPr>
          <w:rFonts w:ascii="Times New Roman" w:hAnsi="Times New Roman"/>
          <w:i/>
          <w:iCs/>
          <w:spacing w:val="2"/>
          <w:szCs w:val="28"/>
          <w:lang w:val="nl-NL"/>
        </w:rPr>
        <w:t>ớc</w:t>
      </w:r>
      <w:r w:rsidR="00014ECE">
        <w:rPr>
          <w:rFonts w:ascii="Times New Roman" w:hAnsi="Times New Roman"/>
          <w:i/>
          <w:iCs/>
          <w:spacing w:val="2"/>
          <w:szCs w:val="28"/>
          <w:lang w:val="nl-NL"/>
        </w:rPr>
        <w:t>, là năm có chỉ số lũy kế đến hết tháng Hai thấp nhất so với cùng thời điểm trong 5 năm trở lại đây</w:t>
      </w:r>
      <w:r w:rsidR="00014ECE">
        <w:rPr>
          <w:rStyle w:val="FootnoteReference"/>
          <w:rFonts w:ascii="Times New Roman" w:hAnsi="Times New Roman"/>
          <w:i/>
          <w:iCs/>
          <w:spacing w:val="2"/>
          <w:szCs w:val="28"/>
          <w:lang w:val="nl-NL"/>
        </w:rPr>
        <w:footnoteReference w:id="2"/>
      </w:r>
      <w:r w:rsidR="00014ECE">
        <w:rPr>
          <w:rFonts w:ascii="Times New Roman" w:hAnsi="Times New Roman"/>
          <w:i/>
          <w:iCs/>
          <w:spacing w:val="2"/>
          <w:szCs w:val="28"/>
          <w:lang w:val="nl-NL"/>
        </w:rPr>
        <w:t>.</w:t>
      </w:r>
    </w:p>
    <w:p w14:paraId="6FA17747" w14:textId="3D2193C2" w:rsidR="00746F15" w:rsidRDefault="005C4247" w:rsidP="00E7577F">
      <w:pPr>
        <w:spacing w:before="120" w:line="264" w:lineRule="auto"/>
        <w:ind w:firstLine="720"/>
        <w:jc w:val="both"/>
        <w:rPr>
          <w:rFonts w:ascii="Times New Roman" w:hAnsi="Times New Roman"/>
          <w:spacing w:val="-4"/>
          <w:szCs w:val="28"/>
        </w:rPr>
      </w:pPr>
      <w:r w:rsidRPr="00E028C4">
        <w:rPr>
          <w:rFonts w:ascii="Times New Roman" w:hAnsi="Times New Roman"/>
          <w:szCs w:val="28"/>
          <w:lang w:val="nl-NL"/>
        </w:rPr>
        <w:t xml:space="preserve">Tháng 02/2023, ước tính chỉ số sản xuất toàn ngành công nghiệp (IIP) tăng 5,79% so với tháng trước và tăng 15,39% so với cùng kỳ năm trước. So với cùng kỳ, ngành </w:t>
      </w:r>
      <w:r w:rsidR="009D282A">
        <w:rPr>
          <w:rFonts w:ascii="Times New Roman" w:hAnsi="Times New Roman"/>
          <w:szCs w:val="28"/>
          <w:lang w:val="nl-NL"/>
        </w:rPr>
        <w:t>k</w:t>
      </w:r>
      <w:r w:rsidRPr="00E028C4">
        <w:rPr>
          <w:rFonts w:ascii="Times New Roman" w:hAnsi="Times New Roman"/>
          <w:szCs w:val="28"/>
          <w:lang w:val="nl-NL"/>
        </w:rPr>
        <w:t>hai khoáng</w:t>
      </w:r>
      <w:r>
        <w:rPr>
          <w:rFonts w:ascii="Times New Roman" w:hAnsi="Times New Roman"/>
          <w:szCs w:val="28"/>
          <w:lang w:val="nl-NL"/>
        </w:rPr>
        <w:t xml:space="preserve"> </w:t>
      </w:r>
      <w:r w:rsidRPr="00E028C4">
        <w:rPr>
          <w:rFonts w:ascii="Times New Roman" w:hAnsi="Times New Roman"/>
          <w:szCs w:val="28"/>
          <w:lang w:val="nl-NL"/>
        </w:rPr>
        <w:t>giảm 63,73%</w:t>
      </w:r>
      <w:r w:rsidRPr="00E028C4">
        <w:rPr>
          <w:rStyle w:val="FootnoteReference"/>
          <w:rFonts w:ascii="Times New Roman" w:hAnsi="Times New Roman"/>
          <w:szCs w:val="28"/>
          <w:lang w:val="nl-NL"/>
        </w:rPr>
        <w:footnoteReference w:id="3"/>
      </w:r>
      <w:r w:rsidR="009D282A">
        <w:rPr>
          <w:rFonts w:ascii="Times New Roman" w:hAnsi="Times New Roman"/>
          <w:szCs w:val="28"/>
          <w:lang w:val="nl-NL"/>
        </w:rPr>
        <w:t>;</w:t>
      </w:r>
      <w:r w:rsidRPr="00E028C4">
        <w:rPr>
          <w:rFonts w:ascii="Times New Roman" w:hAnsi="Times New Roman"/>
          <w:szCs w:val="28"/>
          <w:lang w:val="nl-NL"/>
        </w:rPr>
        <w:t xml:space="preserve"> ngành </w:t>
      </w:r>
      <w:r w:rsidR="009D282A">
        <w:rPr>
          <w:rFonts w:ascii="Times New Roman" w:hAnsi="Times New Roman"/>
          <w:szCs w:val="28"/>
          <w:lang w:val="nl-NL"/>
        </w:rPr>
        <w:t>c</w:t>
      </w:r>
      <w:r w:rsidRPr="00E028C4">
        <w:rPr>
          <w:rFonts w:ascii="Times New Roman" w:hAnsi="Times New Roman"/>
          <w:szCs w:val="28"/>
          <w:lang w:val="nl-NL"/>
        </w:rPr>
        <w:t xml:space="preserve">ông nghiệp chế biến, chế tạo tăng </w:t>
      </w:r>
      <w:r w:rsidR="009D282A">
        <w:rPr>
          <w:rFonts w:ascii="Times New Roman" w:hAnsi="Times New Roman"/>
          <w:szCs w:val="28"/>
          <w:lang w:val="nl-NL"/>
        </w:rPr>
        <w:t>15,66%;</w:t>
      </w:r>
      <w:r w:rsidRPr="00E028C4">
        <w:rPr>
          <w:rFonts w:ascii="Times New Roman" w:hAnsi="Times New Roman"/>
          <w:szCs w:val="28"/>
          <w:lang w:val="nl-NL"/>
        </w:rPr>
        <w:t xml:space="preserve"> ngành </w:t>
      </w:r>
      <w:r w:rsidR="009D282A">
        <w:rPr>
          <w:rFonts w:ascii="Times New Roman" w:hAnsi="Times New Roman"/>
          <w:szCs w:val="28"/>
          <w:lang w:val="nl-NL"/>
        </w:rPr>
        <w:t>s</w:t>
      </w:r>
      <w:r w:rsidRPr="00E028C4">
        <w:rPr>
          <w:rFonts w:ascii="Times New Roman" w:hAnsi="Times New Roman"/>
          <w:szCs w:val="28"/>
          <w:lang w:val="nl-NL"/>
        </w:rPr>
        <w:t xml:space="preserve">ản xuất và phân phối </w:t>
      </w:r>
      <w:r w:rsidRPr="00E028C4">
        <w:rPr>
          <w:rFonts w:ascii="Times New Roman" w:hAnsi="Times New Roman" w:hint="eastAsia"/>
          <w:szCs w:val="28"/>
          <w:lang w:val="nl-NL"/>
        </w:rPr>
        <w:t>đ</w:t>
      </w:r>
      <w:r w:rsidRPr="00E028C4">
        <w:rPr>
          <w:rFonts w:ascii="Times New Roman" w:hAnsi="Times New Roman"/>
          <w:szCs w:val="28"/>
          <w:lang w:val="nl-NL"/>
        </w:rPr>
        <w:t xml:space="preserve">iện, khí </w:t>
      </w:r>
      <w:r w:rsidRPr="00E028C4">
        <w:rPr>
          <w:rFonts w:ascii="Times New Roman" w:hAnsi="Times New Roman" w:hint="eastAsia"/>
          <w:szCs w:val="28"/>
          <w:lang w:val="nl-NL"/>
        </w:rPr>
        <w:t>đ</w:t>
      </w:r>
      <w:r w:rsidRPr="00E028C4">
        <w:rPr>
          <w:rFonts w:ascii="Times New Roman" w:hAnsi="Times New Roman"/>
          <w:szCs w:val="28"/>
          <w:lang w:val="nl-NL"/>
        </w:rPr>
        <w:t>ốt, n</w:t>
      </w:r>
      <w:r w:rsidRPr="00E028C4">
        <w:rPr>
          <w:rFonts w:ascii="Times New Roman" w:hAnsi="Times New Roman" w:hint="eastAsia"/>
          <w:szCs w:val="28"/>
          <w:lang w:val="nl-NL"/>
        </w:rPr>
        <w:t>ư</w:t>
      </w:r>
      <w:r w:rsidRPr="00E028C4">
        <w:rPr>
          <w:rFonts w:ascii="Times New Roman" w:hAnsi="Times New Roman"/>
          <w:szCs w:val="28"/>
          <w:lang w:val="nl-NL"/>
        </w:rPr>
        <w:t>ớc nóng, h</w:t>
      </w:r>
      <w:r w:rsidRPr="00E028C4">
        <w:rPr>
          <w:rFonts w:ascii="Times New Roman" w:hAnsi="Times New Roman" w:hint="eastAsia"/>
          <w:szCs w:val="28"/>
          <w:lang w:val="nl-NL"/>
        </w:rPr>
        <w:t>ơ</w:t>
      </w:r>
      <w:r w:rsidRPr="00E028C4">
        <w:rPr>
          <w:rFonts w:ascii="Times New Roman" w:hAnsi="Times New Roman"/>
          <w:szCs w:val="28"/>
          <w:lang w:val="nl-NL"/>
        </w:rPr>
        <w:t>i n</w:t>
      </w:r>
      <w:r w:rsidRPr="00E028C4">
        <w:rPr>
          <w:rFonts w:ascii="Times New Roman" w:hAnsi="Times New Roman" w:hint="eastAsia"/>
          <w:szCs w:val="28"/>
          <w:lang w:val="nl-NL"/>
        </w:rPr>
        <w:t>ư</w:t>
      </w:r>
      <w:r w:rsidRPr="00E028C4">
        <w:rPr>
          <w:rFonts w:ascii="Times New Roman" w:hAnsi="Times New Roman"/>
          <w:szCs w:val="28"/>
          <w:lang w:val="nl-NL"/>
        </w:rPr>
        <w:t xml:space="preserve">ớc và </w:t>
      </w:r>
      <w:r w:rsidRPr="00E028C4">
        <w:rPr>
          <w:rFonts w:ascii="Times New Roman" w:hAnsi="Times New Roman" w:hint="eastAsia"/>
          <w:szCs w:val="28"/>
          <w:lang w:val="nl-NL"/>
        </w:rPr>
        <w:t>đ</w:t>
      </w:r>
      <w:r w:rsidR="009D282A">
        <w:rPr>
          <w:rFonts w:ascii="Times New Roman" w:hAnsi="Times New Roman"/>
          <w:szCs w:val="28"/>
          <w:lang w:val="nl-NL"/>
        </w:rPr>
        <w:t xml:space="preserve">iều </w:t>
      </w:r>
      <w:r w:rsidR="009D282A">
        <w:rPr>
          <w:rFonts w:ascii="Times New Roman" w:hAnsi="Times New Roman"/>
          <w:szCs w:val="28"/>
          <w:lang w:val="nl-NL"/>
        </w:rPr>
        <w:lastRenderedPageBreak/>
        <w:t>hoà không khí giảm 3,19%;</w:t>
      </w:r>
      <w:r w:rsidRPr="00E028C4">
        <w:rPr>
          <w:rFonts w:ascii="Times New Roman" w:hAnsi="Times New Roman"/>
          <w:szCs w:val="28"/>
          <w:lang w:val="nl-NL"/>
        </w:rPr>
        <w:t xml:space="preserve"> ngành </w:t>
      </w:r>
      <w:r w:rsidR="009D282A">
        <w:rPr>
          <w:rFonts w:ascii="Times New Roman" w:hAnsi="Times New Roman"/>
          <w:szCs w:val="28"/>
          <w:lang w:val="nl-NL"/>
        </w:rPr>
        <w:t>c</w:t>
      </w:r>
      <w:r w:rsidRPr="00E028C4">
        <w:rPr>
          <w:rFonts w:ascii="Times New Roman" w:hAnsi="Times New Roman"/>
          <w:szCs w:val="28"/>
          <w:lang w:val="nl-NL"/>
        </w:rPr>
        <w:t>ung cấp n</w:t>
      </w:r>
      <w:r w:rsidRPr="00E028C4">
        <w:rPr>
          <w:rFonts w:ascii="Times New Roman" w:hAnsi="Times New Roman" w:hint="eastAsia"/>
          <w:szCs w:val="28"/>
          <w:lang w:val="nl-NL"/>
        </w:rPr>
        <w:t>ư</w:t>
      </w:r>
      <w:r w:rsidRPr="00E028C4">
        <w:rPr>
          <w:rFonts w:ascii="Times New Roman" w:hAnsi="Times New Roman"/>
          <w:szCs w:val="28"/>
          <w:lang w:val="nl-NL"/>
        </w:rPr>
        <w:t xml:space="preserve">ớc, hoạt </w:t>
      </w:r>
      <w:r w:rsidRPr="00E028C4">
        <w:rPr>
          <w:rFonts w:ascii="Times New Roman" w:hAnsi="Times New Roman" w:hint="eastAsia"/>
          <w:szCs w:val="28"/>
          <w:lang w:val="nl-NL"/>
        </w:rPr>
        <w:t>đ</w:t>
      </w:r>
      <w:r w:rsidRPr="00E028C4">
        <w:rPr>
          <w:rFonts w:ascii="Times New Roman" w:hAnsi="Times New Roman"/>
          <w:szCs w:val="28"/>
          <w:lang w:val="nl-NL"/>
        </w:rPr>
        <w:t>ộng quản lý và xử lý rác thải, n</w:t>
      </w:r>
      <w:r w:rsidRPr="00E028C4">
        <w:rPr>
          <w:rFonts w:ascii="Times New Roman" w:hAnsi="Times New Roman" w:hint="eastAsia"/>
          <w:szCs w:val="28"/>
          <w:lang w:val="nl-NL"/>
        </w:rPr>
        <w:t>ư</w:t>
      </w:r>
      <w:r w:rsidRPr="00E028C4">
        <w:rPr>
          <w:rFonts w:ascii="Times New Roman" w:hAnsi="Times New Roman"/>
          <w:szCs w:val="28"/>
          <w:lang w:val="nl-NL"/>
        </w:rPr>
        <w:t>ớc thải tăng 9,06%.</w:t>
      </w:r>
      <w:r w:rsidR="00E7577F">
        <w:rPr>
          <w:rFonts w:ascii="Times New Roman" w:hAnsi="Times New Roman"/>
          <w:szCs w:val="28"/>
          <w:lang w:val="nl-NL"/>
        </w:rPr>
        <w:t xml:space="preserve"> </w:t>
      </w:r>
      <w:r w:rsidR="00111D36" w:rsidRPr="00DB32AC">
        <w:rPr>
          <w:rFonts w:ascii="Times New Roman" w:hAnsi="Times New Roman"/>
          <w:spacing w:val="-4"/>
          <w:szCs w:val="28"/>
          <w:lang w:val="nl-NL"/>
        </w:rPr>
        <w:t xml:space="preserve">Trong các ngành công nghiệp cấp II, </w:t>
      </w:r>
      <w:r w:rsidR="0000298B">
        <w:rPr>
          <w:rFonts w:ascii="Times New Roman" w:hAnsi="Times New Roman"/>
          <w:spacing w:val="-4"/>
          <w:szCs w:val="28"/>
          <w:lang w:val="vi-VN"/>
        </w:rPr>
        <w:t xml:space="preserve">có </w:t>
      </w:r>
      <w:r w:rsidR="00CE2071">
        <w:rPr>
          <w:rFonts w:ascii="Times New Roman" w:hAnsi="Times New Roman"/>
          <w:spacing w:val="-4"/>
          <w:szCs w:val="28"/>
        </w:rPr>
        <w:t>14</w:t>
      </w:r>
      <w:r w:rsidR="0000298B">
        <w:rPr>
          <w:rFonts w:ascii="Times New Roman" w:hAnsi="Times New Roman"/>
          <w:spacing w:val="-4"/>
          <w:szCs w:val="28"/>
          <w:lang w:val="vi-VN"/>
        </w:rPr>
        <w:t xml:space="preserve">/24 ngành có IIP tăng so với cùng kỳ: </w:t>
      </w:r>
      <w:r w:rsidR="00CE2071">
        <w:rPr>
          <w:rFonts w:ascii="Times New Roman" w:hAnsi="Times New Roman"/>
          <w:spacing w:val="-4"/>
          <w:szCs w:val="28"/>
        </w:rPr>
        <w:t>Một số ngành</w:t>
      </w:r>
      <w:r w:rsidR="008D2408">
        <w:rPr>
          <w:rFonts w:ascii="Times New Roman" w:hAnsi="Times New Roman"/>
          <w:spacing w:val="-4"/>
          <w:szCs w:val="28"/>
        </w:rPr>
        <w:t xml:space="preserve"> có chỉ số</w:t>
      </w:r>
      <w:r w:rsidR="00CE2071">
        <w:rPr>
          <w:rFonts w:ascii="Times New Roman" w:hAnsi="Times New Roman"/>
          <w:spacing w:val="-4"/>
          <w:szCs w:val="28"/>
        </w:rPr>
        <w:t xml:space="preserve"> tăng cao</w:t>
      </w:r>
      <w:r w:rsidR="007D52E6">
        <w:rPr>
          <w:rFonts w:ascii="Times New Roman" w:hAnsi="Times New Roman"/>
          <w:spacing w:val="-4"/>
          <w:szCs w:val="28"/>
        </w:rPr>
        <w:t xml:space="preserve"> </w:t>
      </w:r>
      <w:r w:rsidR="008D2408">
        <w:rPr>
          <w:rFonts w:ascii="Times New Roman" w:hAnsi="Times New Roman"/>
          <w:spacing w:val="-4"/>
          <w:szCs w:val="28"/>
        </w:rPr>
        <w:t>so với cùng kỳ như:</w:t>
      </w:r>
      <w:r w:rsidR="00FB0E4E">
        <w:rPr>
          <w:rFonts w:ascii="Times New Roman" w:hAnsi="Times New Roman"/>
          <w:spacing w:val="-4"/>
          <w:szCs w:val="28"/>
        </w:rPr>
        <w:t xml:space="preserve"> Sản xuất linh kiện điện tử tăng 25,1</w:t>
      </w:r>
      <w:r w:rsidR="00087E08">
        <w:rPr>
          <w:rFonts w:ascii="Times New Roman" w:hAnsi="Times New Roman"/>
          <w:spacing w:val="-4"/>
          <w:szCs w:val="28"/>
        </w:rPr>
        <w:t>0</w:t>
      </w:r>
      <w:r w:rsidR="00FB0E4E">
        <w:rPr>
          <w:rFonts w:ascii="Times New Roman" w:hAnsi="Times New Roman"/>
          <w:spacing w:val="-4"/>
          <w:szCs w:val="28"/>
        </w:rPr>
        <w:t>%; sản xuất thiết bị điện tăng 25,54%, công nghiệp chế biến chế tạo khác tăng 27,27</w:t>
      </w:r>
      <w:r w:rsidR="00FA5B53">
        <w:rPr>
          <w:rFonts w:ascii="Times New Roman" w:hAnsi="Times New Roman"/>
          <w:spacing w:val="-4"/>
          <w:szCs w:val="28"/>
        </w:rPr>
        <w:t>%</w:t>
      </w:r>
      <w:r w:rsidR="00FB0E4E">
        <w:rPr>
          <w:rFonts w:ascii="Times New Roman" w:hAnsi="Times New Roman"/>
          <w:spacing w:val="-4"/>
          <w:szCs w:val="28"/>
        </w:rPr>
        <w:t>; sản xuất giường tủ bàn ghế tăng 11,72%; sản xuất xe máy tăng 10,6</w:t>
      </w:r>
      <w:r w:rsidR="00087E08">
        <w:rPr>
          <w:rFonts w:ascii="Times New Roman" w:hAnsi="Times New Roman"/>
          <w:spacing w:val="-4"/>
          <w:szCs w:val="28"/>
        </w:rPr>
        <w:t>0</w:t>
      </w:r>
      <w:r w:rsidR="00FB0E4E">
        <w:rPr>
          <w:rFonts w:ascii="Times New Roman" w:hAnsi="Times New Roman"/>
          <w:spacing w:val="-4"/>
          <w:szCs w:val="28"/>
        </w:rPr>
        <w:t xml:space="preserve">%. Một số ngành có chỉ số tăng thấp: sản xuất ô tô tăng 1,02%; sản xuất trang phục tăng 3,63%; sản xuất giấy và sản phẩm từ giấy tăng 5,46%. Ở chiều ngược lại, một số ngành có chỉ số sản xuất giảm: </w:t>
      </w:r>
      <w:r w:rsidR="00F61D5F">
        <w:rPr>
          <w:rFonts w:ascii="Times New Roman" w:hAnsi="Times New Roman"/>
          <w:spacing w:val="-4"/>
          <w:szCs w:val="28"/>
        </w:rPr>
        <w:t>sản xuất chế biến thực phẩm giảm 10,89%; dệt giảm 10,99%; sản xuất da và các sản phẩm liên quan giảm 16,82%; sản xuất kim loại giảm 19,2</w:t>
      </w:r>
      <w:r w:rsidR="00E7577F">
        <w:rPr>
          <w:rFonts w:ascii="Times New Roman" w:hAnsi="Times New Roman"/>
          <w:spacing w:val="-4"/>
          <w:szCs w:val="28"/>
        </w:rPr>
        <w:t>0</w:t>
      </w:r>
      <w:r w:rsidR="00F61D5F">
        <w:rPr>
          <w:rFonts w:ascii="Times New Roman" w:hAnsi="Times New Roman"/>
          <w:spacing w:val="-4"/>
          <w:szCs w:val="28"/>
        </w:rPr>
        <w:t>%... so với cùng kỳ.</w:t>
      </w:r>
    </w:p>
    <w:p w14:paraId="4BAA5336" w14:textId="6E134DA0" w:rsidR="00F61D5F" w:rsidRPr="00E451EC" w:rsidRDefault="00F61D5F" w:rsidP="00E451EC">
      <w:pPr>
        <w:spacing w:before="60" w:line="281" w:lineRule="auto"/>
        <w:ind w:firstLine="720"/>
        <w:jc w:val="both"/>
        <w:rPr>
          <w:rFonts w:ascii="Times New Roman" w:hAnsi="Times New Roman"/>
          <w:spacing w:val="2"/>
          <w:szCs w:val="28"/>
          <w:lang w:val="nl-NL"/>
        </w:rPr>
      </w:pPr>
      <w:r>
        <w:rPr>
          <w:rFonts w:ascii="Times New Roman" w:hAnsi="Times New Roman"/>
          <w:spacing w:val="-4"/>
          <w:szCs w:val="28"/>
        </w:rPr>
        <w:t xml:space="preserve">Tính chung 02 tháng đầu năm 2023, </w:t>
      </w:r>
      <w:r w:rsidRPr="00E028C4">
        <w:rPr>
          <w:rFonts w:ascii="Times New Roman" w:hAnsi="Times New Roman"/>
          <w:spacing w:val="2"/>
          <w:szCs w:val="28"/>
          <w:lang w:val="nl-NL"/>
        </w:rPr>
        <w:t xml:space="preserve">IIP </w:t>
      </w:r>
      <w:r w:rsidRPr="00E028C4">
        <w:rPr>
          <w:rFonts w:ascii="Times New Roman" w:hAnsi="Times New Roman" w:hint="eastAsia"/>
          <w:spacing w:val="2"/>
          <w:szCs w:val="28"/>
          <w:lang w:val="nl-NL"/>
        </w:rPr>
        <w:t>ư</w:t>
      </w:r>
      <w:r w:rsidRPr="00E028C4">
        <w:rPr>
          <w:rFonts w:ascii="Times New Roman" w:hAnsi="Times New Roman"/>
          <w:spacing w:val="2"/>
          <w:szCs w:val="28"/>
          <w:lang w:val="nl-NL"/>
        </w:rPr>
        <w:t>ớc giảm 6,92% so với cùng kỳ n</w:t>
      </w:r>
      <w:r w:rsidRPr="00E028C4">
        <w:rPr>
          <w:rFonts w:ascii="Times New Roman" w:hAnsi="Times New Roman" w:hint="eastAsia"/>
          <w:spacing w:val="2"/>
          <w:szCs w:val="28"/>
          <w:lang w:val="nl-NL"/>
        </w:rPr>
        <w:t>ă</w:t>
      </w:r>
      <w:r w:rsidRPr="00E028C4">
        <w:rPr>
          <w:rFonts w:ascii="Times New Roman" w:hAnsi="Times New Roman"/>
          <w:spacing w:val="2"/>
          <w:szCs w:val="28"/>
          <w:lang w:val="nl-NL"/>
        </w:rPr>
        <w:t>m tr</w:t>
      </w:r>
      <w:r w:rsidRPr="00E028C4">
        <w:rPr>
          <w:rFonts w:ascii="Times New Roman" w:hAnsi="Times New Roman" w:hint="eastAsia"/>
          <w:spacing w:val="2"/>
          <w:szCs w:val="28"/>
          <w:lang w:val="nl-NL"/>
        </w:rPr>
        <w:t>ư</w:t>
      </w:r>
      <w:r w:rsidRPr="00E028C4">
        <w:rPr>
          <w:rFonts w:ascii="Times New Roman" w:hAnsi="Times New Roman"/>
          <w:spacing w:val="2"/>
          <w:szCs w:val="28"/>
          <w:lang w:val="nl-NL"/>
        </w:rPr>
        <w:t>ớc.</w:t>
      </w:r>
      <w:r>
        <w:rPr>
          <w:rFonts w:ascii="Times New Roman" w:hAnsi="Times New Roman"/>
          <w:spacing w:val="2"/>
          <w:szCs w:val="28"/>
          <w:lang w:val="nl-NL"/>
        </w:rPr>
        <w:t xml:space="preserve"> Trong đó</w:t>
      </w:r>
      <w:r w:rsidR="00882A2B">
        <w:rPr>
          <w:rFonts w:ascii="Times New Roman" w:hAnsi="Times New Roman"/>
          <w:spacing w:val="2"/>
          <w:szCs w:val="28"/>
          <w:lang w:val="nl-NL"/>
        </w:rPr>
        <w:t>,</w:t>
      </w:r>
      <w:r>
        <w:rPr>
          <w:rFonts w:ascii="Times New Roman" w:hAnsi="Times New Roman"/>
          <w:spacing w:val="2"/>
          <w:szCs w:val="28"/>
          <w:lang w:val="nl-NL"/>
        </w:rPr>
        <w:t xml:space="preserve"> </w:t>
      </w:r>
      <w:r w:rsidR="00087E08">
        <w:rPr>
          <w:rFonts w:ascii="Times New Roman" w:hAnsi="Times New Roman"/>
          <w:spacing w:val="2"/>
          <w:szCs w:val="28"/>
          <w:lang w:val="nl-NL"/>
        </w:rPr>
        <w:t>có tới</w:t>
      </w:r>
      <w:r w:rsidR="00882A2B">
        <w:rPr>
          <w:rFonts w:ascii="Times New Roman" w:hAnsi="Times New Roman"/>
          <w:spacing w:val="2"/>
          <w:szCs w:val="28"/>
          <w:lang w:val="nl-NL"/>
        </w:rPr>
        <w:t xml:space="preserve"> </w:t>
      </w:r>
      <w:r w:rsidR="00087E08">
        <w:rPr>
          <w:rFonts w:ascii="Times New Roman" w:hAnsi="Times New Roman"/>
          <w:spacing w:val="2"/>
          <w:szCs w:val="28"/>
          <w:lang w:val="nl-NL"/>
        </w:rPr>
        <w:t>19</w:t>
      </w:r>
      <w:r w:rsidR="00882A2B">
        <w:rPr>
          <w:rFonts w:ascii="Times New Roman" w:hAnsi="Times New Roman"/>
          <w:spacing w:val="2"/>
          <w:szCs w:val="28"/>
          <w:lang w:val="nl-NL"/>
        </w:rPr>
        <w:t xml:space="preserve">/24 ngành cấp II có chỉ số sản xuất </w:t>
      </w:r>
      <w:r w:rsidR="00087E08">
        <w:rPr>
          <w:rFonts w:ascii="Times New Roman" w:hAnsi="Times New Roman"/>
          <w:spacing w:val="2"/>
          <w:szCs w:val="28"/>
          <w:lang w:val="nl-NL"/>
        </w:rPr>
        <w:t>giảm</w:t>
      </w:r>
      <w:r w:rsidR="00882A2B">
        <w:rPr>
          <w:rFonts w:ascii="Times New Roman" w:hAnsi="Times New Roman"/>
          <w:spacing w:val="2"/>
          <w:szCs w:val="28"/>
          <w:lang w:val="nl-NL"/>
        </w:rPr>
        <w:t xml:space="preserve"> so với cùng kỳ. Một số ngành công nghiệp chủ lực của tỉnh</w:t>
      </w:r>
      <w:r w:rsidR="00087E08">
        <w:rPr>
          <w:rFonts w:ascii="Times New Roman" w:hAnsi="Times New Roman"/>
          <w:spacing w:val="2"/>
          <w:szCs w:val="28"/>
          <w:lang w:val="nl-NL"/>
        </w:rPr>
        <w:t xml:space="preserve">, </w:t>
      </w:r>
      <w:r w:rsidR="00882A2B">
        <w:rPr>
          <w:rFonts w:ascii="Times New Roman" w:hAnsi="Times New Roman"/>
          <w:spacing w:val="2"/>
          <w:szCs w:val="28"/>
          <w:lang w:val="nl-NL"/>
        </w:rPr>
        <w:t>trừ</w:t>
      </w:r>
      <w:r w:rsidR="00087E08">
        <w:rPr>
          <w:rFonts w:ascii="Times New Roman" w:hAnsi="Times New Roman"/>
          <w:spacing w:val="2"/>
          <w:szCs w:val="28"/>
          <w:lang w:val="nl-NL"/>
        </w:rPr>
        <w:t xml:space="preserve"> ngành</w:t>
      </w:r>
      <w:r w:rsidR="00882A2B">
        <w:rPr>
          <w:rFonts w:ascii="Times New Roman" w:hAnsi="Times New Roman"/>
          <w:spacing w:val="2"/>
          <w:szCs w:val="28"/>
          <w:lang w:val="nl-NL"/>
        </w:rPr>
        <w:t xml:space="preserve"> sản xuất linh kiện điện tử </w:t>
      </w:r>
      <w:r w:rsidR="00087E08">
        <w:rPr>
          <w:rFonts w:ascii="Times New Roman" w:hAnsi="Times New Roman"/>
          <w:spacing w:val="2"/>
          <w:szCs w:val="28"/>
          <w:lang w:val="nl-NL"/>
        </w:rPr>
        <w:t xml:space="preserve">có mức tăng nhẹ </w:t>
      </w:r>
      <w:r w:rsidR="00882A2B">
        <w:rPr>
          <w:rFonts w:ascii="Times New Roman" w:hAnsi="Times New Roman"/>
          <w:spacing w:val="2"/>
          <w:szCs w:val="28"/>
          <w:lang w:val="nl-NL"/>
        </w:rPr>
        <w:t xml:space="preserve">1,32%, </w:t>
      </w:r>
      <w:r w:rsidR="00481761">
        <w:rPr>
          <w:rFonts w:ascii="Times New Roman" w:hAnsi="Times New Roman"/>
          <w:spacing w:val="2"/>
          <w:szCs w:val="28"/>
          <w:lang w:val="nl-NL"/>
        </w:rPr>
        <w:t xml:space="preserve">các ngành </w:t>
      </w:r>
      <w:r w:rsidR="00882A2B">
        <w:rPr>
          <w:rFonts w:ascii="Times New Roman" w:hAnsi="Times New Roman"/>
          <w:spacing w:val="2"/>
          <w:szCs w:val="28"/>
          <w:lang w:val="nl-NL"/>
        </w:rPr>
        <w:t xml:space="preserve">còn lại </w:t>
      </w:r>
      <w:r w:rsidR="00481761">
        <w:rPr>
          <w:rFonts w:ascii="Times New Roman" w:hAnsi="Times New Roman"/>
          <w:spacing w:val="2"/>
          <w:szCs w:val="28"/>
          <w:lang w:val="nl-NL"/>
        </w:rPr>
        <w:t xml:space="preserve">có chỉ số </w:t>
      </w:r>
      <w:r w:rsidR="00882A2B">
        <w:rPr>
          <w:rFonts w:ascii="Times New Roman" w:hAnsi="Times New Roman"/>
          <w:spacing w:val="2"/>
          <w:szCs w:val="28"/>
          <w:lang w:val="nl-NL"/>
        </w:rPr>
        <w:t>giảm</w:t>
      </w:r>
      <w:r w:rsidR="00802E8B">
        <w:rPr>
          <w:rFonts w:ascii="Times New Roman" w:hAnsi="Times New Roman"/>
          <w:spacing w:val="2"/>
          <w:szCs w:val="28"/>
          <w:lang w:val="nl-NL"/>
        </w:rPr>
        <w:t xml:space="preserve"> so với cùng kỳ năm trước</w:t>
      </w:r>
      <w:r w:rsidR="00882A2B">
        <w:rPr>
          <w:rFonts w:ascii="Times New Roman" w:hAnsi="Times New Roman"/>
          <w:spacing w:val="2"/>
          <w:szCs w:val="28"/>
          <w:lang w:val="nl-NL"/>
        </w:rPr>
        <w:t xml:space="preserve">: sản xuất ô tô giảm </w:t>
      </w:r>
      <w:r w:rsidR="00481761">
        <w:rPr>
          <w:rFonts w:ascii="Times New Roman" w:hAnsi="Times New Roman"/>
          <w:spacing w:val="2"/>
          <w:szCs w:val="28"/>
          <w:lang w:val="nl-NL"/>
        </w:rPr>
        <w:t>28,83%; sản xuất xe máy giảm 12,46%; sản xuất trang phục giảm 21</w:t>
      </w:r>
      <w:r w:rsidR="00087E08">
        <w:rPr>
          <w:rFonts w:ascii="Times New Roman" w:hAnsi="Times New Roman"/>
          <w:spacing w:val="2"/>
          <w:szCs w:val="28"/>
          <w:lang w:val="nl-NL"/>
        </w:rPr>
        <w:t>,0</w:t>
      </w:r>
      <w:r w:rsidR="00481761">
        <w:rPr>
          <w:rFonts w:ascii="Times New Roman" w:hAnsi="Times New Roman"/>
          <w:spacing w:val="2"/>
          <w:szCs w:val="28"/>
          <w:lang w:val="nl-NL"/>
        </w:rPr>
        <w:t>%; sản xuất kim loại giảm 21,7%...</w:t>
      </w:r>
      <w:r w:rsidR="00E451EC">
        <w:rPr>
          <w:rFonts w:ascii="Times New Roman" w:hAnsi="Times New Roman"/>
          <w:spacing w:val="2"/>
          <w:szCs w:val="28"/>
          <w:lang w:val="nl-NL"/>
        </w:rPr>
        <w:t xml:space="preserve"> </w:t>
      </w:r>
    </w:p>
    <w:p w14:paraId="62A7797A" w14:textId="48A91410" w:rsidR="00E451EC" w:rsidRPr="00E028C4" w:rsidRDefault="00E7577F" w:rsidP="003D25E5">
      <w:pPr>
        <w:spacing w:before="120"/>
        <w:ind w:firstLine="720"/>
        <w:jc w:val="both"/>
        <w:rPr>
          <w:rFonts w:ascii="Times New Roman" w:hAnsi="Times New Roman"/>
          <w:szCs w:val="28"/>
        </w:rPr>
      </w:pPr>
      <w:r w:rsidRPr="00E7577F">
        <w:rPr>
          <w:rFonts w:ascii="Times New Roman" w:hAnsi="Times New Roman"/>
          <w:i/>
          <w:szCs w:val="28"/>
        </w:rPr>
        <w:t>S</w:t>
      </w:r>
      <w:r w:rsidR="00E451EC" w:rsidRPr="00E7577F">
        <w:rPr>
          <w:rFonts w:ascii="Times New Roman" w:hAnsi="Times New Roman"/>
          <w:i/>
          <w:szCs w:val="28"/>
        </w:rPr>
        <w:t>ản lượng sản xuất một số sản phẩm</w:t>
      </w:r>
      <w:r w:rsidR="00E451EC">
        <w:rPr>
          <w:rFonts w:ascii="Times New Roman" w:hAnsi="Times New Roman"/>
          <w:szCs w:val="28"/>
        </w:rPr>
        <w:t xml:space="preserve"> </w:t>
      </w:r>
      <w:r>
        <w:rPr>
          <w:rFonts w:ascii="Times New Roman" w:hAnsi="Times New Roman"/>
          <w:szCs w:val="28"/>
        </w:rPr>
        <w:t>trong tháng như</w:t>
      </w:r>
      <w:r w:rsidR="00E451EC">
        <w:rPr>
          <w:rFonts w:ascii="Times New Roman" w:hAnsi="Times New Roman"/>
          <w:szCs w:val="28"/>
        </w:rPr>
        <w:t xml:space="preserve"> </w:t>
      </w:r>
      <w:r w:rsidR="00E451EC" w:rsidRPr="00E028C4">
        <w:rPr>
          <w:rFonts w:ascii="Times New Roman" w:hAnsi="Times New Roman"/>
          <w:szCs w:val="28"/>
        </w:rPr>
        <w:t xml:space="preserve">thức </w:t>
      </w:r>
      <w:r w:rsidR="00E451EC" w:rsidRPr="00E028C4">
        <w:rPr>
          <w:rFonts w:ascii="Times New Roman" w:hAnsi="Times New Roman" w:hint="eastAsia"/>
          <w:szCs w:val="28"/>
        </w:rPr>
        <w:t>ă</w:t>
      </w:r>
      <w:r w:rsidR="00E451EC" w:rsidRPr="00E028C4">
        <w:rPr>
          <w:rFonts w:ascii="Times New Roman" w:hAnsi="Times New Roman"/>
          <w:szCs w:val="28"/>
        </w:rPr>
        <w:t>n gia súc, gia cầm</w:t>
      </w:r>
      <w:r w:rsidR="00E451EC">
        <w:rPr>
          <w:rFonts w:ascii="Times New Roman" w:hAnsi="Times New Roman"/>
          <w:szCs w:val="28"/>
        </w:rPr>
        <w:t xml:space="preserve">, </w:t>
      </w:r>
      <w:r w:rsidR="00E451EC" w:rsidRPr="00E028C4">
        <w:rPr>
          <w:rFonts w:ascii="Times New Roman" w:hAnsi="Times New Roman"/>
          <w:szCs w:val="28"/>
        </w:rPr>
        <w:t>giày thể thao</w:t>
      </w:r>
      <w:r w:rsidR="00E451EC">
        <w:rPr>
          <w:rFonts w:ascii="Times New Roman" w:hAnsi="Times New Roman"/>
          <w:szCs w:val="28"/>
        </w:rPr>
        <w:t xml:space="preserve">, </w:t>
      </w:r>
      <w:r w:rsidR="00E451EC" w:rsidRPr="00E028C4">
        <w:rPr>
          <w:rFonts w:ascii="Times New Roman" w:hAnsi="Times New Roman"/>
          <w:szCs w:val="28"/>
        </w:rPr>
        <w:t>gạch ốp lát</w:t>
      </w:r>
      <w:r w:rsidR="00E451EC">
        <w:rPr>
          <w:rFonts w:ascii="Times New Roman" w:hAnsi="Times New Roman"/>
          <w:szCs w:val="28"/>
        </w:rPr>
        <w:t xml:space="preserve"> đều giảm; ngược chiều, sản lượng xe ô tô</w:t>
      </w:r>
      <w:r w:rsidR="00E451EC" w:rsidRPr="00E028C4">
        <w:rPr>
          <w:rFonts w:ascii="Times New Roman" w:hAnsi="Times New Roman"/>
          <w:szCs w:val="28"/>
        </w:rPr>
        <w:t>, xe máy các loại</w:t>
      </w:r>
      <w:r w:rsidR="00E451EC">
        <w:rPr>
          <w:rFonts w:ascii="Times New Roman" w:hAnsi="Times New Roman"/>
          <w:szCs w:val="28"/>
        </w:rPr>
        <w:t xml:space="preserve"> và</w:t>
      </w:r>
      <w:r w:rsidR="00E451EC" w:rsidRPr="00E028C4">
        <w:rPr>
          <w:rFonts w:ascii="Times New Roman" w:hAnsi="Times New Roman"/>
          <w:szCs w:val="28"/>
        </w:rPr>
        <w:t xml:space="preserve"> doanh thu dịch vụ sản xuất linh kiện </w:t>
      </w:r>
      <w:r w:rsidR="00E451EC" w:rsidRPr="00E028C4">
        <w:rPr>
          <w:rFonts w:ascii="Times New Roman" w:hAnsi="Times New Roman" w:hint="eastAsia"/>
          <w:szCs w:val="28"/>
        </w:rPr>
        <w:t>đ</w:t>
      </w:r>
      <w:r w:rsidR="00E451EC" w:rsidRPr="00E028C4">
        <w:rPr>
          <w:rFonts w:ascii="Times New Roman" w:hAnsi="Times New Roman"/>
          <w:szCs w:val="28"/>
        </w:rPr>
        <w:t>iện tử t</w:t>
      </w:r>
      <w:r w:rsidR="00E451EC" w:rsidRPr="00E028C4">
        <w:rPr>
          <w:rFonts w:ascii="Times New Roman" w:hAnsi="Times New Roman" w:hint="eastAsia"/>
          <w:szCs w:val="28"/>
        </w:rPr>
        <w:t>ă</w:t>
      </w:r>
      <w:r w:rsidR="00E451EC" w:rsidRPr="00E028C4">
        <w:rPr>
          <w:rFonts w:ascii="Times New Roman" w:hAnsi="Times New Roman"/>
          <w:szCs w:val="28"/>
        </w:rPr>
        <w:t>ng.</w:t>
      </w:r>
      <w:r w:rsidR="00E451EC">
        <w:rPr>
          <w:rFonts w:ascii="Times New Roman" w:hAnsi="Times New Roman"/>
          <w:szCs w:val="28"/>
        </w:rPr>
        <w:t xml:space="preserve"> Sản lượng ước tính của một số sản phẩm chủ yếu trên địa bàn trong tháng Hai và 2 tháng đầu năm nay cùng sự biến động so với cùng kỳ cụ thể như sau:</w:t>
      </w:r>
    </w:p>
    <w:p w14:paraId="4DEC2B04" w14:textId="77777777" w:rsidR="00E451EC" w:rsidRPr="00E028C4" w:rsidRDefault="00E451EC" w:rsidP="003D25E5">
      <w:pPr>
        <w:spacing w:before="180"/>
        <w:jc w:val="center"/>
        <w:rPr>
          <w:rFonts w:ascii="Times New Roman" w:hAnsi="Times New Roman"/>
          <w:b/>
          <w:sz w:val="26"/>
          <w:szCs w:val="26"/>
          <w:lang w:val="nl-NL"/>
        </w:rPr>
      </w:pPr>
      <w:r w:rsidRPr="00E028C4">
        <w:rPr>
          <w:rFonts w:ascii="Times New Roman" w:hAnsi="Times New Roman"/>
          <w:b/>
          <w:sz w:val="26"/>
          <w:szCs w:val="26"/>
          <w:lang w:val="nl-NL"/>
        </w:rPr>
        <w:t xml:space="preserve">Sản lượng một số sản phẩm công nghiệp chủ yếu </w:t>
      </w:r>
    </w:p>
    <w:p w14:paraId="783B0F4B" w14:textId="77777777" w:rsidR="00E451EC" w:rsidRPr="00E028C4" w:rsidRDefault="00E451EC" w:rsidP="003D25E5">
      <w:pPr>
        <w:spacing w:after="120" w:line="264" w:lineRule="auto"/>
        <w:jc w:val="center"/>
        <w:rPr>
          <w:rFonts w:ascii="Times New Roman" w:hAnsi="Times New Roman"/>
          <w:b/>
          <w:sz w:val="26"/>
          <w:szCs w:val="26"/>
          <w:lang w:val="nl-NL"/>
        </w:rPr>
      </w:pPr>
      <w:r w:rsidRPr="00E028C4">
        <w:rPr>
          <w:rFonts w:ascii="Times New Roman" w:hAnsi="Times New Roman"/>
          <w:b/>
          <w:sz w:val="26"/>
          <w:szCs w:val="26"/>
          <w:lang w:val="nl-NL"/>
        </w:rPr>
        <w:t>tháng Hai và 02 tháng đầu năm 2023 trên địa bàn tỉnh</w:t>
      </w:r>
    </w:p>
    <w:p w14:paraId="0CC69E18" w14:textId="77777777" w:rsidR="00E451EC" w:rsidRPr="00DC0BEB" w:rsidRDefault="00E451EC" w:rsidP="00E451EC">
      <w:pPr>
        <w:spacing w:before="60"/>
        <w:jc w:val="center"/>
        <w:rPr>
          <w:rFonts w:ascii="Times New Roman" w:hAnsi="Times New Roman"/>
          <w:b/>
          <w:sz w:val="8"/>
          <w:szCs w:val="26"/>
          <w:lang w:val="nl-NL"/>
        </w:rPr>
      </w:pPr>
    </w:p>
    <w:tbl>
      <w:tblPr>
        <w:tblW w:w="9640" w:type="dxa"/>
        <w:tblInd w:w="-176" w:type="dxa"/>
        <w:tblLayout w:type="fixed"/>
        <w:tblLook w:val="04A0" w:firstRow="1" w:lastRow="0" w:firstColumn="1" w:lastColumn="0" w:noHBand="0" w:noVBand="1"/>
      </w:tblPr>
      <w:tblGrid>
        <w:gridCol w:w="3119"/>
        <w:gridCol w:w="1276"/>
        <w:gridCol w:w="1276"/>
        <w:gridCol w:w="1276"/>
        <w:gridCol w:w="1417"/>
        <w:gridCol w:w="1276"/>
      </w:tblGrid>
      <w:tr w:rsidR="00E451EC" w:rsidRPr="00E028C4" w14:paraId="7B592622" w14:textId="77777777" w:rsidTr="00EA267A">
        <w:tc>
          <w:tcPr>
            <w:tcW w:w="3119" w:type="dxa"/>
            <w:vMerge w:val="restart"/>
            <w:tcBorders>
              <w:top w:val="single" w:sz="4" w:space="0" w:color="auto"/>
              <w:bottom w:val="single" w:sz="4" w:space="0" w:color="auto"/>
            </w:tcBorders>
            <w:shd w:val="clear" w:color="auto" w:fill="auto"/>
            <w:vAlign w:val="center"/>
          </w:tcPr>
          <w:p w14:paraId="3AABBD49" w14:textId="77777777" w:rsidR="00E451EC" w:rsidRPr="00E028C4" w:rsidRDefault="00E451EC" w:rsidP="00EA267A">
            <w:pPr>
              <w:spacing w:before="80" w:after="80" w:line="281" w:lineRule="auto"/>
              <w:jc w:val="center"/>
              <w:rPr>
                <w:rFonts w:ascii="Times New Roman" w:hAnsi="Times New Roman"/>
                <w:b/>
                <w:sz w:val="24"/>
                <w:lang w:val="nl-NL"/>
              </w:rPr>
            </w:pPr>
            <w:r w:rsidRPr="00E028C4">
              <w:rPr>
                <w:rFonts w:ascii="Times New Roman" w:hAnsi="Times New Roman"/>
                <w:b/>
                <w:sz w:val="24"/>
                <w:lang w:val="nl-NL"/>
              </w:rPr>
              <w:t>Sản phẩm</w:t>
            </w:r>
          </w:p>
        </w:tc>
        <w:tc>
          <w:tcPr>
            <w:tcW w:w="1276" w:type="dxa"/>
            <w:vMerge w:val="restart"/>
            <w:tcBorders>
              <w:top w:val="single" w:sz="4" w:space="0" w:color="auto"/>
            </w:tcBorders>
            <w:shd w:val="clear" w:color="auto" w:fill="auto"/>
            <w:vAlign w:val="center"/>
          </w:tcPr>
          <w:p w14:paraId="698966B2" w14:textId="77777777" w:rsidR="00E451EC" w:rsidRPr="00E028C4" w:rsidRDefault="00E451EC" w:rsidP="00EA267A">
            <w:pPr>
              <w:spacing w:before="80" w:after="80"/>
              <w:jc w:val="center"/>
              <w:rPr>
                <w:rFonts w:ascii="Times New Roman" w:hAnsi="Times New Roman"/>
                <w:b/>
                <w:sz w:val="24"/>
                <w:lang w:val="nl-NL"/>
              </w:rPr>
            </w:pPr>
            <w:r w:rsidRPr="00E028C4">
              <w:rPr>
                <w:rFonts w:ascii="Times New Roman" w:hAnsi="Times New Roman"/>
                <w:b/>
                <w:sz w:val="24"/>
                <w:lang w:val="nl-NL"/>
              </w:rPr>
              <w:t>Đơn vị</w:t>
            </w:r>
          </w:p>
          <w:p w14:paraId="573597F3" w14:textId="77777777" w:rsidR="00E451EC" w:rsidRPr="00E028C4" w:rsidRDefault="00E451EC" w:rsidP="00EA267A">
            <w:pPr>
              <w:spacing w:before="80" w:after="80"/>
              <w:jc w:val="center"/>
              <w:rPr>
                <w:rFonts w:ascii="Times New Roman" w:hAnsi="Times New Roman"/>
                <w:b/>
                <w:sz w:val="24"/>
                <w:lang w:val="nl-NL"/>
              </w:rPr>
            </w:pPr>
            <w:r w:rsidRPr="00E028C4">
              <w:rPr>
                <w:rFonts w:ascii="Times New Roman" w:hAnsi="Times New Roman"/>
                <w:b/>
                <w:sz w:val="24"/>
                <w:lang w:val="nl-NL"/>
              </w:rPr>
              <w:t>tính</w:t>
            </w:r>
          </w:p>
        </w:tc>
        <w:tc>
          <w:tcPr>
            <w:tcW w:w="2552" w:type="dxa"/>
            <w:gridSpan w:val="2"/>
            <w:tcBorders>
              <w:top w:val="single" w:sz="4" w:space="0" w:color="auto"/>
              <w:bottom w:val="single" w:sz="4" w:space="0" w:color="auto"/>
            </w:tcBorders>
            <w:shd w:val="clear" w:color="auto" w:fill="auto"/>
            <w:vAlign w:val="center"/>
          </w:tcPr>
          <w:p w14:paraId="3E132496" w14:textId="77777777" w:rsidR="00E451EC" w:rsidRPr="00E028C4" w:rsidRDefault="00E451EC" w:rsidP="00EA267A">
            <w:pPr>
              <w:spacing w:before="80" w:after="80"/>
              <w:jc w:val="center"/>
              <w:rPr>
                <w:rFonts w:ascii="Times New Roman" w:hAnsi="Times New Roman"/>
                <w:b/>
                <w:sz w:val="24"/>
                <w:lang w:val="nl-NL"/>
              </w:rPr>
            </w:pPr>
            <w:r w:rsidRPr="00E028C4">
              <w:rPr>
                <w:rFonts w:ascii="Times New Roman" w:hAnsi="Times New Roman"/>
                <w:b/>
                <w:sz w:val="24"/>
                <w:lang w:val="nl-NL"/>
              </w:rPr>
              <w:t>Sản lượng</w:t>
            </w:r>
          </w:p>
        </w:tc>
        <w:tc>
          <w:tcPr>
            <w:tcW w:w="2693" w:type="dxa"/>
            <w:gridSpan w:val="2"/>
            <w:tcBorders>
              <w:top w:val="single" w:sz="4" w:space="0" w:color="auto"/>
              <w:bottom w:val="single" w:sz="4" w:space="0" w:color="auto"/>
            </w:tcBorders>
            <w:shd w:val="clear" w:color="auto" w:fill="auto"/>
            <w:vAlign w:val="center"/>
          </w:tcPr>
          <w:p w14:paraId="7F6F6A20" w14:textId="77777777" w:rsidR="00E451EC" w:rsidRPr="00E028C4" w:rsidRDefault="00E451EC" w:rsidP="00EA267A">
            <w:pPr>
              <w:spacing w:before="60" w:line="252" w:lineRule="auto"/>
              <w:jc w:val="center"/>
              <w:rPr>
                <w:rFonts w:ascii="Times New Roman" w:hAnsi="Times New Roman"/>
                <w:b/>
                <w:sz w:val="24"/>
                <w:lang w:val="nl-NL"/>
              </w:rPr>
            </w:pPr>
            <w:r w:rsidRPr="00E028C4">
              <w:rPr>
                <w:rFonts w:ascii="Times New Roman" w:hAnsi="Times New Roman"/>
                <w:b/>
                <w:sz w:val="24"/>
                <w:lang w:val="nl-NL"/>
              </w:rPr>
              <w:t>Tốc độ tăng/giảm so với</w:t>
            </w:r>
          </w:p>
          <w:p w14:paraId="70475372" w14:textId="77777777" w:rsidR="00E451EC" w:rsidRPr="00E028C4" w:rsidRDefault="00E451EC" w:rsidP="00EA267A">
            <w:pPr>
              <w:spacing w:after="60" w:line="252" w:lineRule="auto"/>
              <w:jc w:val="center"/>
              <w:rPr>
                <w:rFonts w:ascii="Times New Roman" w:hAnsi="Times New Roman"/>
                <w:b/>
                <w:sz w:val="24"/>
                <w:lang w:val="nl-NL"/>
              </w:rPr>
            </w:pPr>
            <w:r w:rsidRPr="00E028C4">
              <w:rPr>
                <w:rFonts w:ascii="Times New Roman" w:hAnsi="Times New Roman"/>
                <w:b/>
                <w:sz w:val="24"/>
                <w:lang w:val="nl-NL"/>
              </w:rPr>
              <w:t>cùng kỳ năm trước (%)</w:t>
            </w:r>
          </w:p>
        </w:tc>
      </w:tr>
      <w:tr w:rsidR="00E451EC" w:rsidRPr="00E028C4" w14:paraId="64A665F1" w14:textId="77777777" w:rsidTr="00EA267A">
        <w:tc>
          <w:tcPr>
            <w:tcW w:w="3119" w:type="dxa"/>
            <w:vMerge/>
            <w:tcBorders>
              <w:bottom w:val="single" w:sz="4" w:space="0" w:color="auto"/>
            </w:tcBorders>
            <w:shd w:val="clear" w:color="auto" w:fill="auto"/>
            <w:vAlign w:val="center"/>
          </w:tcPr>
          <w:p w14:paraId="2618F1F2" w14:textId="77777777" w:rsidR="00E451EC" w:rsidRPr="00E028C4" w:rsidRDefault="00E451EC" w:rsidP="00EA267A">
            <w:pPr>
              <w:spacing w:before="80" w:after="80" w:line="281" w:lineRule="auto"/>
              <w:jc w:val="center"/>
              <w:rPr>
                <w:rFonts w:ascii="Times New Roman" w:hAnsi="Times New Roman"/>
                <w:b/>
                <w:sz w:val="24"/>
                <w:lang w:val="nl-NL"/>
              </w:rPr>
            </w:pPr>
          </w:p>
        </w:tc>
        <w:tc>
          <w:tcPr>
            <w:tcW w:w="1276" w:type="dxa"/>
            <w:vMerge/>
            <w:tcBorders>
              <w:bottom w:val="single" w:sz="4" w:space="0" w:color="auto"/>
            </w:tcBorders>
            <w:shd w:val="clear" w:color="auto" w:fill="auto"/>
            <w:vAlign w:val="center"/>
          </w:tcPr>
          <w:p w14:paraId="260693AD" w14:textId="77777777" w:rsidR="00E451EC" w:rsidRPr="00E028C4" w:rsidRDefault="00E451EC" w:rsidP="00EA267A">
            <w:pPr>
              <w:spacing w:before="80" w:after="80" w:line="281" w:lineRule="auto"/>
              <w:jc w:val="center"/>
              <w:rPr>
                <w:rFonts w:ascii="Times New Roman" w:hAnsi="Times New Roman"/>
                <w:b/>
                <w:sz w:val="24"/>
                <w:lang w:val="nl-NL"/>
              </w:rPr>
            </w:pPr>
          </w:p>
        </w:tc>
        <w:tc>
          <w:tcPr>
            <w:tcW w:w="1276" w:type="dxa"/>
            <w:tcBorders>
              <w:top w:val="single" w:sz="4" w:space="0" w:color="auto"/>
              <w:bottom w:val="single" w:sz="4" w:space="0" w:color="auto"/>
            </w:tcBorders>
            <w:shd w:val="clear" w:color="auto" w:fill="auto"/>
            <w:vAlign w:val="center"/>
          </w:tcPr>
          <w:p w14:paraId="655C279E" w14:textId="77777777" w:rsidR="00E451EC" w:rsidRPr="00E028C4" w:rsidRDefault="00E451EC" w:rsidP="00EA267A">
            <w:pPr>
              <w:spacing w:before="60" w:after="60" w:line="252" w:lineRule="auto"/>
              <w:jc w:val="center"/>
              <w:rPr>
                <w:rFonts w:ascii="Times New Roman" w:hAnsi="Times New Roman"/>
                <w:b/>
                <w:sz w:val="24"/>
                <w:lang w:val="nl-NL"/>
              </w:rPr>
            </w:pPr>
            <w:r w:rsidRPr="00E028C4">
              <w:rPr>
                <w:rFonts w:ascii="Times New Roman" w:hAnsi="Times New Roman"/>
                <w:b/>
                <w:sz w:val="24"/>
                <w:lang w:val="nl-NL"/>
              </w:rPr>
              <w:t>Tháng 2 năm 2023</w:t>
            </w:r>
          </w:p>
        </w:tc>
        <w:tc>
          <w:tcPr>
            <w:tcW w:w="1276" w:type="dxa"/>
            <w:tcBorders>
              <w:top w:val="single" w:sz="4" w:space="0" w:color="auto"/>
              <w:bottom w:val="single" w:sz="4" w:space="0" w:color="auto"/>
            </w:tcBorders>
            <w:shd w:val="clear" w:color="auto" w:fill="auto"/>
            <w:vAlign w:val="center"/>
          </w:tcPr>
          <w:p w14:paraId="1B68B516" w14:textId="77777777" w:rsidR="00E451EC" w:rsidRPr="00E028C4" w:rsidRDefault="00E451EC" w:rsidP="00EA267A">
            <w:pPr>
              <w:spacing w:line="252" w:lineRule="auto"/>
              <w:jc w:val="center"/>
              <w:rPr>
                <w:rFonts w:ascii="Times New Roman" w:hAnsi="Times New Roman"/>
                <w:b/>
                <w:sz w:val="24"/>
                <w:lang w:val="nl-NL"/>
              </w:rPr>
            </w:pPr>
            <w:r w:rsidRPr="00E028C4">
              <w:rPr>
                <w:rFonts w:ascii="Times New Roman" w:hAnsi="Times New Roman"/>
                <w:b/>
                <w:sz w:val="24"/>
                <w:lang w:val="nl-NL"/>
              </w:rPr>
              <w:t>02 tháng</w:t>
            </w:r>
          </w:p>
          <w:p w14:paraId="1AF7DAEC" w14:textId="77777777" w:rsidR="00E451EC" w:rsidRPr="00E028C4" w:rsidRDefault="00E451EC" w:rsidP="00EA267A">
            <w:pPr>
              <w:spacing w:line="252" w:lineRule="auto"/>
              <w:jc w:val="center"/>
              <w:rPr>
                <w:rFonts w:ascii="Times New Roman" w:hAnsi="Times New Roman"/>
                <w:b/>
                <w:sz w:val="24"/>
                <w:lang w:val="nl-NL"/>
              </w:rPr>
            </w:pPr>
            <w:r w:rsidRPr="00E028C4">
              <w:rPr>
                <w:rFonts w:ascii="Times New Roman" w:hAnsi="Times New Roman"/>
                <w:b/>
                <w:sz w:val="24"/>
                <w:lang w:val="nl-NL"/>
              </w:rPr>
              <w:t>năm 2023</w:t>
            </w:r>
          </w:p>
        </w:tc>
        <w:tc>
          <w:tcPr>
            <w:tcW w:w="1417" w:type="dxa"/>
            <w:tcBorders>
              <w:top w:val="single" w:sz="4" w:space="0" w:color="auto"/>
              <w:bottom w:val="single" w:sz="4" w:space="0" w:color="auto"/>
            </w:tcBorders>
            <w:shd w:val="clear" w:color="auto" w:fill="auto"/>
            <w:vAlign w:val="center"/>
          </w:tcPr>
          <w:p w14:paraId="31963F9D" w14:textId="77777777" w:rsidR="00E451EC" w:rsidRPr="00E028C4" w:rsidRDefault="00E451EC" w:rsidP="00EA267A">
            <w:pPr>
              <w:spacing w:line="252" w:lineRule="auto"/>
              <w:jc w:val="center"/>
              <w:rPr>
                <w:rFonts w:ascii="Times New Roman" w:hAnsi="Times New Roman"/>
                <w:b/>
                <w:sz w:val="24"/>
                <w:lang w:val="nl-NL"/>
              </w:rPr>
            </w:pPr>
            <w:r w:rsidRPr="00E028C4">
              <w:rPr>
                <w:rFonts w:ascii="Times New Roman" w:hAnsi="Times New Roman"/>
                <w:b/>
                <w:sz w:val="24"/>
                <w:lang w:val="nl-NL"/>
              </w:rPr>
              <w:t>Tháng 2</w:t>
            </w:r>
          </w:p>
          <w:p w14:paraId="6C13467F" w14:textId="77777777" w:rsidR="00E451EC" w:rsidRPr="00E028C4" w:rsidRDefault="00E451EC" w:rsidP="00EA267A">
            <w:pPr>
              <w:spacing w:line="252" w:lineRule="auto"/>
              <w:jc w:val="center"/>
              <w:rPr>
                <w:rFonts w:ascii="Times New Roman" w:hAnsi="Times New Roman"/>
                <w:b/>
                <w:sz w:val="24"/>
                <w:lang w:val="nl-NL"/>
              </w:rPr>
            </w:pPr>
            <w:r w:rsidRPr="00E028C4">
              <w:rPr>
                <w:rFonts w:ascii="Times New Roman" w:hAnsi="Times New Roman"/>
                <w:b/>
                <w:sz w:val="24"/>
                <w:lang w:val="nl-NL"/>
              </w:rPr>
              <w:t>năm 2023</w:t>
            </w:r>
          </w:p>
        </w:tc>
        <w:tc>
          <w:tcPr>
            <w:tcW w:w="1276" w:type="dxa"/>
            <w:tcBorders>
              <w:top w:val="single" w:sz="4" w:space="0" w:color="auto"/>
              <w:bottom w:val="single" w:sz="4" w:space="0" w:color="auto"/>
            </w:tcBorders>
            <w:shd w:val="clear" w:color="auto" w:fill="auto"/>
            <w:vAlign w:val="center"/>
          </w:tcPr>
          <w:p w14:paraId="3A845585" w14:textId="77777777" w:rsidR="00E451EC" w:rsidRPr="00E028C4" w:rsidRDefault="00E451EC" w:rsidP="00EA267A">
            <w:pPr>
              <w:spacing w:line="252" w:lineRule="auto"/>
              <w:jc w:val="center"/>
              <w:rPr>
                <w:rFonts w:ascii="Times New Roman" w:hAnsi="Times New Roman"/>
                <w:b/>
                <w:sz w:val="24"/>
                <w:lang w:val="nl-NL"/>
              </w:rPr>
            </w:pPr>
            <w:r w:rsidRPr="00E028C4">
              <w:rPr>
                <w:rFonts w:ascii="Times New Roman" w:hAnsi="Times New Roman"/>
                <w:b/>
                <w:sz w:val="24"/>
                <w:lang w:val="nl-NL"/>
              </w:rPr>
              <w:t>2 tháng</w:t>
            </w:r>
          </w:p>
          <w:p w14:paraId="01D1B200" w14:textId="77777777" w:rsidR="00E451EC" w:rsidRPr="00E028C4" w:rsidRDefault="00E451EC" w:rsidP="00EA267A">
            <w:pPr>
              <w:spacing w:line="252" w:lineRule="auto"/>
              <w:jc w:val="center"/>
              <w:rPr>
                <w:rFonts w:ascii="Times New Roman" w:hAnsi="Times New Roman"/>
                <w:b/>
                <w:sz w:val="24"/>
                <w:lang w:val="nl-NL"/>
              </w:rPr>
            </w:pPr>
            <w:r w:rsidRPr="00E028C4">
              <w:rPr>
                <w:rFonts w:ascii="Times New Roman" w:hAnsi="Times New Roman"/>
                <w:b/>
                <w:sz w:val="24"/>
                <w:lang w:val="nl-NL"/>
              </w:rPr>
              <w:t>năm 2023</w:t>
            </w:r>
          </w:p>
        </w:tc>
      </w:tr>
      <w:tr w:rsidR="00E451EC" w:rsidRPr="00E028C4" w14:paraId="316E874D" w14:textId="77777777" w:rsidTr="00EA267A">
        <w:tc>
          <w:tcPr>
            <w:tcW w:w="3119" w:type="dxa"/>
            <w:shd w:val="clear" w:color="auto" w:fill="auto"/>
            <w:vAlign w:val="bottom"/>
          </w:tcPr>
          <w:p w14:paraId="5EA1B461" w14:textId="77777777" w:rsidR="00E451EC" w:rsidRPr="00E028C4" w:rsidRDefault="00E451EC" w:rsidP="00EA267A">
            <w:pPr>
              <w:spacing w:before="80" w:after="80"/>
              <w:rPr>
                <w:rFonts w:ascii="Times New Roman" w:hAnsi="Times New Roman"/>
                <w:sz w:val="26"/>
                <w:szCs w:val="26"/>
                <w:lang w:val="nl-NL"/>
              </w:rPr>
            </w:pPr>
            <w:r w:rsidRPr="00E028C4">
              <w:rPr>
                <w:rFonts w:ascii="Times New Roman" w:hAnsi="Times New Roman"/>
                <w:sz w:val="26"/>
                <w:szCs w:val="26"/>
                <w:lang w:val="nl-NL"/>
              </w:rPr>
              <w:t>Thức ăn gia súc</w:t>
            </w:r>
          </w:p>
        </w:tc>
        <w:tc>
          <w:tcPr>
            <w:tcW w:w="1276" w:type="dxa"/>
            <w:shd w:val="clear" w:color="auto" w:fill="auto"/>
            <w:vAlign w:val="bottom"/>
          </w:tcPr>
          <w:p w14:paraId="7C91D84F" w14:textId="77777777" w:rsidR="00E451EC" w:rsidRPr="00814371" w:rsidRDefault="00E451EC" w:rsidP="00EA267A">
            <w:pPr>
              <w:spacing w:before="80" w:after="80"/>
              <w:jc w:val="center"/>
              <w:rPr>
                <w:rFonts w:ascii="Times New Roman" w:hAnsi="Times New Roman"/>
                <w:sz w:val="24"/>
                <w:lang w:val="nl-NL"/>
              </w:rPr>
            </w:pPr>
            <w:r w:rsidRPr="00814371">
              <w:rPr>
                <w:rFonts w:ascii="Times New Roman" w:hAnsi="Times New Roman"/>
                <w:sz w:val="24"/>
                <w:lang w:val="nl-NL"/>
              </w:rPr>
              <w:t>Tấn</w:t>
            </w:r>
          </w:p>
        </w:tc>
        <w:tc>
          <w:tcPr>
            <w:tcW w:w="1276" w:type="dxa"/>
            <w:shd w:val="clear" w:color="auto" w:fill="auto"/>
            <w:vAlign w:val="bottom"/>
          </w:tcPr>
          <w:p w14:paraId="02243E32" w14:textId="77777777" w:rsidR="00E451EC" w:rsidRPr="00E028C4" w:rsidRDefault="00E451EC" w:rsidP="00EA267A">
            <w:pPr>
              <w:spacing w:before="80" w:after="80"/>
              <w:jc w:val="right"/>
              <w:rPr>
                <w:rFonts w:ascii="Times New Roman" w:hAnsi="Times New Roman"/>
                <w:sz w:val="26"/>
                <w:szCs w:val="26"/>
                <w:lang w:val="nl-NL"/>
              </w:rPr>
            </w:pPr>
            <w:r w:rsidRPr="00E028C4">
              <w:rPr>
                <w:rFonts w:ascii="Times New Roman" w:hAnsi="Times New Roman"/>
                <w:sz w:val="26"/>
                <w:szCs w:val="26"/>
                <w:lang w:val="nl-NL"/>
              </w:rPr>
              <w:t>23.000</w:t>
            </w:r>
          </w:p>
        </w:tc>
        <w:tc>
          <w:tcPr>
            <w:tcW w:w="1276" w:type="dxa"/>
            <w:shd w:val="clear" w:color="auto" w:fill="auto"/>
            <w:vAlign w:val="bottom"/>
          </w:tcPr>
          <w:p w14:paraId="4372C26E" w14:textId="77777777" w:rsidR="00E451EC" w:rsidRPr="00E028C4" w:rsidRDefault="00E451EC" w:rsidP="00EA267A">
            <w:pPr>
              <w:spacing w:before="80" w:after="80"/>
              <w:jc w:val="right"/>
              <w:rPr>
                <w:rFonts w:ascii="Times New Roman" w:hAnsi="Times New Roman"/>
                <w:sz w:val="26"/>
                <w:szCs w:val="26"/>
                <w:lang w:val="nl-NL"/>
              </w:rPr>
            </w:pPr>
            <w:r w:rsidRPr="00E028C4">
              <w:rPr>
                <w:rFonts w:ascii="Times New Roman" w:hAnsi="Times New Roman"/>
                <w:sz w:val="26"/>
                <w:szCs w:val="26"/>
                <w:lang w:val="nl-NL"/>
              </w:rPr>
              <w:t>44.443</w:t>
            </w:r>
          </w:p>
        </w:tc>
        <w:tc>
          <w:tcPr>
            <w:tcW w:w="1417" w:type="dxa"/>
            <w:shd w:val="clear" w:color="auto" w:fill="auto"/>
            <w:vAlign w:val="bottom"/>
          </w:tcPr>
          <w:p w14:paraId="2499CDA2" w14:textId="77777777" w:rsidR="00E451EC" w:rsidRPr="00E028C4" w:rsidRDefault="00E451EC" w:rsidP="00EA267A">
            <w:pPr>
              <w:spacing w:before="80" w:after="80"/>
              <w:jc w:val="right"/>
              <w:rPr>
                <w:rFonts w:ascii="Times New Roman" w:hAnsi="Times New Roman"/>
                <w:sz w:val="26"/>
                <w:szCs w:val="26"/>
                <w:lang w:val="nl-NL"/>
              </w:rPr>
            </w:pPr>
            <w:r w:rsidRPr="00E028C4">
              <w:rPr>
                <w:rFonts w:ascii="Times New Roman" w:hAnsi="Times New Roman"/>
                <w:sz w:val="26"/>
                <w:szCs w:val="26"/>
                <w:lang w:val="nl-NL"/>
              </w:rPr>
              <w:t>-10,89</w:t>
            </w:r>
          </w:p>
        </w:tc>
        <w:tc>
          <w:tcPr>
            <w:tcW w:w="1276" w:type="dxa"/>
            <w:shd w:val="clear" w:color="auto" w:fill="auto"/>
            <w:vAlign w:val="bottom"/>
          </w:tcPr>
          <w:p w14:paraId="3B7277E6" w14:textId="77777777" w:rsidR="00E451EC" w:rsidRPr="00E028C4" w:rsidRDefault="00E451EC" w:rsidP="00EA267A">
            <w:pPr>
              <w:spacing w:before="80" w:after="80"/>
              <w:jc w:val="right"/>
              <w:rPr>
                <w:rFonts w:ascii="Times New Roman" w:hAnsi="Times New Roman"/>
                <w:sz w:val="26"/>
                <w:szCs w:val="26"/>
                <w:lang w:val="nl-NL"/>
              </w:rPr>
            </w:pPr>
            <w:r w:rsidRPr="00E028C4">
              <w:rPr>
                <w:rFonts w:ascii="Times New Roman" w:hAnsi="Times New Roman"/>
                <w:sz w:val="26"/>
                <w:szCs w:val="26"/>
                <w:lang w:val="nl-NL"/>
              </w:rPr>
              <w:t>-19,52</w:t>
            </w:r>
          </w:p>
        </w:tc>
      </w:tr>
      <w:tr w:rsidR="00E451EC" w:rsidRPr="00E028C4" w14:paraId="7B4BC549" w14:textId="77777777" w:rsidTr="00EA267A">
        <w:tc>
          <w:tcPr>
            <w:tcW w:w="3119" w:type="dxa"/>
            <w:shd w:val="clear" w:color="auto" w:fill="auto"/>
            <w:vAlign w:val="bottom"/>
          </w:tcPr>
          <w:p w14:paraId="78495927" w14:textId="77777777" w:rsidR="00E451EC" w:rsidRPr="00E028C4" w:rsidRDefault="00E451EC" w:rsidP="00EA267A">
            <w:pPr>
              <w:spacing w:before="80" w:after="80"/>
              <w:rPr>
                <w:rFonts w:ascii="Times New Roman" w:hAnsi="Times New Roman"/>
                <w:sz w:val="26"/>
                <w:szCs w:val="26"/>
                <w:lang w:val="nl-NL"/>
              </w:rPr>
            </w:pPr>
            <w:r w:rsidRPr="00E028C4">
              <w:rPr>
                <w:rFonts w:ascii="Times New Roman" w:hAnsi="Times New Roman"/>
                <w:sz w:val="26"/>
                <w:szCs w:val="26"/>
                <w:lang w:val="nl-NL"/>
              </w:rPr>
              <w:t>Giày thể thao</w:t>
            </w:r>
          </w:p>
        </w:tc>
        <w:tc>
          <w:tcPr>
            <w:tcW w:w="1276" w:type="dxa"/>
            <w:shd w:val="clear" w:color="auto" w:fill="auto"/>
            <w:vAlign w:val="bottom"/>
          </w:tcPr>
          <w:p w14:paraId="30EE389C" w14:textId="77777777" w:rsidR="00E451EC" w:rsidRPr="00814371" w:rsidRDefault="00E451EC" w:rsidP="00EA267A">
            <w:pPr>
              <w:spacing w:before="80" w:after="80"/>
              <w:jc w:val="center"/>
              <w:rPr>
                <w:rFonts w:ascii="Times New Roman" w:hAnsi="Times New Roman"/>
                <w:sz w:val="24"/>
                <w:lang w:val="nl-NL"/>
              </w:rPr>
            </w:pPr>
            <w:r w:rsidRPr="00814371">
              <w:rPr>
                <w:rFonts w:ascii="Times New Roman" w:hAnsi="Times New Roman"/>
                <w:sz w:val="24"/>
                <w:lang w:val="nl-NL"/>
              </w:rPr>
              <w:t>Nghìn đôi</w:t>
            </w:r>
          </w:p>
        </w:tc>
        <w:tc>
          <w:tcPr>
            <w:tcW w:w="1276" w:type="dxa"/>
            <w:shd w:val="clear" w:color="auto" w:fill="auto"/>
            <w:vAlign w:val="bottom"/>
          </w:tcPr>
          <w:p w14:paraId="3DFE93DC" w14:textId="77777777" w:rsidR="00E451EC" w:rsidRPr="00E028C4" w:rsidRDefault="00E451EC" w:rsidP="00EA267A">
            <w:pPr>
              <w:spacing w:before="80" w:after="80"/>
              <w:jc w:val="right"/>
              <w:rPr>
                <w:rFonts w:ascii="Times New Roman" w:hAnsi="Times New Roman"/>
                <w:sz w:val="26"/>
                <w:szCs w:val="26"/>
                <w:lang w:val="nl-NL"/>
              </w:rPr>
            </w:pPr>
            <w:r w:rsidRPr="00E028C4">
              <w:rPr>
                <w:rFonts w:ascii="Times New Roman" w:hAnsi="Times New Roman"/>
                <w:sz w:val="26"/>
                <w:szCs w:val="26"/>
                <w:lang w:val="nl-NL"/>
              </w:rPr>
              <w:t>778,8</w:t>
            </w:r>
          </w:p>
        </w:tc>
        <w:tc>
          <w:tcPr>
            <w:tcW w:w="1276" w:type="dxa"/>
            <w:shd w:val="clear" w:color="auto" w:fill="auto"/>
            <w:vAlign w:val="bottom"/>
          </w:tcPr>
          <w:p w14:paraId="6A7B3AEE" w14:textId="77777777" w:rsidR="00E451EC" w:rsidRPr="00E028C4" w:rsidRDefault="00E451EC" w:rsidP="00EA267A">
            <w:pPr>
              <w:spacing w:before="80" w:after="80"/>
              <w:jc w:val="right"/>
              <w:rPr>
                <w:rFonts w:ascii="Times New Roman" w:hAnsi="Times New Roman"/>
                <w:sz w:val="26"/>
                <w:szCs w:val="26"/>
                <w:lang w:val="nl-NL"/>
              </w:rPr>
            </w:pPr>
            <w:r w:rsidRPr="00E028C4">
              <w:rPr>
                <w:rFonts w:ascii="Times New Roman" w:hAnsi="Times New Roman"/>
                <w:sz w:val="26"/>
                <w:szCs w:val="26"/>
                <w:lang w:val="nl-NL"/>
              </w:rPr>
              <w:t>1.734,3</w:t>
            </w:r>
          </w:p>
        </w:tc>
        <w:tc>
          <w:tcPr>
            <w:tcW w:w="1417" w:type="dxa"/>
            <w:shd w:val="clear" w:color="auto" w:fill="auto"/>
            <w:vAlign w:val="bottom"/>
          </w:tcPr>
          <w:p w14:paraId="1490BEC4" w14:textId="77777777" w:rsidR="00E451EC" w:rsidRPr="00E028C4" w:rsidRDefault="00E451EC" w:rsidP="00EA267A">
            <w:pPr>
              <w:spacing w:before="80" w:after="80"/>
              <w:jc w:val="right"/>
              <w:rPr>
                <w:rFonts w:ascii="Times New Roman" w:hAnsi="Times New Roman"/>
                <w:sz w:val="26"/>
                <w:szCs w:val="26"/>
                <w:lang w:val="nl-NL"/>
              </w:rPr>
            </w:pPr>
            <w:r w:rsidRPr="00E028C4">
              <w:rPr>
                <w:rFonts w:ascii="Times New Roman" w:hAnsi="Times New Roman"/>
                <w:sz w:val="26"/>
                <w:szCs w:val="26"/>
                <w:lang w:val="nl-NL"/>
              </w:rPr>
              <w:t>-16,82</w:t>
            </w:r>
          </w:p>
        </w:tc>
        <w:tc>
          <w:tcPr>
            <w:tcW w:w="1276" w:type="dxa"/>
            <w:shd w:val="clear" w:color="auto" w:fill="auto"/>
            <w:vAlign w:val="bottom"/>
          </w:tcPr>
          <w:p w14:paraId="0FF313D0" w14:textId="77777777" w:rsidR="00E451EC" w:rsidRPr="00E028C4" w:rsidRDefault="00E451EC" w:rsidP="00EA267A">
            <w:pPr>
              <w:spacing w:before="80" w:after="80"/>
              <w:jc w:val="right"/>
              <w:rPr>
                <w:rFonts w:ascii="Times New Roman" w:hAnsi="Times New Roman"/>
                <w:sz w:val="26"/>
                <w:szCs w:val="26"/>
                <w:lang w:val="nl-NL"/>
              </w:rPr>
            </w:pPr>
            <w:r w:rsidRPr="00E028C4">
              <w:rPr>
                <w:rFonts w:ascii="Times New Roman" w:hAnsi="Times New Roman"/>
                <w:sz w:val="26"/>
                <w:szCs w:val="26"/>
                <w:lang w:val="nl-NL"/>
              </w:rPr>
              <w:t>-23,78</w:t>
            </w:r>
          </w:p>
        </w:tc>
      </w:tr>
      <w:tr w:rsidR="00E451EC" w:rsidRPr="00E028C4" w14:paraId="0D1A3972" w14:textId="77777777" w:rsidTr="00EA267A">
        <w:tc>
          <w:tcPr>
            <w:tcW w:w="3119" w:type="dxa"/>
            <w:shd w:val="clear" w:color="auto" w:fill="auto"/>
            <w:vAlign w:val="bottom"/>
          </w:tcPr>
          <w:p w14:paraId="24DC809A" w14:textId="77777777" w:rsidR="00E451EC" w:rsidRPr="00E028C4" w:rsidRDefault="00E451EC" w:rsidP="00EA267A">
            <w:pPr>
              <w:spacing w:before="80" w:after="80"/>
              <w:rPr>
                <w:rFonts w:ascii="Times New Roman" w:hAnsi="Times New Roman"/>
                <w:sz w:val="26"/>
                <w:szCs w:val="26"/>
                <w:lang w:val="nl-NL"/>
              </w:rPr>
            </w:pPr>
            <w:r w:rsidRPr="00E028C4">
              <w:rPr>
                <w:rFonts w:ascii="Times New Roman" w:hAnsi="Times New Roman"/>
                <w:sz w:val="26"/>
                <w:szCs w:val="26"/>
                <w:lang w:val="nl-NL"/>
              </w:rPr>
              <w:t>Gạch ốp lát</w:t>
            </w:r>
          </w:p>
        </w:tc>
        <w:tc>
          <w:tcPr>
            <w:tcW w:w="1276" w:type="dxa"/>
            <w:shd w:val="clear" w:color="auto" w:fill="auto"/>
            <w:vAlign w:val="bottom"/>
          </w:tcPr>
          <w:p w14:paraId="3A3E49D2" w14:textId="77777777" w:rsidR="00E451EC" w:rsidRPr="00814371" w:rsidRDefault="00E451EC" w:rsidP="00EA267A">
            <w:pPr>
              <w:spacing w:before="80" w:after="80"/>
              <w:jc w:val="center"/>
              <w:rPr>
                <w:rFonts w:ascii="Times New Roman" w:hAnsi="Times New Roman"/>
                <w:sz w:val="24"/>
                <w:lang w:val="nl-NL"/>
              </w:rPr>
            </w:pPr>
            <w:r w:rsidRPr="00814371">
              <w:rPr>
                <w:rFonts w:ascii="Times New Roman" w:hAnsi="Times New Roman"/>
                <w:sz w:val="24"/>
                <w:lang w:val="nl-NL"/>
              </w:rPr>
              <w:t>Nghìn m</w:t>
            </w:r>
            <w:r w:rsidRPr="00814371">
              <w:rPr>
                <w:rFonts w:ascii="Times New Roman" w:hAnsi="Times New Roman"/>
                <w:sz w:val="24"/>
                <w:vertAlign w:val="superscript"/>
                <w:lang w:val="nl-NL"/>
              </w:rPr>
              <w:t>2</w:t>
            </w:r>
          </w:p>
        </w:tc>
        <w:tc>
          <w:tcPr>
            <w:tcW w:w="1276" w:type="dxa"/>
            <w:shd w:val="clear" w:color="auto" w:fill="auto"/>
            <w:vAlign w:val="bottom"/>
          </w:tcPr>
          <w:p w14:paraId="02A2C7C6" w14:textId="77777777" w:rsidR="00E451EC" w:rsidRPr="00E028C4" w:rsidRDefault="00E451EC" w:rsidP="00EA267A">
            <w:pPr>
              <w:spacing w:before="80" w:after="80"/>
              <w:jc w:val="right"/>
              <w:rPr>
                <w:rFonts w:ascii="Times New Roman" w:hAnsi="Times New Roman"/>
                <w:sz w:val="26"/>
                <w:szCs w:val="26"/>
                <w:lang w:val="nl-NL"/>
              </w:rPr>
            </w:pPr>
            <w:r w:rsidRPr="00E028C4">
              <w:rPr>
                <w:rFonts w:ascii="Times New Roman" w:hAnsi="Times New Roman"/>
                <w:sz w:val="26"/>
                <w:szCs w:val="26"/>
                <w:lang w:val="nl-NL"/>
              </w:rPr>
              <w:t>5.195,9</w:t>
            </w:r>
          </w:p>
        </w:tc>
        <w:tc>
          <w:tcPr>
            <w:tcW w:w="1276" w:type="dxa"/>
            <w:shd w:val="clear" w:color="auto" w:fill="auto"/>
            <w:vAlign w:val="bottom"/>
          </w:tcPr>
          <w:p w14:paraId="39D6992C" w14:textId="77777777" w:rsidR="00E451EC" w:rsidRPr="00E028C4" w:rsidRDefault="00E451EC" w:rsidP="00EA267A">
            <w:pPr>
              <w:spacing w:before="80" w:after="80"/>
              <w:jc w:val="right"/>
              <w:rPr>
                <w:rFonts w:ascii="Times New Roman" w:hAnsi="Times New Roman"/>
                <w:sz w:val="26"/>
                <w:szCs w:val="26"/>
                <w:lang w:val="nl-NL"/>
              </w:rPr>
            </w:pPr>
            <w:r w:rsidRPr="00E028C4">
              <w:rPr>
                <w:rFonts w:ascii="Times New Roman" w:hAnsi="Times New Roman"/>
                <w:sz w:val="26"/>
                <w:szCs w:val="26"/>
                <w:lang w:val="nl-NL"/>
              </w:rPr>
              <w:t>9.578,1</w:t>
            </w:r>
          </w:p>
        </w:tc>
        <w:tc>
          <w:tcPr>
            <w:tcW w:w="1417" w:type="dxa"/>
            <w:shd w:val="clear" w:color="auto" w:fill="auto"/>
            <w:vAlign w:val="bottom"/>
          </w:tcPr>
          <w:p w14:paraId="78BF0732" w14:textId="77777777" w:rsidR="00E451EC" w:rsidRPr="00E028C4" w:rsidRDefault="00E451EC" w:rsidP="00EA267A">
            <w:pPr>
              <w:spacing w:before="80" w:after="80"/>
              <w:jc w:val="right"/>
              <w:rPr>
                <w:rFonts w:ascii="Times New Roman" w:hAnsi="Times New Roman"/>
                <w:sz w:val="26"/>
                <w:szCs w:val="26"/>
                <w:lang w:val="nl-NL"/>
              </w:rPr>
            </w:pPr>
            <w:r w:rsidRPr="00E028C4">
              <w:rPr>
                <w:rFonts w:ascii="Times New Roman" w:hAnsi="Times New Roman"/>
                <w:sz w:val="26"/>
                <w:szCs w:val="26"/>
                <w:lang w:val="nl-NL"/>
              </w:rPr>
              <w:t>-12,34</w:t>
            </w:r>
          </w:p>
        </w:tc>
        <w:tc>
          <w:tcPr>
            <w:tcW w:w="1276" w:type="dxa"/>
            <w:shd w:val="clear" w:color="auto" w:fill="auto"/>
            <w:vAlign w:val="bottom"/>
          </w:tcPr>
          <w:p w14:paraId="538414AE" w14:textId="77777777" w:rsidR="00E451EC" w:rsidRPr="00E028C4" w:rsidRDefault="00E451EC" w:rsidP="00EA267A">
            <w:pPr>
              <w:spacing w:before="80" w:after="80"/>
              <w:jc w:val="right"/>
              <w:rPr>
                <w:rFonts w:ascii="Times New Roman" w:hAnsi="Times New Roman"/>
                <w:sz w:val="26"/>
                <w:szCs w:val="26"/>
                <w:lang w:val="nl-NL"/>
              </w:rPr>
            </w:pPr>
            <w:r w:rsidRPr="00E028C4">
              <w:rPr>
                <w:rFonts w:ascii="Times New Roman" w:hAnsi="Times New Roman"/>
                <w:sz w:val="26"/>
                <w:szCs w:val="26"/>
                <w:lang w:val="nl-NL"/>
              </w:rPr>
              <w:t>-29,29</w:t>
            </w:r>
          </w:p>
        </w:tc>
      </w:tr>
      <w:tr w:rsidR="00E451EC" w:rsidRPr="00E028C4" w14:paraId="7494DDDB" w14:textId="77777777" w:rsidTr="00EA267A">
        <w:tc>
          <w:tcPr>
            <w:tcW w:w="3119" w:type="dxa"/>
            <w:shd w:val="clear" w:color="auto" w:fill="auto"/>
            <w:vAlign w:val="bottom"/>
          </w:tcPr>
          <w:p w14:paraId="421A82E9" w14:textId="77777777" w:rsidR="00E451EC" w:rsidRPr="00E028C4" w:rsidRDefault="00E451EC" w:rsidP="00EA267A">
            <w:pPr>
              <w:spacing w:before="80" w:after="80"/>
              <w:rPr>
                <w:rFonts w:ascii="Times New Roman" w:hAnsi="Times New Roman"/>
                <w:sz w:val="26"/>
                <w:szCs w:val="26"/>
                <w:lang w:val="nl-NL"/>
              </w:rPr>
            </w:pPr>
            <w:r w:rsidRPr="00E028C4">
              <w:rPr>
                <w:rFonts w:ascii="Times New Roman" w:hAnsi="Times New Roman"/>
                <w:sz w:val="26"/>
                <w:szCs w:val="26"/>
                <w:lang w:val="nl-NL"/>
              </w:rPr>
              <w:t>Xe ô tô các loại</w:t>
            </w:r>
          </w:p>
        </w:tc>
        <w:tc>
          <w:tcPr>
            <w:tcW w:w="1276" w:type="dxa"/>
            <w:shd w:val="clear" w:color="auto" w:fill="auto"/>
            <w:vAlign w:val="bottom"/>
          </w:tcPr>
          <w:p w14:paraId="0E1CFCD7" w14:textId="77777777" w:rsidR="00E451EC" w:rsidRPr="00814371" w:rsidRDefault="00E451EC" w:rsidP="00EA267A">
            <w:pPr>
              <w:spacing w:before="80" w:after="80"/>
              <w:jc w:val="center"/>
              <w:rPr>
                <w:rFonts w:ascii="Times New Roman" w:hAnsi="Times New Roman"/>
                <w:sz w:val="24"/>
                <w:lang w:val="nl-NL"/>
              </w:rPr>
            </w:pPr>
            <w:r w:rsidRPr="00814371">
              <w:rPr>
                <w:rFonts w:ascii="Times New Roman" w:hAnsi="Times New Roman"/>
                <w:sz w:val="24"/>
                <w:lang w:val="nl-NL"/>
              </w:rPr>
              <w:t>Chiếc</w:t>
            </w:r>
          </w:p>
        </w:tc>
        <w:tc>
          <w:tcPr>
            <w:tcW w:w="1276" w:type="dxa"/>
            <w:shd w:val="clear" w:color="auto" w:fill="auto"/>
            <w:vAlign w:val="bottom"/>
          </w:tcPr>
          <w:p w14:paraId="091C6F91" w14:textId="77777777" w:rsidR="00E451EC" w:rsidRPr="00E028C4" w:rsidRDefault="00E451EC" w:rsidP="00EA267A">
            <w:pPr>
              <w:spacing w:before="80" w:after="80"/>
              <w:jc w:val="right"/>
              <w:rPr>
                <w:rFonts w:ascii="Times New Roman" w:hAnsi="Times New Roman"/>
                <w:sz w:val="26"/>
                <w:szCs w:val="26"/>
                <w:lang w:val="nl-NL"/>
              </w:rPr>
            </w:pPr>
            <w:r w:rsidRPr="00E028C4">
              <w:rPr>
                <w:rFonts w:ascii="Times New Roman" w:hAnsi="Times New Roman"/>
                <w:sz w:val="26"/>
                <w:szCs w:val="26"/>
                <w:lang w:val="nl-NL"/>
              </w:rPr>
              <w:t>3.164</w:t>
            </w:r>
          </w:p>
        </w:tc>
        <w:tc>
          <w:tcPr>
            <w:tcW w:w="1276" w:type="dxa"/>
            <w:shd w:val="clear" w:color="auto" w:fill="auto"/>
            <w:vAlign w:val="bottom"/>
          </w:tcPr>
          <w:p w14:paraId="22F0CEA4" w14:textId="77777777" w:rsidR="00E451EC" w:rsidRPr="00E028C4" w:rsidRDefault="00E451EC" w:rsidP="00EA267A">
            <w:pPr>
              <w:spacing w:before="80" w:after="80"/>
              <w:jc w:val="right"/>
              <w:rPr>
                <w:rFonts w:ascii="Times New Roman" w:hAnsi="Times New Roman"/>
                <w:sz w:val="26"/>
                <w:szCs w:val="26"/>
                <w:lang w:val="nl-NL"/>
              </w:rPr>
            </w:pPr>
            <w:r w:rsidRPr="00E028C4">
              <w:rPr>
                <w:rFonts w:ascii="Times New Roman" w:hAnsi="Times New Roman"/>
                <w:sz w:val="26"/>
                <w:szCs w:val="26"/>
                <w:lang w:val="nl-NL"/>
              </w:rPr>
              <w:t>6.097</w:t>
            </w:r>
          </w:p>
        </w:tc>
        <w:tc>
          <w:tcPr>
            <w:tcW w:w="1417" w:type="dxa"/>
            <w:shd w:val="clear" w:color="auto" w:fill="auto"/>
            <w:vAlign w:val="bottom"/>
          </w:tcPr>
          <w:p w14:paraId="0B342F91" w14:textId="77777777" w:rsidR="00E451EC" w:rsidRPr="00E028C4" w:rsidRDefault="00E451EC" w:rsidP="00EA267A">
            <w:pPr>
              <w:spacing w:before="80" w:after="80"/>
              <w:jc w:val="right"/>
              <w:rPr>
                <w:rFonts w:ascii="Times New Roman" w:hAnsi="Times New Roman"/>
                <w:sz w:val="26"/>
                <w:szCs w:val="26"/>
                <w:lang w:val="nl-NL"/>
              </w:rPr>
            </w:pPr>
            <w:r w:rsidRPr="00E028C4">
              <w:rPr>
                <w:rFonts w:ascii="Times New Roman" w:hAnsi="Times New Roman"/>
                <w:sz w:val="26"/>
                <w:szCs w:val="26"/>
                <w:lang w:val="nl-NL"/>
              </w:rPr>
              <w:t>+1,02</w:t>
            </w:r>
          </w:p>
        </w:tc>
        <w:tc>
          <w:tcPr>
            <w:tcW w:w="1276" w:type="dxa"/>
            <w:shd w:val="clear" w:color="auto" w:fill="auto"/>
            <w:vAlign w:val="bottom"/>
          </w:tcPr>
          <w:p w14:paraId="6C1173D0" w14:textId="77777777" w:rsidR="00E451EC" w:rsidRPr="00E028C4" w:rsidRDefault="00E451EC" w:rsidP="00EA267A">
            <w:pPr>
              <w:spacing w:before="80" w:after="80"/>
              <w:jc w:val="right"/>
              <w:rPr>
                <w:rFonts w:ascii="Times New Roman" w:hAnsi="Times New Roman"/>
                <w:sz w:val="26"/>
                <w:szCs w:val="26"/>
                <w:lang w:val="nl-NL"/>
              </w:rPr>
            </w:pPr>
            <w:r w:rsidRPr="00E028C4">
              <w:rPr>
                <w:rFonts w:ascii="Times New Roman" w:hAnsi="Times New Roman"/>
                <w:sz w:val="26"/>
                <w:szCs w:val="26"/>
                <w:lang w:val="nl-NL"/>
              </w:rPr>
              <w:t>-28,83</w:t>
            </w:r>
          </w:p>
        </w:tc>
      </w:tr>
      <w:tr w:rsidR="00E451EC" w:rsidRPr="00E028C4" w14:paraId="216360D9" w14:textId="77777777" w:rsidTr="003D25E5">
        <w:trPr>
          <w:trHeight w:val="311"/>
        </w:trPr>
        <w:tc>
          <w:tcPr>
            <w:tcW w:w="3119" w:type="dxa"/>
            <w:shd w:val="clear" w:color="auto" w:fill="auto"/>
            <w:vAlign w:val="bottom"/>
          </w:tcPr>
          <w:p w14:paraId="0E101EF6" w14:textId="77777777" w:rsidR="00E451EC" w:rsidRPr="00E028C4" w:rsidRDefault="00E451EC" w:rsidP="00EA267A">
            <w:pPr>
              <w:spacing w:before="80" w:after="80"/>
              <w:rPr>
                <w:rFonts w:ascii="Times New Roman" w:hAnsi="Times New Roman"/>
                <w:sz w:val="26"/>
                <w:szCs w:val="26"/>
                <w:lang w:val="nl-NL"/>
              </w:rPr>
            </w:pPr>
            <w:r w:rsidRPr="00E028C4">
              <w:rPr>
                <w:rFonts w:ascii="Times New Roman" w:hAnsi="Times New Roman"/>
                <w:sz w:val="26"/>
                <w:szCs w:val="26"/>
                <w:lang w:val="nl-NL"/>
              </w:rPr>
              <w:t>Xe máy các loại</w:t>
            </w:r>
          </w:p>
        </w:tc>
        <w:tc>
          <w:tcPr>
            <w:tcW w:w="1276" w:type="dxa"/>
            <w:shd w:val="clear" w:color="auto" w:fill="auto"/>
            <w:vAlign w:val="bottom"/>
          </w:tcPr>
          <w:p w14:paraId="1B807559" w14:textId="77777777" w:rsidR="00E451EC" w:rsidRPr="00814371" w:rsidRDefault="00E451EC" w:rsidP="00EA267A">
            <w:pPr>
              <w:spacing w:before="80" w:after="80"/>
              <w:jc w:val="center"/>
              <w:rPr>
                <w:rFonts w:ascii="Times New Roman" w:hAnsi="Times New Roman"/>
                <w:sz w:val="24"/>
                <w:lang w:val="nl-NL"/>
              </w:rPr>
            </w:pPr>
            <w:r w:rsidRPr="00814371">
              <w:rPr>
                <w:rFonts w:ascii="Times New Roman" w:hAnsi="Times New Roman"/>
                <w:sz w:val="24"/>
                <w:lang w:val="nl-NL"/>
              </w:rPr>
              <w:t>Chiếc</w:t>
            </w:r>
          </w:p>
        </w:tc>
        <w:tc>
          <w:tcPr>
            <w:tcW w:w="1276" w:type="dxa"/>
            <w:shd w:val="clear" w:color="auto" w:fill="auto"/>
            <w:vAlign w:val="bottom"/>
          </w:tcPr>
          <w:p w14:paraId="2A2290BB" w14:textId="77777777" w:rsidR="00E451EC" w:rsidRPr="00E028C4" w:rsidRDefault="00E451EC" w:rsidP="00EA267A">
            <w:pPr>
              <w:spacing w:before="80" w:after="80"/>
              <w:jc w:val="right"/>
              <w:rPr>
                <w:rFonts w:ascii="Times New Roman" w:hAnsi="Times New Roman"/>
                <w:sz w:val="26"/>
                <w:szCs w:val="26"/>
                <w:lang w:val="nl-NL"/>
              </w:rPr>
            </w:pPr>
            <w:r w:rsidRPr="00E028C4">
              <w:rPr>
                <w:rFonts w:ascii="Times New Roman" w:hAnsi="Times New Roman"/>
                <w:sz w:val="26"/>
                <w:szCs w:val="26"/>
                <w:lang w:val="nl-NL"/>
              </w:rPr>
              <w:t>126.419</w:t>
            </w:r>
          </w:p>
        </w:tc>
        <w:tc>
          <w:tcPr>
            <w:tcW w:w="1276" w:type="dxa"/>
            <w:shd w:val="clear" w:color="auto" w:fill="auto"/>
            <w:vAlign w:val="bottom"/>
          </w:tcPr>
          <w:p w14:paraId="0B170EA8" w14:textId="77777777" w:rsidR="00E451EC" w:rsidRPr="00E028C4" w:rsidRDefault="00E451EC" w:rsidP="00EA267A">
            <w:pPr>
              <w:spacing w:before="80" w:after="80"/>
              <w:jc w:val="right"/>
              <w:rPr>
                <w:rFonts w:ascii="Times New Roman" w:hAnsi="Times New Roman"/>
                <w:sz w:val="26"/>
                <w:szCs w:val="26"/>
                <w:lang w:val="nl-NL"/>
              </w:rPr>
            </w:pPr>
            <w:r w:rsidRPr="00E028C4">
              <w:rPr>
                <w:rFonts w:ascii="Times New Roman" w:hAnsi="Times New Roman"/>
                <w:sz w:val="26"/>
                <w:szCs w:val="26"/>
                <w:lang w:val="nl-NL"/>
              </w:rPr>
              <w:t>243.735</w:t>
            </w:r>
          </w:p>
        </w:tc>
        <w:tc>
          <w:tcPr>
            <w:tcW w:w="1417" w:type="dxa"/>
            <w:shd w:val="clear" w:color="auto" w:fill="auto"/>
            <w:vAlign w:val="bottom"/>
          </w:tcPr>
          <w:p w14:paraId="0E9A09C4" w14:textId="77777777" w:rsidR="00E451EC" w:rsidRPr="00E028C4" w:rsidRDefault="00E451EC" w:rsidP="00EA267A">
            <w:pPr>
              <w:spacing w:before="80" w:after="80"/>
              <w:jc w:val="right"/>
              <w:rPr>
                <w:rFonts w:ascii="Times New Roman" w:hAnsi="Times New Roman"/>
                <w:sz w:val="26"/>
                <w:szCs w:val="26"/>
                <w:lang w:val="nl-NL"/>
              </w:rPr>
            </w:pPr>
            <w:r w:rsidRPr="00E028C4">
              <w:rPr>
                <w:rFonts w:ascii="Times New Roman" w:hAnsi="Times New Roman"/>
                <w:sz w:val="26"/>
                <w:szCs w:val="26"/>
                <w:lang w:val="nl-NL"/>
              </w:rPr>
              <w:t>+10,60</w:t>
            </w:r>
          </w:p>
        </w:tc>
        <w:tc>
          <w:tcPr>
            <w:tcW w:w="1276" w:type="dxa"/>
            <w:shd w:val="clear" w:color="auto" w:fill="auto"/>
            <w:vAlign w:val="bottom"/>
          </w:tcPr>
          <w:p w14:paraId="467569A9" w14:textId="77777777" w:rsidR="00E451EC" w:rsidRPr="00E028C4" w:rsidRDefault="00E451EC" w:rsidP="00EA267A">
            <w:pPr>
              <w:spacing w:before="80" w:after="80"/>
              <w:jc w:val="right"/>
              <w:rPr>
                <w:rFonts w:ascii="Times New Roman" w:hAnsi="Times New Roman"/>
                <w:sz w:val="26"/>
                <w:szCs w:val="26"/>
                <w:lang w:val="nl-NL"/>
              </w:rPr>
            </w:pPr>
            <w:r w:rsidRPr="00E028C4">
              <w:rPr>
                <w:rFonts w:ascii="Times New Roman" w:hAnsi="Times New Roman"/>
                <w:sz w:val="26"/>
                <w:szCs w:val="26"/>
                <w:lang w:val="nl-NL"/>
              </w:rPr>
              <w:t>-12,46</w:t>
            </w:r>
          </w:p>
        </w:tc>
      </w:tr>
      <w:tr w:rsidR="00E451EC" w:rsidRPr="00E028C4" w14:paraId="248326D0" w14:textId="77777777" w:rsidTr="00774D6A">
        <w:tc>
          <w:tcPr>
            <w:tcW w:w="3119" w:type="dxa"/>
            <w:tcBorders>
              <w:bottom w:val="single" w:sz="4" w:space="0" w:color="auto"/>
            </w:tcBorders>
            <w:shd w:val="clear" w:color="auto" w:fill="auto"/>
            <w:vAlign w:val="bottom"/>
          </w:tcPr>
          <w:p w14:paraId="7C87203F" w14:textId="185DEE17" w:rsidR="00E451EC" w:rsidRPr="00E028C4" w:rsidRDefault="00E451EC" w:rsidP="00EA267A">
            <w:pPr>
              <w:spacing w:before="80" w:after="80"/>
              <w:rPr>
                <w:rFonts w:ascii="Times New Roman" w:hAnsi="Times New Roman"/>
                <w:sz w:val="26"/>
                <w:szCs w:val="26"/>
                <w:lang w:val="nl-NL"/>
              </w:rPr>
            </w:pPr>
            <w:r w:rsidRPr="00E028C4">
              <w:rPr>
                <w:rFonts w:ascii="Times New Roman" w:hAnsi="Times New Roman"/>
                <w:sz w:val="26"/>
                <w:szCs w:val="26"/>
                <w:lang w:val="nl-NL"/>
              </w:rPr>
              <w:t>Doanh thu sản xuất</w:t>
            </w:r>
          </w:p>
          <w:p w14:paraId="66ED12A9" w14:textId="77777777" w:rsidR="00E451EC" w:rsidRPr="00E028C4" w:rsidRDefault="00E451EC" w:rsidP="00EA267A">
            <w:pPr>
              <w:spacing w:before="80" w:after="80"/>
              <w:rPr>
                <w:rFonts w:ascii="Times New Roman" w:hAnsi="Times New Roman"/>
                <w:sz w:val="26"/>
                <w:szCs w:val="26"/>
                <w:lang w:val="nl-NL"/>
              </w:rPr>
            </w:pPr>
            <w:r w:rsidRPr="00E028C4">
              <w:rPr>
                <w:rFonts w:ascii="Times New Roman" w:hAnsi="Times New Roman"/>
                <w:sz w:val="26"/>
                <w:szCs w:val="26"/>
                <w:lang w:val="nl-NL"/>
              </w:rPr>
              <w:t>linh kiện điện tử</w:t>
            </w:r>
          </w:p>
        </w:tc>
        <w:tc>
          <w:tcPr>
            <w:tcW w:w="1276" w:type="dxa"/>
            <w:tcBorders>
              <w:bottom w:val="single" w:sz="4" w:space="0" w:color="auto"/>
            </w:tcBorders>
            <w:shd w:val="clear" w:color="auto" w:fill="auto"/>
            <w:vAlign w:val="center"/>
          </w:tcPr>
          <w:p w14:paraId="2FF1CE50" w14:textId="77777777" w:rsidR="00E451EC" w:rsidRPr="00814371" w:rsidRDefault="00E451EC" w:rsidP="00774D6A">
            <w:pPr>
              <w:spacing w:before="80" w:after="80"/>
              <w:jc w:val="center"/>
              <w:rPr>
                <w:rFonts w:ascii="Times New Roman" w:hAnsi="Times New Roman"/>
                <w:sz w:val="24"/>
                <w:lang w:val="nl-NL"/>
              </w:rPr>
            </w:pPr>
            <w:r w:rsidRPr="00814371">
              <w:rPr>
                <w:rFonts w:ascii="Times New Roman" w:hAnsi="Times New Roman"/>
                <w:sz w:val="24"/>
                <w:lang w:val="nl-NL"/>
              </w:rPr>
              <w:t>Tỷ đồng</w:t>
            </w:r>
          </w:p>
        </w:tc>
        <w:tc>
          <w:tcPr>
            <w:tcW w:w="1276" w:type="dxa"/>
            <w:tcBorders>
              <w:bottom w:val="single" w:sz="4" w:space="0" w:color="auto"/>
            </w:tcBorders>
            <w:shd w:val="clear" w:color="auto" w:fill="auto"/>
            <w:vAlign w:val="center"/>
          </w:tcPr>
          <w:p w14:paraId="6A84A2A2" w14:textId="77777777" w:rsidR="00E451EC" w:rsidRPr="00E028C4" w:rsidRDefault="00E451EC" w:rsidP="00774D6A">
            <w:pPr>
              <w:spacing w:before="80" w:after="80"/>
              <w:jc w:val="right"/>
              <w:rPr>
                <w:rFonts w:ascii="Times New Roman" w:hAnsi="Times New Roman"/>
                <w:sz w:val="26"/>
                <w:szCs w:val="26"/>
                <w:lang w:val="nl-NL"/>
              </w:rPr>
            </w:pPr>
            <w:r w:rsidRPr="00E028C4">
              <w:rPr>
                <w:rFonts w:ascii="Times New Roman" w:hAnsi="Times New Roman"/>
                <w:sz w:val="26"/>
                <w:szCs w:val="26"/>
                <w:lang w:val="nl-NL"/>
              </w:rPr>
              <w:t>15.526,5</w:t>
            </w:r>
          </w:p>
        </w:tc>
        <w:tc>
          <w:tcPr>
            <w:tcW w:w="1276" w:type="dxa"/>
            <w:tcBorders>
              <w:bottom w:val="single" w:sz="4" w:space="0" w:color="auto"/>
            </w:tcBorders>
            <w:shd w:val="clear" w:color="auto" w:fill="auto"/>
            <w:vAlign w:val="center"/>
          </w:tcPr>
          <w:p w14:paraId="7D601D4E" w14:textId="77777777" w:rsidR="00E451EC" w:rsidRPr="00E028C4" w:rsidRDefault="00E451EC" w:rsidP="00774D6A">
            <w:pPr>
              <w:spacing w:before="80" w:after="80"/>
              <w:jc w:val="right"/>
              <w:rPr>
                <w:rFonts w:ascii="Times New Roman" w:hAnsi="Times New Roman"/>
                <w:sz w:val="26"/>
                <w:szCs w:val="26"/>
                <w:lang w:val="nl-NL"/>
              </w:rPr>
            </w:pPr>
            <w:r w:rsidRPr="00E028C4">
              <w:rPr>
                <w:rFonts w:ascii="Times New Roman" w:hAnsi="Times New Roman"/>
                <w:sz w:val="26"/>
                <w:szCs w:val="26"/>
                <w:lang w:val="nl-NL"/>
              </w:rPr>
              <w:t>30.270,6</w:t>
            </w:r>
          </w:p>
        </w:tc>
        <w:tc>
          <w:tcPr>
            <w:tcW w:w="1417" w:type="dxa"/>
            <w:tcBorders>
              <w:bottom w:val="single" w:sz="4" w:space="0" w:color="auto"/>
            </w:tcBorders>
            <w:shd w:val="clear" w:color="auto" w:fill="auto"/>
            <w:vAlign w:val="center"/>
          </w:tcPr>
          <w:p w14:paraId="6B512E39" w14:textId="77777777" w:rsidR="00E451EC" w:rsidRPr="00E028C4" w:rsidRDefault="00E451EC" w:rsidP="00774D6A">
            <w:pPr>
              <w:spacing w:before="80" w:after="80"/>
              <w:jc w:val="right"/>
              <w:rPr>
                <w:rFonts w:ascii="Times New Roman" w:hAnsi="Times New Roman"/>
                <w:sz w:val="26"/>
                <w:szCs w:val="26"/>
                <w:lang w:val="nl-NL"/>
              </w:rPr>
            </w:pPr>
            <w:r w:rsidRPr="00E028C4">
              <w:rPr>
                <w:rFonts w:ascii="Times New Roman" w:hAnsi="Times New Roman"/>
                <w:sz w:val="26"/>
                <w:szCs w:val="26"/>
                <w:lang w:val="nl-NL"/>
              </w:rPr>
              <w:t>+25,10</w:t>
            </w:r>
          </w:p>
        </w:tc>
        <w:tc>
          <w:tcPr>
            <w:tcW w:w="1276" w:type="dxa"/>
            <w:tcBorders>
              <w:bottom w:val="single" w:sz="4" w:space="0" w:color="auto"/>
            </w:tcBorders>
            <w:shd w:val="clear" w:color="auto" w:fill="auto"/>
            <w:vAlign w:val="center"/>
          </w:tcPr>
          <w:p w14:paraId="24672856" w14:textId="77777777" w:rsidR="00E451EC" w:rsidRPr="00E028C4" w:rsidRDefault="00E451EC" w:rsidP="00774D6A">
            <w:pPr>
              <w:spacing w:before="80" w:after="80"/>
              <w:jc w:val="right"/>
              <w:rPr>
                <w:rFonts w:ascii="Times New Roman" w:hAnsi="Times New Roman"/>
                <w:sz w:val="26"/>
                <w:szCs w:val="26"/>
                <w:lang w:val="nl-NL"/>
              </w:rPr>
            </w:pPr>
            <w:r w:rsidRPr="00E028C4">
              <w:rPr>
                <w:rFonts w:ascii="Times New Roman" w:hAnsi="Times New Roman"/>
                <w:sz w:val="26"/>
                <w:szCs w:val="26"/>
                <w:lang w:val="nl-NL"/>
              </w:rPr>
              <w:t>+1,32</w:t>
            </w:r>
          </w:p>
        </w:tc>
      </w:tr>
    </w:tbl>
    <w:p w14:paraId="3E1EED6B" w14:textId="5718EAF8" w:rsidR="00940426" w:rsidRPr="00A40EA9" w:rsidRDefault="00B34416" w:rsidP="00940426">
      <w:pPr>
        <w:spacing w:before="120" w:line="281" w:lineRule="auto"/>
        <w:ind w:firstLine="720"/>
        <w:jc w:val="both"/>
        <w:rPr>
          <w:rFonts w:ascii="Times New Roman" w:hAnsi="Times New Roman"/>
          <w:spacing w:val="-6"/>
          <w:szCs w:val="28"/>
        </w:rPr>
      </w:pPr>
      <w:r w:rsidRPr="00DB0D08">
        <w:rPr>
          <w:rFonts w:ascii="Times New Roman" w:hAnsi="Times New Roman"/>
          <w:i/>
          <w:iCs/>
          <w:spacing w:val="6"/>
          <w:szCs w:val="28"/>
        </w:rPr>
        <w:lastRenderedPageBreak/>
        <w:t>C</w:t>
      </w:r>
      <w:r w:rsidR="007E4811" w:rsidRPr="00DB0D08">
        <w:rPr>
          <w:rFonts w:ascii="Times New Roman" w:hAnsi="Times New Roman"/>
          <w:i/>
          <w:iCs/>
          <w:spacing w:val="6"/>
          <w:szCs w:val="28"/>
        </w:rPr>
        <w:t>hỉ số sử dụng lao động của các doanh nghiệp công nghiệp trên địa bàn</w:t>
      </w:r>
      <w:r w:rsidRPr="00DB0D08">
        <w:rPr>
          <w:rFonts w:ascii="Times New Roman" w:hAnsi="Times New Roman"/>
          <w:i/>
          <w:iCs/>
          <w:spacing w:val="6"/>
          <w:szCs w:val="28"/>
          <w:lang w:val="vi-VN"/>
        </w:rPr>
        <w:t xml:space="preserve"> tháng 0</w:t>
      </w:r>
      <w:r w:rsidR="00E451EC">
        <w:rPr>
          <w:rFonts w:ascii="Times New Roman" w:hAnsi="Times New Roman"/>
          <w:i/>
          <w:iCs/>
          <w:spacing w:val="6"/>
          <w:szCs w:val="28"/>
        </w:rPr>
        <w:t>2</w:t>
      </w:r>
      <w:r w:rsidRPr="00DB0D08">
        <w:rPr>
          <w:rFonts w:ascii="Times New Roman" w:hAnsi="Times New Roman"/>
          <w:i/>
          <w:iCs/>
          <w:spacing w:val="6"/>
          <w:szCs w:val="28"/>
          <w:lang w:val="vi-VN"/>
        </w:rPr>
        <w:t>/2023</w:t>
      </w:r>
      <w:r>
        <w:rPr>
          <w:rFonts w:ascii="Times New Roman" w:hAnsi="Times New Roman"/>
          <w:spacing w:val="6"/>
          <w:szCs w:val="28"/>
          <w:lang w:val="vi-VN"/>
        </w:rPr>
        <w:t xml:space="preserve"> </w:t>
      </w:r>
      <w:r w:rsidR="00E451EC" w:rsidRPr="00E028C4">
        <w:rPr>
          <w:rFonts w:ascii="Times New Roman" w:hAnsi="Times New Roman"/>
          <w:spacing w:val="6"/>
          <w:szCs w:val="28"/>
        </w:rPr>
        <w:t>tăng 2,96% so với tháng trước và tăng 3,60% so với cùng kỳ</w:t>
      </w:r>
      <w:r>
        <w:rPr>
          <w:rFonts w:ascii="Times New Roman" w:hAnsi="Times New Roman"/>
          <w:spacing w:val="6"/>
          <w:szCs w:val="28"/>
          <w:lang w:val="vi-VN"/>
        </w:rPr>
        <w:t xml:space="preserve">. </w:t>
      </w:r>
      <w:r w:rsidR="00940426" w:rsidRPr="00A40EA9">
        <w:rPr>
          <w:rFonts w:ascii="Times New Roman" w:hAnsi="Times New Roman"/>
          <w:spacing w:val="-6"/>
          <w:szCs w:val="28"/>
          <w:lang w:val="nl-NL"/>
        </w:rPr>
        <w:t xml:space="preserve">Sau kỳ nghỉ Tết, hầu hết người </w:t>
      </w:r>
      <w:r w:rsidR="00940426" w:rsidRPr="00940426">
        <w:rPr>
          <w:rFonts w:ascii="Times New Roman" w:hAnsi="Times New Roman"/>
          <w:szCs w:val="28"/>
        </w:rPr>
        <w:t xml:space="preserve">lao động của các doanh nghiệp trên địa bàn đã trở lại làm việc và tập trung cao </w:t>
      </w:r>
      <w:r w:rsidR="00940426" w:rsidRPr="00940426">
        <w:rPr>
          <w:rFonts w:ascii="Times New Roman" w:hAnsi="Times New Roman" w:hint="eastAsia"/>
          <w:szCs w:val="28"/>
        </w:rPr>
        <w:t>đ</w:t>
      </w:r>
      <w:r w:rsidR="00940426" w:rsidRPr="00940426">
        <w:rPr>
          <w:rFonts w:ascii="Times New Roman" w:hAnsi="Times New Roman"/>
          <w:szCs w:val="28"/>
        </w:rPr>
        <w:t>ộ cho công việc, đảm bảo tiến độ hoàn thành các đơn hàng đã ký kết, lực lượng lao động ngành công nghiệp của tỉnh nhìn chung ổn định.</w:t>
      </w:r>
      <w:r w:rsidR="00940426">
        <w:rPr>
          <w:rFonts w:ascii="Times New Roman" w:hAnsi="Times New Roman"/>
          <w:szCs w:val="28"/>
        </w:rPr>
        <w:t xml:space="preserve"> </w:t>
      </w:r>
    </w:p>
    <w:p w14:paraId="6FCD4A53" w14:textId="1DABF908" w:rsidR="000F2FB7" w:rsidRPr="00E028C4" w:rsidRDefault="00B34416" w:rsidP="000F2FB7">
      <w:pPr>
        <w:spacing w:before="60" w:line="281" w:lineRule="auto"/>
        <w:ind w:firstLine="720"/>
        <w:jc w:val="both"/>
        <w:rPr>
          <w:rFonts w:ascii="Times New Roman" w:hAnsi="Times New Roman"/>
          <w:szCs w:val="28"/>
        </w:rPr>
      </w:pPr>
      <w:r w:rsidRPr="00DB0D08">
        <w:rPr>
          <w:rFonts w:ascii="Times New Roman" w:hAnsi="Times New Roman"/>
          <w:i/>
          <w:iCs/>
          <w:spacing w:val="4"/>
          <w:szCs w:val="28"/>
        </w:rPr>
        <w:t>Chỉ số tiêu thụ toàn ngành công nghiệp chế biến, chế tạo</w:t>
      </w:r>
      <w:r w:rsidR="00DB0D08" w:rsidRPr="00DB0D08">
        <w:rPr>
          <w:rFonts w:ascii="Times New Roman" w:hAnsi="Times New Roman"/>
          <w:i/>
          <w:iCs/>
          <w:spacing w:val="4"/>
          <w:szCs w:val="28"/>
          <w:lang w:val="vi-VN"/>
        </w:rPr>
        <w:t xml:space="preserve"> </w:t>
      </w:r>
      <w:r w:rsidR="000F2FB7" w:rsidRPr="00E028C4">
        <w:rPr>
          <w:rFonts w:ascii="Times New Roman" w:hAnsi="Times New Roman"/>
          <w:szCs w:val="28"/>
        </w:rPr>
        <w:t>giảm 6,95% so v</w:t>
      </w:r>
      <w:r w:rsidR="000F2FB7" w:rsidRPr="00E028C4">
        <w:rPr>
          <w:rFonts w:ascii="Times New Roman" w:hAnsi="Times New Roman" w:cs="Arial"/>
          <w:szCs w:val="28"/>
        </w:rPr>
        <w:t>ớ</w:t>
      </w:r>
      <w:r w:rsidR="000F2FB7" w:rsidRPr="00E028C4">
        <w:rPr>
          <w:rFonts w:ascii="Times New Roman" w:hAnsi="Times New Roman"/>
          <w:szCs w:val="28"/>
        </w:rPr>
        <w:t>i th</w:t>
      </w:r>
      <w:r w:rsidR="000F2FB7" w:rsidRPr="00E028C4">
        <w:rPr>
          <w:rFonts w:ascii="Times New Roman" w:hAnsi="Times New Roman" w:cs=".VnTime"/>
          <w:szCs w:val="28"/>
        </w:rPr>
        <w:t>á</w:t>
      </w:r>
      <w:r w:rsidR="000F2FB7" w:rsidRPr="00E028C4">
        <w:rPr>
          <w:rFonts w:ascii="Times New Roman" w:hAnsi="Times New Roman"/>
          <w:szCs w:val="28"/>
        </w:rPr>
        <w:t>ng tr</w:t>
      </w:r>
      <w:r w:rsidR="000F2FB7" w:rsidRPr="00E028C4">
        <w:rPr>
          <w:rFonts w:ascii="Times New Roman" w:hAnsi="Times New Roman" w:cs="Arial"/>
          <w:szCs w:val="28"/>
        </w:rPr>
        <w:t>ướ</w:t>
      </w:r>
      <w:r w:rsidR="000F2FB7" w:rsidRPr="00E028C4">
        <w:rPr>
          <w:rFonts w:ascii="Times New Roman" w:hAnsi="Times New Roman"/>
          <w:szCs w:val="28"/>
        </w:rPr>
        <w:t>c v</w:t>
      </w:r>
      <w:r w:rsidR="000F2FB7" w:rsidRPr="00E028C4">
        <w:rPr>
          <w:rFonts w:ascii="Times New Roman" w:hAnsi="Times New Roman" w:cs="Arial"/>
          <w:szCs w:val="28"/>
        </w:rPr>
        <w:t>à</w:t>
      </w:r>
      <w:r w:rsidR="000F2FB7" w:rsidRPr="00E028C4">
        <w:rPr>
          <w:rFonts w:ascii="Times New Roman" w:hAnsi="Times New Roman"/>
          <w:szCs w:val="28"/>
        </w:rPr>
        <w:t xml:space="preserve"> t</w:t>
      </w:r>
      <w:r w:rsidR="000F2FB7" w:rsidRPr="00E028C4">
        <w:rPr>
          <w:rFonts w:ascii="Times New Roman" w:hAnsi="Times New Roman" w:cs="Arial"/>
          <w:szCs w:val="28"/>
        </w:rPr>
        <w:t>ă</w:t>
      </w:r>
      <w:r w:rsidR="000F2FB7" w:rsidRPr="00E028C4">
        <w:rPr>
          <w:rFonts w:ascii="Times New Roman" w:hAnsi="Times New Roman"/>
          <w:szCs w:val="28"/>
        </w:rPr>
        <w:t>ng 5,31% so cùng k</w:t>
      </w:r>
      <w:r w:rsidR="000F2FB7" w:rsidRPr="00E028C4">
        <w:rPr>
          <w:rFonts w:ascii="Times New Roman" w:hAnsi="Times New Roman" w:cs="Arial"/>
          <w:szCs w:val="28"/>
        </w:rPr>
        <w:t>ỳ năm trước</w:t>
      </w:r>
      <w:r w:rsidR="000F2FB7" w:rsidRPr="00E028C4">
        <w:rPr>
          <w:rFonts w:ascii="Times New Roman" w:hAnsi="Times New Roman"/>
          <w:szCs w:val="28"/>
        </w:rPr>
        <w:t>.</w:t>
      </w:r>
      <w:r w:rsidR="00940426">
        <w:rPr>
          <w:rFonts w:ascii="Times New Roman" w:hAnsi="Times New Roman"/>
          <w:szCs w:val="28"/>
        </w:rPr>
        <w:t xml:space="preserve"> </w:t>
      </w:r>
      <w:r w:rsidR="000F2FB7" w:rsidRPr="00E028C4">
        <w:rPr>
          <w:rFonts w:ascii="Times New Roman" w:hAnsi="Times New Roman"/>
          <w:szCs w:val="28"/>
        </w:rPr>
        <w:t>So v</w:t>
      </w:r>
      <w:r w:rsidR="000F2FB7" w:rsidRPr="00E028C4">
        <w:rPr>
          <w:rFonts w:ascii="Times New Roman" w:hAnsi="Times New Roman" w:cs="Arial"/>
          <w:szCs w:val="28"/>
        </w:rPr>
        <w:t>ớ</w:t>
      </w:r>
      <w:r w:rsidR="000F2FB7" w:rsidRPr="00E028C4">
        <w:rPr>
          <w:rFonts w:ascii="Times New Roman" w:hAnsi="Times New Roman"/>
          <w:szCs w:val="28"/>
        </w:rPr>
        <w:t>i th</w:t>
      </w:r>
      <w:r w:rsidR="000F2FB7" w:rsidRPr="00E028C4">
        <w:rPr>
          <w:rFonts w:ascii="Times New Roman" w:hAnsi="Times New Roman" w:cs=".VnTime"/>
          <w:szCs w:val="28"/>
        </w:rPr>
        <w:t>á</w:t>
      </w:r>
      <w:r w:rsidR="000F2FB7" w:rsidRPr="00E028C4">
        <w:rPr>
          <w:rFonts w:ascii="Times New Roman" w:hAnsi="Times New Roman"/>
          <w:szCs w:val="28"/>
        </w:rPr>
        <w:t>ng tr</w:t>
      </w:r>
      <w:r w:rsidR="000F2FB7" w:rsidRPr="00E028C4">
        <w:rPr>
          <w:rFonts w:ascii="Times New Roman" w:hAnsi="Times New Roman" w:cs="Arial"/>
          <w:szCs w:val="28"/>
        </w:rPr>
        <w:t>ướ</w:t>
      </w:r>
      <w:r w:rsidR="000F2FB7" w:rsidRPr="00E028C4">
        <w:rPr>
          <w:rFonts w:ascii="Times New Roman" w:hAnsi="Times New Roman"/>
          <w:szCs w:val="28"/>
        </w:rPr>
        <w:t>c, 13 ng</w:t>
      </w:r>
      <w:r w:rsidR="000F2FB7" w:rsidRPr="00E028C4">
        <w:rPr>
          <w:rFonts w:ascii="Times New Roman" w:hAnsi="Times New Roman" w:cs="Arial"/>
          <w:szCs w:val="28"/>
        </w:rPr>
        <w:t>à</w:t>
      </w:r>
      <w:r w:rsidR="000F2FB7" w:rsidRPr="00E028C4">
        <w:rPr>
          <w:rFonts w:ascii="Times New Roman" w:hAnsi="Times New Roman"/>
          <w:szCs w:val="28"/>
        </w:rPr>
        <w:t>nh c</w:t>
      </w:r>
      <w:r w:rsidR="000F2FB7" w:rsidRPr="00E028C4">
        <w:rPr>
          <w:rFonts w:ascii="Times New Roman" w:hAnsi="Times New Roman" w:cs=".VnTime"/>
          <w:szCs w:val="28"/>
        </w:rPr>
        <w:t>ô</w:t>
      </w:r>
      <w:r w:rsidR="000F2FB7" w:rsidRPr="00E028C4">
        <w:rPr>
          <w:rFonts w:ascii="Times New Roman" w:hAnsi="Times New Roman"/>
          <w:szCs w:val="28"/>
        </w:rPr>
        <w:t>ng nghi</w:t>
      </w:r>
      <w:r w:rsidR="000F2FB7" w:rsidRPr="00E028C4">
        <w:rPr>
          <w:rFonts w:ascii="Times New Roman" w:hAnsi="Times New Roman" w:cs="Arial"/>
          <w:szCs w:val="28"/>
        </w:rPr>
        <w:t>ệ</w:t>
      </w:r>
      <w:r w:rsidR="000F2FB7" w:rsidRPr="00E028C4">
        <w:rPr>
          <w:rFonts w:ascii="Times New Roman" w:hAnsi="Times New Roman"/>
          <w:szCs w:val="28"/>
        </w:rPr>
        <w:t>p c</w:t>
      </w:r>
      <w:r w:rsidR="000F2FB7" w:rsidRPr="00E028C4">
        <w:rPr>
          <w:rFonts w:ascii="Times New Roman" w:hAnsi="Times New Roman" w:cs="Arial"/>
          <w:szCs w:val="28"/>
        </w:rPr>
        <w:t>ấ</w:t>
      </w:r>
      <w:r w:rsidR="000F2FB7" w:rsidRPr="00E028C4">
        <w:rPr>
          <w:rFonts w:ascii="Times New Roman" w:hAnsi="Times New Roman"/>
          <w:szCs w:val="28"/>
        </w:rPr>
        <w:t>p 2 c</w:t>
      </w:r>
      <w:r w:rsidR="000F2FB7" w:rsidRPr="00E028C4">
        <w:rPr>
          <w:rFonts w:ascii="Times New Roman" w:hAnsi="Times New Roman" w:cs=".VnTime"/>
          <w:szCs w:val="28"/>
        </w:rPr>
        <w:t>ó</w:t>
      </w:r>
      <w:r w:rsidR="000F2FB7" w:rsidRPr="00E028C4">
        <w:rPr>
          <w:rFonts w:ascii="Times New Roman" w:hAnsi="Times New Roman"/>
          <w:szCs w:val="28"/>
        </w:rPr>
        <w:t xml:space="preserve"> ch</w:t>
      </w:r>
      <w:r w:rsidR="000F2FB7" w:rsidRPr="00E028C4">
        <w:rPr>
          <w:rFonts w:ascii="Times New Roman" w:hAnsi="Times New Roman" w:cs="Arial"/>
          <w:szCs w:val="28"/>
        </w:rPr>
        <w:t>ỉ</w:t>
      </w:r>
      <w:r w:rsidR="000F2FB7" w:rsidRPr="00E028C4">
        <w:rPr>
          <w:rFonts w:ascii="Times New Roman" w:hAnsi="Times New Roman"/>
          <w:szCs w:val="28"/>
        </w:rPr>
        <w:t xml:space="preserve"> s</w:t>
      </w:r>
      <w:r w:rsidR="000F2FB7" w:rsidRPr="00E028C4">
        <w:rPr>
          <w:rFonts w:ascii="Times New Roman" w:hAnsi="Times New Roman" w:cs="Arial"/>
          <w:szCs w:val="28"/>
        </w:rPr>
        <w:t>ố</w:t>
      </w:r>
      <w:r w:rsidR="000F2FB7" w:rsidRPr="00E028C4">
        <w:rPr>
          <w:rFonts w:ascii="Times New Roman" w:hAnsi="Times New Roman"/>
          <w:szCs w:val="28"/>
        </w:rPr>
        <w:t xml:space="preserve"> ti</w:t>
      </w:r>
      <w:r w:rsidR="000F2FB7" w:rsidRPr="00E028C4">
        <w:rPr>
          <w:rFonts w:ascii="Times New Roman" w:hAnsi="Times New Roman" w:cs=".VnTime"/>
          <w:szCs w:val="28"/>
        </w:rPr>
        <w:t>ê</w:t>
      </w:r>
      <w:r w:rsidR="000F2FB7" w:rsidRPr="00E028C4">
        <w:rPr>
          <w:rFonts w:ascii="Times New Roman" w:hAnsi="Times New Roman"/>
          <w:szCs w:val="28"/>
        </w:rPr>
        <w:t>u th</w:t>
      </w:r>
      <w:r w:rsidR="000F2FB7" w:rsidRPr="00E028C4">
        <w:rPr>
          <w:rFonts w:ascii="Times New Roman" w:hAnsi="Times New Roman" w:cs="Arial"/>
          <w:szCs w:val="28"/>
        </w:rPr>
        <w:t>ụ</w:t>
      </w:r>
      <w:r w:rsidR="000F2FB7" w:rsidRPr="00E028C4">
        <w:rPr>
          <w:rFonts w:ascii="Times New Roman" w:hAnsi="Times New Roman"/>
          <w:szCs w:val="28"/>
        </w:rPr>
        <w:t xml:space="preserve"> t</w:t>
      </w:r>
      <w:r w:rsidR="000F2FB7" w:rsidRPr="00E028C4">
        <w:rPr>
          <w:rFonts w:ascii="Times New Roman" w:hAnsi="Times New Roman" w:cs="Arial"/>
          <w:szCs w:val="28"/>
        </w:rPr>
        <w:t>ă</w:t>
      </w:r>
      <w:r w:rsidR="000F2FB7" w:rsidRPr="00E028C4">
        <w:rPr>
          <w:rFonts w:ascii="Times New Roman" w:hAnsi="Times New Roman"/>
          <w:szCs w:val="28"/>
        </w:rPr>
        <w:t>ng v</w:t>
      </w:r>
      <w:r w:rsidR="000F2FB7" w:rsidRPr="00E028C4">
        <w:rPr>
          <w:rFonts w:ascii="Times New Roman" w:hAnsi="Times New Roman" w:cs="Arial"/>
          <w:szCs w:val="28"/>
        </w:rPr>
        <w:t>ớ</w:t>
      </w:r>
      <w:r w:rsidR="000F2FB7" w:rsidRPr="00E028C4">
        <w:rPr>
          <w:rFonts w:ascii="Times New Roman" w:hAnsi="Times New Roman"/>
          <w:szCs w:val="28"/>
        </w:rPr>
        <w:t>i m</w:t>
      </w:r>
      <w:r w:rsidR="000F2FB7" w:rsidRPr="00E028C4">
        <w:rPr>
          <w:rFonts w:ascii="Times New Roman" w:hAnsi="Times New Roman" w:cs="Arial"/>
          <w:szCs w:val="28"/>
        </w:rPr>
        <w:t>ộ</w:t>
      </w:r>
      <w:r w:rsidR="000F2FB7" w:rsidRPr="00E028C4">
        <w:rPr>
          <w:rFonts w:ascii="Times New Roman" w:hAnsi="Times New Roman"/>
          <w:szCs w:val="28"/>
        </w:rPr>
        <w:t>t s</w:t>
      </w:r>
      <w:r w:rsidR="000F2FB7" w:rsidRPr="00E028C4">
        <w:rPr>
          <w:rFonts w:ascii="Times New Roman" w:hAnsi="Times New Roman" w:cs="Arial"/>
          <w:szCs w:val="28"/>
        </w:rPr>
        <w:t>ố</w:t>
      </w:r>
      <w:r w:rsidR="000F2FB7" w:rsidRPr="00E028C4">
        <w:rPr>
          <w:rFonts w:ascii="Times New Roman" w:hAnsi="Times New Roman"/>
          <w:szCs w:val="28"/>
        </w:rPr>
        <w:t xml:space="preserve"> ng</w:t>
      </w:r>
      <w:r w:rsidR="000F2FB7" w:rsidRPr="00E028C4">
        <w:rPr>
          <w:rFonts w:ascii="Times New Roman" w:hAnsi="Times New Roman" w:cs="Arial"/>
          <w:szCs w:val="28"/>
        </w:rPr>
        <w:t>à</w:t>
      </w:r>
      <w:r w:rsidR="000F2FB7" w:rsidRPr="00E028C4">
        <w:rPr>
          <w:rFonts w:ascii="Times New Roman" w:hAnsi="Times New Roman"/>
          <w:szCs w:val="28"/>
        </w:rPr>
        <w:t>nh t</w:t>
      </w:r>
      <w:r w:rsidR="000F2FB7" w:rsidRPr="00E028C4">
        <w:rPr>
          <w:rFonts w:ascii="Times New Roman" w:hAnsi="Times New Roman" w:cs="Arial"/>
          <w:szCs w:val="28"/>
        </w:rPr>
        <w:t>ă</w:t>
      </w:r>
      <w:r w:rsidR="000F2FB7" w:rsidRPr="00E028C4">
        <w:rPr>
          <w:rFonts w:ascii="Times New Roman" w:hAnsi="Times New Roman"/>
          <w:szCs w:val="28"/>
        </w:rPr>
        <w:t>ng cao l</w:t>
      </w:r>
      <w:r w:rsidR="000F2FB7" w:rsidRPr="00E028C4">
        <w:rPr>
          <w:rFonts w:ascii="Times New Roman" w:hAnsi="Times New Roman" w:cs="Arial"/>
          <w:szCs w:val="28"/>
        </w:rPr>
        <w:t>à</w:t>
      </w:r>
      <w:r w:rsidR="000F2FB7" w:rsidRPr="00E028C4">
        <w:rPr>
          <w:rFonts w:ascii="Times New Roman" w:hAnsi="Times New Roman"/>
          <w:szCs w:val="28"/>
        </w:rPr>
        <w:t>: Sản xuất sản phẩm từ khoáng phi kim loại khác tăng 22,03%;</w:t>
      </w:r>
      <w:r w:rsidR="000F2FB7">
        <w:rPr>
          <w:rFonts w:ascii="Times New Roman" w:hAnsi="Times New Roman"/>
          <w:szCs w:val="28"/>
        </w:rPr>
        <w:t xml:space="preserve"> </w:t>
      </w:r>
      <w:r w:rsidR="000F2FB7" w:rsidRPr="00E028C4">
        <w:rPr>
          <w:rFonts w:ascii="Times New Roman" w:hAnsi="Times New Roman"/>
          <w:szCs w:val="28"/>
        </w:rPr>
        <w:t>sản xuất kim loại tăng 14,24%;</w:t>
      </w:r>
      <w:r w:rsidR="000F2FB7">
        <w:rPr>
          <w:rFonts w:ascii="Times New Roman" w:hAnsi="Times New Roman"/>
          <w:szCs w:val="28"/>
        </w:rPr>
        <w:t xml:space="preserve"> </w:t>
      </w:r>
      <w:r w:rsidR="000F2FB7" w:rsidRPr="00E028C4">
        <w:rPr>
          <w:rFonts w:ascii="Times New Roman" w:hAnsi="Times New Roman"/>
          <w:szCs w:val="28"/>
        </w:rPr>
        <w:t>công nghiệp chế biến, chế tạo khác tăng 18,49%...</w:t>
      </w:r>
      <w:r w:rsidR="000F2FB7">
        <w:rPr>
          <w:rFonts w:ascii="Times New Roman" w:hAnsi="Times New Roman"/>
          <w:szCs w:val="28"/>
        </w:rPr>
        <w:t>;</w:t>
      </w:r>
      <w:r w:rsidR="000F2FB7" w:rsidRPr="00E028C4">
        <w:rPr>
          <w:rFonts w:ascii="Times New Roman" w:hAnsi="Times New Roman"/>
          <w:szCs w:val="28"/>
        </w:rPr>
        <w:t xml:space="preserve"> 05 ng</w:t>
      </w:r>
      <w:r w:rsidR="000F2FB7" w:rsidRPr="00E028C4">
        <w:rPr>
          <w:rFonts w:ascii="Times New Roman" w:hAnsi="Times New Roman" w:cs="Arial"/>
          <w:szCs w:val="28"/>
        </w:rPr>
        <w:t>à</w:t>
      </w:r>
      <w:r w:rsidR="000F2FB7" w:rsidRPr="00E028C4">
        <w:rPr>
          <w:rFonts w:ascii="Times New Roman" w:hAnsi="Times New Roman"/>
          <w:szCs w:val="28"/>
        </w:rPr>
        <w:t>nh c</w:t>
      </w:r>
      <w:r w:rsidR="000F2FB7" w:rsidRPr="00E028C4">
        <w:rPr>
          <w:rFonts w:ascii="Times New Roman" w:hAnsi="Times New Roman" w:cs=".VnTime"/>
          <w:szCs w:val="28"/>
        </w:rPr>
        <w:t>ò</w:t>
      </w:r>
      <w:r w:rsidR="000F2FB7" w:rsidRPr="00E028C4">
        <w:rPr>
          <w:rFonts w:ascii="Times New Roman" w:hAnsi="Times New Roman"/>
          <w:szCs w:val="28"/>
        </w:rPr>
        <w:t>n l</w:t>
      </w:r>
      <w:r w:rsidR="000F2FB7" w:rsidRPr="00E028C4">
        <w:rPr>
          <w:rFonts w:ascii="Times New Roman" w:hAnsi="Times New Roman" w:cs="Arial"/>
          <w:szCs w:val="28"/>
        </w:rPr>
        <w:t>ạ</w:t>
      </w:r>
      <w:r w:rsidR="000F2FB7" w:rsidRPr="00E028C4">
        <w:rPr>
          <w:rFonts w:ascii="Times New Roman" w:hAnsi="Times New Roman"/>
          <w:szCs w:val="28"/>
        </w:rPr>
        <w:t>i c</w:t>
      </w:r>
      <w:r w:rsidR="000F2FB7" w:rsidRPr="00E028C4">
        <w:rPr>
          <w:rFonts w:ascii="Times New Roman" w:hAnsi="Times New Roman" w:cs=".VnTime"/>
          <w:szCs w:val="28"/>
        </w:rPr>
        <w:t>ó</w:t>
      </w:r>
      <w:r w:rsidR="000F2FB7" w:rsidRPr="00E028C4">
        <w:rPr>
          <w:rFonts w:ascii="Times New Roman" w:hAnsi="Times New Roman"/>
          <w:szCs w:val="28"/>
        </w:rPr>
        <w:t xml:space="preserve"> ch</w:t>
      </w:r>
      <w:r w:rsidR="000F2FB7" w:rsidRPr="00E028C4">
        <w:rPr>
          <w:rFonts w:ascii="Times New Roman" w:hAnsi="Times New Roman" w:cs="Arial"/>
          <w:szCs w:val="28"/>
        </w:rPr>
        <w:t>ỉ</w:t>
      </w:r>
      <w:r w:rsidR="000F2FB7" w:rsidRPr="00E028C4">
        <w:rPr>
          <w:rFonts w:ascii="Times New Roman" w:hAnsi="Times New Roman"/>
          <w:szCs w:val="28"/>
        </w:rPr>
        <w:t xml:space="preserve"> s</w:t>
      </w:r>
      <w:r w:rsidR="000F2FB7" w:rsidRPr="00E028C4">
        <w:rPr>
          <w:rFonts w:ascii="Times New Roman" w:hAnsi="Times New Roman" w:cs="Arial"/>
          <w:szCs w:val="28"/>
        </w:rPr>
        <w:t>ố</w:t>
      </w:r>
      <w:r w:rsidR="000F2FB7" w:rsidRPr="00E028C4">
        <w:rPr>
          <w:rFonts w:ascii="Times New Roman" w:hAnsi="Times New Roman"/>
          <w:szCs w:val="28"/>
        </w:rPr>
        <w:t xml:space="preserve"> ti</w:t>
      </w:r>
      <w:r w:rsidR="000F2FB7" w:rsidRPr="00E028C4">
        <w:rPr>
          <w:rFonts w:ascii="Times New Roman" w:hAnsi="Times New Roman" w:cs=".VnTime"/>
          <w:szCs w:val="28"/>
        </w:rPr>
        <w:t>ê</w:t>
      </w:r>
      <w:r w:rsidR="000F2FB7" w:rsidRPr="00E028C4">
        <w:rPr>
          <w:rFonts w:ascii="Times New Roman" w:hAnsi="Times New Roman"/>
          <w:szCs w:val="28"/>
        </w:rPr>
        <w:t>u th</w:t>
      </w:r>
      <w:r w:rsidR="000F2FB7" w:rsidRPr="00E028C4">
        <w:rPr>
          <w:rFonts w:ascii="Times New Roman" w:hAnsi="Times New Roman" w:cs="Arial"/>
          <w:szCs w:val="28"/>
        </w:rPr>
        <w:t>ụ</w:t>
      </w:r>
      <w:r w:rsidR="000F2FB7" w:rsidRPr="00E028C4">
        <w:rPr>
          <w:rFonts w:ascii="Times New Roman" w:hAnsi="Times New Roman"/>
          <w:szCs w:val="28"/>
        </w:rPr>
        <w:t xml:space="preserve"> gi</w:t>
      </w:r>
      <w:r w:rsidR="000F2FB7" w:rsidRPr="00E028C4">
        <w:rPr>
          <w:rFonts w:ascii="Times New Roman" w:hAnsi="Times New Roman" w:cs="Arial"/>
          <w:szCs w:val="28"/>
        </w:rPr>
        <w:t>ả</w:t>
      </w:r>
      <w:r w:rsidR="000F2FB7" w:rsidRPr="00E028C4">
        <w:rPr>
          <w:rFonts w:ascii="Times New Roman" w:hAnsi="Times New Roman"/>
          <w:szCs w:val="28"/>
        </w:rPr>
        <w:t>m, gi</w:t>
      </w:r>
      <w:r w:rsidR="000F2FB7" w:rsidRPr="00E028C4">
        <w:rPr>
          <w:rFonts w:ascii="Times New Roman" w:hAnsi="Times New Roman" w:cs="Arial"/>
          <w:szCs w:val="28"/>
        </w:rPr>
        <w:t>ả</w:t>
      </w:r>
      <w:r w:rsidR="000F2FB7" w:rsidRPr="00E028C4">
        <w:rPr>
          <w:rFonts w:ascii="Times New Roman" w:hAnsi="Times New Roman"/>
          <w:szCs w:val="28"/>
        </w:rPr>
        <w:t>m m</w:t>
      </w:r>
      <w:r w:rsidR="000F2FB7" w:rsidRPr="00E028C4">
        <w:rPr>
          <w:rFonts w:ascii="Times New Roman" w:hAnsi="Times New Roman" w:cs="Arial"/>
          <w:szCs w:val="28"/>
        </w:rPr>
        <w:t>ạ</w:t>
      </w:r>
      <w:r w:rsidR="000F2FB7" w:rsidRPr="00E028C4">
        <w:rPr>
          <w:rFonts w:ascii="Times New Roman" w:hAnsi="Times New Roman"/>
          <w:szCs w:val="28"/>
        </w:rPr>
        <w:t>nh nh</w:t>
      </w:r>
      <w:r w:rsidR="000F2FB7" w:rsidRPr="00E028C4">
        <w:rPr>
          <w:rFonts w:ascii="Times New Roman" w:hAnsi="Times New Roman" w:cs="Arial"/>
          <w:szCs w:val="28"/>
        </w:rPr>
        <w:t>ấ</w:t>
      </w:r>
      <w:r w:rsidR="000F2FB7" w:rsidRPr="00E028C4">
        <w:rPr>
          <w:rFonts w:ascii="Times New Roman" w:hAnsi="Times New Roman"/>
          <w:szCs w:val="28"/>
        </w:rPr>
        <w:t xml:space="preserve">t </w:t>
      </w:r>
      <w:r w:rsidR="000F2FB7" w:rsidRPr="00E028C4">
        <w:rPr>
          <w:rFonts w:ascii="Times New Roman" w:hAnsi="Times New Roman" w:cs="Arial"/>
          <w:szCs w:val="28"/>
        </w:rPr>
        <w:t>ở</w:t>
      </w:r>
      <w:r w:rsidR="000F2FB7" w:rsidRPr="00E028C4">
        <w:rPr>
          <w:rFonts w:ascii="Times New Roman" w:hAnsi="Times New Roman"/>
          <w:szCs w:val="28"/>
        </w:rPr>
        <w:t xml:space="preserve"> 02 ng</w:t>
      </w:r>
      <w:r w:rsidR="000F2FB7" w:rsidRPr="00E028C4">
        <w:rPr>
          <w:rFonts w:ascii="Times New Roman" w:hAnsi="Times New Roman" w:cs="Arial"/>
          <w:szCs w:val="28"/>
        </w:rPr>
        <w:t>à</w:t>
      </w:r>
      <w:r w:rsidR="000F2FB7">
        <w:rPr>
          <w:rFonts w:ascii="Times New Roman" w:hAnsi="Times New Roman"/>
          <w:szCs w:val="28"/>
        </w:rPr>
        <w:t>nh là s</w:t>
      </w:r>
      <w:r w:rsidR="000F2FB7" w:rsidRPr="00E028C4">
        <w:rPr>
          <w:rFonts w:ascii="Times New Roman" w:hAnsi="Times New Roman"/>
          <w:szCs w:val="28"/>
        </w:rPr>
        <w:t>ản xuất da và các sản phẩm có liên quan và sản xuất phương tiện vận tải khác v</w:t>
      </w:r>
      <w:r w:rsidR="000F2FB7" w:rsidRPr="00E028C4">
        <w:rPr>
          <w:rFonts w:ascii="Times New Roman" w:hAnsi="Times New Roman" w:cs="Arial"/>
          <w:szCs w:val="28"/>
        </w:rPr>
        <w:t>ớ</w:t>
      </w:r>
      <w:r w:rsidR="000F2FB7" w:rsidRPr="00E028C4">
        <w:rPr>
          <w:rFonts w:ascii="Times New Roman" w:hAnsi="Times New Roman"/>
          <w:szCs w:val="28"/>
        </w:rPr>
        <w:t>i t</w:t>
      </w:r>
      <w:r w:rsidR="000F2FB7" w:rsidRPr="00E028C4">
        <w:rPr>
          <w:rFonts w:ascii="Times New Roman" w:hAnsi="Times New Roman" w:cs="Arial"/>
          <w:szCs w:val="28"/>
        </w:rPr>
        <w:t>ỷ</w:t>
      </w:r>
      <w:r w:rsidR="000F2FB7" w:rsidRPr="00E028C4">
        <w:rPr>
          <w:rFonts w:ascii="Times New Roman" w:hAnsi="Times New Roman"/>
          <w:szCs w:val="28"/>
        </w:rPr>
        <w:t xml:space="preserve"> l</w:t>
      </w:r>
      <w:r w:rsidR="000F2FB7" w:rsidRPr="00E028C4">
        <w:rPr>
          <w:rFonts w:ascii="Times New Roman" w:hAnsi="Times New Roman" w:cs="Arial"/>
          <w:szCs w:val="28"/>
        </w:rPr>
        <w:t>ệ</w:t>
      </w:r>
      <w:r w:rsidR="000F2FB7" w:rsidRPr="00E028C4">
        <w:rPr>
          <w:rFonts w:ascii="Times New Roman" w:hAnsi="Times New Roman"/>
          <w:szCs w:val="28"/>
        </w:rPr>
        <w:t xml:space="preserve"> gi</w:t>
      </w:r>
      <w:r w:rsidR="000F2FB7" w:rsidRPr="00E028C4">
        <w:rPr>
          <w:rFonts w:ascii="Times New Roman" w:hAnsi="Times New Roman" w:cs="Arial"/>
          <w:szCs w:val="28"/>
        </w:rPr>
        <w:t>ả</w:t>
      </w:r>
      <w:r w:rsidR="000F2FB7" w:rsidRPr="00E028C4">
        <w:rPr>
          <w:rFonts w:ascii="Times New Roman" w:hAnsi="Times New Roman"/>
          <w:szCs w:val="28"/>
        </w:rPr>
        <w:t>m l</w:t>
      </w:r>
      <w:r w:rsidR="000F2FB7" w:rsidRPr="00E028C4">
        <w:rPr>
          <w:rFonts w:ascii="Times New Roman" w:hAnsi="Times New Roman" w:cs="Arial"/>
          <w:szCs w:val="28"/>
        </w:rPr>
        <w:t>ầ</w:t>
      </w:r>
      <w:r w:rsidR="000F2FB7" w:rsidRPr="00E028C4">
        <w:rPr>
          <w:rFonts w:ascii="Times New Roman" w:hAnsi="Times New Roman"/>
          <w:szCs w:val="28"/>
        </w:rPr>
        <w:t>n l</w:t>
      </w:r>
      <w:r w:rsidR="000F2FB7" w:rsidRPr="00E028C4">
        <w:rPr>
          <w:rFonts w:ascii="Times New Roman" w:hAnsi="Times New Roman" w:cs="Arial"/>
          <w:szCs w:val="28"/>
        </w:rPr>
        <w:t>ượ</w:t>
      </w:r>
      <w:r w:rsidR="000F2FB7" w:rsidRPr="00E028C4">
        <w:rPr>
          <w:rFonts w:ascii="Times New Roman" w:hAnsi="Times New Roman"/>
          <w:szCs w:val="28"/>
        </w:rPr>
        <w:t>t l</w:t>
      </w:r>
      <w:r w:rsidR="000F2FB7" w:rsidRPr="00E028C4">
        <w:rPr>
          <w:rFonts w:ascii="Times New Roman" w:hAnsi="Times New Roman" w:cs="Arial"/>
          <w:szCs w:val="28"/>
        </w:rPr>
        <w:t>à</w:t>
      </w:r>
      <w:r w:rsidR="000F2FB7" w:rsidRPr="00E028C4">
        <w:rPr>
          <w:rFonts w:ascii="Times New Roman" w:hAnsi="Times New Roman"/>
          <w:szCs w:val="28"/>
        </w:rPr>
        <w:t xml:space="preserve"> 20,22% v</w:t>
      </w:r>
      <w:r w:rsidR="000F2FB7" w:rsidRPr="00E028C4">
        <w:rPr>
          <w:rFonts w:ascii="Times New Roman" w:hAnsi="Times New Roman" w:cs="Arial"/>
          <w:szCs w:val="28"/>
        </w:rPr>
        <w:t>à</w:t>
      </w:r>
      <w:r w:rsidR="000F2FB7" w:rsidRPr="00E028C4">
        <w:rPr>
          <w:rFonts w:ascii="Times New Roman" w:hAnsi="Times New Roman"/>
          <w:szCs w:val="28"/>
        </w:rPr>
        <w:t xml:space="preserve"> 18,10%.</w:t>
      </w:r>
    </w:p>
    <w:p w14:paraId="5415B67D" w14:textId="5262F3BC" w:rsidR="000F2FB7" w:rsidRDefault="00B34416" w:rsidP="000F2FB7">
      <w:pPr>
        <w:spacing w:before="60" w:line="281" w:lineRule="auto"/>
        <w:ind w:firstLine="720"/>
        <w:jc w:val="both"/>
        <w:rPr>
          <w:rFonts w:ascii="Times New Roman" w:hAnsi="Times New Roman"/>
          <w:szCs w:val="28"/>
        </w:rPr>
      </w:pPr>
      <w:r w:rsidRPr="00B34416">
        <w:rPr>
          <w:rFonts w:ascii="Times New Roman" w:hAnsi="Times New Roman"/>
          <w:i/>
          <w:iCs/>
          <w:szCs w:val="28"/>
        </w:rPr>
        <w:t>Chỉ số tồn kho tháng</w:t>
      </w:r>
      <w:r w:rsidRPr="00B34416">
        <w:rPr>
          <w:rFonts w:ascii="Times New Roman" w:hAnsi="Times New Roman"/>
          <w:i/>
          <w:iCs/>
          <w:szCs w:val="28"/>
          <w:lang w:val="vi-VN"/>
        </w:rPr>
        <w:t xml:space="preserve"> </w:t>
      </w:r>
      <w:r w:rsidRPr="00B34416">
        <w:rPr>
          <w:rFonts w:ascii="Times New Roman" w:hAnsi="Times New Roman"/>
          <w:i/>
          <w:iCs/>
          <w:spacing w:val="4"/>
          <w:szCs w:val="28"/>
        </w:rPr>
        <w:t>toàn ngành công nghiệp chế biến, chế tạo</w:t>
      </w:r>
      <w:r w:rsidRPr="001F03E1">
        <w:rPr>
          <w:rFonts w:ascii="Times New Roman" w:hAnsi="Times New Roman"/>
          <w:spacing w:val="4"/>
          <w:szCs w:val="28"/>
        </w:rPr>
        <w:t xml:space="preserve"> </w:t>
      </w:r>
      <w:r w:rsidR="000F2FB7" w:rsidRPr="00E028C4">
        <w:rPr>
          <w:rFonts w:ascii="Times New Roman" w:hAnsi="Times New Roman"/>
          <w:szCs w:val="28"/>
        </w:rPr>
        <w:t>t</w:t>
      </w:r>
      <w:r w:rsidR="000F2FB7" w:rsidRPr="00E028C4">
        <w:rPr>
          <w:rFonts w:ascii="Times New Roman" w:hAnsi="Times New Roman" w:cs="Arial"/>
          <w:szCs w:val="28"/>
        </w:rPr>
        <w:t>ă</w:t>
      </w:r>
      <w:r w:rsidR="000F2FB7" w:rsidRPr="00E028C4">
        <w:rPr>
          <w:rFonts w:ascii="Times New Roman" w:hAnsi="Times New Roman"/>
          <w:szCs w:val="28"/>
        </w:rPr>
        <w:t>ng 7,10% so v</w:t>
      </w:r>
      <w:r w:rsidR="000F2FB7" w:rsidRPr="00E028C4">
        <w:rPr>
          <w:rFonts w:ascii="Times New Roman" w:hAnsi="Times New Roman" w:cs="Arial"/>
          <w:szCs w:val="28"/>
        </w:rPr>
        <w:t>ớ</w:t>
      </w:r>
      <w:r w:rsidR="000F2FB7" w:rsidRPr="00E028C4">
        <w:rPr>
          <w:rFonts w:ascii="Times New Roman" w:hAnsi="Times New Roman"/>
          <w:szCs w:val="28"/>
        </w:rPr>
        <w:t>i th</w:t>
      </w:r>
      <w:r w:rsidR="000F2FB7" w:rsidRPr="00E028C4">
        <w:rPr>
          <w:rFonts w:ascii="Times New Roman" w:hAnsi="Times New Roman" w:cs=".VnTime"/>
          <w:szCs w:val="28"/>
        </w:rPr>
        <w:t>á</w:t>
      </w:r>
      <w:r w:rsidR="000F2FB7" w:rsidRPr="00E028C4">
        <w:rPr>
          <w:rFonts w:ascii="Times New Roman" w:hAnsi="Times New Roman"/>
          <w:szCs w:val="28"/>
        </w:rPr>
        <w:t>ng tr</w:t>
      </w:r>
      <w:r w:rsidR="000F2FB7" w:rsidRPr="00E028C4">
        <w:rPr>
          <w:rFonts w:ascii="Times New Roman" w:hAnsi="Times New Roman" w:cs="Arial"/>
          <w:szCs w:val="28"/>
        </w:rPr>
        <w:t>ướ</w:t>
      </w:r>
      <w:r w:rsidR="000F2FB7" w:rsidRPr="00E028C4">
        <w:rPr>
          <w:rFonts w:ascii="Times New Roman" w:hAnsi="Times New Roman"/>
          <w:szCs w:val="28"/>
        </w:rPr>
        <w:t>c v</w:t>
      </w:r>
      <w:r w:rsidR="000F2FB7" w:rsidRPr="00E028C4">
        <w:rPr>
          <w:rFonts w:ascii="Times New Roman" w:hAnsi="Times New Roman" w:cs="Arial"/>
          <w:szCs w:val="28"/>
        </w:rPr>
        <w:t>à</w:t>
      </w:r>
      <w:r w:rsidR="000F2FB7" w:rsidRPr="00E028C4">
        <w:rPr>
          <w:rFonts w:ascii="Times New Roman" w:hAnsi="Times New Roman"/>
          <w:szCs w:val="28"/>
        </w:rPr>
        <w:t xml:space="preserve"> gi</w:t>
      </w:r>
      <w:r w:rsidR="000F2FB7" w:rsidRPr="00E028C4">
        <w:rPr>
          <w:rFonts w:ascii="Times New Roman" w:hAnsi="Times New Roman" w:cs="Arial"/>
          <w:szCs w:val="28"/>
        </w:rPr>
        <w:t>ả</w:t>
      </w:r>
      <w:r w:rsidR="000F2FB7" w:rsidRPr="00E028C4">
        <w:rPr>
          <w:rFonts w:ascii="Times New Roman" w:hAnsi="Times New Roman"/>
          <w:szCs w:val="28"/>
        </w:rPr>
        <w:t>m 22,67% so v</w:t>
      </w:r>
      <w:r w:rsidR="000F2FB7" w:rsidRPr="00E028C4">
        <w:rPr>
          <w:rFonts w:ascii="Times New Roman" w:hAnsi="Times New Roman" w:cs="Arial"/>
          <w:szCs w:val="28"/>
        </w:rPr>
        <w:t>ớ</w:t>
      </w:r>
      <w:r w:rsidR="000F2FB7" w:rsidRPr="00E028C4">
        <w:rPr>
          <w:rFonts w:ascii="Times New Roman" w:hAnsi="Times New Roman"/>
          <w:szCs w:val="28"/>
        </w:rPr>
        <w:t>i c</w:t>
      </w:r>
      <w:r w:rsidR="000F2FB7" w:rsidRPr="00E028C4">
        <w:rPr>
          <w:rFonts w:ascii="Times New Roman" w:hAnsi="Times New Roman" w:cs=".VnTime"/>
          <w:szCs w:val="28"/>
        </w:rPr>
        <w:t>ù</w:t>
      </w:r>
      <w:r w:rsidR="000F2FB7" w:rsidRPr="00E028C4">
        <w:rPr>
          <w:rFonts w:ascii="Times New Roman" w:hAnsi="Times New Roman"/>
          <w:szCs w:val="28"/>
        </w:rPr>
        <w:t>ng k</w:t>
      </w:r>
      <w:r w:rsidR="000F2FB7" w:rsidRPr="00E028C4">
        <w:rPr>
          <w:rFonts w:ascii="Times New Roman" w:hAnsi="Times New Roman" w:cs="Arial"/>
          <w:szCs w:val="28"/>
        </w:rPr>
        <w:t>ỳ</w:t>
      </w:r>
      <w:r w:rsidR="000F2FB7" w:rsidRPr="00E028C4">
        <w:rPr>
          <w:rFonts w:ascii="Times New Roman" w:hAnsi="Times New Roman"/>
          <w:szCs w:val="28"/>
        </w:rPr>
        <w:t xml:space="preserve">. </w:t>
      </w:r>
      <w:r w:rsidR="007A41C0">
        <w:rPr>
          <w:rFonts w:ascii="Times New Roman" w:hAnsi="Times New Roman"/>
          <w:szCs w:val="28"/>
        </w:rPr>
        <w:t>M</w:t>
      </w:r>
      <w:r w:rsidR="000F2FB7" w:rsidRPr="00E028C4">
        <w:rPr>
          <w:rFonts w:ascii="Times New Roman" w:hAnsi="Times New Roman" w:cs="Arial"/>
          <w:szCs w:val="28"/>
        </w:rPr>
        <w:t>ộ</w:t>
      </w:r>
      <w:r w:rsidR="000F2FB7" w:rsidRPr="00E028C4">
        <w:rPr>
          <w:rFonts w:ascii="Times New Roman" w:hAnsi="Times New Roman"/>
          <w:szCs w:val="28"/>
        </w:rPr>
        <w:t>t s</w:t>
      </w:r>
      <w:r w:rsidR="000F2FB7" w:rsidRPr="00E028C4">
        <w:rPr>
          <w:rFonts w:ascii="Times New Roman" w:hAnsi="Times New Roman" w:cs="Arial"/>
          <w:szCs w:val="28"/>
        </w:rPr>
        <w:t>ố</w:t>
      </w:r>
      <w:r w:rsidR="000F2FB7" w:rsidRPr="00E028C4">
        <w:rPr>
          <w:rFonts w:ascii="Times New Roman" w:hAnsi="Times New Roman"/>
          <w:szCs w:val="28"/>
        </w:rPr>
        <w:t xml:space="preserve"> ng</w:t>
      </w:r>
      <w:r w:rsidR="000F2FB7" w:rsidRPr="00E028C4">
        <w:rPr>
          <w:rFonts w:ascii="Times New Roman" w:hAnsi="Times New Roman" w:cs="Arial"/>
          <w:szCs w:val="28"/>
        </w:rPr>
        <w:t>à</w:t>
      </w:r>
      <w:r w:rsidR="000F2FB7" w:rsidRPr="00E028C4">
        <w:rPr>
          <w:rFonts w:ascii="Times New Roman" w:hAnsi="Times New Roman"/>
          <w:szCs w:val="28"/>
        </w:rPr>
        <w:t>nh c</w:t>
      </w:r>
      <w:r w:rsidR="000F2FB7" w:rsidRPr="00E028C4">
        <w:rPr>
          <w:rFonts w:ascii="Times New Roman" w:hAnsi="Times New Roman" w:cs=".VnTime"/>
          <w:szCs w:val="28"/>
        </w:rPr>
        <w:t>ó</w:t>
      </w:r>
      <w:r w:rsidR="000F2FB7" w:rsidRPr="00E028C4">
        <w:rPr>
          <w:rFonts w:ascii="Times New Roman" w:hAnsi="Times New Roman"/>
          <w:szCs w:val="28"/>
        </w:rPr>
        <w:t xml:space="preserve"> ch</w:t>
      </w:r>
      <w:r w:rsidR="000F2FB7" w:rsidRPr="00E028C4">
        <w:rPr>
          <w:rFonts w:ascii="Times New Roman" w:hAnsi="Times New Roman" w:cs="Arial"/>
          <w:szCs w:val="28"/>
        </w:rPr>
        <w:t>ỉ</w:t>
      </w:r>
      <w:r w:rsidR="000F2FB7" w:rsidRPr="00E028C4">
        <w:rPr>
          <w:rFonts w:ascii="Times New Roman" w:hAnsi="Times New Roman"/>
          <w:szCs w:val="28"/>
        </w:rPr>
        <w:t xml:space="preserve"> s</w:t>
      </w:r>
      <w:r w:rsidR="000F2FB7" w:rsidRPr="00E028C4">
        <w:rPr>
          <w:rFonts w:ascii="Times New Roman" w:hAnsi="Times New Roman" w:cs="Arial"/>
          <w:szCs w:val="28"/>
        </w:rPr>
        <w:t>ố</w:t>
      </w:r>
      <w:r w:rsidR="000F2FB7" w:rsidRPr="00E028C4">
        <w:rPr>
          <w:rFonts w:ascii="Times New Roman" w:hAnsi="Times New Roman"/>
          <w:szCs w:val="28"/>
        </w:rPr>
        <w:t xml:space="preserve"> t</w:t>
      </w:r>
      <w:r w:rsidR="000F2FB7" w:rsidRPr="00E028C4">
        <w:rPr>
          <w:rFonts w:ascii="Times New Roman" w:hAnsi="Times New Roman" w:cs="Arial"/>
          <w:szCs w:val="28"/>
        </w:rPr>
        <w:t>ồ</w:t>
      </w:r>
      <w:r w:rsidR="000F2FB7" w:rsidRPr="00E028C4">
        <w:rPr>
          <w:rFonts w:ascii="Times New Roman" w:hAnsi="Times New Roman"/>
          <w:szCs w:val="28"/>
        </w:rPr>
        <w:t>n kho t</w:t>
      </w:r>
      <w:r w:rsidR="000F2FB7" w:rsidRPr="00E028C4">
        <w:rPr>
          <w:rFonts w:ascii="Times New Roman" w:hAnsi="Times New Roman" w:cs="Arial"/>
          <w:szCs w:val="28"/>
        </w:rPr>
        <w:t>ă</w:t>
      </w:r>
      <w:r w:rsidR="000F2FB7" w:rsidRPr="00E028C4">
        <w:rPr>
          <w:rFonts w:ascii="Times New Roman" w:hAnsi="Times New Roman"/>
          <w:szCs w:val="28"/>
        </w:rPr>
        <w:t>ng cao</w:t>
      </w:r>
      <w:r w:rsidR="00221A5E">
        <w:rPr>
          <w:rFonts w:ascii="Times New Roman" w:hAnsi="Times New Roman"/>
          <w:szCs w:val="28"/>
        </w:rPr>
        <w:t xml:space="preserve"> so với tháng trước</w:t>
      </w:r>
      <w:r w:rsidR="000F2FB7" w:rsidRPr="00E028C4">
        <w:rPr>
          <w:rFonts w:ascii="Times New Roman" w:hAnsi="Times New Roman"/>
          <w:szCs w:val="28"/>
        </w:rPr>
        <w:t xml:space="preserve">: </w:t>
      </w:r>
      <w:r w:rsidR="00221A5E">
        <w:rPr>
          <w:rFonts w:ascii="Times New Roman" w:hAnsi="Times New Roman"/>
          <w:szCs w:val="28"/>
        </w:rPr>
        <w:t>S</w:t>
      </w:r>
      <w:r w:rsidR="00221A5E" w:rsidRPr="00E028C4">
        <w:rPr>
          <w:rFonts w:ascii="Times New Roman" w:hAnsi="Times New Roman" w:cs="Arial"/>
          <w:szCs w:val="28"/>
        </w:rPr>
        <w:t>ả</w:t>
      </w:r>
      <w:r w:rsidR="00221A5E" w:rsidRPr="00E028C4">
        <w:rPr>
          <w:rFonts w:ascii="Times New Roman" w:hAnsi="Times New Roman"/>
          <w:szCs w:val="28"/>
        </w:rPr>
        <w:t>n xu</w:t>
      </w:r>
      <w:r w:rsidR="00221A5E" w:rsidRPr="00E028C4">
        <w:rPr>
          <w:rFonts w:ascii="Times New Roman" w:hAnsi="Times New Roman" w:cs="Arial"/>
          <w:szCs w:val="28"/>
        </w:rPr>
        <w:t>ấ</w:t>
      </w:r>
      <w:r w:rsidR="00221A5E" w:rsidRPr="00E028C4">
        <w:rPr>
          <w:rFonts w:ascii="Times New Roman" w:hAnsi="Times New Roman"/>
          <w:szCs w:val="28"/>
        </w:rPr>
        <w:t xml:space="preserve">t </w:t>
      </w:r>
      <w:r w:rsidR="00221A5E">
        <w:rPr>
          <w:rFonts w:ascii="Times New Roman" w:hAnsi="Times New Roman"/>
          <w:szCs w:val="28"/>
        </w:rPr>
        <w:t>xe có động cơ tăng 29,54%; s</w:t>
      </w:r>
      <w:r w:rsidR="000F2FB7" w:rsidRPr="00E028C4">
        <w:rPr>
          <w:rFonts w:ascii="Times New Roman" w:hAnsi="Times New Roman" w:cs="Arial"/>
          <w:szCs w:val="28"/>
        </w:rPr>
        <w:t>ả</w:t>
      </w:r>
      <w:r w:rsidR="000F2FB7" w:rsidRPr="00E028C4">
        <w:rPr>
          <w:rFonts w:ascii="Times New Roman" w:hAnsi="Times New Roman"/>
          <w:szCs w:val="28"/>
        </w:rPr>
        <w:t>n xu</w:t>
      </w:r>
      <w:r w:rsidR="000F2FB7" w:rsidRPr="00E028C4">
        <w:rPr>
          <w:rFonts w:ascii="Times New Roman" w:hAnsi="Times New Roman" w:cs="Arial"/>
          <w:szCs w:val="28"/>
        </w:rPr>
        <w:t>ấ</w:t>
      </w:r>
      <w:r w:rsidR="000F2FB7" w:rsidRPr="00E028C4">
        <w:rPr>
          <w:rFonts w:ascii="Times New Roman" w:hAnsi="Times New Roman"/>
          <w:szCs w:val="28"/>
        </w:rPr>
        <w:t>t ph</w:t>
      </w:r>
      <w:r w:rsidR="000F2FB7" w:rsidRPr="00E028C4">
        <w:rPr>
          <w:rFonts w:ascii="Times New Roman" w:hAnsi="Times New Roman" w:cs="Arial"/>
          <w:szCs w:val="28"/>
        </w:rPr>
        <w:t>ươ</w:t>
      </w:r>
      <w:r w:rsidR="000F2FB7" w:rsidRPr="00E028C4">
        <w:rPr>
          <w:rFonts w:ascii="Times New Roman" w:hAnsi="Times New Roman"/>
          <w:szCs w:val="28"/>
        </w:rPr>
        <w:t>ng ti</w:t>
      </w:r>
      <w:r w:rsidR="000F2FB7" w:rsidRPr="00E028C4">
        <w:rPr>
          <w:rFonts w:ascii="Times New Roman" w:hAnsi="Times New Roman" w:cs="Arial"/>
          <w:szCs w:val="28"/>
        </w:rPr>
        <w:t>ệ</w:t>
      </w:r>
      <w:r w:rsidR="000F2FB7" w:rsidRPr="00E028C4">
        <w:rPr>
          <w:rFonts w:ascii="Times New Roman" w:hAnsi="Times New Roman"/>
          <w:szCs w:val="28"/>
        </w:rPr>
        <w:t>n v</w:t>
      </w:r>
      <w:r w:rsidR="000F2FB7" w:rsidRPr="00E028C4">
        <w:rPr>
          <w:rFonts w:ascii="Times New Roman" w:hAnsi="Times New Roman" w:cs="Arial"/>
          <w:szCs w:val="28"/>
        </w:rPr>
        <w:t>ậ</w:t>
      </w:r>
      <w:r w:rsidR="000F2FB7" w:rsidRPr="00E028C4">
        <w:rPr>
          <w:rFonts w:ascii="Times New Roman" w:hAnsi="Times New Roman"/>
          <w:szCs w:val="28"/>
        </w:rPr>
        <w:t>n t</w:t>
      </w:r>
      <w:r w:rsidR="000F2FB7" w:rsidRPr="00E028C4">
        <w:rPr>
          <w:rFonts w:ascii="Times New Roman" w:hAnsi="Times New Roman" w:cs="Arial"/>
          <w:szCs w:val="28"/>
        </w:rPr>
        <w:t>ả</w:t>
      </w:r>
      <w:r w:rsidR="000F2FB7" w:rsidRPr="00E028C4">
        <w:rPr>
          <w:rFonts w:ascii="Times New Roman" w:hAnsi="Times New Roman"/>
          <w:szCs w:val="28"/>
        </w:rPr>
        <w:t>i kh</w:t>
      </w:r>
      <w:r w:rsidR="000F2FB7" w:rsidRPr="00E028C4">
        <w:rPr>
          <w:rFonts w:ascii="Times New Roman" w:hAnsi="Times New Roman" w:cs=".VnTime"/>
          <w:szCs w:val="28"/>
        </w:rPr>
        <w:t>á</w:t>
      </w:r>
      <w:r w:rsidR="000F2FB7" w:rsidRPr="00E028C4">
        <w:rPr>
          <w:rFonts w:ascii="Times New Roman" w:hAnsi="Times New Roman"/>
          <w:szCs w:val="28"/>
        </w:rPr>
        <w:t>c t</w:t>
      </w:r>
      <w:r w:rsidR="000F2FB7" w:rsidRPr="00E028C4">
        <w:rPr>
          <w:rFonts w:ascii="Times New Roman" w:hAnsi="Times New Roman" w:cs="Arial"/>
          <w:szCs w:val="28"/>
        </w:rPr>
        <w:t>ă</w:t>
      </w:r>
      <w:r w:rsidR="000F2FB7" w:rsidRPr="00E028C4">
        <w:rPr>
          <w:rFonts w:ascii="Times New Roman" w:hAnsi="Times New Roman"/>
          <w:szCs w:val="28"/>
        </w:rPr>
        <w:t>ng 44,00%; s</w:t>
      </w:r>
      <w:r w:rsidR="000F2FB7" w:rsidRPr="00E028C4">
        <w:rPr>
          <w:rFonts w:ascii="Times New Roman" w:hAnsi="Times New Roman" w:cs="Arial"/>
          <w:szCs w:val="28"/>
        </w:rPr>
        <w:t>ả</w:t>
      </w:r>
      <w:r w:rsidR="000F2FB7" w:rsidRPr="00E028C4">
        <w:rPr>
          <w:rFonts w:ascii="Times New Roman" w:hAnsi="Times New Roman"/>
          <w:szCs w:val="28"/>
        </w:rPr>
        <w:t>n xu</w:t>
      </w:r>
      <w:r w:rsidR="000F2FB7" w:rsidRPr="00E028C4">
        <w:rPr>
          <w:rFonts w:ascii="Times New Roman" w:hAnsi="Times New Roman" w:cs="Arial"/>
          <w:szCs w:val="28"/>
        </w:rPr>
        <w:t>ấ</w:t>
      </w:r>
      <w:r w:rsidR="000F2FB7" w:rsidRPr="00E028C4">
        <w:rPr>
          <w:rFonts w:ascii="Times New Roman" w:hAnsi="Times New Roman"/>
          <w:szCs w:val="28"/>
        </w:rPr>
        <w:t>t giường, tủ, bàn, ghế</w:t>
      </w:r>
      <w:r w:rsidR="00221A5E">
        <w:rPr>
          <w:rFonts w:ascii="Times New Roman" w:hAnsi="Times New Roman"/>
          <w:szCs w:val="28"/>
        </w:rPr>
        <w:t xml:space="preserve"> tăng 33,39%.</w:t>
      </w:r>
      <w:r w:rsidR="000F2FB7" w:rsidRPr="00E028C4">
        <w:rPr>
          <w:rFonts w:ascii="Times New Roman" w:hAnsi="Times New Roman"/>
          <w:szCs w:val="28"/>
        </w:rPr>
        <w:t xml:space="preserve"> </w:t>
      </w:r>
      <w:r w:rsidR="00221A5E">
        <w:rPr>
          <w:rFonts w:ascii="Times New Roman" w:hAnsi="Times New Roman"/>
          <w:szCs w:val="28"/>
        </w:rPr>
        <w:t>C</w:t>
      </w:r>
      <w:r w:rsidR="000F2FB7" w:rsidRPr="00E028C4">
        <w:rPr>
          <w:rFonts w:ascii="Times New Roman" w:hAnsi="Times New Roman"/>
          <w:szCs w:val="28"/>
        </w:rPr>
        <w:t>ác ng</w:t>
      </w:r>
      <w:r w:rsidR="000F2FB7" w:rsidRPr="00E028C4">
        <w:rPr>
          <w:rFonts w:ascii="Times New Roman" w:hAnsi="Times New Roman" w:cs="Arial"/>
          <w:szCs w:val="28"/>
        </w:rPr>
        <w:t>à</w:t>
      </w:r>
      <w:r w:rsidR="000F2FB7" w:rsidRPr="00E028C4">
        <w:rPr>
          <w:rFonts w:ascii="Times New Roman" w:hAnsi="Times New Roman"/>
          <w:szCs w:val="28"/>
        </w:rPr>
        <w:t xml:space="preserve">nh </w:t>
      </w:r>
      <w:r w:rsidR="000F2FB7" w:rsidRPr="008B1F06">
        <w:rPr>
          <w:rFonts w:ascii="Times New Roman" w:hAnsi="Times New Roman"/>
          <w:spacing w:val="-6"/>
          <w:szCs w:val="28"/>
        </w:rPr>
        <w:t>c</w:t>
      </w:r>
      <w:r w:rsidR="000F2FB7" w:rsidRPr="008B1F06">
        <w:rPr>
          <w:rFonts w:ascii="Times New Roman" w:hAnsi="Times New Roman" w:cs=".VnTime"/>
          <w:spacing w:val="-6"/>
          <w:szCs w:val="28"/>
        </w:rPr>
        <w:t>ó</w:t>
      </w:r>
      <w:r w:rsidR="000F2FB7" w:rsidRPr="008B1F06">
        <w:rPr>
          <w:rFonts w:ascii="Times New Roman" w:hAnsi="Times New Roman"/>
          <w:spacing w:val="-6"/>
          <w:szCs w:val="28"/>
        </w:rPr>
        <w:t xml:space="preserve"> ch</w:t>
      </w:r>
      <w:r w:rsidR="000F2FB7" w:rsidRPr="008B1F06">
        <w:rPr>
          <w:rFonts w:ascii="Times New Roman" w:hAnsi="Times New Roman" w:cs="Arial"/>
          <w:spacing w:val="-6"/>
          <w:szCs w:val="28"/>
        </w:rPr>
        <w:t>ỉ</w:t>
      </w:r>
      <w:r w:rsidR="000F2FB7" w:rsidRPr="008B1F06">
        <w:rPr>
          <w:rFonts w:ascii="Times New Roman" w:hAnsi="Times New Roman"/>
          <w:spacing w:val="-6"/>
          <w:szCs w:val="28"/>
        </w:rPr>
        <w:t xml:space="preserve"> s</w:t>
      </w:r>
      <w:r w:rsidR="000F2FB7" w:rsidRPr="008B1F06">
        <w:rPr>
          <w:rFonts w:ascii="Times New Roman" w:hAnsi="Times New Roman" w:cs="Arial"/>
          <w:spacing w:val="-6"/>
          <w:szCs w:val="28"/>
        </w:rPr>
        <w:t>ố</w:t>
      </w:r>
      <w:r w:rsidR="000F2FB7" w:rsidRPr="008B1F06">
        <w:rPr>
          <w:rFonts w:ascii="Times New Roman" w:hAnsi="Times New Roman"/>
          <w:spacing w:val="-6"/>
          <w:szCs w:val="28"/>
        </w:rPr>
        <w:t xml:space="preserve"> t</w:t>
      </w:r>
      <w:r w:rsidR="000F2FB7" w:rsidRPr="008B1F06">
        <w:rPr>
          <w:rFonts w:ascii="Times New Roman" w:hAnsi="Times New Roman" w:cs="Arial"/>
          <w:spacing w:val="-6"/>
          <w:szCs w:val="28"/>
        </w:rPr>
        <w:t>ồ</w:t>
      </w:r>
      <w:r w:rsidR="000F2FB7" w:rsidRPr="008B1F06">
        <w:rPr>
          <w:rFonts w:ascii="Times New Roman" w:hAnsi="Times New Roman"/>
          <w:spacing w:val="-6"/>
          <w:szCs w:val="28"/>
        </w:rPr>
        <w:t>n kho gi</w:t>
      </w:r>
      <w:r w:rsidR="000F2FB7" w:rsidRPr="008B1F06">
        <w:rPr>
          <w:rFonts w:ascii="Times New Roman" w:hAnsi="Times New Roman" w:cs="Arial"/>
          <w:spacing w:val="-6"/>
          <w:szCs w:val="28"/>
        </w:rPr>
        <w:t>ả</w:t>
      </w:r>
      <w:r w:rsidR="000F2FB7" w:rsidRPr="008B1F06">
        <w:rPr>
          <w:rFonts w:ascii="Times New Roman" w:hAnsi="Times New Roman"/>
          <w:spacing w:val="-6"/>
          <w:szCs w:val="28"/>
        </w:rPr>
        <w:t xml:space="preserve">m </w:t>
      </w:r>
      <w:r w:rsidR="000F2FB7" w:rsidRPr="008B1F06">
        <w:rPr>
          <w:rFonts w:ascii="Times New Roman" w:hAnsi="Times New Roman" w:cs="Arial"/>
          <w:spacing w:val="-6"/>
          <w:szCs w:val="28"/>
        </w:rPr>
        <w:t>đ</w:t>
      </w:r>
      <w:r w:rsidR="000F2FB7" w:rsidRPr="008B1F06">
        <w:rPr>
          <w:rFonts w:ascii="Times New Roman" w:hAnsi="Times New Roman" w:cs=".VnTime"/>
          <w:spacing w:val="-6"/>
          <w:szCs w:val="28"/>
        </w:rPr>
        <w:t>á</w:t>
      </w:r>
      <w:r w:rsidR="000F2FB7" w:rsidRPr="008B1F06">
        <w:rPr>
          <w:rFonts w:ascii="Times New Roman" w:hAnsi="Times New Roman"/>
          <w:spacing w:val="-6"/>
          <w:szCs w:val="28"/>
        </w:rPr>
        <w:t>ng k</w:t>
      </w:r>
      <w:r w:rsidR="000F2FB7" w:rsidRPr="008B1F06">
        <w:rPr>
          <w:rFonts w:ascii="Times New Roman" w:hAnsi="Times New Roman" w:cs="Arial"/>
          <w:spacing w:val="-6"/>
          <w:szCs w:val="28"/>
        </w:rPr>
        <w:t>ể</w:t>
      </w:r>
      <w:r w:rsidR="000F2FB7" w:rsidRPr="008B1F06">
        <w:rPr>
          <w:rFonts w:ascii="Times New Roman" w:hAnsi="Times New Roman"/>
          <w:spacing w:val="-6"/>
          <w:szCs w:val="28"/>
        </w:rPr>
        <w:t>: S</w:t>
      </w:r>
      <w:r w:rsidR="000F2FB7" w:rsidRPr="008B1F06">
        <w:rPr>
          <w:rFonts w:ascii="Times New Roman" w:hAnsi="Times New Roman" w:cs="Arial"/>
          <w:spacing w:val="-6"/>
          <w:szCs w:val="28"/>
        </w:rPr>
        <w:t>ả</w:t>
      </w:r>
      <w:r w:rsidR="000F2FB7" w:rsidRPr="008B1F06">
        <w:rPr>
          <w:rFonts w:ascii="Times New Roman" w:hAnsi="Times New Roman"/>
          <w:spacing w:val="-6"/>
          <w:szCs w:val="28"/>
        </w:rPr>
        <w:t>n xu</w:t>
      </w:r>
      <w:r w:rsidR="000F2FB7" w:rsidRPr="008B1F06">
        <w:rPr>
          <w:rFonts w:ascii="Times New Roman" w:hAnsi="Times New Roman" w:cs="Arial"/>
          <w:spacing w:val="-6"/>
          <w:szCs w:val="28"/>
        </w:rPr>
        <w:t>ấ</w:t>
      </w:r>
      <w:r w:rsidR="000F2FB7" w:rsidRPr="008B1F06">
        <w:rPr>
          <w:rFonts w:ascii="Times New Roman" w:hAnsi="Times New Roman"/>
          <w:spacing w:val="-6"/>
          <w:szCs w:val="28"/>
        </w:rPr>
        <w:t>t thu</w:t>
      </w:r>
      <w:r w:rsidR="000F2FB7" w:rsidRPr="008B1F06">
        <w:rPr>
          <w:rFonts w:ascii="Times New Roman" w:hAnsi="Times New Roman" w:cs="Arial"/>
          <w:spacing w:val="-6"/>
          <w:szCs w:val="28"/>
        </w:rPr>
        <w:t>ố</w:t>
      </w:r>
      <w:r w:rsidR="000F2FB7" w:rsidRPr="008B1F06">
        <w:rPr>
          <w:rFonts w:ascii="Times New Roman" w:hAnsi="Times New Roman"/>
          <w:spacing w:val="-6"/>
          <w:szCs w:val="28"/>
        </w:rPr>
        <w:t>c, h</w:t>
      </w:r>
      <w:r w:rsidR="000F2FB7" w:rsidRPr="008B1F06">
        <w:rPr>
          <w:rFonts w:ascii="Times New Roman" w:hAnsi="Times New Roman" w:cs=".VnTime"/>
          <w:spacing w:val="-6"/>
          <w:szCs w:val="28"/>
        </w:rPr>
        <w:t>ó</w:t>
      </w:r>
      <w:r w:rsidR="000F2FB7" w:rsidRPr="008B1F06">
        <w:rPr>
          <w:rFonts w:ascii="Times New Roman" w:hAnsi="Times New Roman"/>
          <w:spacing w:val="-6"/>
          <w:szCs w:val="28"/>
        </w:rPr>
        <w:t>a d</w:t>
      </w:r>
      <w:r w:rsidR="000F2FB7" w:rsidRPr="008B1F06">
        <w:rPr>
          <w:rFonts w:ascii="Times New Roman" w:hAnsi="Times New Roman" w:cs="Arial"/>
          <w:spacing w:val="-6"/>
          <w:szCs w:val="28"/>
        </w:rPr>
        <w:t>ượ</w:t>
      </w:r>
      <w:r w:rsidR="000F2FB7" w:rsidRPr="008B1F06">
        <w:rPr>
          <w:rFonts w:ascii="Times New Roman" w:hAnsi="Times New Roman"/>
          <w:spacing w:val="-6"/>
          <w:szCs w:val="28"/>
        </w:rPr>
        <w:t>c v</w:t>
      </w:r>
      <w:r w:rsidR="000F2FB7" w:rsidRPr="008B1F06">
        <w:rPr>
          <w:rFonts w:ascii="Times New Roman" w:hAnsi="Times New Roman" w:cs="Arial"/>
          <w:spacing w:val="-6"/>
          <w:szCs w:val="28"/>
        </w:rPr>
        <w:t>à</w:t>
      </w:r>
      <w:r w:rsidR="000F2FB7" w:rsidRPr="008B1F06">
        <w:rPr>
          <w:rFonts w:ascii="Times New Roman" w:hAnsi="Times New Roman"/>
          <w:spacing w:val="-6"/>
          <w:szCs w:val="28"/>
        </w:rPr>
        <w:t xml:space="preserve"> d</w:t>
      </w:r>
      <w:r w:rsidR="000F2FB7" w:rsidRPr="008B1F06">
        <w:rPr>
          <w:rFonts w:ascii="Times New Roman" w:hAnsi="Times New Roman" w:cs="Arial"/>
          <w:spacing w:val="-6"/>
          <w:szCs w:val="28"/>
        </w:rPr>
        <w:t>ượ</w:t>
      </w:r>
      <w:r w:rsidR="000F2FB7" w:rsidRPr="008B1F06">
        <w:rPr>
          <w:rFonts w:ascii="Times New Roman" w:hAnsi="Times New Roman"/>
          <w:spacing w:val="-6"/>
          <w:szCs w:val="28"/>
        </w:rPr>
        <w:t>c li</w:t>
      </w:r>
      <w:r w:rsidR="000F2FB7" w:rsidRPr="008B1F06">
        <w:rPr>
          <w:rFonts w:ascii="Times New Roman" w:hAnsi="Times New Roman" w:cs="Arial"/>
          <w:spacing w:val="-6"/>
          <w:szCs w:val="28"/>
        </w:rPr>
        <w:t>ệ</w:t>
      </w:r>
      <w:r w:rsidR="000F2FB7" w:rsidRPr="008B1F06">
        <w:rPr>
          <w:rFonts w:ascii="Times New Roman" w:hAnsi="Times New Roman"/>
          <w:spacing w:val="-6"/>
          <w:szCs w:val="28"/>
        </w:rPr>
        <w:t>u gi</w:t>
      </w:r>
      <w:r w:rsidR="000F2FB7" w:rsidRPr="008B1F06">
        <w:rPr>
          <w:rFonts w:ascii="Times New Roman" w:hAnsi="Times New Roman" w:cs="Arial"/>
          <w:spacing w:val="-6"/>
          <w:szCs w:val="28"/>
        </w:rPr>
        <w:t>ả</w:t>
      </w:r>
      <w:r w:rsidR="000F2FB7" w:rsidRPr="008B1F06">
        <w:rPr>
          <w:rFonts w:ascii="Times New Roman" w:hAnsi="Times New Roman"/>
          <w:spacing w:val="-6"/>
          <w:szCs w:val="28"/>
        </w:rPr>
        <w:t>m 54,78%; sản xuất sản phẩm từ cao su và plastic giảm 31,44%; sản xuất trang phục gi</w:t>
      </w:r>
      <w:r w:rsidR="000F2FB7" w:rsidRPr="008B1F06">
        <w:rPr>
          <w:rFonts w:ascii="Times New Roman" w:hAnsi="Times New Roman" w:cs="Arial"/>
          <w:spacing w:val="-6"/>
          <w:szCs w:val="28"/>
        </w:rPr>
        <w:t>ả</w:t>
      </w:r>
      <w:r w:rsidR="000F2FB7" w:rsidRPr="008B1F06">
        <w:rPr>
          <w:rFonts w:ascii="Times New Roman" w:hAnsi="Times New Roman"/>
          <w:spacing w:val="-6"/>
          <w:szCs w:val="28"/>
        </w:rPr>
        <w:t>m 17,63%.</w:t>
      </w:r>
    </w:p>
    <w:p w14:paraId="10F75965" w14:textId="1F5A42D0" w:rsidR="009B1ED1" w:rsidRPr="00CD1566" w:rsidRDefault="009B1ED1" w:rsidP="009B1ED1">
      <w:pPr>
        <w:spacing w:before="120" w:line="276" w:lineRule="auto"/>
        <w:ind w:firstLine="720"/>
        <w:jc w:val="both"/>
        <w:rPr>
          <w:rFonts w:ascii="Times New Roman" w:hAnsi="Times New Roman"/>
          <w:b/>
          <w:szCs w:val="28"/>
          <w:lang w:val="nl-NL"/>
        </w:rPr>
      </w:pPr>
      <w:r>
        <w:rPr>
          <w:rFonts w:ascii="Times New Roman" w:hAnsi="Times New Roman"/>
          <w:b/>
          <w:szCs w:val="28"/>
          <w:lang w:val="nl-NL"/>
        </w:rPr>
        <w:t>3</w:t>
      </w:r>
      <w:r w:rsidRPr="00CD1566">
        <w:rPr>
          <w:rFonts w:ascii="Times New Roman" w:hAnsi="Times New Roman"/>
          <w:b/>
          <w:szCs w:val="28"/>
          <w:lang w:val="nl-NL"/>
        </w:rPr>
        <w:t>. Đầu tư</w:t>
      </w:r>
      <w:r>
        <w:rPr>
          <w:rFonts w:ascii="Times New Roman" w:hAnsi="Times New Roman"/>
          <w:b/>
          <w:szCs w:val="28"/>
          <w:lang w:val="nl-NL"/>
        </w:rPr>
        <w:t xml:space="preserve"> và phát triển doanh nghiệp</w:t>
      </w:r>
    </w:p>
    <w:p w14:paraId="7C2D2731" w14:textId="70F21C5A" w:rsidR="009B1ED1" w:rsidRPr="00CD1566" w:rsidRDefault="009B1ED1" w:rsidP="009B1ED1">
      <w:pPr>
        <w:spacing w:before="120" w:line="276" w:lineRule="auto"/>
        <w:ind w:firstLine="720"/>
        <w:jc w:val="both"/>
        <w:rPr>
          <w:rFonts w:ascii="Times New Roman" w:hAnsi="Times New Roman"/>
          <w:b/>
          <w:i/>
          <w:szCs w:val="28"/>
          <w:lang w:val="nl-NL"/>
        </w:rPr>
      </w:pPr>
      <w:r w:rsidRPr="00CD1566">
        <w:rPr>
          <w:rFonts w:ascii="Times New Roman" w:hAnsi="Times New Roman"/>
          <w:b/>
          <w:i/>
          <w:szCs w:val="28"/>
          <w:lang w:val="nl-NL"/>
        </w:rPr>
        <w:t>3.1. Vốn đầu tư thực hiện thuộc nguồn ngân sách Nhà nước</w:t>
      </w:r>
    </w:p>
    <w:p w14:paraId="6B458925" w14:textId="1661FFAC" w:rsidR="009B1ED1" w:rsidRDefault="00BF7842" w:rsidP="009B1ED1">
      <w:pPr>
        <w:spacing w:before="60" w:after="60" w:line="360" w:lineRule="exact"/>
        <w:ind w:firstLine="720"/>
        <w:jc w:val="both"/>
        <w:rPr>
          <w:rFonts w:ascii="Times New Roman" w:hAnsi="Times New Roman"/>
          <w:i/>
          <w:iCs/>
          <w:szCs w:val="28"/>
        </w:rPr>
      </w:pPr>
      <w:r>
        <w:rPr>
          <w:rFonts w:ascii="Times New Roman" w:hAnsi="Times New Roman"/>
          <w:i/>
          <w:szCs w:val="28"/>
          <w:lang w:val="nl-NL"/>
        </w:rPr>
        <w:t>Đ</w:t>
      </w:r>
      <w:r w:rsidRPr="00BF7842">
        <w:rPr>
          <w:rFonts w:ascii="Times New Roman" w:hAnsi="Times New Roman"/>
          <w:i/>
          <w:szCs w:val="28"/>
          <w:lang w:val="nl-NL"/>
        </w:rPr>
        <w:t>ể hoàn thành kế hoạch phát triển kinh tế - xã hội</w:t>
      </w:r>
      <w:r w:rsidRPr="00D25956">
        <w:rPr>
          <w:rFonts w:ascii="Times New Roman" w:hAnsi="Times New Roman"/>
          <w:szCs w:val="28"/>
          <w:lang w:val="nl-NL"/>
        </w:rPr>
        <w:t xml:space="preserve"> </w:t>
      </w:r>
      <w:r w:rsidRPr="00BF7842">
        <w:rPr>
          <w:rFonts w:ascii="Times New Roman" w:hAnsi="Times New Roman"/>
          <w:i/>
          <w:szCs w:val="28"/>
          <w:lang w:val="nl-NL"/>
        </w:rPr>
        <w:t>năm</w:t>
      </w:r>
      <w:r w:rsidR="002A6DD1" w:rsidRPr="00BF7842">
        <w:rPr>
          <w:rFonts w:ascii="Times New Roman" w:hAnsi="Times New Roman"/>
          <w:i/>
          <w:iCs/>
          <w:noProof/>
          <w:szCs w:val="28"/>
        </w:rPr>
        <w:drawing>
          <wp:anchor distT="0" distB="0" distL="114300" distR="114300" simplePos="0" relativeHeight="251664384" behindDoc="0" locked="0" layoutInCell="1" allowOverlap="1" wp14:anchorId="6E8ABCD7" wp14:editId="72BCDF28">
            <wp:simplePos x="0" y="0"/>
            <wp:positionH relativeFrom="column">
              <wp:posOffset>2685415</wp:posOffset>
            </wp:positionH>
            <wp:positionV relativeFrom="paragraph">
              <wp:posOffset>44450</wp:posOffset>
            </wp:positionV>
            <wp:extent cx="3305175" cy="228600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05175" cy="2286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i/>
          <w:szCs w:val="28"/>
          <w:lang w:val="nl-NL"/>
        </w:rPr>
        <w:t xml:space="preserve"> 2023</w:t>
      </w:r>
      <w:r w:rsidRPr="00BF7842">
        <w:rPr>
          <w:rFonts w:ascii="Times New Roman" w:hAnsi="Times New Roman"/>
          <w:i/>
          <w:szCs w:val="28"/>
          <w:lang w:val="nl-NL"/>
        </w:rPr>
        <w:t>,</w:t>
      </w:r>
      <w:r>
        <w:rPr>
          <w:rFonts w:ascii="Times New Roman" w:hAnsi="Times New Roman"/>
          <w:szCs w:val="28"/>
          <w:lang w:val="nl-NL"/>
        </w:rPr>
        <w:t xml:space="preserve"> </w:t>
      </w:r>
      <w:r w:rsidR="009B1ED1" w:rsidRPr="00385116">
        <w:rPr>
          <w:rFonts w:ascii="Times New Roman" w:hAnsi="Times New Roman"/>
          <w:i/>
          <w:iCs/>
          <w:szCs w:val="28"/>
        </w:rPr>
        <w:t>công tác giải ngân nguồn vốn đầu tư thực hiện từ nguồn ngân sách Nhà nước trở thành nhiêm vụ trọng tâm của tỉnh,</w:t>
      </w:r>
      <w:r w:rsidR="009B1ED1">
        <w:rPr>
          <w:rFonts w:ascii="Times New Roman" w:hAnsi="Times New Roman"/>
          <w:i/>
          <w:iCs/>
          <w:szCs w:val="28"/>
        </w:rPr>
        <w:t xml:space="preserve"> </w:t>
      </w:r>
      <w:r w:rsidR="00571D6E">
        <w:rPr>
          <w:rFonts w:ascii="Times New Roman" w:hAnsi="Times New Roman"/>
          <w:i/>
          <w:iCs/>
          <w:szCs w:val="28"/>
        </w:rPr>
        <w:t xml:space="preserve">các giải pháp được tập trung </w:t>
      </w:r>
      <w:r w:rsidR="009B1ED1">
        <w:rPr>
          <w:rFonts w:ascii="Times New Roman" w:hAnsi="Times New Roman"/>
          <w:i/>
          <w:iCs/>
          <w:szCs w:val="28"/>
        </w:rPr>
        <w:t>ưu tiên</w:t>
      </w:r>
      <w:r w:rsidR="009B1ED1" w:rsidRPr="00385116">
        <w:rPr>
          <w:rFonts w:ascii="Times New Roman" w:hAnsi="Times New Roman"/>
          <w:i/>
          <w:iCs/>
          <w:szCs w:val="28"/>
        </w:rPr>
        <w:t xml:space="preserve"> </w:t>
      </w:r>
      <w:r w:rsidR="009B1ED1">
        <w:rPr>
          <w:rFonts w:ascii="Times New Roman" w:hAnsi="Times New Roman"/>
          <w:i/>
          <w:iCs/>
          <w:szCs w:val="28"/>
        </w:rPr>
        <w:t xml:space="preserve">tạo điều kiện thuận lợi để </w:t>
      </w:r>
      <w:r w:rsidR="009B1ED1" w:rsidRPr="00385116">
        <w:rPr>
          <w:rFonts w:ascii="Times New Roman" w:hAnsi="Times New Roman"/>
          <w:i/>
          <w:iCs/>
          <w:szCs w:val="28"/>
        </w:rPr>
        <w:t>sớm đưa dòng vốn này vào nền kinh tế, thúc đẩy phát triển kinh tế của tỉnh trong năm 2023.</w:t>
      </w:r>
      <w:r w:rsidR="002A6DD1" w:rsidRPr="002A6DD1">
        <w:rPr>
          <w:noProof/>
        </w:rPr>
        <w:t xml:space="preserve"> </w:t>
      </w:r>
    </w:p>
    <w:p w14:paraId="65AB4481" w14:textId="50CC1166" w:rsidR="009B1ED1" w:rsidRPr="00483B42" w:rsidRDefault="00571D6E" w:rsidP="009B1ED1">
      <w:pPr>
        <w:spacing w:before="60" w:after="60" w:line="360" w:lineRule="exact"/>
        <w:ind w:firstLine="720"/>
        <w:jc w:val="both"/>
        <w:rPr>
          <w:rFonts w:ascii="Times New Roman" w:hAnsi="Times New Roman"/>
          <w:szCs w:val="28"/>
        </w:rPr>
      </w:pPr>
      <w:r w:rsidRPr="00571D6E">
        <w:rPr>
          <w:rFonts w:ascii="Times New Roman" w:hAnsi="Times New Roman"/>
          <w:szCs w:val="28"/>
        </w:rPr>
        <w:t xml:space="preserve">Tháng Hai, </w:t>
      </w:r>
      <w:r>
        <w:rPr>
          <w:rFonts w:ascii="Times New Roman" w:hAnsi="Times New Roman"/>
          <w:spacing w:val="-2"/>
        </w:rPr>
        <w:t>c</w:t>
      </w:r>
      <w:r w:rsidRPr="00571D6E">
        <w:rPr>
          <w:rFonts w:ascii="Times New Roman" w:hAnsi="Times New Roman"/>
          <w:spacing w:val="-2"/>
          <w:lang w:val="it-IT"/>
        </w:rPr>
        <w:t xml:space="preserve">ác công trình mới được bố trí vốn năm 2023 </w:t>
      </w:r>
      <w:r w:rsidRPr="00571D6E">
        <w:rPr>
          <w:rFonts w:ascii="Times New Roman" w:hAnsi="Times New Roman"/>
          <w:spacing w:val="-2"/>
        </w:rPr>
        <w:t>đang</w:t>
      </w:r>
      <w:r w:rsidRPr="00571D6E">
        <w:rPr>
          <w:rFonts w:ascii="Times New Roman" w:hAnsi="Times New Roman"/>
          <w:spacing w:val="-2"/>
          <w:lang w:val="it-IT"/>
        </w:rPr>
        <w:t xml:space="preserve"> trong thời gian chuẩn bị hoàn tất các thủ tục, hồ sơ chuẩn bị đầu tư</w:t>
      </w:r>
      <w:r w:rsidRPr="00571D6E">
        <w:rPr>
          <w:rFonts w:ascii="Times New Roman" w:hAnsi="Times New Roman"/>
          <w:spacing w:val="-2"/>
          <w:lang w:val="vi-VN"/>
        </w:rPr>
        <w:t>, do đó</w:t>
      </w:r>
      <w:r w:rsidRPr="00571D6E">
        <w:rPr>
          <w:rFonts w:ascii="Times New Roman" w:hAnsi="Times New Roman"/>
          <w:spacing w:val="-2"/>
          <w:lang w:val="it-IT"/>
        </w:rPr>
        <w:t xml:space="preserve"> khối lượng thực hiện chủ yếu </w:t>
      </w:r>
      <w:r w:rsidRPr="00571D6E">
        <w:rPr>
          <w:rFonts w:ascii="Times New Roman" w:hAnsi="Times New Roman"/>
          <w:spacing w:val="-2"/>
        </w:rPr>
        <w:t>tại</w:t>
      </w:r>
      <w:r w:rsidRPr="00571D6E">
        <w:rPr>
          <w:rFonts w:ascii="Times New Roman" w:hAnsi="Times New Roman"/>
          <w:spacing w:val="-2"/>
          <w:lang w:val="it-IT"/>
        </w:rPr>
        <w:t xml:space="preserve"> các công trình chuyển tiếp. </w:t>
      </w:r>
      <w:r w:rsidRPr="00571D6E">
        <w:rPr>
          <w:rFonts w:ascii="Times New Roman" w:hAnsi="Times New Roman"/>
          <w:szCs w:val="28"/>
        </w:rPr>
        <w:t>Ư</w:t>
      </w:r>
      <w:r w:rsidR="009B1ED1" w:rsidRPr="00571D6E">
        <w:rPr>
          <w:rFonts w:ascii="Times New Roman" w:hAnsi="Times New Roman"/>
          <w:szCs w:val="28"/>
        </w:rPr>
        <w:t>ớc</w:t>
      </w:r>
      <w:r w:rsidR="009B1ED1">
        <w:rPr>
          <w:rFonts w:ascii="Times New Roman" w:hAnsi="Times New Roman"/>
          <w:szCs w:val="28"/>
        </w:rPr>
        <w:t xml:space="preserve"> tính tổng vốn</w:t>
      </w:r>
      <w:r w:rsidR="009B1ED1" w:rsidRPr="00483B42">
        <w:rPr>
          <w:rFonts w:ascii="Times New Roman" w:hAnsi="Times New Roman"/>
          <w:szCs w:val="28"/>
        </w:rPr>
        <w:t xml:space="preserve"> đầu tư thuộc nguồn ngân sách Nhà nước</w:t>
      </w:r>
      <w:r w:rsidR="009B1ED1">
        <w:rPr>
          <w:rFonts w:ascii="Times New Roman" w:hAnsi="Times New Roman"/>
          <w:szCs w:val="28"/>
        </w:rPr>
        <w:t xml:space="preserve"> do địa phương quản lý</w:t>
      </w:r>
      <w:r w:rsidR="00E22EE8">
        <w:rPr>
          <w:rFonts w:ascii="Times New Roman" w:hAnsi="Times New Roman"/>
          <w:szCs w:val="28"/>
        </w:rPr>
        <w:t xml:space="preserve"> trong tháng</w:t>
      </w:r>
      <w:r w:rsidR="009B1ED1">
        <w:rPr>
          <w:rFonts w:ascii="Times New Roman" w:hAnsi="Times New Roman"/>
          <w:szCs w:val="28"/>
        </w:rPr>
        <w:t xml:space="preserve"> đạt 412,38 tỷ đồng, tăng 36,09% so </w:t>
      </w:r>
      <w:r w:rsidR="009B1ED1">
        <w:rPr>
          <w:rFonts w:ascii="Times New Roman" w:hAnsi="Times New Roman"/>
          <w:szCs w:val="28"/>
        </w:rPr>
        <w:lastRenderedPageBreak/>
        <w:t xml:space="preserve">với cùng kỳ. Trong đó, </w:t>
      </w:r>
      <w:r w:rsidR="009B1ED1" w:rsidRPr="00483B42">
        <w:rPr>
          <w:rFonts w:ascii="Times New Roman" w:hAnsi="Times New Roman"/>
          <w:szCs w:val="28"/>
        </w:rPr>
        <w:t xml:space="preserve">vốn ngân sách Nhà nước cấp tỉnh thực hiện là </w:t>
      </w:r>
      <w:r w:rsidR="009B1ED1">
        <w:rPr>
          <w:rFonts w:ascii="Times New Roman" w:hAnsi="Times New Roman"/>
          <w:szCs w:val="28"/>
        </w:rPr>
        <w:t>169,21</w:t>
      </w:r>
      <w:r w:rsidR="009B1ED1" w:rsidRPr="00483B42">
        <w:rPr>
          <w:rFonts w:ascii="Times New Roman" w:hAnsi="Times New Roman"/>
          <w:szCs w:val="28"/>
        </w:rPr>
        <w:t xml:space="preserve"> tỷ đồng,</w:t>
      </w:r>
      <w:r w:rsidR="009B1ED1">
        <w:rPr>
          <w:rFonts w:ascii="Times New Roman" w:hAnsi="Times New Roman"/>
          <w:szCs w:val="28"/>
        </w:rPr>
        <w:t xml:space="preserve"> tăng 37,22%;</w:t>
      </w:r>
      <w:r w:rsidR="009B1ED1" w:rsidRPr="00483B42">
        <w:rPr>
          <w:rFonts w:ascii="Times New Roman" w:hAnsi="Times New Roman"/>
          <w:szCs w:val="28"/>
        </w:rPr>
        <w:t xml:space="preserve"> vốn ngân sách Nhà nước cấp huyện là </w:t>
      </w:r>
      <w:r w:rsidR="009B1ED1">
        <w:rPr>
          <w:rFonts w:ascii="Times New Roman" w:hAnsi="Times New Roman"/>
          <w:szCs w:val="28"/>
        </w:rPr>
        <w:t>218,89</w:t>
      </w:r>
      <w:r w:rsidR="009B1ED1" w:rsidRPr="00483B42">
        <w:rPr>
          <w:rFonts w:ascii="Times New Roman" w:hAnsi="Times New Roman"/>
          <w:szCs w:val="28"/>
        </w:rPr>
        <w:t xml:space="preserve"> tỷ đồng</w:t>
      </w:r>
      <w:r w:rsidR="004E6C06">
        <w:rPr>
          <w:rFonts w:ascii="Times New Roman" w:hAnsi="Times New Roman"/>
          <w:szCs w:val="28"/>
        </w:rPr>
        <w:t xml:space="preserve">, tăng </w:t>
      </w:r>
      <w:r w:rsidR="009B1ED1">
        <w:rPr>
          <w:rFonts w:ascii="Times New Roman" w:hAnsi="Times New Roman"/>
          <w:szCs w:val="28"/>
        </w:rPr>
        <w:t>37,92%;</w:t>
      </w:r>
      <w:r w:rsidR="009B1ED1" w:rsidRPr="00483B42">
        <w:rPr>
          <w:rFonts w:ascii="Times New Roman" w:hAnsi="Times New Roman"/>
          <w:szCs w:val="28"/>
        </w:rPr>
        <w:t xml:space="preserve"> vốn ngân sách Nhà nước cấp xã quản lý </w:t>
      </w:r>
      <w:r w:rsidR="009B1ED1">
        <w:rPr>
          <w:rFonts w:ascii="Times New Roman" w:hAnsi="Times New Roman"/>
          <w:szCs w:val="28"/>
        </w:rPr>
        <w:t>l</w:t>
      </w:r>
      <w:r w:rsidR="009B1ED1" w:rsidRPr="00483B42">
        <w:rPr>
          <w:rFonts w:ascii="Times New Roman" w:hAnsi="Times New Roman"/>
          <w:szCs w:val="28"/>
        </w:rPr>
        <w:t xml:space="preserve">à </w:t>
      </w:r>
      <w:r w:rsidR="00FA5B53">
        <w:rPr>
          <w:rFonts w:ascii="Times New Roman" w:hAnsi="Times New Roman"/>
          <w:szCs w:val="28"/>
        </w:rPr>
        <w:t>24</w:t>
      </w:r>
      <w:r w:rsidR="009B1ED1">
        <w:rPr>
          <w:rFonts w:ascii="Times New Roman" w:hAnsi="Times New Roman"/>
          <w:szCs w:val="28"/>
        </w:rPr>
        <w:t>,7</w:t>
      </w:r>
      <w:r w:rsidR="00FA5B53">
        <w:rPr>
          <w:rFonts w:ascii="Times New Roman" w:hAnsi="Times New Roman"/>
          <w:szCs w:val="28"/>
        </w:rPr>
        <w:t>28</w:t>
      </w:r>
      <w:r w:rsidR="009B1ED1" w:rsidRPr="00483B42">
        <w:rPr>
          <w:rFonts w:ascii="Times New Roman" w:hAnsi="Times New Roman"/>
          <w:szCs w:val="28"/>
        </w:rPr>
        <w:t xml:space="preserve"> tỷ đồng</w:t>
      </w:r>
      <w:r w:rsidR="009B1ED1">
        <w:rPr>
          <w:rFonts w:ascii="Times New Roman" w:hAnsi="Times New Roman"/>
          <w:szCs w:val="28"/>
        </w:rPr>
        <w:t>, tăng 15,59% so với cùng kỳ năm trước</w:t>
      </w:r>
      <w:r w:rsidR="009B1ED1" w:rsidRPr="00483B42">
        <w:rPr>
          <w:rFonts w:ascii="Times New Roman" w:hAnsi="Times New Roman"/>
          <w:szCs w:val="28"/>
        </w:rPr>
        <w:t>.</w:t>
      </w:r>
      <w:r w:rsidR="009B1ED1">
        <w:rPr>
          <w:rFonts w:ascii="Times New Roman" w:hAnsi="Times New Roman"/>
          <w:szCs w:val="28"/>
        </w:rPr>
        <w:t xml:space="preserve"> Tính chung hai tháng đầu năm 2023, tổng vốn</w:t>
      </w:r>
      <w:r w:rsidR="009B1ED1" w:rsidRPr="00483B42">
        <w:rPr>
          <w:rFonts w:ascii="Times New Roman" w:hAnsi="Times New Roman"/>
          <w:szCs w:val="28"/>
        </w:rPr>
        <w:t xml:space="preserve"> đầu tư thuộc nguồn ngân sách Nhà nước</w:t>
      </w:r>
      <w:r w:rsidR="009B1ED1">
        <w:rPr>
          <w:rFonts w:ascii="Times New Roman" w:hAnsi="Times New Roman"/>
          <w:szCs w:val="28"/>
        </w:rPr>
        <w:t xml:space="preserve"> do địa phương quản lý ước đạt 795,9 tỷ đồng, bằng 10,35% vốn kế hoạch giao năm 2023 và tăng 5,53% so với cùng kỳ năm trước.</w:t>
      </w:r>
    </w:p>
    <w:p w14:paraId="766FF0A3" w14:textId="77777777" w:rsidR="009B1ED1" w:rsidRPr="00CD1566" w:rsidRDefault="009B1ED1" w:rsidP="009B1ED1">
      <w:pPr>
        <w:spacing w:before="120" w:line="264" w:lineRule="auto"/>
        <w:ind w:firstLine="720"/>
        <w:jc w:val="both"/>
        <w:rPr>
          <w:rFonts w:ascii="Times New Roman" w:hAnsi="Times New Roman"/>
          <w:b/>
          <w:i/>
          <w:szCs w:val="28"/>
        </w:rPr>
      </w:pPr>
      <w:r w:rsidRPr="00CD1566">
        <w:rPr>
          <w:rFonts w:ascii="Times New Roman" w:hAnsi="Times New Roman"/>
          <w:b/>
          <w:i/>
          <w:szCs w:val="28"/>
          <w:shd w:val="clear" w:color="auto" w:fill="FFFFFF"/>
        </w:rPr>
        <w:t>3.2. Thu hút đầu tư trực tiếp</w:t>
      </w:r>
    </w:p>
    <w:p w14:paraId="3F6F8D02" w14:textId="539E86D4" w:rsidR="009B1ED1" w:rsidRDefault="00D8192C" w:rsidP="009B1ED1">
      <w:pPr>
        <w:pBdr>
          <w:bottom w:val="none" w:sz="4" w:space="31" w:color="000000"/>
        </w:pBdr>
        <w:spacing w:before="120" w:line="288" w:lineRule="auto"/>
        <w:ind w:firstLine="720"/>
        <w:jc w:val="both"/>
        <w:rPr>
          <w:rFonts w:ascii="Times New Roman" w:hAnsi="Times New Roman"/>
          <w:b/>
          <w:bCs/>
          <w:color w:val="000000" w:themeColor="text1"/>
          <w:lang w:val="nl-NL"/>
        </w:rPr>
      </w:pPr>
      <w:r>
        <w:rPr>
          <w:rFonts w:ascii="Times New Roman" w:hAnsi="Times New Roman"/>
          <w:i/>
          <w:iCs/>
        </w:rPr>
        <w:t>H</w:t>
      </w:r>
      <w:r w:rsidR="009B1ED1">
        <w:rPr>
          <w:rFonts w:ascii="Times New Roman" w:hAnsi="Times New Roman"/>
          <w:i/>
          <w:lang w:val="de-DE"/>
        </w:rPr>
        <w:t>oạt động thu hút</w:t>
      </w:r>
      <w:r w:rsidR="009B1ED1" w:rsidRPr="00D60BE7">
        <w:rPr>
          <w:rFonts w:ascii="Times New Roman" w:hAnsi="Times New Roman"/>
          <w:i/>
          <w:lang w:val="vi-VN"/>
        </w:rPr>
        <w:t xml:space="preserve"> đầu tư </w:t>
      </w:r>
      <w:r w:rsidR="009B1ED1" w:rsidRPr="00D60BE7">
        <w:rPr>
          <w:rFonts w:ascii="Times New Roman" w:hAnsi="Times New Roman"/>
          <w:i/>
          <w:lang w:val="de-DE"/>
        </w:rPr>
        <w:t>của tỉnh</w:t>
      </w:r>
      <w:r w:rsidR="009B1ED1">
        <w:rPr>
          <w:rFonts w:ascii="Times New Roman" w:hAnsi="Times New Roman"/>
          <w:i/>
          <w:lang w:val="de-DE"/>
        </w:rPr>
        <w:t xml:space="preserve"> ngay từ</w:t>
      </w:r>
      <w:r w:rsidR="009B1ED1" w:rsidRPr="00D60BE7">
        <w:rPr>
          <w:rFonts w:ascii="Times New Roman" w:hAnsi="Times New Roman"/>
          <w:i/>
          <w:lang w:val="nl-NL"/>
        </w:rPr>
        <w:t xml:space="preserve"> những tháng </w:t>
      </w:r>
      <w:r w:rsidR="009B1ED1">
        <w:rPr>
          <w:rFonts w:ascii="Times New Roman" w:hAnsi="Times New Roman"/>
          <w:i/>
          <w:lang w:val="nl-NL"/>
        </w:rPr>
        <w:t>đầu</w:t>
      </w:r>
      <w:r w:rsidR="009B1ED1" w:rsidRPr="00D60BE7">
        <w:rPr>
          <w:rFonts w:ascii="Times New Roman" w:hAnsi="Times New Roman"/>
          <w:i/>
          <w:lang w:val="nl-NL"/>
        </w:rPr>
        <w:t xml:space="preserve"> năm </w:t>
      </w:r>
      <w:r w:rsidR="009B1ED1">
        <w:rPr>
          <w:rFonts w:ascii="Times New Roman" w:hAnsi="Times New Roman"/>
          <w:i/>
          <w:lang w:val="nl-NL"/>
        </w:rPr>
        <w:t>ghi nhận</w:t>
      </w:r>
      <w:r w:rsidR="009B1ED1" w:rsidRPr="00D60BE7">
        <w:rPr>
          <w:rFonts w:ascii="Times New Roman" w:hAnsi="Times New Roman"/>
          <w:i/>
          <w:lang w:val="nl-NL"/>
        </w:rPr>
        <w:t xml:space="preserve"> nhiều tín hiệu </w:t>
      </w:r>
      <w:r w:rsidR="009B1ED1">
        <w:rPr>
          <w:rFonts w:ascii="Times New Roman" w:hAnsi="Times New Roman"/>
          <w:i/>
          <w:lang w:val="nl-NL"/>
        </w:rPr>
        <w:t>tích cực từ dòng vốn đầu tư trực tiếp nước ngoài (FDI)</w:t>
      </w:r>
      <w:r w:rsidR="009B1ED1" w:rsidRPr="00D60BE7">
        <w:rPr>
          <w:rFonts w:ascii="Times New Roman" w:hAnsi="Times New Roman"/>
          <w:i/>
          <w:lang w:val="de-DE"/>
        </w:rPr>
        <w:t>, chủ yếu ở các dự án</w:t>
      </w:r>
      <w:r w:rsidR="009B1ED1">
        <w:rPr>
          <w:rFonts w:ascii="Times New Roman" w:hAnsi="Times New Roman"/>
          <w:i/>
          <w:lang w:val="de-DE"/>
        </w:rPr>
        <w:t xml:space="preserve"> điều chỉnh,</w:t>
      </w:r>
      <w:r w:rsidR="009B1ED1" w:rsidRPr="00D60BE7">
        <w:rPr>
          <w:rFonts w:ascii="Times New Roman" w:hAnsi="Times New Roman"/>
          <w:i/>
          <w:lang w:val="de-DE"/>
        </w:rPr>
        <w:t xml:space="preserve"> </w:t>
      </w:r>
      <w:r w:rsidR="009B1ED1">
        <w:rPr>
          <w:rFonts w:ascii="Times New Roman" w:hAnsi="Times New Roman"/>
          <w:i/>
          <w:lang w:val="de-DE"/>
        </w:rPr>
        <w:t>mở rộng</w:t>
      </w:r>
      <w:r w:rsidR="009B1ED1" w:rsidRPr="00D60BE7">
        <w:rPr>
          <w:rFonts w:ascii="Times New Roman" w:hAnsi="Times New Roman"/>
          <w:i/>
          <w:lang w:val="de-DE"/>
        </w:rPr>
        <w:t xml:space="preserve"> quy mô vốn đăng ký, điều đó cho thấy Vĩnh Phúc tiếp </w:t>
      </w:r>
      <w:r w:rsidR="009B1ED1" w:rsidRPr="004618A4">
        <w:rPr>
          <w:rFonts w:ascii="Times New Roman Italic" w:hAnsi="Times New Roman Italic"/>
          <w:i/>
          <w:spacing w:val="-6"/>
          <w:lang w:val="de-DE"/>
        </w:rPr>
        <w:t>tục là điểm đến đầu tư an toàn, tiềm năng cho các nhà đầu tư.</w:t>
      </w:r>
    </w:p>
    <w:p w14:paraId="35815FDE" w14:textId="77777777" w:rsidR="009B1ED1" w:rsidRDefault="009B1ED1" w:rsidP="009B1ED1">
      <w:pPr>
        <w:pBdr>
          <w:bottom w:val="none" w:sz="4" w:space="31" w:color="000000"/>
        </w:pBdr>
        <w:spacing w:before="120" w:line="288" w:lineRule="auto"/>
        <w:ind w:firstLine="720"/>
        <w:jc w:val="both"/>
        <w:rPr>
          <w:rFonts w:ascii="Times New Roman" w:hAnsi="Times New Roman"/>
          <w:b/>
          <w:bCs/>
          <w:color w:val="000000" w:themeColor="text1"/>
          <w:lang w:val="nl-NL"/>
        </w:rPr>
      </w:pPr>
      <w:r w:rsidRPr="00D60BE7">
        <w:rPr>
          <w:rFonts w:ascii="Times New Roman" w:hAnsi="Times New Roman"/>
          <w:color w:val="000000" w:themeColor="text1"/>
          <w:lang w:val="nl-NL"/>
        </w:rPr>
        <w:t>Theo số liệu Sở Kế hoạch và Đầu tư tỉnh Vĩnh Phúc, đến ngày 15/</w:t>
      </w:r>
      <w:r>
        <w:rPr>
          <w:rFonts w:ascii="Times New Roman" w:hAnsi="Times New Roman"/>
          <w:color w:val="000000" w:themeColor="text1"/>
          <w:lang w:val="nl-NL"/>
        </w:rPr>
        <w:t>02</w:t>
      </w:r>
      <w:r w:rsidRPr="00D60BE7">
        <w:rPr>
          <w:rFonts w:ascii="Times New Roman" w:hAnsi="Times New Roman"/>
          <w:color w:val="000000" w:themeColor="text1"/>
          <w:lang w:val="nl-NL"/>
        </w:rPr>
        <w:t>/202</w:t>
      </w:r>
      <w:r>
        <w:rPr>
          <w:rFonts w:ascii="Times New Roman" w:hAnsi="Times New Roman"/>
          <w:color w:val="000000" w:themeColor="text1"/>
          <w:lang w:val="nl-NL"/>
        </w:rPr>
        <w:t>3</w:t>
      </w:r>
      <w:r w:rsidRPr="00D60BE7">
        <w:rPr>
          <w:rFonts w:ascii="Times New Roman" w:hAnsi="Times New Roman"/>
          <w:color w:val="000000" w:themeColor="text1"/>
          <w:lang w:val="nl-NL"/>
        </w:rPr>
        <w:t xml:space="preserve">, toàn tỉnh đã thu hút được </w:t>
      </w:r>
      <w:r>
        <w:rPr>
          <w:rFonts w:ascii="Times New Roman" w:hAnsi="Times New Roman"/>
          <w:color w:val="000000" w:themeColor="text1"/>
          <w:lang w:val="nl-NL"/>
        </w:rPr>
        <w:t>12</w:t>
      </w:r>
      <w:r w:rsidRPr="00D60BE7">
        <w:rPr>
          <w:rFonts w:ascii="Times New Roman" w:hAnsi="Times New Roman"/>
          <w:color w:val="000000" w:themeColor="text1"/>
          <w:lang w:val="nl-NL"/>
        </w:rPr>
        <w:t xml:space="preserve"> dự án </w:t>
      </w:r>
      <w:r>
        <w:rPr>
          <w:rFonts w:ascii="Times New Roman" w:hAnsi="Times New Roman"/>
          <w:color w:val="000000" w:themeColor="text1"/>
          <w:lang w:val="nl-NL"/>
        </w:rPr>
        <w:t xml:space="preserve">FDI </w:t>
      </w:r>
      <w:r w:rsidRPr="00D60BE7">
        <w:rPr>
          <w:rFonts w:ascii="Times New Roman" w:hAnsi="Times New Roman"/>
          <w:color w:val="000000" w:themeColor="text1"/>
          <w:lang w:val="nl-NL"/>
        </w:rPr>
        <w:t>(</w:t>
      </w:r>
      <w:r>
        <w:rPr>
          <w:rFonts w:ascii="Times New Roman" w:hAnsi="Times New Roman"/>
          <w:color w:val="000000" w:themeColor="text1"/>
          <w:lang w:val="nl-NL"/>
        </w:rPr>
        <w:t>03</w:t>
      </w:r>
      <w:r w:rsidRPr="00D60BE7">
        <w:rPr>
          <w:rFonts w:ascii="Times New Roman" w:hAnsi="Times New Roman"/>
          <w:color w:val="000000" w:themeColor="text1"/>
          <w:lang w:val="nl-NL"/>
        </w:rPr>
        <w:t xml:space="preserve"> dự án cấp mới, </w:t>
      </w:r>
      <w:r>
        <w:rPr>
          <w:rFonts w:ascii="Times New Roman" w:hAnsi="Times New Roman"/>
          <w:color w:val="000000" w:themeColor="text1"/>
          <w:lang w:val="nl-NL"/>
        </w:rPr>
        <w:t>09</w:t>
      </w:r>
      <w:r w:rsidRPr="00D60BE7">
        <w:rPr>
          <w:rFonts w:ascii="Times New Roman" w:hAnsi="Times New Roman"/>
          <w:color w:val="000000" w:themeColor="text1"/>
          <w:lang w:val="nl-NL"/>
        </w:rPr>
        <w:t xml:space="preserve"> dự án điều chỉnh vốn) với tổng vốn đăng ký đạt </w:t>
      </w:r>
      <w:r>
        <w:rPr>
          <w:rFonts w:ascii="Times New Roman" w:hAnsi="Times New Roman"/>
          <w:color w:val="000000" w:themeColor="text1"/>
          <w:lang w:val="nl-NL"/>
        </w:rPr>
        <w:t>134,92</w:t>
      </w:r>
      <w:r w:rsidRPr="00D60BE7">
        <w:rPr>
          <w:rFonts w:ascii="Times New Roman" w:hAnsi="Times New Roman"/>
          <w:color w:val="000000" w:themeColor="text1"/>
          <w:lang w:val="nl-NL"/>
        </w:rPr>
        <w:t xml:space="preserve"> triệu USD, </w:t>
      </w:r>
      <w:r>
        <w:rPr>
          <w:rFonts w:ascii="Times New Roman" w:hAnsi="Times New Roman"/>
          <w:color w:val="000000" w:themeColor="text1"/>
          <w:lang w:val="nl-NL"/>
        </w:rPr>
        <w:t>tăng 29,91</w:t>
      </w:r>
      <w:r w:rsidRPr="00D60BE7">
        <w:rPr>
          <w:rFonts w:ascii="Times New Roman" w:hAnsi="Times New Roman"/>
          <w:color w:val="000000" w:themeColor="text1"/>
          <w:lang w:val="nl-NL"/>
        </w:rPr>
        <w:t xml:space="preserve">% so với cùng kỳ. Vốn FDI đăng ký tăng </w:t>
      </w:r>
      <w:r>
        <w:rPr>
          <w:rFonts w:ascii="Times New Roman" w:hAnsi="Times New Roman"/>
          <w:color w:val="000000" w:themeColor="text1"/>
          <w:lang w:val="nl-NL"/>
        </w:rPr>
        <w:t>chủ yếu</w:t>
      </w:r>
      <w:r w:rsidRPr="00D60BE7">
        <w:rPr>
          <w:rFonts w:ascii="Times New Roman" w:hAnsi="Times New Roman"/>
          <w:color w:val="000000" w:themeColor="text1"/>
          <w:lang w:val="nl-NL"/>
        </w:rPr>
        <w:t xml:space="preserve"> ở các dự án điều chỉnh </w:t>
      </w:r>
      <w:r>
        <w:rPr>
          <w:rFonts w:ascii="Times New Roman" w:hAnsi="Times New Roman"/>
          <w:color w:val="000000" w:themeColor="text1"/>
          <w:lang w:val="nl-NL"/>
        </w:rPr>
        <w:t xml:space="preserve">tăng </w:t>
      </w:r>
      <w:r w:rsidRPr="00D60BE7">
        <w:rPr>
          <w:rFonts w:ascii="Times New Roman" w:hAnsi="Times New Roman"/>
          <w:color w:val="000000" w:themeColor="text1"/>
          <w:lang w:val="nl-NL"/>
        </w:rPr>
        <w:t xml:space="preserve">quy mô vốn hoạt động với </w:t>
      </w:r>
      <w:r>
        <w:rPr>
          <w:rFonts w:ascii="Times New Roman" w:hAnsi="Times New Roman"/>
          <w:color w:val="000000" w:themeColor="text1"/>
          <w:lang w:val="nl-NL"/>
        </w:rPr>
        <w:t>99,59</w:t>
      </w:r>
      <w:r w:rsidRPr="00D60BE7">
        <w:rPr>
          <w:rFonts w:ascii="Times New Roman" w:hAnsi="Times New Roman"/>
          <w:color w:val="000000" w:themeColor="text1"/>
          <w:lang w:val="nl-NL"/>
        </w:rPr>
        <w:t xml:space="preserve"> triệu USD</w:t>
      </w:r>
      <w:r>
        <w:rPr>
          <w:rFonts w:ascii="Times New Roman" w:hAnsi="Times New Roman"/>
          <w:color w:val="000000" w:themeColor="text1"/>
          <w:lang w:val="nl-NL"/>
        </w:rPr>
        <w:t xml:space="preserve"> (cho 09 dự án)</w:t>
      </w:r>
      <w:r w:rsidRPr="00D60BE7">
        <w:rPr>
          <w:rFonts w:ascii="Times New Roman" w:hAnsi="Times New Roman"/>
          <w:color w:val="000000" w:themeColor="text1"/>
          <w:lang w:val="nl-NL"/>
        </w:rPr>
        <w:t xml:space="preserve">, tăng </w:t>
      </w:r>
      <w:r>
        <w:rPr>
          <w:rFonts w:ascii="Times New Roman" w:hAnsi="Times New Roman"/>
          <w:color w:val="000000" w:themeColor="text1"/>
          <w:lang w:val="nl-NL"/>
        </w:rPr>
        <w:t>149,89</w:t>
      </w:r>
      <w:r w:rsidRPr="00D60BE7">
        <w:rPr>
          <w:rFonts w:ascii="Times New Roman" w:hAnsi="Times New Roman"/>
          <w:color w:val="000000" w:themeColor="text1"/>
          <w:lang w:val="nl-NL"/>
        </w:rPr>
        <w:t>%</w:t>
      </w:r>
      <w:r>
        <w:rPr>
          <w:rFonts w:ascii="Times New Roman" w:hAnsi="Times New Roman"/>
          <w:color w:val="000000" w:themeColor="text1"/>
          <w:lang w:val="nl-NL"/>
        </w:rPr>
        <w:t xml:space="preserve"> so với cùng kỳ. Toàn bộ 12 dự án thu hút được đều thuộc lĩnh vực ưu tiên phát triển, đẩy mạnh thu hút đầu tư của tỉnh là ngành công nghiệp chế biến, chế tạo, góp phần hoàn thành mục tiêu </w:t>
      </w:r>
      <w:r w:rsidRPr="00122851">
        <w:rPr>
          <w:rFonts w:ascii="Times New Roman" w:hAnsi="Times New Roman"/>
          <w:color w:val="000000" w:themeColor="text1"/>
          <w:lang w:val="nl-NL"/>
        </w:rPr>
        <w:t xml:space="preserve">phấn đấu </w:t>
      </w:r>
      <w:r>
        <w:rPr>
          <w:rFonts w:ascii="Times New Roman" w:hAnsi="Times New Roman"/>
          <w:color w:val="000000" w:themeColor="text1"/>
          <w:lang w:val="nl-NL"/>
        </w:rPr>
        <w:t xml:space="preserve">Vĩnh Phúc </w:t>
      </w:r>
      <w:r w:rsidRPr="00122851">
        <w:rPr>
          <w:rFonts w:ascii="Times New Roman" w:hAnsi="Times New Roman"/>
          <w:color w:val="000000" w:themeColor="text1"/>
          <w:lang w:val="nl-NL"/>
        </w:rPr>
        <w:t>trở thành tỉnh công nghiệp theo hướng hiện đại</w:t>
      </w:r>
      <w:r w:rsidRPr="00D60BE7">
        <w:rPr>
          <w:rFonts w:ascii="Times New Roman" w:hAnsi="Times New Roman"/>
          <w:color w:val="000000" w:themeColor="text1"/>
          <w:lang w:val="nl-NL"/>
        </w:rPr>
        <w:t>.</w:t>
      </w:r>
      <w:r>
        <w:rPr>
          <w:rFonts w:ascii="Times New Roman" w:hAnsi="Times New Roman"/>
          <w:color w:val="000000" w:themeColor="text1"/>
          <w:lang w:val="nl-NL"/>
        </w:rPr>
        <w:t xml:space="preserve"> Hàn Quốc</w:t>
      </w:r>
      <w:r w:rsidRPr="00D60BE7">
        <w:rPr>
          <w:rFonts w:ascii="Times New Roman" w:hAnsi="Times New Roman"/>
          <w:color w:val="000000" w:themeColor="text1"/>
          <w:lang w:val="nl-NL"/>
        </w:rPr>
        <w:t xml:space="preserve"> </w:t>
      </w:r>
      <w:r>
        <w:rPr>
          <w:rFonts w:ascii="Times New Roman" w:hAnsi="Times New Roman"/>
          <w:color w:val="000000" w:themeColor="text1"/>
          <w:lang w:val="nl-NL"/>
        </w:rPr>
        <w:t xml:space="preserve">hiện </w:t>
      </w:r>
      <w:r w:rsidRPr="00D60BE7">
        <w:rPr>
          <w:rFonts w:ascii="Times New Roman" w:hAnsi="Times New Roman"/>
          <w:color w:val="000000" w:themeColor="text1"/>
          <w:lang w:val="nl-NL"/>
        </w:rPr>
        <w:t xml:space="preserve">là quốc gia đầu tư nhiều nhất với </w:t>
      </w:r>
      <w:r>
        <w:rPr>
          <w:rFonts w:ascii="Times New Roman" w:hAnsi="Times New Roman"/>
          <w:color w:val="000000" w:themeColor="text1"/>
          <w:lang w:val="nl-NL"/>
        </w:rPr>
        <w:t>42,72</w:t>
      </w:r>
      <w:r w:rsidRPr="00D60BE7">
        <w:rPr>
          <w:rFonts w:ascii="Times New Roman" w:hAnsi="Times New Roman"/>
          <w:color w:val="000000" w:themeColor="text1"/>
          <w:lang w:val="nl-NL"/>
        </w:rPr>
        <w:t xml:space="preserve"> triệu USD (cho </w:t>
      </w:r>
      <w:r>
        <w:rPr>
          <w:rFonts w:ascii="Times New Roman" w:hAnsi="Times New Roman"/>
          <w:color w:val="000000" w:themeColor="text1"/>
          <w:lang w:val="nl-NL"/>
        </w:rPr>
        <w:t>06</w:t>
      </w:r>
      <w:r w:rsidRPr="00D60BE7">
        <w:rPr>
          <w:rFonts w:ascii="Times New Roman" w:hAnsi="Times New Roman"/>
          <w:color w:val="000000" w:themeColor="text1"/>
          <w:lang w:val="nl-NL"/>
        </w:rPr>
        <w:t xml:space="preserve"> dự án) chiếm </w:t>
      </w:r>
      <w:r>
        <w:rPr>
          <w:rFonts w:ascii="Times New Roman" w:hAnsi="Times New Roman"/>
          <w:color w:val="000000" w:themeColor="text1"/>
          <w:lang w:val="nl-NL"/>
        </w:rPr>
        <w:t>31,66</w:t>
      </w:r>
      <w:r w:rsidRPr="00D60BE7">
        <w:rPr>
          <w:rFonts w:ascii="Times New Roman" w:hAnsi="Times New Roman"/>
          <w:color w:val="000000" w:themeColor="text1"/>
          <w:lang w:val="nl-NL"/>
        </w:rPr>
        <w:t xml:space="preserve">%. </w:t>
      </w:r>
      <w:r w:rsidRPr="003432A1">
        <w:rPr>
          <w:rFonts w:ascii="Times New Roman" w:hAnsi="Times New Roman"/>
          <w:szCs w:val="28"/>
        </w:rPr>
        <w:t>Trong kỳ, không có dự án đầu tư trực tiếp trong nước (DDI) đăng ký mới hoặc điều chỉnh vốn đăng ký.</w:t>
      </w:r>
    </w:p>
    <w:p w14:paraId="3F478ED5" w14:textId="77777777" w:rsidR="009B1ED1" w:rsidRDefault="009B1ED1" w:rsidP="009B1ED1">
      <w:pPr>
        <w:pBdr>
          <w:bottom w:val="none" w:sz="4" w:space="31" w:color="000000"/>
        </w:pBdr>
        <w:spacing w:before="120" w:line="288" w:lineRule="auto"/>
        <w:ind w:firstLine="720"/>
        <w:jc w:val="both"/>
        <w:rPr>
          <w:rFonts w:ascii="Times New Roman" w:hAnsi="Times New Roman"/>
          <w:b/>
          <w:bCs/>
          <w:color w:val="000000" w:themeColor="text1"/>
          <w:lang w:val="nl-NL"/>
        </w:rPr>
      </w:pPr>
      <w:r w:rsidRPr="00157961">
        <w:rPr>
          <w:rFonts w:ascii="Times New Roman" w:hAnsi="Times New Roman"/>
          <w:b/>
          <w:i/>
        </w:rPr>
        <w:t>3.3. Tình hình đăng ký doanh nghiệp</w:t>
      </w:r>
    </w:p>
    <w:p w14:paraId="1211A23F" w14:textId="5A82057E" w:rsidR="009B1ED1" w:rsidRDefault="00661912" w:rsidP="009B1ED1">
      <w:pPr>
        <w:pBdr>
          <w:bottom w:val="none" w:sz="4" w:space="31" w:color="000000"/>
        </w:pBdr>
        <w:spacing w:before="120" w:line="288" w:lineRule="auto"/>
        <w:ind w:firstLine="720"/>
        <w:jc w:val="both"/>
        <w:rPr>
          <w:rFonts w:ascii="Times New Roman" w:hAnsi="Times New Roman"/>
          <w:color w:val="000000" w:themeColor="text1"/>
          <w:lang w:val="nl-NL"/>
        </w:rPr>
      </w:pPr>
      <w:r>
        <w:rPr>
          <w:rFonts w:ascii="Times New Roman" w:hAnsi="Times New Roman"/>
          <w:shd w:val="clear" w:color="auto" w:fill="FFFFFF"/>
          <w:lang w:val="nl-NL"/>
        </w:rPr>
        <w:t>T</w:t>
      </w:r>
      <w:r w:rsidR="009B1ED1" w:rsidRPr="00157961">
        <w:rPr>
          <w:rFonts w:ascii="Times New Roman" w:hAnsi="Times New Roman"/>
          <w:shd w:val="clear" w:color="auto" w:fill="FFFFFF"/>
          <w:lang w:val="nl-NL"/>
        </w:rPr>
        <w:t>ính đến ngày 15/</w:t>
      </w:r>
      <w:r w:rsidR="009B1ED1">
        <w:rPr>
          <w:rFonts w:ascii="Times New Roman" w:hAnsi="Times New Roman"/>
          <w:shd w:val="clear" w:color="auto" w:fill="FFFFFF"/>
          <w:lang w:val="nl-NL"/>
        </w:rPr>
        <w:t>02</w:t>
      </w:r>
      <w:r w:rsidR="009B1ED1" w:rsidRPr="00157961">
        <w:rPr>
          <w:rFonts w:ascii="Times New Roman" w:hAnsi="Times New Roman"/>
          <w:shd w:val="clear" w:color="auto" w:fill="FFFFFF"/>
          <w:lang w:val="nl-NL"/>
        </w:rPr>
        <w:t>/202</w:t>
      </w:r>
      <w:r w:rsidR="009B1ED1">
        <w:rPr>
          <w:rFonts w:ascii="Times New Roman" w:hAnsi="Times New Roman"/>
          <w:shd w:val="clear" w:color="auto" w:fill="FFFFFF"/>
          <w:lang w:val="nl-NL"/>
        </w:rPr>
        <w:t>3</w:t>
      </w:r>
      <w:r w:rsidR="009B1ED1" w:rsidRPr="00157961">
        <w:rPr>
          <w:rFonts w:ascii="Times New Roman" w:hAnsi="Times New Roman"/>
          <w:lang w:val="nl-NL"/>
        </w:rPr>
        <w:t xml:space="preserve">, toàn tỉnh có </w:t>
      </w:r>
      <w:r w:rsidR="009B1ED1">
        <w:rPr>
          <w:rFonts w:ascii="Times New Roman" w:hAnsi="Times New Roman"/>
          <w:lang w:val="nl-NL"/>
        </w:rPr>
        <w:t>151</w:t>
      </w:r>
      <w:r w:rsidR="009B1ED1" w:rsidRPr="00157961">
        <w:rPr>
          <w:rFonts w:ascii="Times New Roman" w:hAnsi="Times New Roman"/>
          <w:lang w:val="nl-NL"/>
        </w:rPr>
        <w:t xml:space="preserve"> doanh nghiệp đăng ký thành lập mới với tổng số vốn đăng ký là </w:t>
      </w:r>
      <w:r w:rsidR="009B1ED1">
        <w:rPr>
          <w:rFonts w:ascii="Times New Roman" w:hAnsi="Times New Roman"/>
          <w:lang w:val="nl-NL"/>
        </w:rPr>
        <w:t>996</w:t>
      </w:r>
      <w:r w:rsidR="009B1ED1" w:rsidRPr="00157961">
        <w:rPr>
          <w:rFonts w:ascii="Times New Roman" w:hAnsi="Times New Roman"/>
          <w:lang w:val="nl-NL"/>
        </w:rPr>
        <w:t xml:space="preserve"> tỷ đồng, </w:t>
      </w:r>
      <w:r w:rsidR="009B1ED1" w:rsidRPr="00ED34E3">
        <w:rPr>
          <w:rFonts w:ascii="Times New Roman" w:hAnsi="Times New Roman"/>
          <w:color w:val="000000" w:themeColor="text1"/>
          <w:lang w:val="nl-NL"/>
        </w:rPr>
        <w:t>tăng</w:t>
      </w:r>
      <w:r w:rsidR="009B1ED1">
        <w:rPr>
          <w:rFonts w:ascii="Times New Roman" w:hAnsi="Times New Roman"/>
          <w:color w:val="000000" w:themeColor="text1"/>
          <w:lang w:val="nl-NL"/>
        </w:rPr>
        <w:t xml:space="preserve"> 4,14</w:t>
      </w:r>
      <w:r w:rsidR="009B1ED1" w:rsidRPr="00ED34E3">
        <w:rPr>
          <w:rFonts w:ascii="Times New Roman" w:hAnsi="Times New Roman"/>
          <w:color w:val="000000" w:themeColor="text1"/>
          <w:lang w:val="nl-NL"/>
        </w:rPr>
        <w:t xml:space="preserve">% về số doanh nghiệp, </w:t>
      </w:r>
      <w:r w:rsidR="009B1ED1">
        <w:rPr>
          <w:rFonts w:ascii="Times New Roman" w:hAnsi="Times New Roman"/>
          <w:color w:val="000000" w:themeColor="text1"/>
          <w:lang w:val="nl-NL"/>
        </w:rPr>
        <w:t>nhưng giảm 56,07</w:t>
      </w:r>
      <w:r w:rsidR="009B1ED1" w:rsidRPr="00ED34E3">
        <w:rPr>
          <w:rFonts w:ascii="Times New Roman" w:hAnsi="Times New Roman"/>
          <w:color w:val="000000" w:themeColor="text1"/>
          <w:lang w:val="nl-NL"/>
        </w:rPr>
        <w:t>% về vốn đăng ký so với cùng kỳ năm trước</w:t>
      </w:r>
      <w:r w:rsidR="009B1ED1">
        <w:rPr>
          <w:rFonts w:ascii="Times New Roman" w:hAnsi="Times New Roman"/>
          <w:color w:val="000000" w:themeColor="text1"/>
          <w:lang w:val="nl-NL"/>
        </w:rPr>
        <w:t>. Ước tính tạo thêm việc làm cho 851 lao động.</w:t>
      </w:r>
      <w:r w:rsidR="009B1ED1">
        <w:rPr>
          <w:rFonts w:ascii="Times New Roman" w:hAnsi="Times New Roman"/>
          <w:lang w:val="nl-NL"/>
        </w:rPr>
        <w:t xml:space="preserve"> </w:t>
      </w:r>
      <w:r>
        <w:rPr>
          <w:rFonts w:ascii="Times New Roman" w:hAnsi="Times New Roman"/>
          <w:color w:val="000000" w:themeColor="text1"/>
          <w:lang w:val="nl-NL"/>
        </w:rPr>
        <w:t>N</w:t>
      </w:r>
      <w:r w:rsidR="009B1ED1" w:rsidRPr="00ED34E3">
        <w:rPr>
          <w:rFonts w:ascii="Times New Roman" w:hAnsi="Times New Roman"/>
          <w:color w:val="000000" w:themeColor="text1"/>
          <w:lang w:val="nl-NL"/>
        </w:rPr>
        <w:t xml:space="preserve">gành </w:t>
      </w:r>
      <w:r w:rsidR="009B1ED1">
        <w:rPr>
          <w:rFonts w:ascii="Times New Roman" w:hAnsi="Times New Roman"/>
          <w:color w:val="000000" w:themeColor="text1"/>
          <w:lang w:val="nl-NL"/>
        </w:rPr>
        <w:t>b</w:t>
      </w:r>
      <w:r w:rsidR="009B1ED1" w:rsidRPr="00ED34E3">
        <w:rPr>
          <w:rFonts w:ascii="Times New Roman" w:hAnsi="Times New Roman"/>
          <w:color w:val="000000" w:themeColor="text1"/>
          <w:lang w:val="nl-NL"/>
        </w:rPr>
        <w:t>án buôn bán lẻ, sửa chữa ô tô, mô tô, xe máy và xe có động cơ khác</w:t>
      </w:r>
      <w:r w:rsidR="009B1ED1">
        <w:rPr>
          <w:rFonts w:ascii="Times New Roman" w:hAnsi="Times New Roman"/>
          <w:color w:val="000000" w:themeColor="text1"/>
          <w:lang w:val="nl-NL"/>
        </w:rPr>
        <w:t xml:space="preserve"> có số lượng</w:t>
      </w:r>
      <w:r>
        <w:rPr>
          <w:rFonts w:ascii="Times New Roman" w:hAnsi="Times New Roman"/>
          <w:color w:val="000000" w:themeColor="text1"/>
          <w:lang w:val="nl-NL"/>
        </w:rPr>
        <w:t xml:space="preserve"> doanh nghiệp đăng ký</w:t>
      </w:r>
      <w:r w:rsidR="009B1ED1">
        <w:rPr>
          <w:rFonts w:ascii="Times New Roman" w:hAnsi="Times New Roman"/>
          <w:color w:val="000000" w:themeColor="text1"/>
          <w:lang w:val="nl-NL"/>
        </w:rPr>
        <w:t xml:space="preserve"> lớn nhất là 53</w:t>
      </w:r>
      <w:r w:rsidR="009B1ED1" w:rsidRPr="00ED34E3">
        <w:rPr>
          <w:rFonts w:ascii="Times New Roman" w:hAnsi="Times New Roman"/>
          <w:color w:val="000000" w:themeColor="text1"/>
          <w:lang w:val="nl-NL"/>
        </w:rPr>
        <w:t xml:space="preserve"> doanh nghiệp</w:t>
      </w:r>
      <w:r w:rsidR="009B1ED1">
        <w:rPr>
          <w:rFonts w:ascii="Times New Roman" w:hAnsi="Times New Roman"/>
          <w:color w:val="000000" w:themeColor="text1"/>
          <w:lang w:val="nl-NL"/>
        </w:rPr>
        <w:t xml:space="preserve"> </w:t>
      </w:r>
      <w:r w:rsidR="009B1ED1" w:rsidRPr="00ED34E3">
        <w:rPr>
          <w:rFonts w:ascii="Times New Roman" w:hAnsi="Times New Roman"/>
          <w:color w:val="000000" w:themeColor="text1"/>
          <w:lang w:val="nl-NL"/>
        </w:rPr>
        <w:t xml:space="preserve">với tổng vốn đăng ký đạt </w:t>
      </w:r>
      <w:r w:rsidR="009B1ED1">
        <w:rPr>
          <w:rFonts w:ascii="Times New Roman" w:hAnsi="Times New Roman"/>
          <w:color w:val="000000" w:themeColor="text1"/>
          <w:lang w:val="nl-NL"/>
        </w:rPr>
        <w:t>499</w:t>
      </w:r>
      <w:r w:rsidR="009B1ED1" w:rsidRPr="00ED34E3">
        <w:rPr>
          <w:rFonts w:ascii="Times New Roman" w:hAnsi="Times New Roman"/>
          <w:color w:val="000000" w:themeColor="text1"/>
          <w:lang w:val="nl-NL"/>
        </w:rPr>
        <w:t xml:space="preserve"> tỷ đồng</w:t>
      </w:r>
      <w:r w:rsidR="009B1ED1">
        <w:rPr>
          <w:rFonts w:ascii="Times New Roman" w:hAnsi="Times New Roman"/>
          <w:color w:val="000000" w:themeColor="text1"/>
          <w:lang w:val="nl-NL"/>
        </w:rPr>
        <w:t>. Tiếp theo là ngành công nghiệp chế biến, chế tạo có 26 doanh nghiệp với 101 tỷ đồng vốn đăng ký; ngành xây dựng là 25 doanh nghiệp với 144 tỷ đồng vốn đăng ký</w:t>
      </w:r>
      <w:r>
        <w:rPr>
          <w:rFonts w:ascii="Times New Roman" w:hAnsi="Times New Roman"/>
          <w:color w:val="000000" w:themeColor="text1"/>
          <w:lang w:val="nl-NL"/>
        </w:rPr>
        <w:t xml:space="preserve">. </w:t>
      </w:r>
      <w:r w:rsidR="009B1ED1">
        <w:rPr>
          <w:rFonts w:ascii="Times New Roman" w:hAnsi="Times New Roman"/>
          <w:color w:val="000000" w:themeColor="text1"/>
          <w:lang w:val="nl-NL"/>
        </w:rPr>
        <w:t xml:space="preserve"> </w:t>
      </w:r>
    </w:p>
    <w:p w14:paraId="756244FE" w14:textId="098715F1" w:rsidR="0053705E" w:rsidRPr="0053705E" w:rsidRDefault="009B1ED1" w:rsidP="0053705E">
      <w:pPr>
        <w:pBdr>
          <w:bottom w:val="none" w:sz="4" w:space="31" w:color="000000"/>
        </w:pBdr>
        <w:spacing w:before="120" w:line="288" w:lineRule="auto"/>
        <w:ind w:firstLine="720"/>
        <w:jc w:val="both"/>
        <w:rPr>
          <w:rFonts w:ascii="Times New Roman" w:hAnsi="Times New Roman"/>
          <w:color w:val="000000" w:themeColor="text1"/>
          <w:lang w:val="nl-NL"/>
        </w:rPr>
      </w:pPr>
      <w:r>
        <w:rPr>
          <w:rFonts w:ascii="Times New Roman" w:hAnsi="Times New Roman"/>
          <w:color w:val="000000" w:themeColor="text1"/>
          <w:lang w:val="nl-NL"/>
        </w:rPr>
        <w:t>S</w:t>
      </w:r>
      <w:r w:rsidRPr="00ED34E3">
        <w:rPr>
          <w:rFonts w:ascii="Times New Roman" w:hAnsi="Times New Roman"/>
          <w:color w:val="000000" w:themeColor="text1"/>
          <w:lang w:val="nl-NL"/>
        </w:rPr>
        <w:t xml:space="preserve">ố lượng doanh nghiệp tham gia quay trở lại thị trường có xu hướng </w:t>
      </w:r>
      <w:r>
        <w:rPr>
          <w:rFonts w:ascii="Times New Roman" w:hAnsi="Times New Roman"/>
          <w:color w:val="000000" w:themeColor="text1"/>
          <w:lang w:val="nl-NL"/>
        </w:rPr>
        <w:t>c</w:t>
      </w:r>
      <w:r w:rsidR="00B874AA">
        <w:rPr>
          <w:rFonts w:ascii="Times New Roman" w:hAnsi="Times New Roman"/>
          <w:color w:val="000000" w:themeColor="text1"/>
          <w:lang w:val="nl-NL"/>
        </w:rPr>
        <w:t>hững</w:t>
      </w:r>
      <w:r>
        <w:rPr>
          <w:rFonts w:ascii="Times New Roman" w:hAnsi="Times New Roman"/>
          <w:color w:val="000000" w:themeColor="text1"/>
          <w:lang w:val="nl-NL"/>
        </w:rPr>
        <w:t xml:space="preserve"> lại</w:t>
      </w:r>
      <w:r w:rsidRPr="00ED34E3">
        <w:rPr>
          <w:rFonts w:ascii="Times New Roman" w:hAnsi="Times New Roman"/>
          <w:color w:val="000000" w:themeColor="text1"/>
          <w:lang w:val="nl-NL"/>
        </w:rPr>
        <w:t xml:space="preserve"> với </w:t>
      </w:r>
      <w:r>
        <w:rPr>
          <w:rFonts w:ascii="Times New Roman" w:hAnsi="Times New Roman"/>
          <w:color w:val="000000" w:themeColor="text1"/>
          <w:lang w:val="nl-NL"/>
        </w:rPr>
        <w:t>118</w:t>
      </w:r>
      <w:r w:rsidRPr="00ED34E3">
        <w:rPr>
          <w:rFonts w:ascii="Times New Roman" w:hAnsi="Times New Roman"/>
          <w:color w:val="000000" w:themeColor="text1"/>
          <w:lang w:val="nl-NL"/>
        </w:rPr>
        <w:t xml:space="preserve"> doanh nghiệp, </w:t>
      </w:r>
      <w:r>
        <w:rPr>
          <w:rFonts w:ascii="Times New Roman" w:hAnsi="Times New Roman"/>
          <w:color w:val="000000" w:themeColor="text1"/>
          <w:lang w:val="nl-NL"/>
        </w:rPr>
        <w:t>giảm 32,95</w:t>
      </w:r>
      <w:r w:rsidRPr="00ED34E3">
        <w:rPr>
          <w:rFonts w:ascii="Times New Roman" w:hAnsi="Times New Roman"/>
          <w:color w:val="000000" w:themeColor="text1"/>
          <w:lang w:val="nl-NL"/>
        </w:rPr>
        <w:t xml:space="preserve">% so với cùng kỳ năm trước, nâng tổng số </w:t>
      </w:r>
      <w:r w:rsidRPr="00ED34E3">
        <w:rPr>
          <w:rFonts w:ascii="Times New Roman" w:hAnsi="Times New Roman"/>
          <w:color w:val="000000" w:themeColor="text1"/>
          <w:lang w:val="nl-NL"/>
        </w:rPr>
        <w:lastRenderedPageBreak/>
        <w:t xml:space="preserve">doanh nghiệp thành lập mới và doanh nghiệp quay trở lại hoạt động trong </w:t>
      </w:r>
      <w:r>
        <w:rPr>
          <w:rFonts w:ascii="Times New Roman" w:hAnsi="Times New Roman"/>
          <w:color w:val="000000" w:themeColor="text1"/>
          <w:lang w:val="nl-NL"/>
        </w:rPr>
        <w:t>02</w:t>
      </w:r>
      <w:r w:rsidRPr="00ED34E3">
        <w:rPr>
          <w:rFonts w:ascii="Times New Roman" w:hAnsi="Times New Roman"/>
          <w:color w:val="000000" w:themeColor="text1"/>
          <w:lang w:val="nl-NL"/>
        </w:rPr>
        <w:t xml:space="preserve"> tháng đầu năm 202</w:t>
      </w:r>
      <w:r>
        <w:rPr>
          <w:rFonts w:ascii="Times New Roman" w:hAnsi="Times New Roman"/>
          <w:color w:val="000000" w:themeColor="text1"/>
          <w:lang w:val="nl-NL"/>
        </w:rPr>
        <w:t>3</w:t>
      </w:r>
      <w:r w:rsidRPr="00ED34E3">
        <w:rPr>
          <w:rFonts w:ascii="Times New Roman" w:hAnsi="Times New Roman"/>
          <w:color w:val="000000" w:themeColor="text1"/>
          <w:lang w:val="nl-NL"/>
        </w:rPr>
        <w:t xml:space="preserve"> lên </w:t>
      </w:r>
      <w:r>
        <w:rPr>
          <w:rFonts w:ascii="Times New Roman" w:hAnsi="Times New Roman"/>
          <w:color w:val="000000" w:themeColor="text1"/>
          <w:lang w:val="nl-NL"/>
        </w:rPr>
        <w:t>269</w:t>
      </w:r>
      <w:r w:rsidRPr="00ED34E3">
        <w:rPr>
          <w:rFonts w:ascii="Times New Roman" w:hAnsi="Times New Roman"/>
          <w:color w:val="000000" w:themeColor="text1"/>
          <w:lang w:val="nl-NL"/>
        </w:rPr>
        <w:t xml:space="preserve"> doanh nghiệp</w:t>
      </w:r>
      <w:r>
        <w:rPr>
          <w:rFonts w:ascii="Times New Roman" w:hAnsi="Times New Roman"/>
          <w:color w:val="000000" w:themeColor="text1"/>
          <w:lang w:val="nl-NL"/>
        </w:rPr>
        <w:t>.</w:t>
      </w:r>
      <w:r w:rsidRPr="00ED34E3">
        <w:rPr>
          <w:rFonts w:ascii="Times New Roman" w:hAnsi="Times New Roman"/>
          <w:color w:val="000000" w:themeColor="text1"/>
          <w:lang w:val="nl-NL"/>
        </w:rPr>
        <w:t xml:space="preserve"> </w:t>
      </w:r>
    </w:p>
    <w:p w14:paraId="4D767B79" w14:textId="6B93A5CD" w:rsidR="00FC136F" w:rsidRDefault="009B1ED1" w:rsidP="002A6DD1">
      <w:pPr>
        <w:pBdr>
          <w:bottom w:val="none" w:sz="4" w:space="31" w:color="000000"/>
        </w:pBdr>
        <w:spacing w:before="120" w:line="288" w:lineRule="auto"/>
        <w:ind w:firstLine="720"/>
        <w:jc w:val="both"/>
        <w:rPr>
          <w:rFonts w:ascii="Times New Roman" w:hAnsi="Times New Roman"/>
          <w:b/>
          <w:bCs/>
          <w:color w:val="000000" w:themeColor="text1"/>
          <w:lang w:val="nl-NL"/>
        </w:rPr>
      </w:pPr>
      <w:r w:rsidRPr="000F2039">
        <w:rPr>
          <w:rFonts w:ascii="Times New Roman" w:hAnsi="Times New Roman"/>
          <w:color w:val="000000" w:themeColor="text1"/>
          <w:lang w:val="nl-NL"/>
        </w:rPr>
        <w:t xml:space="preserve">Lãi suất cho vay tiếp tục duy trì ở mức cao, giá nguyên vật liệu đầu vào tăng đã tác động </w:t>
      </w:r>
      <w:r>
        <w:rPr>
          <w:rFonts w:ascii="Times New Roman" w:hAnsi="Times New Roman"/>
          <w:color w:val="000000" w:themeColor="text1"/>
          <w:lang w:val="nl-NL"/>
        </w:rPr>
        <w:t>làm tăng chi phí sản xuất của</w:t>
      </w:r>
      <w:r w:rsidRPr="000F2039">
        <w:rPr>
          <w:rFonts w:ascii="Times New Roman" w:hAnsi="Times New Roman"/>
          <w:color w:val="000000" w:themeColor="text1"/>
          <w:lang w:val="nl-NL"/>
        </w:rPr>
        <w:t xml:space="preserve"> các doanh nghiệp đặc biệt các doanh nghiệp có quy mô nhỏ, dẫn tới số doanh nghiệp</w:t>
      </w:r>
      <w:r>
        <w:rPr>
          <w:rFonts w:ascii="Times New Roman" w:hAnsi="Times New Roman"/>
          <w:color w:val="000000" w:themeColor="text1"/>
          <w:lang w:val="nl-NL"/>
        </w:rPr>
        <w:t xml:space="preserve"> buộc phải</w:t>
      </w:r>
      <w:r w:rsidRPr="000F2039">
        <w:rPr>
          <w:rFonts w:ascii="Times New Roman" w:hAnsi="Times New Roman"/>
          <w:color w:val="000000" w:themeColor="text1"/>
          <w:lang w:val="nl-NL"/>
        </w:rPr>
        <w:t xml:space="preserve"> tạm ngừng </w:t>
      </w:r>
      <w:r>
        <w:rPr>
          <w:rFonts w:ascii="Times New Roman" w:hAnsi="Times New Roman"/>
          <w:color w:val="000000" w:themeColor="text1"/>
          <w:lang w:val="nl-NL"/>
        </w:rPr>
        <w:t>hoạt động</w:t>
      </w:r>
      <w:r w:rsidRPr="000F2039">
        <w:rPr>
          <w:rFonts w:ascii="Times New Roman" w:hAnsi="Times New Roman"/>
          <w:color w:val="000000" w:themeColor="text1"/>
          <w:lang w:val="nl-NL"/>
        </w:rPr>
        <w:t xml:space="preserve">, giải thể tăng. </w:t>
      </w:r>
      <w:r w:rsidR="00B0389D">
        <w:rPr>
          <w:rFonts w:ascii="Times New Roman" w:hAnsi="Times New Roman"/>
          <w:color w:val="000000" w:themeColor="text1"/>
          <w:lang w:val="nl-NL"/>
        </w:rPr>
        <w:t>S</w:t>
      </w:r>
      <w:r w:rsidRPr="000F2039">
        <w:rPr>
          <w:rFonts w:ascii="Times New Roman" w:hAnsi="Times New Roman"/>
          <w:color w:val="000000" w:themeColor="text1"/>
          <w:lang w:val="vi-VN"/>
        </w:rPr>
        <w:t>ố</w:t>
      </w:r>
      <w:r w:rsidRPr="000F2039">
        <w:rPr>
          <w:rFonts w:ascii="Times New Roman" w:hAnsi="Times New Roman"/>
          <w:color w:val="000000" w:themeColor="text1"/>
          <w:lang w:val="nl-NL"/>
        </w:rPr>
        <w:t xml:space="preserve"> lượng</w:t>
      </w:r>
      <w:r w:rsidRPr="000F2039">
        <w:rPr>
          <w:rFonts w:ascii="Times New Roman" w:hAnsi="Times New Roman"/>
          <w:color w:val="000000" w:themeColor="text1"/>
          <w:lang w:val="vi-VN"/>
        </w:rPr>
        <w:t xml:space="preserve"> doanh nghiệp</w:t>
      </w:r>
      <w:r w:rsidRPr="000F2039">
        <w:rPr>
          <w:rFonts w:ascii="Times New Roman" w:hAnsi="Times New Roman"/>
          <w:color w:val="000000" w:themeColor="text1"/>
          <w:lang w:val="nl-NL"/>
        </w:rPr>
        <w:t xml:space="preserve"> tạm ngừng kinh doanh và doanh nghiệp</w:t>
      </w:r>
      <w:r w:rsidRPr="000F2039">
        <w:rPr>
          <w:rFonts w:ascii="Times New Roman" w:hAnsi="Times New Roman"/>
          <w:color w:val="000000" w:themeColor="text1"/>
          <w:lang w:val="vi-VN"/>
        </w:rPr>
        <w:t xml:space="preserve"> </w:t>
      </w:r>
      <w:r>
        <w:rPr>
          <w:rFonts w:ascii="Times New Roman" w:hAnsi="Times New Roman"/>
          <w:color w:val="000000" w:themeColor="text1"/>
        </w:rPr>
        <w:t>hoàn tất thủ tục giải thể</w:t>
      </w:r>
      <w:r w:rsidRPr="000F2039">
        <w:rPr>
          <w:rFonts w:ascii="Times New Roman" w:hAnsi="Times New Roman"/>
          <w:color w:val="000000" w:themeColor="text1"/>
          <w:lang w:val="vi-VN"/>
        </w:rPr>
        <w:t xml:space="preserve"> </w:t>
      </w:r>
      <w:r w:rsidRPr="000F2039">
        <w:rPr>
          <w:rFonts w:ascii="Times New Roman" w:hAnsi="Times New Roman"/>
          <w:color w:val="000000" w:themeColor="text1"/>
          <w:lang w:val="nl-NL"/>
        </w:rPr>
        <w:t xml:space="preserve">trong kỳ là </w:t>
      </w:r>
      <w:r>
        <w:rPr>
          <w:rFonts w:ascii="Times New Roman" w:hAnsi="Times New Roman"/>
          <w:color w:val="000000" w:themeColor="text1"/>
          <w:lang w:val="nl-NL"/>
        </w:rPr>
        <w:t>415</w:t>
      </w:r>
      <w:r w:rsidRPr="000F2039">
        <w:rPr>
          <w:rFonts w:ascii="Times New Roman" w:hAnsi="Times New Roman"/>
          <w:color w:val="000000" w:themeColor="text1"/>
          <w:lang w:val="nl-NL"/>
        </w:rPr>
        <w:t xml:space="preserve"> doanh nghiệp, tăng </w:t>
      </w:r>
      <w:r>
        <w:rPr>
          <w:rFonts w:ascii="Times New Roman" w:hAnsi="Times New Roman"/>
          <w:color w:val="000000" w:themeColor="text1"/>
          <w:lang w:val="nl-NL"/>
        </w:rPr>
        <w:t>41,16</w:t>
      </w:r>
      <w:r w:rsidRPr="000F2039">
        <w:rPr>
          <w:rFonts w:ascii="Times New Roman" w:hAnsi="Times New Roman"/>
          <w:color w:val="000000" w:themeColor="text1"/>
          <w:lang w:val="nl-NL"/>
        </w:rPr>
        <w:t xml:space="preserve">% so với cùng kỳ năm trước. </w:t>
      </w:r>
      <w:r w:rsidRPr="008B1F06">
        <w:rPr>
          <w:rFonts w:ascii="Times New Roman" w:hAnsi="Times New Roman"/>
          <w:color w:val="000000" w:themeColor="text1"/>
          <w:spacing w:val="-4"/>
          <w:lang w:val="nl-NL"/>
        </w:rPr>
        <w:t>Trong đó, số doanh nghiệp tạm ngừng kinh doanh có thời hạn là 405 doanh nghiệp, tăng 45,16%; số doanh nghiệp hoàn tất thủ tục giải thể là 10 doanh nghiệp, giảm 33,3%.</w:t>
      </w:r>
      <w:r w:rsidRPr="00EF4971">
        <w:rPr>
          <w:rFonts w:ascii="Times New Roman" w:hAnsi="Times New Roman"/>
          <w:color w:val="000000" w:themeColor="text1"/>
          <w:lang w:val="nl-NL"/>
        </w:rPr>
        <w:t xml:space="preserve"> </w:t>
      </w:r>
    </w:p>
    <w:p w14:paraId="260CB980" w14:textId="015CF6E3" w:rsidR="002A6DD1" w:rsidRDefault="009B1ED1" w:rsidP="002A6DD1">
      <w:pPr>
        <w:pBdr>
          <w:bottom w:val="none" w:sz="4" w:space="31" w:color="000000"/>
        </w:pBdr>
        <w:spacing w:before="120" w:line="288" w:lineRule="auto"/>
        <w:ind w:firstLine="720"/>
        <w:jc w:val="both"/>
        <w:rPr>
          <w:rFonts w:ascii="Times New Roman" w:hAnsi="Times New Roman"/>
          <w:b/>
          <w:bCs/>
          <w:color w:val="000000" w:themeColor="text1"/>
          <w:lang w:val="nl-NL"/>
        </w:rPr>
      </w:pPr>
      <w:r w:rsidRPr="005A38EF">
        <w:rPr>
          <w:rFonts w:ascii="Times New Roman" w:hAnsi="Times New Roman"/>
          <w:b/>
          <w:bCs/>
          <w:color w:val="000000" w:themeColor="text1"/>
          <w:lang w:val="nl-NL"/>
        </w:rPr>
        <w:t>4. Thương mại, dịch vụ</w:t>
      </w:r>
    </w:p>
    <w:p w14:paraId="66E6CDCE" w14:textId="5D135EF9" w:rsidR="009B1ED1" w:rsidRDefault="009B1ED1" w:rsidP="002A6DD1">
      <w:pPr>
        <w:pBdr>
          <w:bottom w:val="none" w:sz="4" w:space="31" w:color="000000"/>
        </w:pBdr>
        <w:spacing w:before="120" w:line="288" w:lineRule="auto"/>
        <w:ind w:firstLine="720"/>
        <w:jc w:val="both"/>
        <w:rPr>
          <w:rFonts w:ascii="Times New Roman" w:hAnsi="Times New Roman"/>
          <w:bCs/>
          <w:i/>
          <w:iCs/>
          <w:color w:val="000000" w:themeColor="text1"/>
        </w:rPr>
      </w:pPr>
      <w:r w:rsidRPr="00FC136F">
        <w:rPr>
          <w:rFonts w:ascii="Times New Roman" w:hAnsi="Times New Roman"/>
          <w:i/>
          <w:iCs/>
        </w:rPr>
        <w:t>Tháng 02/2023, t</w:t>
      </w:r>
      <w:r w:rsidRPr="00FC136F">
        <w:rPr>
          <w:rFonts w:ascii="Times New Roman" w:hAnsi="Times New Roman"/>
          <w:i/>
          <w:iCs/>
          <w:lang w:val="fr-FR"/>
        </w:rPr>
        <w:t xml:space="preserve">ình hình kinh doanh thương mại và dịch vụ trên địa bàn tỉnh tăng trưởng chậm lại sau kỳ nghỉ Tết Nguyên đán do </w:t>
      </w:r>
      <w:r w:rsidRPr="00FC136F">
        <w:rPr>
          <w:rFonts w:ascii="Times New Roman" w:hAnsi="Times New Roman"/>
          <w:i/>
          <w:iCs/>
          <w:lang w:val="nl-NL"/>
        </w:rPr>
        <w:t>nhu cầu mua sắm và sử dụng dịch vụ giảm</w:t>
      </w:r>
      <w:r w:rsidR="00FC136F">
        <w:rPr>
          <w:rFonts w:ascii="Times New Roman" w:hAnsi="Times New Roman"/>
          <w:i/>
          <w:iCs/>
          <w:lang w:val="nl-NL"/>
        </w:rPr>
        <w:t>,</w:t>
      </w:r>
      <w:r w:rsidRPr="00FC136F">
        <w:rPr>
          <w:rFonts w:ascii="Times New Roman" w:hAnsi="Times New Roman"/>
          <w:i/>
          <w:iCs/>
          <w:lang w:val="nl-NL"/>
        </w:rPr>
        <w:t xml:space="preserve"> nhưng so với cùng kỳ vẫn duy trì được </w:t>
      </w:r>
      <w:r w:rsidR="00FC136F">
        <w:rPr>
          <w:rFonts w:ascii="Times New Roman" w:hAnsi="Times New Roman"/>
          <w:i/>
          <w:iCs/>
          <w:lang w:val="nl-NL"/>
        </w:rPr>
        <w:t>mức tăng khá</w:t>
      </w:r>
      <w:r w:rsidRPr="00FC136F">
        <w:rPr>
          <w:rFonts w:ascii="Times New Roman" w:hAnsi="Times New Roman"/>
          <w:i/>
          <w:iCs/>
          <w:lang w:val="fr-FR"/>
        </w:rPr>
        <w:t xml:space="preserve">. </w:t>
      </w:r>
      <w:r w:rsidR="00FC136F">
        <w:rPr>
          <w:rFonts w:ascii="Times New Roman" w:hAnsi="Times New Roman"/>
          <w:i/>
          <w:iCs/>
          <w:lang w:val="fr-FR"/>
        </w:rPr>
        <w:t>T</w:t>
      </w:r>
      <w:r w:rsidRPr="00FC136F">
        <w:rPr>
          <w:rFonts w:ascii="Times New Roman" w:hAnsi="Times New Roman"/>
          <w:bCs/>
          <w:i/>
          <w:iCs/>
          <w:color w:val="000000" w:themeColor="text1"/>
        </w:rPr>
        <w:t xml:space="preserve">ổng mức bán lẻ hàng hóa, doanh thu dịch vụ lưu trú, ăn uống, du lịch lữ hành và doanh thu dịch vụ tiêu dùng tháng ước tính đến hết tháng Hai đạt </w:t>
      </w:r>
      <w:r>
        <w:rPr>
          <w:rFonts w:ascii="Times New Roman" w:hAnsi="Times New Roman"/>
          <w:bCs/>
          <w:i/>
          <w:iCs/>
          <w:color w:val="000000" w:themeColor="text1"/>
        </w:rPr>
        <w:t xml:space="preserve">13.032,31 tỷ đồng, tăng </w:t>
      </w:r>
      <w:r w:rsidR="00FC136F">
        <w:rPr>
          <w:rFonts w:ascii="Times New Roman" w:hAnsi="Times New Roman"/>
          <w:bCs/>
          <w:i/>
          <w:iCs/>
          <w:color w:val="000000" w:themeColor="text1"/>
        </w:rPr>
        <w:t>31,50% so với cùng kỳ năm trước. Xét về cả</w:t>
      </w:r>
      <w:r>
        <w:rPr>
          <w:rFonts w:ascii="Times New Roman" w:hAnsi="Times New Roman"/>
          <w:bCs/>
          <w:i/>
          <w:iCs/>
          <w:color w:val="000000" w:themeColor="text1"/>
        </w:rPr>
        <w:t xml:space="preserve"> </w:t>
      </w:r>
      <w:r w:rsidR="00FC136F" w:rsidRPr="00FC136F">
        <w:rPr>
          <w:rFonts w:ascii="Times New Roman" w:hAnsi="Times New Roman"/>
          <w:bCs/>
          <w:i/>
          <w:iCs/>
          <w:color w:val="000000" w:themeColor="text1"/>
        </w:rPr>
        <w:t>quy mô và tốc độ</w:t>
      </w:r>
      <w:r w:rsidR="00FC136F">
        <w:rPr>
          <w:rFonts w:ascii="Times New Roman" w:hAnsi="Times New Roman"/>
          <w:bCs/>
          <w:i/>
          <w:iCs/>
          <w:color w:val="000000" w:themeColor="text1"/>
        </w:rPr>
        <w:t xml:space="preserve"> đều đạt mức</w:t>
      </w:r>
      <w:r w:rsidR="00FC136F" w:rsidRPr="00FC136F">
        <w:rPr>
          <w:rFonts w:ascii="Times New Roman" w:hAnsi="Times New Roman"/>
          <w:bCs/>
          <w:i/>
          <w:iCs/>
          <w:color w:val="000000" w:themeColor="text1"/>
        </w:rPr>
        <w:t xml:space="preserve"> tăng trưởng cao nhất</w:t>
      </w:r>
      <w:r w:rsidR="00FC136F">
        <w:rPr>
          <w:rFonts w:ascii="Times New Roman" w:hAnsi="Times New Roman"/>
          <w:bCs/>
          <w:i/>
          <w:iCs/>
          <w:color w:val="000000" w:themeColor="text1"/>
        </w:rPr>
        <w:t xml:space="preserve"> kể từ năm 2018 đến nay, </w:t>
      </w:r>
      <w:r>
        <w:rPr>
          <w:rFonts w:ascii="Times New Roman" w:hAnsi="Times New Roman"/>
          <w:bCs/>
          <w:i/>
          <w:iCs/>
          <w:color w:val="000000" w:themeColor="text1"/>
        </w:rPr>
        <w:t>cho thấy ngành thương mại, dịch vụ đang có bước phục hồi và phát triển mạnh mẽ trở lại sau đại dịch, đóng góp tích cực vào sự phát triển kinh tế - xã hội của tỉnh.</w:t>
      </w:r>
    </w:p>
    <w:p w14:paraId="4B2F6533" w14:textId="17866029" w:rsidR="008B1F06" w:rsidRPr="009106D1" w:rsidRDefault="009106D1" w:rsidP="009106D1">
      <w:pPr>
        <w:pBdr>
          <w:bottom w:val="none" w:sz="4" w:space="31" w:color="000000"/>
        </w:pBdr>
        <w:spacing w:before="120" w:line="288" w:lineRule="auto"/>
        <w:jc w:val="center"/>
        <w:rPr>
          <w:rFonts w:ascii="Times New Roman" w:hAnsi="Times New Roman"/>
          <w:b/>
          <w:color w:val="000000" w:themeColor="text1"/>
        </w:rPr>
      </w:pPr>
      <w:r w:rsidRPr="009106D1">
        <w:rPr>
          <w:rFonts w:ascii="Times New Roman" w:hAnsi="Times New Roman"/>
          <w:b/>
          <w:color w:val="000000" w:themeColor="text1"/>
        </w:rPr>
        <w:t>Quy mô và tốc tộ tăng lũy kế Tổng mức bán buôn, bán lẻ hàng hóa</w:t>
      </w:r>
      <w:r>
        <w:rPr>
          <w:rFonts w:ascii="Times New Roman" w:hAnsi="Times New Roman"/>
          <w:b/>
          <w:color w:val="000000" w:themeColor="text1"/>
        </w:rPr>
        <w:t>,</w:t>
      </w:r>
      <w:r w:rsidRPr="009106D1">
        <w:rPr>
          <w:rFonts w:ascii="Times New Roman" w:hAnsi="Times New Roman"/>
          <w:b/>
          <w:color w:val="000000" w:themeColor="text1"/>
        </w:rPr>
        <w:t xml:space="preserve"> doanh thu dịch vụ tiêu dùng tháng báo cáo giai đoạn 2018 - 2023</w:t>
      </w:r>
    </w:p>
    <w:p w14:paraId="0733652C" w14:textId="69D5CBE9" w:rsidR="009434C9" w:rsidRDefault="00844F47" w:rsidP="002A6DD1">
      <w:pPr>
        <w:pBdr>
          <w:bottom w:val="none" w:sz="4" w:space="31" w:color="000000"/>
        </w:pBdr>
        <w:spacing w:before="120" w:line="288" w:lineRule="auto"/>
        <w:ind w:firstLine="720"/>
        <w:jc w:val="both"/>
        <w:rPr>
          <w:rFonts w:ascii="Times New Roman" w:hAnsi="Times New Roman"/>
          <w:bCs/>
          <w:i/>
          <w:iCs/>
          <w:color w:val="000000" w:themeColor="text1"/>
        </w:rPr>
      </w:pPr>
      <w:r w:rsidRPr="00FC136F">
        <w:rPr>
          <w:rFonts w:ascii="Times New Roman" w:hAnsi="Times New Roman"/>
          <w:noProof/>
          <w:color w:val="000000" w:themeColor="text1"/>
          <w:szCs w:val="28"/>
        </w:rPr>
        <w:drawing>
          <wp:anchor distT="0" distB="0" distL="114300" distR="114300" simplePos="0" relativeHeight="251667456" behindDoc="0" locked="0" layoutInCell="1" allowOverlap="1" wp14:anchorId="2B1FAD76" wp14:editId="259EEDBE">
            <wp:simplePos x="0" y="0"/>
            <wp:positionH relativeFrom="margin">
              <wp:posOffset>600710</wp:posOffset>
            </wp:positionH>
            <wp:positionV relativeFrom="paragraph">
              <wp:posOffset>6985</wp:posOffset>
            </wp:positionV>
            <wp:extent cx="4705350" cy="28651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705350" cy="2865120"/>
                    </a:xfrm>
                    <a:prstGeom prst="rect">
                      <a:avLst/>
                    </a:prstGeom>
                  </pic:spPr>
                </pic:pic>
              </a:graphicData>
            </a:graphic>
            <wp14:sizeRelH relativeFrom="margin">
              <wp14:pctWidth>0</wp14:pctWidth>
            </wp14:sizeRelH>
            <wp14:sizeRelV relativeFrom="margin">
              <wp14:pctHeight>0</wp14:pctHeight>
            </wp14:sizeRelV>
          </wp:anchor>
        </w:drawing>
      </w:r>
    </w:p>
    <w:p w14:paraId="214DBB33" w14:textId="7BF5F4E0" w:rsidR="009434C9" w:rsidRPr="00F0268C" w:rsidRDefault="009434C9" w:rsidP="002A6DD1">
      <w:pPr>
        <w:pBdr>
          <w:bottom w:val="none" w:sz="4" w:space="31" w:color="000000"/>
        </w:pBdr>
        <w:spacing w:before="120" w:line="288" w:lineRule="auto"/>
        <w:ind w:firstLine="720"/>
        <w:jc w:val="both"/>
        <w:rPr>
          <w:rFonts w:ascii="Times New Roman" w:hAnsi="Times New Roman"/>
          <w:bCs/>
          <w:i/>
          <w:iCs/>
          <w:color w:val="000000" w:themeColor="text1"/>
        </w:rPr>
      </w:pPr>
    </w:p>
    <w:p w14:paraId="602F9817" w14:textId="77777777" w:rsidR="009434C9" w:rsidRDefault="009434C9" w:rsidP="009B1ED1">
      <w:pPr>
        <w:pBdr>
          <w:bottom w:val="none" w:sz="4" w:space="31" w:color="000000"/>
        </w:pBdr>
        <w:spacing w:before="120" w:after="120" w:line="281" w:lineRule="auto"/>
        <w:ind w:firstLine="720"/>
        <w:jc w:val="both"/>
        <w:rPr>
          <w:rFonts w:ascii="Times New Roman" w:hAnsi="Times New Roman"/>
          <w:b/>
          <w:bCs/>
          <w:i/>
          <w:iCs/>
          <w:color w:val="000000" w:themeColor="text1"/>
          <w:szCs w:val="28"/>
        </w:rPr>
      </w:pPr>
    </w:p>
    <w:p w14:paraId="2D0C32F0" w14:textId="77777777" w:rsidR="009434C9" w:rsidRDefault="009434C9" w:rsidP="009B1ED1">
      <w:pPr>
        <w:pBdr>
          <w:bottom w:val="none" w:sz="4" w:space="31" w:color="000000"/>
        </w:pBdr>
        <w:spacing w:before="120" w:after="120" w:line="281" w:lineRule="auto"/>
        <w:ind w:firstLine="720"/>
        <w:jc w:val="both"/>
        <w:rPr>
          <w:rFonts w:ascii="Times New Roman" w:hAnsi="Times New Roman"/>
          <w:b/>
          <w:bCs/>
          <w:i/>
          <w:iCs/>
          <w:color w:val="000000" w:themeColor="text1"/>
          <w:szCs w:val="28"/>
        </w:rPr>
      </w:pPr>
    </w:p>
    <w:p w14:paraId="76FD5AA2" w14:textId="77777777" w:rsidR="009434C9" w:rsidRDefault="009434C9" w:rsidP="009B1ED1">
      <w:pPr>
        <w:pBdr>
          <w:bottom w:val="none" w:sz="4" w:space="31" w:color="000000"/>
        </w:pBdr>
        <w:spacing w:before="120" w:after="120" w:line="281" w:lineRule="auto"/>
        <w:ind w:firstLine="720"/>
        <w:jc w:val="both"/>
        <w:rPr>
          <w:rFonts w:ascii="Times New Roman" w:hAnsi="Times New Roman"/>
          <w:b/>
          <w:bCs/>
          <w:i/>
          <w:iCs/>
          <w:color w:val="000000" w:themeColor="text1"/>
          <w:szCs w:val="28"/>
        </w:rPr>
      </w:pPr>
    </w:p>
    <w:p w14:paraId="3F724861" w14:textId="64038B21" w:rsidR="009B1ED1" w:rsidRPr="002A14E6" w:rsidRDefault="009B1ED1" w:rsidP="009B1ED1">
      <w:pPr>
        <w:pBdr>
          <w:bottom w:val="none" w:sz="4" w:space="31" w:color="000000"/>
        </w:pBdr>
        <w:spacing w:before="120" w:after="120" w:line="281" w:lineRule="auto"/>
        <w:ind w:firstLine="720"/>
        <w:jc w:val="both"/>
        <w:rPr>
          <w:rFonts w:ascii="Times New Roman" w:hAnsi="Times New Roman"/>
          <w:b/>
          <w:bCs/>
          <w:i/>
          <w:iCs/>
          <w:color w:val="000000" w:themeColor="text1"/>
          <w:szCs w:val="28"/>
        </w:rPr>
      </w:pPr>
      <w:r w:rsidRPr="002A14E6">
        <w:rPr>
          <w:rFonts w:ascii="Times New Roman" w:hAnsi="Times New Roman"/>
          <w:b/>
          <w:bCs/>
          <w:i/>
          <w:iCs/>
          <w:color w:val="000000" w:themeColor="text1"/>
          <w:szCs w:val="28"/>
        </w:rPr>
        <w:lastRenderedPageBreak/>
        <w:t xml:space="preserve">4.1. Bán lẻ hàng hoá và doanh thu dịch vụ tiêu dùng </w:t>
      </w:r>
    </w:p>
    <w:p w14:paraId="1E4F8456" w14:textId="77777777" w:rsidR="009B1ED1" w:rsidRPr="00477D0B" w:rsidRDefault="009B1ED1" w:rsidP="009B1ED1">
      <w:pPr>
        <w:pBdr>
          <w:bottom w:val="none" w:sz="4" w:space="31" w:color="000000"/>
        </w:pBdr>
        <w:spacing w:before="120" w:after="120" w:line="281" w:lineRule="auto"/>
        <w:ind w:firstLine="720"/>
        <w:jc w:val="both"/>
        <w:rPr>
          <w:rFonts w:ascii="Times New Roman" w:hAnsi="Times New Roman"/>
          <w:color w:val="000000" w:themeColor="text1"/>
          <w:lang w:val="nl-NL"/>
        </w:rPr>
      </w:pPr>
      <w:r w:rsidRPr="004819CD">
        <w:rPr>
          <w:rFonts w:ascii="Times New Roman" w:hAnsi="Times New Roman"/>
          <w:color w:val="000000" w:themeColor="text1"/>
          <w:lang w:val="nl-NL"/>
        </w:rPr>
        <w:t>T</w:t>
      </w:r>
      <w:r>
        <w:rPr>
          <w:rFonts w:ascii="Times New Roman" w:hAnsi="Times New Roman"/>
          <w:color w:val="000000" w:themeColor="text1"/>
          <w:lang w:val="nl-NL"/>
        </w:rPr>
        <w:t>háng 02/2023, t</w:t>
      </w:r>
      <w:r w:rsidRPr="004819CD">
        <w:rPr>
          <w:rFonts w:ascii="Times New Roman" w:hAnsi="Times New Roman"/>
          <w:color w:val="000000" w:themeColor="text1"/>
          <w:lang w:val="nl-NL"/>
        </w:rPr>
        <w:t>ổng mức bán lẻ hàng hóa, doanh thu dịch vụ lưu trú, ăn uống, du lịch lữ hành và doanh thu dịch vụ tiêu dùng ước đạt 6.</w:t>
      </w:r>
      <w:r>
        <w:rPr>
          <w:rFonts w:ascii="Times New Roman" w:hAnsi="Times New Roman"/>
          <w:color w:val="000000" w:themeColor="text1"/>
          <w:lang w:val="nl-NL"/>
        </w:rPr>
        <w:t>169,23</w:t>
      </w:r>
      <w:r w:rsidRPr="004819CD">
        <w:rPr>
          <w:rFonts w:ascii="Times New Roman" w:hAnsi="Times New Roman"/>
          <w:color w:val="000000" w:themeColor="text1"/>
          <w:lang w:val="nl-NL"/>
        </w:rPr>
        <w:t xml:space="preserve"> tỷ đồng, </w:t>
      </w:r>
      <w:r>
        <w:rPr>
          <w:rFonts w:ascii="Times New Roman" w:hAnsi="Times New Roman"/>
          <w:color w:val="000000" w:themeColor="text1"/>
          <w:lang w:val="nl-NL"/>
        </w:rPr>
        <w:t>giảm</w:t>
      </w:r>
      <w:r w:rsidRPr="004819CD">
        <w:rPr>
          <w:rFonts w:ascii="Times New Roman" w:hAnsi="Times New Roman"/>
          <w:color w:val="000000" w:themeColor="text1"/>
          <w:lang w:val="nl-NL"/>
        </w:rPr>
        <w:t xml:space="preserve"> </w:t>
      </w:r>
      <w:r>
        <w:rPr>
          <w:rFonts w:ascii="Times New Roman" w:hAnsi="Times New Roman"/>
          <w:color w:val="000000" w:themeColor="text1"/>
          <w:lang w:val="nl-NL"/>
        </w:rPr>
        <w:t>11,01</w:t>
      </w:r>
      <w:r w:rsidRPr="004819CD">
        <w:rPr>
          <w:rFonts w:ascii="Times New Roman" w:hAnsi="Times New Roman"/>
          <w:color w:val="000000" w:themeColor="text1"/>
          <w:lang w:val="nl-NL"/>
        </w:rPr>
        <w:t xml:space="preserve">% so với tháng trước và tăng </w:t>
      </w:r>
      <w:r>
        <w:rPr>
          <w:rFonts w:ascii="Times New Roman" w:hAnsi="Times New Roman"/>
          <w:color w:val="000000" w:themeColor="text1"/>
          <w:lang w:val="nl-NL"/>
        </w:rPr>
        <w:t>41,61</w:t>
      </w:r>
      <w:r w:rsidRPr="004819CD">
        <w:rPr>
          <w:rFonts w:ascii="Times New Roman" w:hAnsi="Times New Roman"/>
          <w:color w:val="000000" w:themeColor="text1"/>
          <w:lang w:val="nl-NL"/>
        </w:rPr>
        <w:t>% so với cùng kỳ năm trước</w:t>
      </w:r>
      <w:r>
        <w:rPr>
          <w:rFonts w:ascii="Times New Roman" w:hAnsi="Times New Roman"/>
          <w:color w:val="000000" w:themeColor="text1"/>
          <w:lang w:val="nl-NL"/>
        </w:rPr>
        <w:t>. Cụ thể:</w:t>
      </w:r>
    </w:p>
    <w:p w14:paraId="74237847" w14:textId="3555F162" w:rsidR="00691AAA" w:rsidRDefault="009B1ED1" w:rsidP="00691AAA">
      <w:pPr>
        <w:pBdr>
          <w:bottom w:val="none" w:sz="4" w:space="31" w:color="000000"/>
        </w:pBdr>
        <w:spacing w:before="120" w:after="120" w:line="281" w:lineRule="auto"/>
        <w:ind w:firstLine="720"/>
        <w:jc w:val="both"/>
        <w:rPr>
          <w:rFonts w:ascii="Times New Roman" w:hAnsi="Times New Roman"/>
          <w:bCs/>
          <w:color w:val="000000" w:themeColor="text1"/>
          <w:szCs w:val="28"/>
        </w:rPr>
      </w:pPr>
      <w:r w:rsidRPr="004819CD">
        <w:rPr>
          <w:rFonts w:ascii="Times New Roman" w:hAnsi="Times New Roman"/>
          <w:bCs/>
          <w:i/>
          <w:color w:val="000000" w:themeColor="text1"/>
          <w:szCs w:val="28"/>
          <w:lang w:val="nl-NL"/>
        </w:rPr>
        <w:t>Doanh thu bán lẻ hàng hóa</w:t>
      </w:r>
      <w:r w:rsidRPr="004819CD">
        <w:rPr>
          <w:rFonts w:ascii="Times New Roman" w:hAnsi="Times New Roman"/>
          <w:bCs/>
          <w:iCs/>
          <w:color w:val="000000" w:themeColor="text1"/>
          <w:szCs w:val="28"/>
          <w:lang w:val="nl-NL"/>
        </w:rPr>
        <w:t xml:space="preserve"> ước đạt </w:t>
      </w:r>
      <w:r>
        <w:rPr>
          <w:rFonts w:ascii="Times New Roman" w:hAnsi="Times New Roman"/>
          <w:bCs/>
          <w:iCs/>
          <w:color w:val="000000" w:themeColor="text1"/>
          <w:szCs w:val="28"/>
          <w:lang w:val="nl-NL"/>
        </w:rPr>
        <w:t>5.405,81</w:t>
      </w:r>
      <w:r w:rsidRPr="004819CD">
        <w:rPr>
          <w:rFonts w:ascii="Times New Roman" w:hAnsi="Times New Roman"/>
          <w:bCs/>
          <w:iCs/>
          <w:color w:val="000000" w:themeColor="text1"/>
          <w:szCs w:val="28"/>
          <w:lang w:val="nl-NL"/>
        </w:rPr>
        <w:t xml:space="preserve"> tỷ đồng chiếm </w:t>
      </w:r>
      <w:r>
        <w:rPr>
          <w:rFonts w:ascii="Times New Roman" w:hAnsi="Times New Roman"/>
          <w:bCs/>
          <w:iCs/>
          <w:color w:val="000000" w:themeColor="text1"/>
          <w:szCs w:val="28"/>
          <w:lang w:val="nl-NL"/>
        </w:rPr>
        <w:t>87,63</w:t>
      </w:r>
      <w:r w:rsidRPr="004819CD">
        <w:rPr>
          <w:rFonts w:ascii="Times New Roman" w:hAnsi="Times New Roman"/>
          <w:bCs/>
          <w:iCs/>
          <w:color w:val="000000" w:themeColor="text1"/>
          <w:szCs w:val="28"/>
          <w:lang w:val="nl-NL"/>
        </w:rPr>
        <w:t>% tổng mức,</w:t>
      </w:r>
      <w:r w:rsidRPr="004819CD">
        <w:rPr>
          <w:color w:val="000000" w:themeColor="text1"/>
          <w:spacing w:val="4"/>
          <w:lang w:val="nl-NL"/>
        </w:rPr>
        <w:t xml:space="preserve"> </w:t>
      </w:r>
      <w:r w:rsidRPr="004819CD">
        <w:rPr>
          <w:rFonts w:ascii="Times New Roman" w:hAnsi="Times New Roman"/>
          <w:color w:val="000000" w:themeColor="text1"/>
          <w:spacing w:val="4"/>
          <w:lang w:val="nl-NL"/>
        </w:rPr>
        <w:t xml:space="preserve">tăng </w:t>
      </w:r>
      <w:r>
        <w:rPr>
          <w:rFonts w:ascii="Times New Roman" w:hAnsi="Times New Roman"/>
          <w:color w:val="000000" w:themeColor="text1"/>
          <w:spacing w:val="4"/>
          <w:lang w:val="nl-NL"/>
        </w:rPr>
        <w:t>10,36</w:t>
      </w:r>
      <w:r w:rsidRPr="004819CD">
        <w:rPr>
          <w:rFonts w:ascii="Times New Roman" w:hAnsi="Times New Roman"/>
          <w:color w:val="000000" w:themeColor="text1"/>
          <w:spacing w:val="4"/>
          <w:lang w:val="nl-NL"/>
        </w:rPr>
        <w:t xml:space="preserve">% so với tháng trước và tăng </w:t>
      </w:r>
      <w:r>
        <w:rPr>
          <w:rFonts w:ascii="Times New Roman" w:hAnsi="Times New Roman"/>
          <w:color w:val="000000" w:themeColor="text1"/>
          <w:spacing w:val="4"/>
          <w:lang w:val="nl-NL"/>
        </w:rPr>
        <w:t>37,05</w:t>
      </w:r>
      <w:r w:rsidRPr="004819CD">
        <w:rPr>
          <w:rFonts w:ascii="Times New Roman" w:hAnsi="Times New Roman"/>
          <w:color w:val="000000" w:themeColor="text1"/>
          <w:spacing w:val="4"/>
          <w:lang w:val="nl-NL"/>
        </w:rPr>
        <w:t>% so với cùng kỳ</w:t>
      </w:r>
      <w:r w:rsidRPr="004819CD">
        <w:rPr>
          <w:rFonts w:ascii="Times New Roman" w:hAnsi="Times New Roman"/>
          <w:bCs/>
          <w:color w:val="000000" w:themeColor="text1"/>
          <w:szCs w:val="28"/>
        </w:rPr>
        <w:t xml:space="preserve">. </w:t>
      </w:r>
      <w:r>
        <w:rPr>
          <w:rFonts w:ascii="Times New Roman" w:hAnsi="Times New Roman"/>
          <w:bCs/>
          <w:color w:val="000000" w:themeColor="text1"/>
          <w:szCs w:val="28"/>
        </w:rPr>
        <w:t xml:space="preserve">So với tháng trước, có tới 10/12 ngành hàng có doanh thu sụt giảm, trong đó giảm sâu ở một số ngành: Hàng hóa khác (chậu hoa, cây cảnh…) giảm 26,10%; ngành lương thực, thực phẩm giảm 20,33%; ngành hàng may mặc giảm 15,31%; …đây cũng là những ngành hàng có lượng tiêu thụ lớn dịp trước Tết Nguyên đán, do vậy nhu cầu tiêu thụ trong tháng này giảm. Ở chiều ngược lại, doanh thu tiêu thụ xe ô tô các loại tăng 52,13% do các doanh nghiệp sản xuất ô tô lớn trên địa bàn tung ra thị trường nhiều thế hệ sản phẩm mới, kèm theo đó là các chương trình khuyến mãi, ưu đãi đã kích cầu người tiêu dùng. Trong tháng, nhu cầu mua vàng bạc, đá quý trước, trong ngày Thần tài tăng tác động tới doanh thu ngành đá quý, kim loại quý và sản phẩm tăng 3,35%. </w:t>
      </w:r>
    </w:p>
    <w:p w14:paraId="6F56B6FF" w14:textId="25DEC7F7" w:rsidR="00691AAA" w:rsidRPr="00691AAA" w:rsidRDefault="009B1ED1" w:rsidP="00691AAA">
      <w:pPr>
        <w:pBdr>
          <w:bottom w:val="none" w:sz="4" w:space="31" w:color="000000"/>
        </w:pBdr>
        <w:spacing w:before="120" w:after="120" w:line="281" w:lineRule="auto"/>
        <w:ind w:firstLine="720"/>
        <w:jc w:val="both"/>
        <w:rPr>
          <w:rFonts w:ascii="Times New Roman" w:hAnsi="Times New Roman"/>
          <w:lang w:val="nl-NL"/>
        </w:rPr>
      </w:pPr>
      <w:r w:rsidRPr="00691AAA">
        <w:rPr>
          <w:rFonts w:ascii="Times New Roman" w:hAnsi="Times New Roman"/>
          <w:bCs/>
          <w:i/>
          <w:iCs/>
          <w:color w:val="000000" w:themeColor="text1"/>
          <w:szCs w:val="28"/>
          <w:lang w:val="nl-NL"/>
        </w:rPr>
        <w:t>Doanh thu dịch vụ lưu trú, ăn uống, du lịch lữ hành</w:t>
      </w:r>
      <w:r w:rsidRPr="00691AAA">
        <w:rPr>
          <w:rFonts w:ascii="Times New Roman" w:hAnsi="Times New Roman"/>
          <w:bCs/>
          <w:color w:val="000000" w:themeColor="text1"/>
          <w:szCs w:val="28"/>
          <w:lang w:val="nl-NL"/>
        </w:rPr>
        <w:t xml:space="preserve"> ước đạt 529,37 tỷ đồng, chiếm 8,58% tổng mức, giảm 6,69% so với tháng trước và tăng 110,41% so với cùng kỳ. </w:t>
      </w:r>
      <w:r w:rsidR="00691AAA" w:rsidRPr="00691AAA">
        <w:rPr>
          <w:rFonts w:ascii="Times New Roman" w:hAnsi="Times New Roman"/>
          <w:lang w:val="nl-NL"/>
        </w:rPr>
        <w:t>Sau thời gian phải tạm dừng vì đại dịch Covid-29, đầu năm Quý Mão 2023, nhiều lễ hội có ý nghĩa quan trọng trong việc gìn giữ bản sắc văn hóa của địa phương đã được tổ chức trang trọng, an toàn trên địa bàn (Lễ hội Chọi trâu, Đúc Bụt, Đả cầu cướp phết, Kéo song, Khai xuân Khánh Hạ...). Cùng với đó, các điểm du lịch tâm linh, du lịch nghỉ dưỡng của tỉnh như Tây Thiên, Tam Đảo đã thu hút đông đảo du khách trong và ngoài tỉnh đến tham quan, nghỉ dưỡng. Do vậy, doanh thu hoạt động dịch vụ lưu trú, ăn uống, du lịch lữ hành tăng cao so với cùng kỳ.</w:t>
      </w:r>
      <w:r w:rsidR="00691AAA">
        <w:rPr>
          <w:rFonts w:ascii="Times New Roman" w:hAnsi="Times New Roman"/>
          <w:lang w:val="nl-NL"/>
        </w:rPr>
        <w:t xml:space="preserve"> </w:t>
      </w:r>
      <w:r w:rsidR="00691AAA" w:rsidRPr="00691AAA">
        <w:rPr>
          <w:rFonts w:ascii="Times New Roman" w:hAnsi="Times New Roman"/>
          <w:lang w:val="nl-NL"/>
        </w:rPr>
        <w:t xml:space="preserve">Trong đó, doanh thu dịch vụ lưu trú ước đạt 32,7 tỷ đồng, tăng 54,09%; doanh thu dịch vụ ăn uống đạt 482,6 tỷ đồng, tăng 111,57%; doanh thu dịch vụ du lịch lữ hành đạt 14,1 tỷ đồng, tăng 518,66% so với tháng 2/2022. </w:t>
      </w:r>
    </w:p>
    <w:p w14:paraId="7B0A60D0" w14:textId="0EFCD49D" w:rsidR="009B1ED1" w:rsidRDefault="009B1ED1" w:rsidP="009B1ED1">
      <w:pPr>
        <w:pBdr>
          <w:bottom w:val="none" w:sz="4" w:space="31" w:color="000000"/>
        </w:pBdr>
        <w:spacing w:before="120" w:after="120" w:line="281" w:lineRule="auto"/>
        <w:ind w:firstLine="720"/>
        <w:jc w:val="both"/>
        <w:rPr>
          <w:rFonts w:ascii="Times New Roman" w:hAnsi="Times New Roman"/>
          <w:color w:val="000000" w:themeColor="text1"/>
          <w:szCs w:val="28"/>
        </w:rPr>
      </w:pPr>
      <w:r w:rsidRPr="00505DC8">
        <w:rPr>
          <w:rFonts w:ascii="Times New Roman" w:hAnsi="Times New Roman"/>
          <w:bCs/>
          <w:iCs/>
          <w:color w:val="000000" w:themeColor="text1"/>
          <w:lang w:val="nl-NL"/>
        </w:rPr>
        <w:t xml:space="preserve"> </w:t>
      </w:r>
      <w:r w:rsidRPr="00505DC8">
        <w:rPr>
          <w:rFonts w:ascii="Times New Roman" w:hAnsi="Times New Roman"/>
          <w:bCs/>
          <w:i/>
          <w:color w:val="000000" w:themeColor="text1"/>
          <w:lang w:val="nl-NL"/>
        </w:rPr>
        <w:t>Doanh thu các ngành dịch vụ tiêu dùng</w:t>
      </w:r>
      <w:r>
        <w:rPr>
          <w:rFonts w:ascii="Times New Roman" w:hAnsi="Times New Roman"/>
          <w:bCs/>
          <w:i/>
          <w:color w:val="000000" w:themeColor="text1"/>
          <w:lang w:val="nl-NL"/>
        </w:rPr>
        <w:t xml:space="preserve"> khác</w:t>
      </w:r>
      <w:r w:rsidRPr="00505DC8">
        <w:rPr>
          <w:rFonts w:ascii="Times New Roman" w:hAnsi="Times New Roman"/>
          <w:bCs/>
          <w:iCs/>
          <w:color w:val="000000" w:themeColor="text1"/>
          <w:lang w:val="nl-NL"/>
        </w:rPr>
        <w:t xml:space="preserve"> ước đạt </w:t>
      </w:r>
      <w:r>
        <w:rPr>
          <w:rFonts w:ascii="Times New Roman" w:hAnsi="Times New Roman"/>
          <w:bCs/>
          <w:iCs/>
          <w:color w:val="000000" w:themeColor="text1"/>
          <w:lang w:val="nl-NL"/>
        </w:rPr>
        <w:t>234,05</w:t>
      </w:r>
      <w:r w:rsidRPr="00505DC8">
        <w:rPr>
          <w:rFonts w:ascii="Times New Roman" w:hAnsi="Times New Roman"/>
          <w:bCs/>
          <w:iCs/>
          <w:color w:val="000000" w:themeColor="text1"/>
          <w:lang w:val="nl-NL"/>
        </w:rPr>
        <w:t xml:space="preserve"> tỷ đồng, chiếm 3,</w:t>
      </w:r>
      <w:r>
        <w:rPr>
          <w:rFonts w:ascii="Times New Roman" w:hAnsi="Times New Roman"/>
          <w:bCs/>
          <w:iCs/>
          <w:color w:val="000000" w:themeColor="text1"/>
          <w:lang w:val="nl-NL"/>
        </w:rPr>
        <w:t>79</w:t>
      </w:r>
      <w:r w:rsidRPr="00505DC8">
        <w:rPr>
          <w:rFonts w:ascii="Times New Roman" w:hAnsi="Times New Roman"/>
          <w:bCs/>
          <w:iCs/>
          <w:color w:val="000000" w:themeColor="text1"/>
          <w:lang w:val="nl-NL"/>
        </w:rPr>
        <w:t xml:space="preserve">% tổng mức, </w:t>
      </w:r>
      <w:r>
        <w:rPr>
          <w:rFonts w:ascii="Times New Roman" w:hAnsi="Times New Roman"/>
          <w:bCs/>
          <w:iCs/>
          <w:color w:val="000000" w:themeColor="text1"/>
          <w:lang w:val="nl-NL"/>
        </w:rPr>
        <w:t>giảm 11,74</w:t>
      </w:r>
      <w:r w:rsidRPr="00505DC8">
        <w:rPr>
          <w:rFonts w:ascii="Times New Roman" w:hAnsi="Times New Roman"/>
          <w:bCs/>
          <w:iCs/>
          <w:color w:val="000000" w:themeColor="text1"/>
          <w:lang w:val="nl-NL"/>
        </w:rPr>
        <w:t xml:space="preserve">% so tháng trước và tăng </w:t>
      </w:r>
      <w:r>
        <w:rPr>
          <w:rFonts w:ascii="Times New Roman" w:hAnsi="Times New Roman"/>
          <w:bCs/>
          <w:iCs/>
          <w:color w:val="000000" w:themeColor="text1"/>
          <w:lang w:val="nl-NL"/>
        </w:rPr>
        <w:t>45,74</w:t>
      </w:r>
      <w:r w:rsidRPr="00505DC8">
        <w:rPr>
          <w:rFonts w:ascii="Times New Roman" w:hAnsi="Times New Roman"/>
          <w:bCs/>
          <w:iCs/>
          <w:color w:val="000000" w:themeColor="text1"/>
          <w:lang w:val="nl-NL"/>
        </w:rPr>
        <w:t xml:space="preserve">% so với cùng kỳ. So với cùng kỳ, tất cả các nhóm ngành dịch vụ ghi nhận doanh thu tăng, trong đó: Dịch vụ hành chính và dịch vụ hỗ trợ ước đạt </w:t>
      </w:r>
      <w:r>
        <w:rPr>
          <w:rFonts w:ascii="Times New Roman" w:hAnsi="Times New Roman"/>
          <w:bCs/>
          <w:iCs/>
          <w:color w:val="000000" w:themeColor="text1"/>
          <w:lang w:val="nl-NL"/>
        </w:rPr>
        <w:t>54</w:t>
      </w:r>
      <w:r w:rsidRPr="00505DC8">
        <w:rPr>
          <w:rFonts w:ascii="Times New Roman" w:hAnsi="Times New Roman"/>
          <w:bCs/>
          <w:iCs/>
          <w:color w:val="000000" w:themeColor="text1"/>
          <w:lang w:val="nl-NL"/>
        </w:rPr>
        <w:t>,1</w:t>
      </w:r>
      <w:r>
        <w:rPr>
          <w:rFonts w:ascii="Times New Roman" w:hAnsi="Times New Roman"/>
          <w:bCs/>
          <w:iCs/>
          <w:color w:val="000000" w:themeColor="text1"/>
          <w:lang w:val="nl-NL"/>
        </w:rPr>
        <w:t>9</w:t>
      </w:r>
      <w:r w:rsidRPr="00505DC8">
        <w:rPr>
          <w:rFonts w:ascii="Times New Roman" w:hAnsi="Times New Roman"/>
          <w:bCs/>
          <w:iCs/>
          <w:color w:val="000000" w:themeColor="text1"/>
          <w:lang w:val="nl-NL"/>
        </w:rPr>
        <w:t xml:space="preserve"> tỷ đồng, tăng </w:t>
      </w:r>
      <w:r>
        <w:rPr>
          <w:rFonts w:ascii="Times New Roman" w:hAnsi="Times New Roman"/>
          <w:bCs/>
          <w:iCs/>
          <w:color w:val="000000" w:themeColor="text1"/>
          <w:lang w:val="nl-NL"/>
        </w:rPr>
        <w:t>16,48</w:t>
      </w:r>
      <w:r w:rsidRPr="00505DC8">
        <w:rPr>
          <w:rFonts w:ascii="Times New Roman" w:hAnsi="Times New Roman"/>
          <w:bCs/>
          <w:iCs/>
          <w:color w:val="000000" w:themeColor="text1"/>
          <w:lang w:val="nl-NL"/>
        </w:rPr>
        <w:t xml:space="preserve">%; dịch vụ giáo dục và đào tạo ước đạt </w:t>
      </w:r>
      <w:r>
        <w:rPr>
          <w:rFonts w:ascii="Times New Roman" w:hAnsi="Times New Roman"/>
          <w:bCs/>
          <w:iCs/>
          <w:color w:val="000000" w:themeColor="text1"/>
          <w:lang w:val="nl-NL"/>
        </w:rPr>
        <w:t>3,29</w:t>
      </w:r>
      <w:r w:rsidRPr="00505DC8">
        <w:rPr>
          <w:rFonts w:ascii="Times New Roman" w:hAnsi="Times New Roman"/>
          <w:bCs/>
          <w:iCs/>
          <w:color w:val="000000" w:themeColor="text1"/>
          <w:lang w:val="nl-NL"/>
        </w:rPr>
        <w:t xml:space="preserve"> tỷ đồng tăng </w:t>
      </w:r>
      <w:r>
        <w:rPr>
          <w:rFonts w:ascii="Times New Roman" w:hAnsi="Times New Roman"/>
          <w:bCs/>
          <w:iCs/>
          <w:color w:val="000000" w:themeColor="text1"/>
          <w:lang w:val="nl-NL"/>
        </w:rPr>
        <w:t>10,38</w:t>
      </w:r>
      <w:r w:rsidRPr="00505DC8">
        <w:rPr>
          <w:rFonts w:ascii="Times New Roman" w:hAnsi="Times New Roman"/>
          <w:bCs/>
          <w:iCs/>
          <w:color w:val="000000" w:themeColor="text1"/>
          <w:lang w:val="nl-NL"/>
        </w:rPr>
        <w:t xml:space="preserve">%; dịch vụ y tế và hoạt động trợ giúp xã hội ước đạt </w:t>
      </w:r>
      <w:r>
        <w:rPr>
          <w:rFonts w:ascii="Times New Roman" w:hAnsi="Times New Roman"/>
          <w:bCs/>
          <w:iCs/>
          <w:color w:val="000000" w:themeColor="text1"/>
          <w:lang w:val="nl-NL"/>
        </w:rPr>
        <w:t>19,04</w:t>
      </w:r>
      <w:r w:rsidRPr="00505DC8">
        <w:rPr>
          <w:rFonts w:ascii="Times New Roman" w:hAnsi="Times New Roman"/>
          <w:bCs/>
          <w:iCs/>
          <w:color w:val="000000" w:themeColor="text1"/>
          <w:lang w:val="nl-NL"/>
        </w:rPr>
        <w:t xml:space="preserve"> tỷ đồng, tăng </w:t>
      </w:r>
      <w:r>
        <w:rPr>
          <w:rFonts w:ascii="Times New Roman" w:hAnsi="Times New Roman"/>
          <w:bCs/>
          <w:iCs/>
          <w:color w:val="000000" w:themeColor="text1"/>
          <w:lang w:val="nl-NL"/>
        </w:rPr>
        <w:t>32,15</w:t>
      </w:r>
      <w:r w:rsidRPr="00505DC8">
        <w:rPr>
          <w:rFonts w:ascii="Times New Roman" w:hAnsi="Times New Roman"/>
          <w:bCs/>
          <w:iCs/>
          <w:color w:val="000000" w:themeColor="text1"/>
          <w:lang w:val="nl-NL"/>
        </w:rPr>
        <w:t xml:space="preserve">%; dịch vụ nghệ thuật, vui chơi giải trí ước đạt </w:t>
      </w:r>
      <w:r>
        <w:rPr>
          <w:rFonts w:ascii="Times New Roman" w:hAnsi="Times New Roman"/>
          <w:bCs/>
          <w:iCs/>
          <w:color w:val="000000" w:themeColor="text1"/>
          <w:lang w:val="nl-NL"/>
        </w:rPr>
        <w:t>38,66</w:t>
      </w:r>
      <w:r w:rsidRPr="00505DC8">
        <w:rPr>
          <w:rFonts w:ascii="Times New Roman" w:hAnsi="Times New Roman"/>
          <w:bCs/>
          <w:iCs/>
          <w:color w:val="000000" w:themeColor="text1"/>
          <w:lang w:val="nl-NL"/>
        </w:rPr>
        <w:t xml:space="preserve"> tỷ đồng tăng </w:t>
      </w:r>
      <w:r>
        <w:rPr>
          <w:rFonts w:ascii="Times New Roman" w:hAnsi="Times New Roman"/>
          <w:bCs/>
          <w:iCs/>
          <w:color w:val="000000" w:themeColor="text1"/>
          <w:lang w:val="nl-NL"/>
        </w:rPr>
        <w:t>103,19</w:t>
      </w:r>
      <w:r w:rsidRPr="00505DC8">
        <w:rPr>
          <w:rFonts w:ascii="Times New Roman" w:hAnsi="Times New Roman"/>
          <w:bCs/>
          <w:iCs/>
          <w:color w:val="000000" w:themeColor="text1"/>
          <w:lang w:val="nl-NL"/>
        </w:rPr>
        <w:t xml:space="preserve">%; dịch vụ khác ước đạt </w:t>
      </w:r>
      <w:r>
        <w:rPr>
          <w:rFonts w:ascii="Times New Roman" w:hAnsi="Times New Roman"/>
          <w:bCs/>
          <w:iCs/>
          <w:color w:val="000000" w:themeColor="text1"/>
          <w:lang w:val="nl-NL"/>
        </w:rPr>
        <w:t>45,87</w:t>
      </w:r>
      <w:r w:rsidRPr="00505DC8">
        <w:rPr>
          <w:rFonts w:ascii="Times New Roman" w:hAnsi="Times New Roman"/>
          <w:bCs/>
          <w:iCs/>
          <w:color w:val="000000" w:themeColor="text1"/>
          <w:lang w:val="nl-NL"/>
        </w:rPr>
        <w:t xml:space="preserve"> tỷ đồng, tăng </w:t>
      </w:r>
      <w:r>
        <w:rPr>
          <w:rFonts w:ascii="Times New Roman" w:hAnsi="Times New Roman"/>
          <w:bCs/>
          <w:iCs/>
          <w:color w:val="000000" w:themeColor="text1"/>
          <w:lang w:val="nl-NL"/>
        </w:rPr>
        <w:t>100,26</w:t>
      </w:r>
      <w:r w:rsidRPr="00505DC8">
        <w:rPr>
          <w:rFonts w:ascii="Times New Roman" w:hAnsi="Times New Roman"/>
          <w:bCs/>
          <w:iCs/>
          <w:color w:val="000000" w:themeColor="text1"/>
          <w:lang w:val="nl-NL"/>
        </w:rPr>
        <w:t>%.</w:t>
      </w:r>
    </w:p>
    <w:p w14:paraId="58310EB0" w14:textId="77777777" w:rsidR="009B1ED1" w:rsidRDefault="009B1ED1" w:rsidP="009B1ED1">
      <w:pPr>
        <w:pBdr>
          <w:bottom w:val="none" w:sz="4" w:space="31" w:color="000000"/>
        </w:pBdr>
        <w:spacing w:before="120" w:after="120" w:line="281" w:lineRule="auto"/>
        <w:ind w:firstLine="720"/>
        <w:jc w:val="both"/>
        <w:rPr>
          <w:rFonts w:ascii="Times New Roman" w:hAnsi="Times New Roman"/>
          <w:color w:val="000000" w:themeColor="text1"/>
          <w:lang w:val="nl-NL"/>
        </w:rPr>
      </w:pPr>
      <w:r w:rsidRPr="004D4EDC">
        <w:rPr>
          <w:rFonts w:ascii="Times New Roman" w:hAnsi="Times New Roman"/>
          <w:i/>
          <w:iCs/>
          <w:color w:val="000000" w:themeColor="text1"/>
          <w:lang w:val="nl-NL"/>
        </w:rPr>
        <w:lastRenderedPageBreak/>
        <w:t>Tính chung 02 tháng đầu năm 2023</w:t>
      </w:r>
      <w:r w:rsidRPr="004D4EDC">
        <w:rPr>
          <w:rFonts w:ascii="Times New Roman" w:hAnsi="Times New Roman"/>
          <w:color w:val="000000" w:themeColor="text1"/>
          <w:lang w:val="nl-NL"/>
        </w:rPr>
        <w:t>, tổng mức bán lẻ hàng hóa và doanh thu</w:t>
      </w:r>
      <w:r>
        <w:rPr>
          <w:rFonts w:ascii="Times New Roman" w:hAnsi="Times New Roman"/>
          <w:color w:val="000000" w:themeColor="text1"/>
          <w:lang w:val="nl-NL"/>
        </w:rPr>
        <w:t xml:space="preserve"> </w:t>
      </w:r>
      <w:r w:rsidRPr="004D4EDC">
        <w:rPr>
          <w:rFonts w:ascii="Times New Roman" w:hAnsi="Times New Roman"/>
          <w:color w:val="000000" w:themeColor="text1"/>
          <w:lang w:val="nl-NL"/>
        </w:rPr>
        <w:t xml:space="preserve">dịch vụ tiêu dùng ước đạt </w:t>
      </w:r>
      <w:r>
        <w:rPr>
          <w:rFonts w:ascii="Times New Roman" w:hAnsi="Times New Roman"/>
          <w:color w:val="000000" w:themeColor="text1"/>
          <w:lang w:val="nl-NL"/>
        </w:rPr>
        <w:t>13.032,31</w:t>
      </w:r>
      <w:r w:rsidRPr="004D4EDC">
        <w:rPr>
          <w:rFonts w:ascii="Times New Roman" w:hAnsi="Times New Roman"/>
          <w:color w:val="000000" w:themeColor="text1"/>
          <w:lang w:val="nl-NL"/>
        </w:rPr>
        <w:t xml:space="preserve"> tỷ đồng, tăng </w:t>
      </w:r>
      <w:r>
        <w:rPr>
          <w:rFonts w:ascii="Times New Roman" w:hAnsi="Times New Roman"/>
          <w:color w:val="000000" w:themeColor="text1"/>
          <w:lang w:val="nl-NL"/>
        </w:rPr>
        <w:t>31,50</w:t>
      </w:r>
      <w:r w:rsidRPr="004D4EDC">
        <w:rPr>
          <w:rFonts w:ascii="Times New Roman" w:hAnsi="Times New Roman"/>
          <w:color w:val="000000" w:themeColor="text1"/>
          <w:lang w:val="nl-NL"/>
        </w:rPr>
        <w:t>% so với cùng kỳ. Trong</w:t>
      </w:r>
      <w:r>
        <w:rPr>
          <w:rFonts w:ascii="Times New Roman" w:hAnsi="Times New Roman"/>
          <w:color w:val="000000" w:themeColor="text1"/>
          <w:lang w:val="nl-NL"/>
        </w:rPr>
        <w:t xml:space="preserve"> </w:t>
      </w:r>
      <w:r w:rsidRPr="004D4EDC">
        <w:rPr>
          <w:rFonts w:ascii="Times New Roman" w:hAnsi="Times New Roman"/>
          <w:color w:val="000000" w:themeColor="text1"/>
          <w:lang w:val="nl-NL"/>
        </w:rPr>
        <w:t>đó: Doanh thu</w:t>
      </w:r>
      <w:r w:rsidRPr="004819CD">
        <w:rPr>
          <w:rFonts w:ascii="Times New Roman" w:hAnsi="Times New Roman"/>
          <w:color w:val="000000" w:themeColor="text1"/>
          <w:lang w:val="nl-NL"/>
        </w:rPr>
        <w:t xml:space="preserve"> bán lẻ hàng hóa ước đạt </w:t>
      </w:r>
      <w:r>
        <w:rPr>
          <w:rFonts w:ascii="Times New Roman" w:hAnsi="Times New Roman"/>
          <w:color w:val="000000" w:themeColor="text1"/>
          <w:lang w:val="nl-NL"/>
        </w:rPr>
        <w:t>11.436,35</w:t>
      </w:r>
      <w:r w:rsidRPr="004819CD">
        <w:rPr>
          <w:rFonts w:ascii="Times New Roman" w:hAnsi="Times New Roman"/>
          <w:color w:val="000000" w:themeColor="text1"/>
          <w:lang w:val="nl-NL"/>
        </w:rPr>
        <w:t xml:space="preserve"> tỷ đồng, tăng </w:t>
      </w:r>
      <w:r>
        <w:rPr>
          <w:rFonts w:ascii="Times New Roman" w:hAnsi="Times New Roman"/>
          <w:color w:val="000000" w:themeColor="text1"/>
          <w:lang w:val="nl-NL"/>
        </w:rPr>
        <w:t>28,78</w:t>
      </w:r>
      <w:r w:rsidRPr="004819CD">
        <w:rPr>
          <w:rFonts w:ascii="Times New Roman" w:hAnsi="Times New Roman"/>
          <w:color w:val="000000" w:themeColor="text1"/>
          <w:lang w:val="nl-NL"/>
        </w:rPr>
        <w:t xml:space="preserve">%; doanh thu các ngành dịch vụ lưu trú, ăn uống, du lịch lữ hành ước đạt </w:t>
      </w:r>
      <w:r>
        <w:rPr>
          <w:rFonts w:ascii="Times New Roman" w:hAnsi="Times New Roman"/>
          <w:color w:val="000000" w:themeColor="text1"/>
          <w:lang w:val="nl-NL"/>
        </w:rPr>
        <w:t>1.096,73</w:t>
      </w:r>
      <w:r w:rsidRPr="004819CD">
        <w:rPr>
          <w:rFonts w:ascii="Times New Roman" w:hAnsi="Times New Roman"/>
          <w:color w:val="000000" w:themeColor="text1"/>
          <w:lang w:val="nl-NL"/>
        </w:rPr>
        <w:t xml:space="preserve"> tỷ đồng, tăng </w:t>
      </w:r>
      <w:r>
        <w:rPr>
          <w:rFonts w:ascii="Times New Roman" w:hAnsi="Times New Roman"/>
          <w:color w:val="000000" w:themeColor="text1"/>
          <w:lang w:val="nl-NL"/>
        </w:rPr>
        <w:t>66,52</w:t>
      </w:r>
      <w:r w:rsidRPr="004819CD">
        <w:rPr>
          <w:rFonts w:ascii="Times New Roman" w:hAnsi="Times New Roman"/>
          <w:color w:val="000000" w:themeColor="text1"/>
          <w:lang w:val="nl-NL"/>
        </w:rPr>
        <w:t xml:space="preserve">%; doanh thu các ngành dịch vụ khác đạt ước </w:t>
      </w:r>
      <w:r>
        <w:rPr>
          <w:rFonts w:ascii="Times New Roman" w:hAnsi="Times New Roman"/>
          <w:color w:val="000000" w:themeColor="text1"/>
          <w:lang w:val="nl-NL"/>
        </w:rPr>
        <w:t>499,24</w:t>
      </w:r>
      <w:r w:rsidRPr="004819CD">
        <w:rPr>
          <w:rFonts w:ascii="Times New Roman" w:hAnsi="Times New Roman"/>
          <w:color w:val="000000" w:themeColor="text1"/>
          <w:lang w:val="nl-NL"/>
        </w:rPr>
        <w:t xml:space="preserve"> tỷ đồng, tăng </w:t>
      </w:r>
      <w:r>
        <w:rPr>
          <w:rFonts w:ascii="Times New Roman" w:hAnsi="Times New Roman"/>
          <w:color w:val="000000" w:themeColor="text1"/>
          <w:lang w:val="nl-NL"/>
        </w:rPr>
        <w:t>34,27</w:t>
      </w:r>
      <w:r w:rsidRPr="004819CD">
        <w:rPr>
          <w:rFonts w:ascii="Times New Roman" w:hAnsi="Times New Roman"/>
          <w:color w:val="000000" w:themeColor="text1"/>
          <w:lang w:val="nl-NL"/>
        </w:rPr>
        <w:t>%.</w:t>
      </w:r>
    </w:p>
    <w:p w14:paraId="6D0D4AFB" w14:textId="77777777" w:rsidR="009B1ED1" w:rsidRPr="002A14E6" w:rsidRDefault="009B1ED1" w:rsidP="009B1ED1">
      <w:pPr>
        <w:pBdr>
          <w:bottom w:val="none" w:sz="4" w:space="31" w:color="000000"/>
        </w:pBdr>
        <w:spacing w:before="120" w:after="120" w:line="281" w:lineRule="auto"/>
        <w:ind w:firstLine="720"/>
        <w:jc w:val="both"/>
        <w:rPr>
          <w:rFonts w:ascii="Times New Roman" w:hAnsi="Times New Roman"/>
          <w:b/>
          <w:bCs/>
          <w:i/>
          <w:iCs/>
          <w:color w:val="000000" w:themeColor="text1"/>
          <w:szCs w:val="28"/>
        </w:rPr>
      </w:pPr>
      <w:r w:rsidRPr="002A14E6">
        <w:rPr>
          <w:rFonts w:ascii="Times New Roman" w:hAnsi="Times New Roman"/>
          <w:b/>
          <w:bCs/>
          <w:i/>
          <w:iCs/>
          <w:color w:val="000000" w:themeColor="text1"/>
          <w:szCs w:val="28"/>
        </w:rPr>
        <w:t>4.2. Vận tải hành khách và hàng hoá</w:t>
      </w:r>
    </w:p>
    <w:p w14:paraId="32025F3E" w14:textId="77777777" w:rsidR="009B1ED1" w:rsidRPr="002A14E6" w:rsidRDefault="009B1ED1" w:rsidP="009B1ED1">
      <w:pPr>
        <w:pBdr>
          <w:bottom w:val="none" w:sz="4" w:space="31" w:color="000000"/>
        </w:pBdr>
        <w:spacing w:before="120" w:after="120" w:line="281" w:lineRule="auto"/>
        <w:ind w:firstLine="720"/>
        <w:jc w:val="both"/>
        <w:rPr>
          <w:rFonts w:ascii="Times New Roman" w:hAnsi="Times New Roman"/>
          <w:bCs/>
          <w:iCs/>
          <w:color w:val="000000" w:themeColor="text1"/>
          <w:spacing w:val="4"/>
          <w:szCs w:val="28"/>
        </w:rPr>
      </w:pPr>
      <w:r>
        <w:rPr>
          <w:rFonts w:ascii="Times New Roman" w:hAnsi="Times New Roman"/>
          <w:bCs/>
          <w:iCs/>
          <w:color w:val="000000" w:themeColor="text1"/>
          <w:spacing w:val="4"/>
          <w:szCs w:val="28"/>
        </w:rPr>
        <w:t>Tháng 02/2023, c</w:t>
      </w:r>
      <w:r w:rsidRPr="002A14E6">
        <w:rPr>
          <w:rFonts w:ascii="Times New Roman" w:hAnsi="Times New Roman"/>
          <w:bCs/>
          <w:iCs/>
          <w:color w:val="000000" w:themeColor="text1"/>
          <w:spacing w:val="4"/>
          <w:szCs w:val="28"/>
        </w:rPr>
        <w:t xml:space="preserve">ùng với </w:t>
      </w:r>
      <w:r>
        <w:rPr>
          <w:rFonts w:ascii="Times New Roman" w:hAnsi="Times New Roman"/>
          <w:bCs/>
          <w:iCs/>
          <w:color w:val="000000" w:themeColor="text1"/>
          <w:spacing w:val="4"/>
          <w:szCs w:val="28"/>
        </w:rPr>
        <w:t>sự</w:t>
      </w:r>
      <w:r w:rsidRPr="002A14E6">
        <w:rPr>
          <w:rFonts w:ascii="Times New Roman" w:hAnsi="Times New Roman"/>
          <w:bCs/>
          <w:iCs/>
          <w:color w:val="000000" w:themeColor="text1"/>
          <w:spacing w:val="4"/>
          <w:szCs w:val="28"/>
        </w:rPr>
        <w:t xml:space="preserve"> tăng trưởng của hoạt động sản xuất kinh doanh trên địa bàn, hoạt động vận tải kho bãi trên địa bàn nhìn chung ổn định và gia tăng so với tháng trước. Doanh thu hoạt động vận tải ước đạt </w:t>
      </w:r>
      <w:r>
        <w:rPr>
          <w:rFonts w:ascii="Times New Roman" w:hAnsi="Times New Roman"/>
          <w:bCs/>
          <w:iCs/>
          <w:color w:val="000000" w:themeColor="text1"/>
          <w:spacing w:val="4"/>
          <w:szCs w:val="28"/>
        </w:rPr>
        <w:t>431,93</w:t>
      </w:r>
      <w:r w:rsidRPr="002A14E6">
        <w:rPr>
          <w:rFonts w:ascii="Times New Roman" w:hAnsi="Times New Roman"/>
          <w:bCs/>
          <w:iCs/>
          <w:color w:val="000000" w:themeColor="text1"/>
          <w:spacing w:val="4"/>
          <w:szCs w:val="28"/>
        </w:rPr>
        <w:t xml:space="preserve"> tỷ đồng, tăng </w:t>
      </w:r>
      <w:r>
        <w:rPr>
          <w:rFonts w:ascii="Times New Roman" w:hAnsi="Times New Roman"/>
          <w:bCs/>
          <w:iCs/>
          <w:color w:val="000000" w:themeColor="text1"/>
          <w:spacing w:val="4"/>
          <w:szCs w:val="28"/>
        </w:rPr>
        <w:t>1,48</w:t>
      </w:r>
      <w:r w:rsidRPr="002A14E6">
        <w:rPr>
          <w:rFonts w:ascii="Times New Roman" w:hAnsi="Times New Roman"/>
          <w:bCs/>
          <w:iCs/>
          <w:color w:val="000000" w:themeColor="text1"/>
          <w:spacing w:val="4"/>
          <w:szCs w:val="28"/>
        </w:rPr>
        <w:t xml:space="preserve">% so với tháng trước và tăng </w:t>
      </w:r>
      <w:r>
        <w:rPr>
          <w:rFonts w:ascii="Times New Roman" w:hAnsi="Times New Roman"/>
          <w:bCs/>
          <w:iCs/>
          <w:color w:val="000000" w:themeColor="text1"/>
          <w:spacing w:val="4"/>
          <w:szCs w:val="28"/>
        </w:rPr>
        <w:t>30,14</w:t>
      </w:r>
      <w:r w:rsidRPr="002A14E6">
        <w:rPr>
          <w:rFonts w:ascii="Times New Roman" w:hAnsi="Times New Roman"/>
          <w:bCs/>
          <w:iCs/>
          <w:color w:val="000000" w:themeColor="text1"/>
          <w:spacing w:val="4"/>
          <w:szCs w:val="28"/>
        </w:rPr>
        <w:t xml:space="preserve">% so với cùng kỳ. </w:t>
      </w:r>
    </w:p>
    <w:p w14:paraId="1FB9F541" w14:textId="2E6B79FE" w:rsidR="009B1ED1" w:rsidRPr="009106D1" w:rsidRDefault="009B1ED1" w:rsidP="009B1ED1">
      <w:pPr>
        <w:pBdr>
          <w:bottom w:val="none" w:sz="4" w:space="31" w:color="000000"/>
        </w:pBdr>
        <w:spacing w:before="120" w:after="120" w:line="281" w:lineRule="auto"/>
        <w:ind w:firstLine="720"/>
        <w:jc w:val="both"/>
        <w:rPr>
          <w:rFonts w:ascii="Times New Roman" w:hAnsi="Times New Roman"/>
          <w:bCs/>
          <w:iCs/>
          <w:color w:val="000000" w:themeColor="text1"/>
          <w:spacing w:val="-6"/>
          <w:szCs w:val="28"/>
        </w:rPr>
      </w:pPr>
      <w:r w:rsidRPr="002A14E6">
        <w:rPr>
          <w:rFonts w:ascii="Times New Roman" w:hAnsi="Times New Roman"/>
          <w:bCs/>
          <w:i/>
          <w:iCs/>
          <w:color w:val="000000" w:themeColor="text1"/>
          <w:szCs w:val="28"/>
        </w:rPr>
        <w:t xml:space="preserve">Vận tải hành khách: </w:t>
      </w:r>
      <w:r w:rsidRPr="002A14E6">
        <w:rPr>
          <w:rFonts w:ascii="Times New Roman" w:hAnsi="Times New Roman"/>
          <w:bCs/>
          <w:iCs/>
          <w:color w:val="000000" w:themeColor="text1"/>
          <w:spacing w:val="-2"/>
          <w:szCs w:val="28"/>
        </w:rPr>
        <w:t xml:space="preserve">Doanh thu vận tải hành khách ước đạt </w:t>
      </w:r>
      <w:r>
        <w:rPr>
          <w:rFonts w:ascii="Times New Roman" w:hAnsi="Times New Roman"/>
          <w:bCs/>
          <w:iCs/>
          <w:color w:val="000000" w:themeColor="text1"/>
          <w:spacing w:val="-2"/>
          <w:szCs w:val="28"/>
        </w:rPr>
        <w:t>85,38</w:t>
      </w:r>
      <w:r w:rsidRPr="002A14E6">
        <w:rPr>
          <w:rFonts w:ascii="Times New Roman" w:hAnsi="Times New Roman"/>
          <w:bCs/>
          <w:iCs/>
          <w:color w:val="000000" w:themeColor="text1"/>
          <w:spacing w:val="-2"/>
          <w:szCs w:val="28"/>
        </w:rPr>
        <w:t xml:space="preserve"> tỷ đồng, </w:t>
      </w:r>
      <w:r>
        <w:rPr>
          <w:rFonts w:ascii="Times New Roman" w:hAnsi="Times New Roman"/>
          <w:bCs/>
          <w:iCs/>
          <w:color w:val="000000" w:themeColor="text1"/>
          <w:spacing w:val="-2"/>
          <w:szCs w:val="28"/>
        </w:rPr>
        <w:t>tăng 3,45</w:t>
      </w:r>
      <w:r w:rsidR="00DE10E1">
        <w:rPr>
          <w:rFonts w:ascii="Times New Roman" w:hAnsi="Times New Roman"/>
          <w:bCs/>
          <w:iCs/>
          <w:color w:val="000000" w:themeColor="text1"/>
          <w:spacing w:val="-2"/>
          <w:szCs w:val="28"/>
        </w:rPr>
        <w:t>%</w:t>
      </w:r>
      <w:r w:rsidRPr="002A14E6">
        <w:rPr>
          <w:rFonts w:ascii="Times New Roman" w:hAnsi="Times New Roman"/>
          <w:bCs/>
          <w:iCs/>
          <w:color w:val="000000" w:themeColor="text1"/>
          <w:spacing w:val="-2"/>
          <w:szCs w:val="28"/>
        </w:rPr>
        <w:t xml:space="preserve"> so với tháng trước</w:t>
      </w:r>
      <w:r>
        <w:rPr>
          <w:rFonts w:ascii="Times New Roman" w:hAnsi="Times New Roman"/>
          <w:bCs/>
          <w:iCs/>
          <w:color w:val="000000" w:themeColor="text1"/>
          <w:spacing w:val="-2"/>
          <w:szCs w:val="28"/>
        </w:rPr>
        <w:t xml:space="preserve"> và </w:t>
      </w:r>
      <w:r w:rsidRPr="002A14E6">
        <w:rPr>
          <w:rFonts w:ascii="Times New Roman" w:hAnsi="Times New Roman"/>
          <w:bCs/>
          <w:iCs/>
          <w:color w:val="000000" w:themeColor="text1"/>
          <w:spacing w:val="-2"/>
          <w:szCs w:val="28"/>
        </w:rPr>
        <w:t xml:space="preserve">tăng </w:t>
      </w:r>
      <w:r>
        <w:rPr>
          <w:rFonts w:ascii="Times New Roman" w:hAnsi="Times New Roman"/>
          <w:bCs/>
          <w:iCs/>
          <w:color w:val="000000" w:themeColor="text1"/>
          <w:spacing w:val="-2"/>
          <w:szCs w:val="28"/>
        </w:rPr>
        <w:t>58,13%</w:t>
      </w:r>
      <w:r w:rsidR="00DE10E1">
        <w:rPr>
          <w:rFonts w:ascii="Times New Roman" w:hAnsi="Times New Roman"/>
          <w:bCs/>
          <w:iCs/>
          <w:color w:val="000000" w:themeColor="text1"/>
          <w:spacing w:val="-2"/>
          <w:szCs w:val="28"/>
        </w:rPr>
        <w:t xml:space="preserve"> so với cùng kỳ</w:t>
      </w:r>
      <w:r w:rsidRPr="002A14E6">
        <w:rPr>
          <w:rFonts w:ascii="Times New Roman" w:hAnsi="Times New Roman"/>
          <w:bCs/>
          <w:iCs/>
          <w:color w:val="000000" w:themeColor="text1"/>
          <w:szCs w:val="28"/>
        </w:rPr>
        <w:t>.</w:t>
      </w:r>
      <w:r w:rsidRPr="002A14E6">
        <w:rPr>
          <w:rFonts w:ascii="Times New Roman" w:hAnsi="Times New Roman"/>
          <w:bCs/>
          <w:iCs/>
          <w:color w:val="000000" w:themeColor="text1"/>
          <w:spacing w:val="-2"/>
          <w:szCs w:val="28"/>
        </w:rPr>
        <w:t xml:space="preserve"> Vận chuyển hành khách trong tháng ước đạt </w:t>
      </w:r>
      <w:r>
        <w:rPr>
          <w:rFonts w:ascii="Times New Roman" w:hAnsi="Times New Roman"/>
          <w:bCs/>
          <w:iCs/>
          <w:color w:val="000000" w:themeColor="text1"/>
          <w:spacing w:val="-2"/>
          <w:szCs w:val="28"/>
        </w:rPr>
        <w:t>1.788</w:t>
      </w:r>
      <w:r w:rsidRPr="002A14E6">
        <w:rPr>
          <w:rFonts w:ascii="Times New Roman" w:hAnsi="Times New Roman"/>
          <w:bCs/>
          <w:iCs/>
          <w:color w:val="000000" w:themeColor="text1"/>
          <w:spacing w:val="-2"/>
          <w:szCs w:val="28"/>
        </w:rPr>
        <w:t xml:space="preserve"> nghìn lượt người, </w:t>
      </w:r>
      <w:r>
        <w:rPr>
          <w:rFonts w:ascii="Times New Roman" w:hAnsi="Times New Roman"/>
          <w:bCs/>
          <w:iCs/>
          <w:color w:val="000000" w:themeColor="text1"/>
          <w:spacing w:val="-2"/>
          <w:szCs w:val="28"/>
        </w:rPr>
        <w:t>tăng 3,55</w:t>
      </w:r>
      <w:r w:rsidRPr="002A14E6">
        <w:rPr>
          <w:rFonts w:ascii="Times New Roman" w:hAnsi="Times New Roman"/>
          <w:bCs/>
          <w:iCs/>
          <w:color w:val="000000" w:themeColor="text1"/>
          <w:spacing w:val="-2"/>
          <w:szCs w:val="28"/>
        </w:rPr>
        <w:t xml:space="preserve">%; luân chuyển hành khách ước đạt </w:t>
      </w:r>
      <w:r>
        <w:rPr>
          <w:rFonts w:ascii="Times New Roman" w:hAnsi="Times New Roman"/>
          <w:bCs/>
          <w:iCs/>
          <w:color w:val="000000" w:themeColor="text1"/>
          <w:spacing w:val="-2"/>
          <w:szCs w:val="28"/>
        </w:rPr>
        <w:t>102.138</w:t>
      </w:r>
      <w:r w:rsidRPr="002A14E6">
        <w:rPr>
          <w:rFonts w:ascii="Times New Roman" w:hAnsi="Times New Roman"/>
          <w:bCs/>
          <w:iCs/>
          <w:color w:val="000000" w:themeColor="text1"/>
          <w:spacing w:val="-2"/>
          <w:szCs w:val="28"/>
        </w:rPr>
        <w:t xml:space="preserve"> nghìn người.km, </w:t>
      </w:r>
      <w:r>
        <w:rPr>
          <w:rFonts w:ascii="Times New Roman" w:hAnsi="Times New Roman"/>
          <w:bCs/>
          <w:iCs/>
          <w:color w:val="000000" w:themeColor="text1"/>
          <w:spacing w:val="-2"/>
          <w:szCs w:val="28"/>
        </w:rPr>
        <w:t>tăng 3,12</w:t>
      </w:r>
      <w:r w:rsidRPr="002A14E6">
        <w:rPr>
          <w:rFonts w:ascii="Times New Roman" w:hAnsi="Times New Roman"/>
          <w:bCs/>
          <w:iCs/>
          <w:color w:val="000000" w:themeColor="text1"/>
          <w:spacing w:val="-2"/>
          <w:szCs w:val="28"/>
        </w:rPr>
        <w:t>% so với tháng trước</w:t>
      </w:r>
      <w:r w:rsidR="00DE10E1">
        <w:rPr>
          <w:rFonts w:ascii="Times New Roman" w:hAnsi="Times New Roman"/>
          <w:bCs/>
          <w:iCs/>
          <w:color w:val="000000" w:themeColor="text1"/>
          <w:spacing w:val="-2"/>
          <w:szCs w:val="28"/>
        </w:rPr>
        <w:t>. T</w:t>
      </w:r>
      <w:r>
        <w:rPr>
          <w:rFonts w:ascii="Times New Roman" w:hAnsi="Times New Roman"/>
          <w:bCs/>
          <w:iCs/>
          <w:color w:val="000000" w:themeColor="text1"/>
          <w:spacing w:val="-2"/>
          <w:szCs w:val="28"/>
        </w:rPr>
        <w:t xml:space="preserve">rong tháng diễn ra </w:t>
      </w:r>
      <w:r w:rsidRPr="009106D1">
        <w:rPr>
          <w:rFonts w:ascii="Times New Roman" w:hAnsi="Times New Roman"/>
          <w:bCs/>
          <w:iCs/>
          <w:color w:val="000000" w:themeColor="text1"/>
          <w:spacing w:val="-6"/>
          <w:szCs w:val="28"/>
        </w:rPr>
        <w:t>nhiều lễ hội tại các địa phương nên nhu cầu đi lại của người dân tăng cao.</w:t>
      </w:r>
      <w:r w:rsidR="00DE10E1" w:rsidRPr="009106D1">
        <w:rPr>
          <w:rFonts w:ascii="Times New Roman" w:hAnsi="Times New Roman"/>
          <w:bCs/>
          <w:iCs/>
          <w:color w:val="000000" w:themeColor="text1"/>
          <w:spacing w:val="-6"/>
          <w:szCs w:val="28"/>
        </w:rPr>
        <w:t xml:space="preserve"> </w:t>
      </w:r>
      <w:r w:rsidRPr="009106D1">
        <w:rPr>
          <w:rFonts w:ascii="Times New Roman" w:hAnsi="Times New Roman"/>
          <w:bCs/>
          <w:iCs/>
          <w:color w:val="000000" w:themeColor="text1"/>
          <w:spacing w:val="-6"/>
          <w:szCs w:val="28"/>
        </w:rPr>
        <w:t>Tính chung 02 tháng đầu năm, vận tải hành khách ước đạt 3.514 nghìn lượt khách, tăng 67,42%; luân chuyển ước đạt 201.184 nghìn lượt khách.km, tăng 44,91% so với cùng kỳ năm trước.</w:t>
      </w:r>
    </w:p>
    <w:p w14:paraId="235BC0E8" w14:textId="6F61D5A2" w:rsidR="009B1ED1" w:rsidRDefault="009B1ED1" w:rsidP="009B1ED1">
      <w:pPr>
        <w:pBdr>
          <w:bottom w:val="none" w:sz="4" w:space="31" w:color="000000"/>
        </w:pBdr>
        <w:spacing w:before="120" w:after="120" w:line="281" w:lineRule="auto"/>
        <w:ind w:firstLine="720"/>
        <w:jc w:val="both"/>
        <w:rPr>
          <w:rFonts w:ascii="Times New Roman" w:hAnsi="Times New Roman"/>
          <w:color w:val="000000" w:themeColor="text1"/>
          <w:szCs w:val="28"/>
        </w:rPr>
      </w:pPr>
      <w:r w:rsidRPr="002A14E6">
        <w:rPr>
          <w:rFonts w:ascii="Times New Roman" w:hAnsi="Times New Roman"/>
          <w:bCs/>
          <w:i/>
          <w:iCs/>
          <w:color w:val="000000" w:themeColor="text1"/>
          <w:szCs w:val="28"/>
        </w:rPr>
        <w:t xml:space="preserve">Vận tải hàng hoá: </w:t>
      </w:r>
      <w:r w:rsidRPr="002A14E6">
        <w:rPr>
          <w:rFonts w:ascii="Times New Roman" w:hAnsi="Times New Roman"/>
          <w:bCs/>
          <w:iCs/>
          <w:color w:val="000000" w:themeColor="text1"/>
          <w:szCs w:val="28"/>
        </w:rPr>
        <w:t xml:space="preserve">Doanh thu hoạt động dịch vụ vận tải hàng hoá tháng </w:t>
      </w:r>
      <w:r>
        <w:rPr>
          <w:rFonts w:ascii="Times New Roman" w:hAnsi="Times New Roman"/>
          <w:bCs/>
          <w:iCs/>
          <w:color w:val="000000" w:themeColor="text1"/>
          <w:szCs w:val="28"/>
        </w:rPr>
        <w:t>Ha</w:t>
      </w:r>
      <w:r w:rsidRPr="002A14E6">
        <w:rPr>
          <w:rFonts w:ascii="Times New Roman" w:hAnsi="Times New Roman"/>
          <w:bCs/>
          <w:iCs/>
          <w:color w:val="000000" w:themeColor="text1"/>
          <w:szCs w:val="28"/>
        </w:rPr>
        <w:t xml:space="preserve">i ước đạt </w:t>
      </w:r>
      <w:r>
        <w:rPr>
          <w:rFonts w:ascii="Times New Roman" w:hAnsi="Times New Roman"/>
          <w:bCs/>
          <w:iCs/>
          <w:color w:val="000000" w:themeColor="text1"/>
          <w:szCs w:val="28"/>
        </w:rPr>
        <w:t>331,44</w:t>
      </w:r>
      <w:r w:rsidRPr="002A14E6">
        <w:rPr>
          <w:rFonts w:ascii="Times New Roman" w:hAnsi="Times New Roman"/>
          <w:bCs/>
          <w:iCs/>
          <w:color w:val="000000" w:themeColor="text1"/>
          <w:szCs w:val="28"/>
        </w:rPr>
        <w:t xml:space="preserve"> tỷ đồng, tăng </w:t>
      </w:r>
      <w:r>
        <w:rPr>
          <w:rFonts w:ascii="Times New Roman" w:hAnsi="Times New Roman"/>
          <w:bCs/>
          <w:iCs/>
          <w:color w:val="000000" w:themeColor="text1"/>
          <w:szCs w:val="28"/>
        </w:rPr>
        <w:t>0,91</w:t>
      </w:r>
      <w:r w:rsidRPr="002A14E6">
        <w:rPr>
          <w:rFonts w:ascii="Times New Roman" w:hAnsi="Times New Roman"/>
          <w:bCs/>
          <w:iCs/>
          <w:color w:val="000000" w:themeColor="text1"/>
          <w:szCs w:val="28"/>
        </w:rPr>
        <w:t xml:space="preserve">% so với tháng trước; khối lượng hàng hóa vận chuyển ước đạt </w:t>
      </w:r>
      <w:r>
        <w:rPr>
          <w:rFonts w:ascii="Times New Roman" w:hAnsi="Times New Roman"/>
          <w:bCs/>
          <w:iCs/>
          <w:color w:val="000000" w:themeColor="text1"/>
          <w:szCs w:val="28"/>
        </w:rPr>
        <w:t>3.529</w:t>
      </w:r>
      <w:r w:rsidRPr="002A14E6">
        <w:rPr>
          <w:rFonts w:ascii="Times New Roman" w:hAnsi="Times New Roman"/>
          <w:bCs/>
          <w:iCs/>
          <w:color w:val="000000" w:themeColor="text1"/>
          <w:szCs w:val="28"/>
        </w:rPr>
        <w:t xml:space="preserve"> nghìn tấn, tăng </w:t>
      </w:r>
      <w:r>
        <w:rPr>
          <w:rFonts w:ascii="Times New Roman" w:hAnsi="Times New Roman"/>
          <w:bCs/>
          <w:iCs/>
          <w:color w:val="000000" w:themeColor="text1"/>
          <w:szCs w:val="28"/>
        </w:rPr>
        <w:t>1,79</w:t>
      </w:r>
      <w:r w:rsidRPr="002A14E6">
        <w:rPr>
          <w:rFonts w:ascii="Times New Roman" w:hAnsi="Times New Roman"/>
          <w:bCs/>
          <w:iCs/>
          <w:color w:val="000000" w:themeColor="text1"/>
          <w:szCs w:val="28"/>
        </w:rPr>
        <w:t xml:space="preserve">%; khối lượng luân chuyển hàng hóa ước đạt </w:t>
      </w:r>
      <w:r>
        <w:rPr>
          <w:rFonts w:ascii="Times New Roman" w:hAnsi="Times New Roman"/>
          <w:bCs/>
          <w:iCs/>
          <w:color w:val="000000" w:themeColor="text1"/>
          <w:szCs w:val="28"/>
        </w:rPr>
        <w:t>272.580</w:t>
      </w:r>
      <w:r w:rsidRPr="002A14E6">
        <w:rPr>
          <w:rFonts w:ascii="Times New Roman" w:hAnsi="Times New Roman"/>
          <w:bCs/>
          <w:iCs/>
          <w:color w:val="000000" w:themeColor="text1"/>
          <w:szCs w:val="28"/>
        </w:rPr>
        <w:t xml:space="preserve"> nghìn tấn.km, tăng </w:t>
      </w:r>
      <w:r>
        <w:rPr>
          <w:rFonts w:ascii="Times New Roman" w:hAnsi="Times New Roman"/>
          <w:bCs/>
          <w:iCs/>
          <w:color w:val="000000" w:themeColor="text1"/>
          <w:szCs w:val="28"/>
        </w:rPr>
        <w:t>2,23</w:t>
      </w:r>
      <w:r w:rsidRPr="002A14E6">
        <w:rPr>
          <w:rFonts w:ascii="Times New Roman" w:hAnsi="Times New Roman"/>
          <w:bCs/>
          <w:iCs/>
          <w:color w:val="000000" w:themeColor="text1"/>
          <w:szCs w:val="28"/>
        </w:rPr>
        <w:t>%</w:t>
      </w:r>
      <w:r>
        <w:rPr>
          <w:rFonts w:ascii="Times New Roman" w:hAnsi="Times New Roman"/>
          <w:bCs/>
          <w:iCs/>
          <w:color w:val="000000" w:themeColor="text1"/>
          <w:szCs w:val="28"/>
        </w:rPr>
        <w:t xml:space="preserve"> so với tháng trước.</w:t>
      </w:r>
      <w:r w:rsidR="00DE10E1">
        <w:rPr>
          <w:rFonts w:ascii="Times New Roman" w:hAnsi="Times New Roman"/>
          <w:bCs/>
          <w:iCs/>
          <w:color w:val="000000" w:themeColor="text1"/>
          <w:szCs w:val="28"/>
        </w:rPr>
        <w:t xml:space="preserve"> </w:t>
      </w:r>
      <w:r w:rsidRPr="002A14E6">
        <w:rPr>
          <w:rFonts w:ascii="Times New Roman" w:hAnsi="Times New Roman"/>
          <w:bCs/>
          <w:iCs/>
          <w:color w:val="000000" w:themeColor="text1"/>
          <w:spacing w:val="-2"/>
          <w:szCs w:val="28"/>
        </w:rPr>
        <w:t xml:space="preserve">Tính chung </w:t>
      </w:r>
      <w:r>
        <w:rPr>
          <w:rFonts w:ascii="Times New Roman" w:hAnsi="Times New Roman"/>
          <w:bCs/>
          <w:iCs/>
          <w:color w:val="000000" w:themeColor="text1"/>
          <w:spacing w:val="-2"/>
          <w:szCs w:val="28"/>
        </w:rPr>
        <w:t xml:space="preserve">02 </w:t>
      </w:r>
      <w:r w:rsidRPr="002A14E6">
        <w:rPr>
          <w:rFonts w:ascii="Times New Roman" w:hAnsi="Times New Roman"/>
          <w:bCs/>
          <w:iCs/>
          <w:color w:val="000000" w:themeColor="text1"/>
          <w:spacing w:val="-2"/>
          <w:szCs w:val="28"/>
        </w:rPr>
        <w:t>tháng đầu năm</w:t>
      </w:r>
      <w:r w:rsidRPr="002A14E6">
        <w:rPr>
          <w:rFonts w:ascii="Times New Roman" w:hAnsi="Times New Roman"/>
          <w:color w:val="000000" w:themeColor="text1"/>
          <w:szCs w:val="28"/>
        </w:rPr>
        <w:t xml:space="preserve">, vận tải hàng hóa đạt gần </w:t>
      </w:r>
      <w:r>
        <w:rPr>
          <w:rFonts w:ascii="Times New Roman" w:hAnsi="Times New Roman"/>
          <w:color w:val="000000" w:themeColor="text1"/>
          <w:szCs w:val="28"/>
        </w:rPr>
        <w:t>6.995</w:t>
      </w:r>
      <w:r w:rsidRPr="002A14E6">
        <w:rPr>
          <w:rFonts w:ascii="Times New Roman" w:hAnsi="Times New Roman"/>
          <w:color w:val="000000" w:themeColor="text1"/>
          <w:szCs w:val="28"/>
        </w:rPr>
        <w:t xml:space="preserve"> nghìn tấn hàng hóa vận chuyển, tăng </w:t>
      </w:r>
      <w:r>
        <w:rPr>
          <w:rFonts w:ascii="Times New Roman" w:hAnsi="Times New Roman"/>
          <w:color w:val="000000" w:themeColor="text1"/>
          <w:szCs w:val="28"/>
        </w:rPr>
        <w:t>31,74</w:t>
      </w:r>
      <w:r w:rsidRPr="002A14E6">
        <w:rPr>
          <w:rFonts w:ascii="Times New Roman" w:hAnsi="Times New Roman"/>
          <w:color w:val="000000" w:themeColor="text1"/>
          <w:szCs w:val="28"/>
        </w:rPr>
        <w:t xml:space="preserve">%; luân chuyển ước đạt </w:t>
      </w:r>
      <w:r>
        <w:rPr>
          <w:rFonts w:ascii="Times New Roman" w:hAnsi="Times New Roman"/>
          <w:color w:val="000000" w:themeColor="text1"/>
          <w:szCs w:val="28"/>
        </w:rPr>
        <w:t>539.210</w:t>
      </w:r>
      <w:r w:rsidRPr="002A14E6">
        <w:rPr>
          <w:rFonts w:ascii="Times New Roman" w:hAnsi="Times New Roman"/>
          <w:color w:val="000000" w:themeColor="text1"/>
          <w:szCs w:val="28"/>
        </w:rPr>
        <w:t xml:space="preserve"> nghìn tấn.km, tăng </w:t>
      </w:r>
      <w:r>
        <w:rPr>
          <w:rFonts w:ascii="Times New Roman" w:hAnsi="Times New Roman"/>
          <w:color w:val="000000" w:themeColor="text1"/>
          <w:szCs w:val="28"/>
        </w:rPr>
        <w:t>43,82</w:t>
      </w:r>
      <w:r w:rsidRPr="002A14E6">
        <w:rPr>
          <w:rFonts w:ascii="Times New Roman" w:hAnsi="Times New Roman"/>
          <w:color w:val="000000" w:themeColor="text1"/>
          <w:szCs w:val="28"/>
        </w:rPr>
        <w:t xml:space="preserve">% so với cùng kỳ năm trước. </w:t>
      </w:r>
    </w:p>
    <w:p w14:paraId="3302E2A7" w14:textId="20DF875E" w:rsidR="00DB0888" w:rsidRDefault="009B1ED1" w:rsidP="007B4B99">
      <w:pPr>
        <w:pBdr>
          <w:bottom w:val="none" w:sz="4" w:space="31" w:color="000000"/>
        </w:pBdr>
        <w:spacing w:before="120" w:after="120" w:line="281" w:lineRule="auto"/>
        <w:ind w:firstLine="720"/>
        <w:jc w:val="both"/>
        <w:rPr>
          <w:rFonts w:ascii="Times New Roman" w:hAnsi="Times New Roman"/>
          <w:b/>
          <w:bCs/>
          <w:i/>
          <w:iCs/>
          <w:szCs w:val="28"/>
          <w:shd w:val="clear" w:color="auto" w:fill="FFFFFF"/>
        </w:rPr>
      </w:pPr>
      <w:r w:rsidRPr="005E642F">
        <w:rPr>
          <w:rFonts w:ascii="Times New Roman" w:hAnsi="Times New Roman"/>
          <w:b/>
          <w:bCs/>
          <w:i/>
          <w:iCs/>
          <w:szCs w:val="28"/>
          <w:shd w:val="clear" w:color="auto" w:fill="FFFFFF"/>
        </w:rPr>
        <w:t>4.3. Chỉ số giá</w:t>
      </w:r>
    </w:p>
    <w:p w14:paraId="77A7C75C" w14:textId="0425A3A0" w:rsidR="00A97023" w:rsidRPr="005E642F" w:rsidRDefault="00194D06" w:rsidP="00A97023">
      <w:pPr>
        <w:pBdr>
          <w:bottom w:val="none" w:sz="4" w:space="31" w:color="000000"/>
        </w:pBdr>
        <w:spacing w:before="120" w:after="120" w:line="281" w:lineRule="auto"/>
        <w:ind w:firstLine="720"/>
        <w:jc w:val="both"/>
        <w:rPr>
          <w:rFonts w:ascii="Times New Roman" w:hAnsi="Times New Roman"/>
          <w:b/>
          <w:bCs/>
          <w:i/>
          <w:szCs w:val="28"/>
        </w:rPr>
      </w:pPr>
      <w:r w:rsidRPr="005E642F">
        <w:rPr>
          <w:rFonts w:ascii="Times New Roman" w:hAnsi="Times New Roman"/>
          <w:i/>
          <w:spacing w:val="2"/>
          <w:szCs w:val="28"/>
        </w:rPr>
        <w:t>G</w:t>
      </w:r>
      <w:r w:rsidR="00A97023" w:rsidRPr="005E642F">
        <w:rPr>
          <w:rFonts w:ascii="Times New Roman" w:hAnsi="Times New Roman"/>
          <w:i/>
          <w:spacing w:val="2"/>
          <w:szCs w:val="28"/>
        </w:rPr>
        <w:t>iá vật liệu xây dựng, đặc biệt là giá thép tiếp tục tăng cao; giá gas, xăng dầu trong nước tăng theo giá nhiên liệu thế giới</w:t>
      </w:r>
      <w:r w:rsidRPr="005E642F">
        <w:rPr>
          <w:rFonts w:ascii="Times New Roman" w:hAnsi="Times New Roman"/>
          <w:i/>
          <w:spacing w:val="2"/>
          <w:szCs w:val="28"/>
        </w:rPr>
        <w:t>, giá một số mặt hàng lương thực tăng nhẹ</w:t>
      </w:r>
      <w:r w:rsidR="00A97023" w:rsidRPr="005E642F">
        <w:rPr>
          <w:rFonts w:ascii="Times New Roman" w:hAnsi="Times New Roman"/>
          <w:i/>
          <w:spacing w:val="2"/>
          <w:szCs w:val="28"/>
        </w:rPr>
        <w:t xml:space="preserve"> là </w:t>
      </w:r>
      <w:r w:rsidRPr="005E642F">
        <w:rPr>
          <w:rFonts w:ascii="Times New Roman" w:hAnsi="Times New Roman"/>
          <w:i/>
          <w:spacing w:val="2"/>
          <w:szCs w:val="28"/>
        </w:rPr>
        <w:t>nguyên nhân</w:t>
      </w:r>
      <w:r w:rsidR="00A97023" w:rsidRPr="005E642F">
        <w:rPr>
          <w:rFonts w:ascii="Times New Roman" w:hAnsi="Times New Roman"/>
          <w:i/>
          <w:spacing w:val="2"/>
          <w:szCs w:val="28"/>
        </w:rPr>
        <w:t xml:space="preserve"> làm cho chỉ số giá tiêu dùng (CPI) tháng 02/2023 tăng 0,22% so với tháng trước</w:t>
      </w:r>
      <w:r w:rsidRPr="005E642F">
        <w:rPr>
          <w:rFonts w:ascii="Times New Roman" w:hAnsi="Times New Roman"/>
          <w:i/>
          <w:spacing w:val="2"/>
          <w:szCs w:val="28"/>
        </w:rPr>
        <w:t xml:space="preserve"> và</w:t>
      </w:r>
      <w:r w:rsidR="00A97023" w:rsidRPr="005E642F">
        <w:rPr>
          <w:rFonts w:ascii="Times New Roman" w:hAnsi="Times New Roman"/>
          <w:i/>
          <w:szCs w:val="28"/>
        </w:rPr>
        <w:t xml:space="preserve"> tăng 6,53%</w:t>
      </w:r>
      <w:r w:rsidR="00A97023" w:rsidRPr="005E642F">
        <w:rPr>
          <w:rFonts w:ascii="Times New Roman" w:hAnsi="Times New Roman"/>
          <w:i/>
          <w:spacing w:val="2"/>
          <w:szCs w:val="28"/>
        </w:rPr>
        <w:t xml:space="preserve"> so với cùng kỳ </w:t>
      </w:r>
      <w:r w:rsidR="00A97023" w:rsidRPr="005E642F">
        <w:rPr>
          <w:rFonts w:ascii="Times New Roman" w:hAnsi="Times New Roman"/>
          <w:i/>
          <w:szCs w:val="28"/>
        </w:rPr>
        <w:t>năm trước. Bình quân hai</w:t>
      </w:r>
      <w:r w:rsidR="00A97023" w:rsidRPr="005E642F">
        <w:rPr>
          <w:rFonts w:ascii="Times New Roman" w:hAnsi="Times New Roman"/>
          <w:i/>
          <w:szCs w:val="28"/>
          <w:lang w:val="vi-VN"/>
        </w:rPr>
        <w:t xml:space="preserve"> tháng đầu </w:t>
      </w:r>
      <w:r w:rsidR="00A97023" w:rsidRPr="005E642F">
        <w:rPr>
          <w:rFonts w:ascii="Times New Roman" w:hAnsi="Times New Roman"/>
          <w:i/>
          <w:szCs w:val="28"/>
        </w:rPr>
        <w:t>năm 20</w:t>
      </w:r>
      <w:r w:rsidR="00A97023" w:rsidRPr="005E642F">
        <w:rPr>
          <w:rFonts w:ascii="Times New Roman" w:hAnsi="Times New Roman"/>
          <w:i/>
          <w:szCs w:val="28"/>
          <w:lang w:val="vi-VN"/>
        </w:rPr>
        <w:t>2</w:t>
      </w:r>
      <w:r w:rsidR="00A97023" w:rsidRPr="005E642F">
        <w:rPr>
          <w:rFonts w:ascii="Times New Roman" w:hAnsi="Times New Roman"/>
          <w:i/>
          <w:szCs w:val="28"/>
        </w:rPr>
        <w:t>3, CPI tăng 6,90%</w:t>
      </w:r>
      <w:r w:rsidRPr="005E642F">
        <w:rPr>
          <w:rFonts w:ascii="Times New Roman" w:hAnsi="Times New Roman"/>
          <w:i/>
          <w:szCs w:val="28"/>
        </w:rPr>
        <w:t xml:space="preserve"> so với cùng kỳ năm trước.</w:t>
      </w:r>
    </w:p>
    <w:p w14:paraId="36794937" w14:textId="4C87A9CE" w:rsidR="009B1ED1" w:rsidRPr="00DB0888" w:rsidRDefault="009B1ED1" w:rsidP="007C5517">
      <w:pPr>
        <w:pBdr>
          <w:bottom w:val="none" w:sz="4" w:space="31" w:color="000000"/>
        </w:pBdr>
        <w:spacing w:before="120" w:after="120" w:line="281" w:lineRule="auto"/>
        <w:ind w:firstLine="720"/>
        <w:jc w:val="both"/>
        <w:rPr>
          <w:rFonts w:ascii="Times New Roman" w:hAnsi="Times New Roman"/>
          <w:bCs/>
          <w:szCs w:val="28"/>
        </w:rPr>
      </w:pPr>
      <w:r w:rsidRPr="00DB0888">
        <w:rPr>
          <w:rFonts w:ascii="Times New Roman" w:hAnsi="Times New Roman"/>
          <w:szCs w:val="28"/>
        </w:rPr>
        <w:t xml:space="preserve">So với tháng trước, </w:t>
      </w:r>
      <w:r w:rsidR="00194D06" w:rsidRPr="00DB0888">
        <w:rPr>
          <w:rFonts w:ascii="Times New Roman" w:hAnsi="Times New Roman"/>
          <w:szCs w:val="28"/>
        </w:rPr>
        <w:t>có 7/11 nhóm hàng có chỉ số giá tăng</w:t>
      </w:r>
      <w:r w:rsidRPr="00DB0888">
        <w:rPr>
          <w:rFonts w:ascii="Times New Roman" w:hAnsi="Times New Roman"/>
          <w:szCs w:val="28"/>
        </w:rPr>
        <w:t xml:space="preserve">, trong đó tăng cao nhất là nhóm giao thông với </w:t>
      </w:r>
      <w:r w:rsidR="00194D06" w:rsidRPr="00DB0888">
        <w:rPr>
          <w:rFonts w:ascii="Times New Roman" w:hAnsi="Times New Roman"/>
          <w:szCs w:val="28"/>
        </w:rPr>
        <w:t>2,51%, tác động làm CPI tăng 0,23 điểm phần trăm</w:t>
      </w:r>
      <w:r w:rsidRPr="00DB0888">
        <w:rPr>
          <w:rFonts w:ascii="Times New Roman" w:hAnsi="Times New Roman"/>
          <w:szCs w:val="28"/>
        </w:rPr>
        <w:t xml:space="preserve">, </w:t>
      </w:r>
      <w:r w:rsidR="00194D06" w:rsidRPr="00DB0888">
        <w:rPr>
          <w:rFonts w:ascii="Times New Roman" w:hAnsi="Times New Roman"/>
          <w:szCs w:val="28"/>
        </w:rPr>
        <w:lastRenderedPageBreak/>
        <w:t>cùng với yếu tố</w:t>
      </w:r>
      <w:r w:rsidRPr="00DB0888">
        <w:rPr>
          <w:rFonts w:ascii="Times New Roman" w:hAnsi="Times New Roman"/>
          <w:szCs w:val="28"/>
        </w:rPr>
        <w:t xml:space="preserve"> giá xăng dầu tăng</w:t>
      </w:r>
      <w:r w:rsidR="00194D06" w:rsidRPr="00DB0888">
        <w:rPr>
          <w:rFonts w:ascii="Times New Roman" w:hAnsi="Times New Roman"/>
          <w:szCs w:val="28"/>
        </w:rPr>
        <w:t>, giá các phương tiện đi lại, phụ tùng tăng nhẹ</w:t>
      </w:r>
      <w:r w:rsidR="00194D06" w:rsidRPr="00DB0888">
        <w:rPr>
          <w:rStyle w:val="FootnoteReference"/>
          <w:rFonts w:ascii="Times New Roman" w:hAnsi="Times New Roman"/>
          <w:szCs w:val="28"/>
        </w:rPr>
        <w:footnoteReference w:id="4"/>
      </w:r>
      <w:r w:rsidR="00194D06" w:rsidRPr="00DB0888">
        <w:rPr>
          <w:rFonts w:ascii="Times New Roman" w:hAnsi="Times New Roman"/>
          <w:szCs w:val="28"/>
        </w:rPr>
        <w:t xml:space="preserve"> cũng là nguyên nhân </w:t>
      </w:r>
      <w:r w:rsidR="007C5517" w:rsidRPr="00DB0888">
        <w:rPr>
          <w:rFonts w:ascii="Times New Roman" w:hAnsi="Times New Roman"/>
          <w:szCs w:val="28"/>
        </w:rPr>
        <w:t>dẫn tới</w:t>
      </w:r>
      <w:r w:rsidR="00194D06" w:rsidRPr="00DB0888">
        <w:rPr>
          <w:rFonts w:ascii="Times New Roman" w:hAnsi="Times New Roman"/>
          <w:szCs w:val="28"/>
        </w:rPr>
        <w:t xml:space="preserve"> chỉ số nhóm này tăng cao</w:t>
      </w:r>
      <w:r w:rsidRPr="00DB0888">
        <w:rPr>
          <w:rFonts w:ascii="Times New Roman" w:hAnsi="Times New Roman"/>
          <w:szCs w:val="28"/>
        </w:rPr>
        <w:t xml:space="preserve">. </w:t>
      </w:r>
      <w:r w:rsidR="00194D06" w:rsidRPr="00DB0888">
        <w:rPr>
          <w:rFonts w:ascii="Times New Roman" w:hAnsi="Times New Roman"/>
          <w:szCs w:val="28"/>
        </w:rPr>
        <w:t>Giá nguyên liệu đầu vào sản xuất thép tăng</w:t>
      </w:r>
      <w:r w:rsidR="00194D06" w:rsidRPr="00DB0888">
        <w:rPr>
          <w:rStyle w:val="FootnoteReference"/>
          <w:rFonts w:ascii="Times New Roman" w:hAnsi="Times New Roman"/>
          <w:szCs w:val="28"/>
        </w:rPr>
        <w:footnoteReference w:id="5"/>
      </w:r>
      <w:r w:rsidR="007C5517" w:rsidRPr="00DB0888">
        <w:rPr>
          <w:rFonts w:ascii="Times New Roman" w:hAnsi="Times New Roman"/>
          <w:szCs w:val="28"/>
        </w:rPr>
        <w:t xml:space="preserve">, nhu cầu tiêu thụ vật liệu xây dựng phục vụ cho các dự án trọng điểm nằm trong kế hoạch </w:t>
      </w:r>
      <w:r w:rsidR="007C5517" w:rsidRPr="00DB0888">
        <w:rPr>
          <w:rFonts w:ascii="Times New Roman" w:hAnsi="Times New Roman"/>
          <w:shd w:val="clear" w:color="auto" w:fill="FFFFFF"/>
        </w:rPr>
        <w:t xml:space="preserve">phục hồi kinh tế, đẩy mạnh đầu tư công của Chính phủ tăng làm cho giá các mặt hàng này tăng cao, kéo theo chỉ số nhóm </w:t>
      </w:r>
      <w:r w:rsidR="007C5517" w:rsidRPr="00DB0888">
        <w:rPr>
          <w:rFonts w:ascii="Times New Roman" w:hAnsi="Times New Roman"/>
          <w:bCs/>
          <w:lang w:val="nl-NL"/>
        </w:rPr>
        <w:t>nhà ở, điện, nước, chất đốt và vật liệu xây dựng tăng 1,64%. Nhóm thuốc và thiết bị y tế tăng 0,32%; nhóm thiết bị và đồ dùng gia đình tăng 0,06%</w:t>
      </w:r>
      <w:r w:rsidR="007C5517" w:rsidRPr="00DB0888">
        <w:rPr>
          <w:rFonts w:ascii="Times New Roman" w:hAnsi="Times New Roman"/>
          <w:bCs/>
          <w:szCs w:val="28"/>
        </w:rPr>
        <w:t xml:space="preserve">. </w:t>
      </w:r>
      <w:r w:rsidRPr="00DB0888">
        <w:rPr>
          <w:rFonts w:ascii="Times New Roman" w:hAnsi="Times New Roman"/>
          <w:szCs w:val="28"/>
        </w:rPr>
        <w:t>Các nhóm còn lại có chỉ số giá tăng nhẹ.</w:t>
      </w:r>
    </w:p>
    <w:p w14:paraId="46384167" w14:textId="715124A3" w:rsidR="003810AC" w:rsidRDefault="00DB0888" w:rsidP="003810AC">
      <w:pPr>
        <w:pBdr>
          <w:bottom w:val="none" w:sz="4" w:space="31" w:color="000000"/>
        </w:pBdr>
        <w:spacing w:before="120" w:after="120" w:line="281" w:lineRule="auto"/>
        <w:ind w:firstLine="720"/>
        <w:jc w:val="both"/>
        <w:rPr>
          <w:rFonts w:ascii="Times New Roman" w:hAnsi="Times New Roman"/>
          <w:szCs w:val="28"/>
        </w:rPr>
      </w:pPr>
      <w:r>
        <w:rPr>
          <w:rFonts w:ascii="Times New Roman" w:hAnsi="Times New Roman"/>
          <w:szCs w:val="28"/>
        </w:rPr>
        <w:t>Ở chiều n</w:t>
      </w:r>
      <w:r w:rsidR="009B1ED1" w:rsidRPr="006A1CD3">
        <w:rPr>
          <w:rFonts w:ascii="Times New Roman" w:hAnsi="Times New Roman"/>
          <w:szCs w:val="28"/>
        </w:rPr>
        <w:t>gược lại</w:t>
      </w:r>
      <w:r>
        <w:rPr>
          <w:rFonts w:ascii="Times New Roman" w:hAnsi="Times New Roman"/>
          <w:szCs w:val="28"/>
        </w:rPr>
        <w:t>,</w:t>
      </w:r>
      <w:r w:rsidR="009B1ED1" w:rsidRPr="006A1CD3">
        <w:rPr>
          <w:rFonts w:ascii="Times New Roman" w:hAnsi="Times New Roman"/>
          <w:szCs w:val="28"/>
        </w:rPr>
        <w:t xml:space="preserve"> có 0</w:t>
      </w:r>
      <w:r w:rsidR="007C5517">
        <w:rPr>
          <w:rFonts w:ascii="Times New Roman" w:hAnsi="Times New Roman"/>
          <w:szCs w:val="28"/>
        </w:rPr>
        <w:t>3</w:t>
      </w:r>
      <w:r w:rsidR="009B1ED1" w:rsidRPr="006A1CD3">
        <w:rPr>
          <w:rFonts w:ascii="Times New Roman" w:hAnsi="Times New Roman"/>
          <w:szCs w:val="28"/>
        </w:rPr>
        <w:t xml:space="preserve">/11 nhóm có chỉ số giảm là nhóm may mặc, mũ nón và giày dép giảm </w:t>
      </w:r>
      <w:r w:rsidR="007C5517">
        <w:rPr>
          <w:rFonts w:ascii="Times New Roman" w:hAnsi="Times New Roman"/>
          <w:szCs w:val="28"/>
        </w:rPr>
        <w:t>1,58%;</w:t>
      </w:r>
      <w:r w:rsidR="009B1ED1" w:rsidRPr="006A1CD3">
        <w:rPr>
          <w:rFonts w:ascii="Times New Roman" w:hAnsi="Times New Roman"/>
          <w:szCs w:val="28"/>
        </w:rPr>
        <w:t xml:space="preserve"> nhóm </w:t>
      </w:r>
      <w:r w:rsidR="007C5517">
        <w:rPr>
          <w:rFonts w:ascii="Times New Roman" w:hAnsi="Times New Roman"/>
          <w:szCs w:val="28"/>
        </w:rPr>
        <w:t>hàng ăn và dịch vụ ăn uống</w:t>
      </w:r>
      <w:r w:rsidR="009B1ED1" w:rsidRPr="006A1CD3">
        <w:rPr>
          <w:rFonts w:ascii="Times New Roman" w:hAnsi="Times New Roman"/>
          <w:szCs w:val="28"/>
        </w:rPr>
        <w:t xml:space="preserve"> giảm 0,</w:t>
      </w:r>
      <w:r w:rsidR="007C5517">
        <w:rPr>
          <w:rFonts w:ascii="Times New Roman" w:hAnsi="Times New Roman"/>
          <w:szCs w:val="28"/>
        </w:rPr>
        <w:t>48</w:t>
      </w:r>
      <w:r w:rsidR="009B1ED1" w:rsidRPr="006A1CD3">
        <w:rPr>
          <w:rFonts w:ascii="Times New Roman" w:hAnsi="Times New Roman"/>
          <w:szCs w:val="28"/>
        </w:rPr>
        <w:t>%</w:t>
      </w:r>
      <w:r w:rsidR="007C5517">
        <w:rPr>
          <w:rFonts w:ascii="Times New Roman" w:hAnsi="Times New Roman"/>
          <w:szCs w:val="28"/>
        </w:rPr>
        <w:t>; nhóm văn hóa, giải trí và du lịch</w:t>
      </w:r>
      <w:r w:rsidR="003810AC">
        <w:rPr>
          <w:rFonts w:ascii="Times New Roman" w:hAnsi="Times New Roman"/>
          <w:szCs w:val="28"/>
        </w:rPr>
        <w:t xml:space="preserve"> giảm 0,36%,</w:t>
      </w:r>
      <w:r w:rsidR="009B1ED1" w:rsidRPr="006A1CD3">
        <w:rPr>
          <w:rFonts w:ascii="Times New Roman" w:hAnsi="Times New Roman"/>
          <w:szCs w:val="28"/>
        </w:rPr>
        <w:t xml:space="preserve"> do nhu cầu tiêu thụ các</w:t>
      </w:r>
      <w:r>
        <w:rPr>
          <w:rFonts w:ascii="Times New Roman" w:hAnsi="Times New Roman"/>
          <w:szCs w:val="28"/>
        </w:rPr>
        <w:t xml:space="preserve"> nhóm</w:t>
      </w:r>
      <w:r w:rsidR="009B1ED1" w:rsidRPr="006A1CD3">
        <w:rPr>
          <w:rFonts w:ascii="Times New Roman" w:hAnsi="Times New Roman"/>
          <w:szCs w:val="28"/>
        </w:rPr>
        <w:t xml:space="preserve"> mặt hàng </w:t>
      </w:r>
      <w:r>
        <w:rPr>
          <w:rFonts w:ascii="Times New Roman" w:hAnsi="Times New Roman"/>
          <w:szCs w:val="28"/>
        </w:rPr>
        <w:t xml:space="preserve">này </w:t>
      </w:r>
      <w:r w:rsidR="009B1ED1" w:rsidRPr="006A1CD3">
        <w:rPr>
          <w:rFonts w:ascii="Times New Roman" w:hAnsi="Times New Roman"/>
          <w:szCs w:val="28"/>
        </w:rPr>
        <w:t xml:space="preserve">dịp sau Tết của người dân giảm, giá bán các mặt hàng này giảm nhẹ. </w:t>
      </w:r>
    </w:p>
    <w:p w14:paraId="5A7E389A" w14:textId="67BD22D4" w:rsidR="003810AC" w:rsidRPr="00DB0888" w:rsidRDefault="003810AC" w:rsidP="003810AC">
      <w:pPr>
        <w:pBdr>
          <w:bottom w:val="none" w:sz="4" w:space="31" w:color="000000"/>
        </w:pBdr>
        <w:spacing w:before="120" w:after="120" w:line="281" w:lineRule="auto"/>
        <w:ind w:firstLine="720"/>
        <w:jc w:val="both"/>
        <w:rPr>
          <w:rFonts w:ascii="Times New Roman" w:hAnsi="Times New Roman"/>
        </w:rPr>
      </w:pPr>
      <w:r w:rsidRPr="00DB0888">
        <w:rPr>
          <w:rFonts w:ascii="Times New Roman" w:hAnsi="Times New Roman"/>
          <w:szCs w:val="28"/>
        </w:rPr>
        <w:t xml:space="preserve">Bình quân 02 tháng đầu năm 2023, CPI tăng 6,90% so với cùng kỳ năm trước, tăng ở 9/11 nhóm và giảm ở 02/11 nhóm hàng. Cụ thể: </w:t>
      </w:r>
      <w:r w:rsidRPr="00DB0888">
        <w:rPr>
          <w:rFonts w:ascii="Times New Roman" w:hAnsi="Times New Roman"/>
        </w:rPr>
        <w:t>Nhóm giáo dục tăng 53,86%, làm CPI tăng 3,47 điểm phần trăm, là nhóm có chỉ số tăng cao nhất do ảnh hưởng điều chỉnh học phí tại các cơ sở giáo dục công lập trên địa bàn tỉnh bắt đầu từ năm học 2022 - 2023;</w:t>
      </w:r>
      <w:r w:rsidRPr="00DB0888">
        <w:rPr>
          <w:rFonts w:ascii="Times New Roman" w:hAnsi="Times New Roman"/>
          <w:spacing w:val="-4"/>
        </w:rPr>
        <w:t xml:space="preserve"> nhóm hàng ăn và dịch vụ ăn uống tăng 9,01%, làm CPI chung tăng 3,01 điểm phần trăm</w:t>
      </w:r>
      <w:r w:rsidRPr="00DB0888">
        <w:rPr>
          <w:rFonts w:ascii="Times New Roman" w:hAnsi="Times New Roman"/>
        </w:rPr>
        <w:t xml:space="preserve">; nhóm đồ uống và thuốc lá tăng 6,03%, góp phần làm CPI chung tăng 0,11 điểm phần trăm; Nhóm giao thông giảm 2,13%, tác động làm CPI giảm 0,20% chủ yếu ở nhóm nhiên liệu giảm 5,21% (xăng giảm 6,49%) và nhóm phương tiện đi lại giảm 4,0%. Nhóm bưu chính, viễn thông giảm 0,16%, </w:t>
      </w:r>
      <w:r w:rsidRPr="00DB0888">
        <w:rPr>
          <w:rFonts w:ascii="Times New Roman" w:hAnsi="Times New Roman"/>
          <w:lang w:val="pl-PL"/>
        </w:rPr>
        <w:t>do giá điện thoại thế hệ cũ giảm</w:t>
      </w:r>
      <w:r w:rsidR="007B4B99">
        <w:rPr>
          <w:rFonts w:ascii="Times New Roman" w:hAnsi="Times New Roman"/>
          <w:lang w:val="pl-PL"/>
        </w:rPr>
        <w:t>.</w:t>
      </w:r>
    </w:p>
    <w:p w14:paraId="784626E2" w14:textId="44002924" w:rsidR="009B1ED1" w:rsidRDefault="009B1ED1" w:rsidP="009B1ED1">
      <w:pPr>
        <w:pBdr>
          <w:bottom w:val="none" w:sz="4" w:space="31" w:color="000000"/>
        </w:pBdr>
        <w:spacing w:before="120" w:after="120" w:line="281" w:lineRule="auto"/>
        <w:ind w:firstLine="720"/>
        <w:jc w:val="both"/>
        <w:rPr>
          <w:rFonts w:ascii="Times New Roman" w:hAnsi="Times New Roman"/>
          <w:color w:val="000000"/>
        </w:rPr>
      </w:pPr>
      <w:r w:rsidRPr="006A1CD3">
        <w:rPr>
          <w:rFonts w:ascii="Times New Roman" w:hAnsi="Times New Roman"/>
          <w:i/>
        </w:rPr>
        <w:t xml:space="preserve">- Chỉ số giá vàng và Đô la Mỹ: </w:t>
      </w:r>
      <w:r w:rsidRPr="006A1CD3">
        <w:rPr>
          <w:rFonts w:ascii="Times New Roman" w:hAnsi="Times New Roman"/>
          <w:color w:val="000000"/>
        </w:rPr>
        <w:t xml:space="preserve">Chỉ số giá vàng trong tháng Hai tăng </w:t>
      </w:r>
      <w:r w:rsidR="003810AC">
        <w:rPr>
          <w:rFonts w:ascii="Times New Roman" w:hAnsi="Times New Roman"/>
          <w:color w:val="000000"/>
        </w:rPr>
        <w:t>0,16</w:t>
      </w:r>
      <w:r w:rsidRPr="006A1CD3">
        <w:rPr>
          <w:rFonts w:ascii="Times New Roman" w:hAnsi="Times New Roman"/>
          <w:color w:val="000000"/>
        </w:rPr>
        <w:t xml:space="preserve">% so với tháng trước nhưng giảm </w:t>
      </w:r>
      <w:r w:rsidR="003810AC">
        <w:rPr>
          <w:rFonts w:ascii="Times New Roman" w:hAnsi="Times New Roman"/>
          <w:color w:val="000000"/>
        </w:rPr>
        <w:t>0,62</w:t>
      </w:r>
      <w:r w:rsidRPr="006A1CD3">
        <w:rPr>
          <w:rFonts w:ascii="Times New Roman" w:hAnsi="Times New Roman"/>
          <w:color w:val="000000"/>
        </w:rPr>
        <w:t>% so với cùng kỳ; giá Đô la Mỹ trên thị trường t</w:t>
      </w:r>
      <w:r w:rsidR="003810AC">
        <w:rPr>
          <w:rFonts w:ascii="Times New Roman" w:hAnsi="Times New Roman"/>
          <w:color w:val="000000"/>
        </w:rPr>
        <w:t>ự</w:t>
      </w:r>
      <w:r w:rsidRPr="006A1CD3">
        <w:rPr>
          <w:rFonts w:ascii="Times New Roman" w:hAnsi="Times New Roman"/>
          <w:color w:val="000000"/>
        </w:rPr>
        <w:t xml:space="preserve"> do </w:t>
      </w:r>
      <w:r w:rsidR="003810AC">
        <w:rPr>
          <w:rFonts w:ascii="Times New Roman" w:hAnsi="Times New Roman"/>
          <w:color w:val="000000"/>
        </w:rPr>
        <w:t>tăng</w:t>
      </w:r>
      <w:r w:rsidRPr="006A1CD3">
        <w:rPr>
          <w:rFonts w:ascii="Times New Roman" w:hAnsi="Times New Roman"/>
          <w:color w:val="000000"/>
        </w:rPr>
        <w:t xml:space="preserve"> 0,</w:t>
      </w:r>
      <w:r w:rsidR="003810AC">
        <w:rPr>
          <w:rFonts w:ascii="Times New Roman" w:hAnsi="Times New Roman"/>
          <w:color w:val="000000"/>
        </w:rPr>
        <w:t>08</w:t>
      </w:r>
      <w:r w:rsidRPr="006A1CD3">
        <w:rPr>
          <w:rFonts w:ascii="Times New Roman" w:hAnsi="Times New Roman"/>
          <w:color w:val="000000"/>
        </w:rPr>
        <w:t xml:space="preserve">% so với tháng trước và </w:t>
      </w:r>
      <w:r w:rsidR="003810AC">
        <w:rPr>
          <w:rFonts w:ascii="Times New Roman" w:hAnsi="Times New Roman"/>
          <w:color w:val="000000"/>
        </w:rPr>
        <w:t>tăng 2,54</w:t>
      </w:r>
      <w:r w:rsidRPr="006A1CD3">
        <w:rPr>
          <w:rFonts w:ascii="Times New Roman" w:hAnsi="Times New Roman"/>
          <w:color w:val="000000"/>
        </w:rPr>
        <w:t>% so với cùng tháng năm trước. Trên thị trường tự do, g</w:t>
      </w:r>
      <w:r w:rsidRPr="006A1CD3">
        <w:rPr>
          <w:rFonts w:ascii="Times New Roman" w:hAnsi="Times New Roman"/>
          <w:color w:val="000000"/>
          <w:lang w:val="vi-VN"/>
        </w:rPr>
        <w:t>iá</w:t>
      </w:r>
      <w:r w:rsidRPr="006A1CD3">
        <w:rPr>
          <w:rFonts w:ascii="Times New Roman" w:hAnsi="Times New Roman"/>
          <w:color w:val="000000"/>
        </w:rPr>
        <w:t xml:space="preserve"> vàng bình quân là 5.</w:t>
      </w:r>
      <w:r w:rsidR="003810AC">
        <w:rPr>
          <w:rFonts w:ascii="Times New Roman" w:hAnsi="Times New Roman"/>
          <w:color w:val="000000"/>
        </w:rPr>
        <w:t>525</w:t>
      </w:r>
      <w:r w:rsidRPr="006A1CD3">
        <w:rPr>
          <w:rFonts w:ascii="Times New Roman" w:hAnsi="Times New Roman"/>
          <w:color w:val="000000"/>
        </w:rPr>
        <w:t xml:space="preserve"> nghìn đồng/chỉ, giá bán bình quân Đô la Mỹ là </w:t>
      </w:r>
      <w:r w:rsidR="003810AC">
        <w:rPr>
          <w:rFonts w:ascii="Times New Roman" w:hAnsi="Times New Roman"/>
          <w:color w:val="000000"/>
        </w:rPr>
        <w:t>23.620</w:t>
      </w:r>
      <w:r w:rsidRPr="006A1CD3">
        <w:rPr>
          <w:rFonts w:ascii="Times New Roman" w:hAnsi="Times New Roman"/>
          <w:color w:val="000000"/>
        </w:rPr>
        <w:t xml:space="preserve"> đồng/USD.</w:t>
      </w:r>
    </w:p>
    <w:p w14:paraId="59427E3E" w14:textId="77777777" w:rsidR="007B4B99" w:rsidRDefault="009B1ED1" w:rsidP="009B1ED1">
      <w:pPr>
        <w:pBdr>
          <w:bottom w:val="none" w:sz="4" w:space="31" w:color="000000"/>
        </w:pBdr>
        <w:spacing w:before="120" w:after="120" w:line="281" w:lineRule="auto"/>
        <w:ind w:firstLine="720"/>
        <w:jc w:val="both"/>
        <w:rPr>
          <w:rFonts w:ascii="Times New Roman" w:hAnsi="Times New Roman"/>
          <w:b/>
          <w:szCs w:val="28"/>
          <w:lang w:val="nl-NL"/>
        </w:rPr>
      </w:pPr>
      <w:r w:rsidRPr="00CD1566">
        <w:rPr>
          <w:rFonts w:ascii="Times New Roman" w:hAnsi="Times New Roman"/>
          <w:b/>
          <w:szCs w:val="28"/>
          <w:lang w:val="nl-NL"/>
        </w:rPr>
        <w:t>5. Tài chính, ngân hàng, bảo hiểm</w:t>
      </w:r>
    </w:p>
    <w:p w14:paraId="28AC740D" w14:textId="68712FC5" w:rsidR="009B1ED1" w:rsidRDefault="009B1ED1" w:rsidP="009B1ED1">
      <w:pPr>
        <w:pBdr>
          <w:bottom w:val="none" w:sz="4" w:space="31" w:color="000000"/>
        </w:pBdr>
        <w:spacing w:before="120" w:after="120" w:line="281" w:lineRule="auto"/>
        <w:ind w:firstLine="720"/>
        <w:jc w:val="both"/>
        <w:rPr>
          <w:rFonts w:ascii="Times New Roman" w:hAnsi="Times New Roman"/>
          <w:b/>
          <w:bCs/>
          <w:i/>
          <w:szCs w:val="28"/>
          <w:lang w:val="nl-NL"/>
        </w:rPr>
      </w:pPr>
      <w:r w:rsidRPr="00CD1566">
        <w:rPr>
          <w:rFonts w:ascii="Times New Roman" w:hAnsi="Times New Roman"/>
          <w:b/>
          <w:bCs/>
          <w:i/>
          <w:szCs w:val="28"/>
          <w:lang w:val="nl-NL"/>
        </w:rPr>
        <w:t>5.1. Tình hình thu, chi ngân sách Nhà nước</w:t>
      </w:r>
    </w:p>
    <w:p w14:paraId="3A66ECA6" w14:textId="16B26F4B" w:rsidR="009B1ED1" w:rsidRDefault="009B1ED1" w:rsidP="003D25E5">
      <w:pPr>
        <w:pBdr>
          <w:bottom w:val="none" w:sz="4" w:space="31" w:color="000000"/>
        </w:pBdr>
        <w:spacing w:before="120" w:after="120" w:line="305" w:lineRule="auto"/>
        <w:ind w:firstLine="720"/>
        <w:jc w:val="both"/>
        <w:rPr>
          <w:rFonts w:ascii="Times New Roman" w:hAnsi="Times New Roman"/>
          <w:szCs w:val="28"/>
          <w:lang w:val="nl-NL"/>
        </w:rPr>
      </w:pPr>
      <w:r w:rsidRPr="00AD7D30">
        <w:rPr>
          <w:rFonts w:ascii="Times New Roman" w:hAnsi="Times New Roman"/>
          <w:szCs w:val="28"/>
        </w:rPr>
        <w:t xml:space="preserve">Theo số </w:t>
      </w:r>
      <w:r w:rsidRPr="00AD7D30">
        <w:rPr>
          <w:rFonts w:ascii="Times New Roman" w:hAnsi="Times New Roman"/>
          <w:bCs/>
          <w:iCs/>
          <w:shd w:val="clear" w:color="auto" w:fill="FFFFFF"/>
          <w:lang w:val="nl-NL"/>
        </w:rPr>
        <w:t>liệu Kho bạc Nhà nước tỉnh Vĩnh Phúc, tổng thu ngân sách trên địa bàn đến ngày 15/</w:t>
      </w:r>
      <w:r>
        <w:rPr>
          <w:rFonts w:ascii="Times New Roman" w:hAnsi="Times New Roman"/>
          <w:bCs/>
          <w:iCs/>
          <w:shd w:val="clear" w:color="auto" w:fill="FFFFFF"/>
          <w:lang w:val="nl-NL"/>
        </w:rPr>
        <w:t>02</w:t>
      </w:r>
      <w:r w:rsidRPr="00AD7D30">
        <w:rPr>
          <w:rFonts w:ascii="Times New Roman" w:hAnsi="Times New Roman"/>
          <w:bCs/>
          <w:iCs/>
          <w:shd w:val="clear" w:color="auto" w:fill="FFFFFF"/>
          <w:lang w:val="nl-NL"/>
        </w:rPr>
        <w:t>/202</w:t>
      </w:r>
      <w:r>
        <w:rPr>
          <w:rFonts w:ascii="Times New Roman" w:hAnsi="Times New Roman"/>
          <w:bCs/>
          <w:iCs/>
          <w:shd w:val="clear" w:color="auto" w:fill="FFFFFF"/>
          <w:lang w:val="nl-NL"/>
        </w:rPr>
        <w:t>3</w:t>
      </w:r>
      <w:r w:rsidRPr="00AD7D30">
        <w:rPr>
          <w:rFonts w:ascii="Times New Roman" w:hAnsi="Times New Roman"/>
          <w:bCs/>
          <w:iCs/>
          <w:shd w:val="clear" w:color="auto" w:fill="FFFFFF"/>
          <w:lang w:val="nl-NL"/>
        </w:rPr>
        <w:t xml:space="preserve"> đạt </w:t>
      </w:r>
      <w:r>
        <w:rPr>
          <w:rFonts w:ascii="Times New Roman" w:hAnsi="Times New Roman"/>
          <w:bCs/>
          <w:iCs/>
          <w:shd w:val="clear" w:color="auto" w:fill="FFFFFF"/>
          <w:lang w:val="nl-NL"/>
        </w:rPr>
        <w:t>5.292,67</w:t>
      </w:r>
      <w:r w:rsidRPr="00AD7D30">
        <w:rPr>
          <w:rFonts w:ascii="Times New Roman" w:hAnsi="Times New Roman"/>
          <w:bCs/>
          <w:iCs/>
          <w:shd w:val="clear" w:color="auto" w:fill="FFFFFF"/>
          <w:lang w:val="nl-NL"/>
        </w:rPr>
        <w:t xml:space="preserve"> tỷ đồng, </w:t>
      </w:r>
      <w:r>
        <w:rPr>
          <w:rFonts w:ascii="Times New Roman" w:hAnsi="Times New Roman"/>
          <w:bCs/>
          <w:iCs/>
          <w:shd w:val="clear" w:color="auto" w:fill="FFFFFF"/>
          <w:lang w:val="nl-NL"/>
        </w:rPr>
        <w:t xml:space="preserve">giảm 13,82% so với cùng kỳ, giảm </w:t>
      </w:r>
      <w:r>
        <w:rPr>
          <w:rFonts w:ascii="Times New Roman" w:hAnsi="Times New Roman"/>
          <w:bCs/>
          <w:iCs/>
          <w:shd w:val="clear" w:color="auto" w:fill="FFFFFF"/>
          <w:lang w:val="nl-NL"/>
        </w:rPr>
        <w:lastRenderedPageBreak/>
        <w:t xml:space="preserve">sâu nhất ở các khoản thu về nhà, đất (đạt 99,54 tỷ đồng) chỉ bằng 14,34% so với </w:t>
      </w:r>
      <w:r w:rsidRPr="009106D1">
        <w:rPr>
          <w:rFonts w:ascii="Times New Roman" w:hAnsi="Times New Roman"/>
          <w:bCs/>
          <w:iCs/>
          <w:spacing w:val="-4"/>
          <w:shd w:val="clear" w:color="auto" w:fill="FFFFFF"/>
          <w:lang w:val="nl-NL"/>
        </w:rPr>
        <w:t>cùng kỳ năm trước</w:t>
      </w:r>
      <w:r w:rsidR="006A1CD3" w:rsidRPr="009106D1">
        <w:rPr>
          <w:rFonts w:ascii="Times New Roman" w:hAnsi="Times New Roman"/>
          <w:bCs/>
          <w:iCs/>
          <w:spacing w:val="-4"/>
          <w:shd w:val="clear" w:color="auto" w:fill="FFFFFF"/>
          <w:lang w:val="nl-NL"/>
        </w:rPr>
        <w:t>,</w:t>
      </w:r>
      <w:r w:rsidRPr="009106D1">
        <w:rPr>
          <w:rFonts w:ascii="Times New Roman" w:hAnsi="Times New Roman"/>
          <w:bCs/>
          <w:iCs/>
          <w:spacing w:val="-4"/>
          <w:shd w:val="clear" w:color="auto" w:fill="FFFFFF"/>
          <w:lang w:val="nl-NL"/>
        </w:rPr>
        <w:t xml:space="preserve"> </w:t>
      </w:r>
      <w:r w:rsidR="006A1CD3" w:rsidRPr="009106D1">
        <w:rPr>
          <w:rFonts w:ascii="Times New Roman" w:hAnsi="Times New Roman"/>
          <w:bCs/>
          <w:iCs/>
          <w:spacing w:val="-4"/>
          <w:shd w:val="clear" w:color="auto" w:fill="FFFFFF"/>
          <w:lang w:val="nl-NL"/>
        </w:rPr>
        <w:t>đ</w:t>
      </w:r>
      <w:r w:rsidRPr="009106D1">
        <w:rPr>
          <w:rFonts w:ascii="Times New Roman" w:hAnsi="Times New Roman"/>
          <w:bCs/>
          <w:iCs/>
          <w:spacing w:val="-4"/>
          <w:shd w:val="clear" w:color="auto" w:fill="FFFFFF"/>
          <w:lang w:val="nl-NL"/>
        </w:rPr>
        <w:t xml:space="preserve">ồng thời, </w:t>
      </w:r>
      <w:r w:rsidRPr="009106D1">
        <w:rPr>
          <w:rFonts w:ascii="Times New Roman" w:hAnsi="Times New Roman"/>
          <w:spacing w:val="-4"/>
          <w:szCs w:val="28"/>
          <w:lang w:val="nl-NL"/>
        </w:rPr>
        <w:t xml:space="preserve">trong kỳ các doanh nghiệp đang hoàn thiện hồ sơ quyết toán số thuế phải nộp năm 2022 nên chưa thực hiện nộp thuế. </w:t>
      </w:r>
      <w:r w:rsidR="006A1CD3" w:rsidRPr="009106D1">
        <w:rPr>
          <w:rFonts w:ascii="Times New Roman" w:hAnsi="Times New Roman"/>
          <w:spacing w:val="-4"/>
          <w:szCs w:val="28"/>
          <w:lang w:val="nl-NL"/>
        </w:rPr>
        <w:t>Do vậy</w:t>
      </w:r>
      <w:r w:rsidRPr="009106D1">
        <w:rPr>
          <w:rFonts w:ascii="Times New Roman" w:hAnsi="Times New Roman"/>
          <w:spacing w:val="-4"/>
          <w:szCs w:val="28"/>
          <w:lang w:val="nl-NL"/>
        </w:rPr>
        <w:t>, tổng thu nội địa đạt 4.708,06 tỷ đồng, giảm 10,59%; thu từ hải quan đạt 584,19 tỷ đồng, giảm 32,72%.</w:t>
      </w:r>
    </w:p>
    <w:p w14:paraId="37DEACC7" w14:textId="6E291DBE" w:rsidR="009B1ED1" w:rsidRDefault="009B1ED1" w:rsidP="003D25E5">
      <w:pPr>
        <w:pBdr>
          <w:bottom w:val="none" w:sz="4" w:space="31" w:color="000000"/>
        </w:pBdr>
        <w:spacing w:before="120" w:after="120" w:line="305" w:lineRule="auto"/>
        <w:ind w:firstLine="720"/>
        <w:jc w:val="both"/>
        <w:rPr>
          <w:rFonts w:ascii="Times New Roman" w:hAnsi="Times New Roman"/>
          <w:bCs/>
          <w:lang w:val="nl-NL"/>
        </w:rPr>
      </w:pPr>
      <w:r w:rsidRPr="00AD7D30">
        <w:rPr>
          <w:rFonts w:ascii="Times New Roman" w:hAnsi="Times New Roman"/>
          <w:bCs/>
          <w:iCs/>
          <w:lang w:val="nl-NL"/>
        </w:rPr>
        <w:t>T</w:t>
      </w:r>
      <w:r w:rsidRPr="00AD7D30">
        <w:rPr>
          <w:rFonts w:ascii="Times New Roman" w:hAnsi="Times New Roman"/>
          <w:bCs/>
          <w:iCs/>
          <w:lang w:val="vi-VN"/>
        </w:rPr>
        <w:t xml:space="preserve">ổng chi ngân sách </w:t>
      </w:r>
      <w:r w:rsidRPr="00AD7D30">
        <w:rPr>
          <w:rFonts w:ascii="Times New Roman" w:hAnsi="Times New Roman"/>
          <w:bCs/>
          <w:iCs/>
          <w:lang w:val="nl-NL"/>
        </w:rPr>
        <w:t xml:space="preserve">nhà nước </w:t>
      </w:r>
      <w:r w:rsidRPr="00AD7D30">
        <w:rPr>
          <w:rFonts w:ascii="Times New Roman" w:hAnsi="Times New Roman"/>
          <w:bCs/>
          <w:iCs/>
          <w:lang w:val="de-AT"/>
        </w:rPr>
        <w:t>đến ngày 15/</w:t>
      </w:r>
      <w:r>
        <w:rPr>
          <w:rFonts w:ascii="Times New Roman" w:hAnsi="Times New Roman"/>
          <w:bCs/>
          <w:iCs/>
          <w:lang w:val="de-AT"/>
        </w:rPr>
        <w:t>02</w:t>
      </w:r>
      <w:r w:rsidRPr="00AD7D30">
        <w:rPr>
          <w:rFonts w:ascii="Times New Roman" w:hAnsi="Times New Roman"/>
          <w:bCs/>
          <w:iCs/>
          <w:lang w:val="de-AT"/>
        </w:rPr>
        <w:t>/202</w:t>
      </w:r>
      <w:r>
        <w:rPr>
          <w:rFonts w:ascii="Times New Roman" w:hAnsi="Times New Roman"/>
          <w:bCs/>
          <w:iCs/>
          <w:lang w:val="de-AT"/>
        </w:rPr>
        <w:t>3</w:t>
      </w:r>
      <w:r w:rsidRPr="00AD7D30">
        <w:rPr>
          <w:rFonts w:ascii="Times New Roman" w:hAnsi="Times New Roman"/>
          <w:bCs/>
          <w:iCs/>
          <w:lang w:val="de-AT"/>
        </w:rPr>
        <w:t xml:space="preserve"> đạt </w:t>
      </w:r>
      <w:r>
        <w:rPr>
          <w:rFonts w:ascii="Times New Roman" w:hAnsi="Times New Roman"/>
          <w:bCs/>
          <w:iCs/>
          <w:shd w:val="clear" w:color="auto" w:fill="FFFFFF"/>
          <w:lang w:val="nl-NL"/>
        </w:rPr>
        <w:t>2.163,61 tỷ đồng, tăng 26,51</w:t>
      </w:r>
      <w:r w:rsidRPr="00AD7D30">
        <w:rPr>
          <w:rFonts w:ascii="Times New Roman" w:hAnsi="Times New Roman"/>
          <w:bCs/>
          <w:iCs/>
          <w:shd w:val="clear" w:color="auto" w:fill="FFFFFF"/>
          <w:lang w:val="nl-NL"/>
        </w:rPr>
        <w:t xml:space="preserve">% so với cùng kỳ. </w:t>
      </w:r>
      <w:r>
        <w:rPr>
          <w:rFonts w:ascii="Times New Roman" w:hAnsi="Times New Roman"/>
          <w:bCs/>
          <w:iCs/>
          <w:shd w:val="clear" w:color="auto" w:fill="FFFFFF"/>
          <w:lang w:val="nl-NL"/>
        </w:rPr>
        <w:t xml:space="preserve">Trong đó </w:t>
      </w:r>
      <w:r w:rsidRPr="00AD7D30">
        <w:rPr>
          <w:rFonts w:ascii="Times New Roman" w:hAnsi="Times New Roman"/>
          <w:bCs/>
          <w:iCs/>
          <w:shd w:val="clear" w:color="auto" w:fill="FFFFFF"/>
          <w:lang w:val="nl-NL"/>
        </w:rPr>
        <w:t xml:space="preserve">chi thường xuyên đạt </w:t>
      </w:r>
      <w:r>
        <w:rPr>
          <w:rFonts w:ascii="Times New Roman" w:hAnsi="Times New Roman"/>
          <w:bCs/>
          <w:iCs/>
          <w:shd w:val="clear" w:color="auto" w:fill="FFFFFF"/>
          <w:lang w:val="nl-NL"/>
        </w:rPr>
        <w:t>1.375,31</w:t>
      </w:r>
      <w:r w:rsidRPr="00AD7D30">
        <w:rPr>
          <w:rFonts w:ascii="Times New Roman" w:hAnsi="Times New Roman"/>
          <w:bCs/>
          <w:iCs/>
          <w:shd w:val="clear" w:color="auto" w:fill="FFFFFF"/>
          <w:lang w:val="nl-NL"/>
        </w:rPr>
        <w:t xml:space="preserve"> tỷ đồng, </w:t>
      </w:r>
      <w:r>
        <w:rPr>
          <w:rFonts w:ascii="Times New Roman" w:hAnsi="Times New Roman"/>
          <w:bCs/>
          <w:iCs/>
          <w:shd w:val="clear" w:color="auto" w:fill="FFFFFF"/>
          <w:lang w:val="nl-NL"/>
        </w:rPr>
        <w:t>tăng 9,69</w:t>
      </w:r>
      <w:r w:rsidRPr="0080696B">
        <w:rPr>
          <w:rFonts w:ascii="Times New Roman" w:hAnsi="Times New Roman"/>
          <w:bCs/>
          <w:iCs/>
          <w:spacing w:val="-6"/>
          <w:shd w:val="clear" w:color="auto" w:fill="FFFFFF"/>
          <w:lang w:val="nl-NL"/>
        </w:rPr>
        <w:t>%; chi đầu tư phát triển (bao gồm cả chi tạm ứng</w:t>
      </w:r>
      <w:r>
        <w:rPr>
          <w:rFonts w:ascii="Times New Roman" w:hAnsi="Times New Roman"/>
          <w:bCs/>
          <w:iCs/>
          <w:spacing w:val="-6"/>
          <w:shd w:val="clear" w:color="auto" w:fill="FFFFFF"/>
          <w:lang w:val="nl-NL"/>
        </w:rPr>
        <w:t>)</w:t>
      </w:r>
      <w:r w:rsidRPr="0080696B">
        <w:rPr>
          <w:rFonts w:ascii="Times New Roman" w:hAnsi="Times New Roman"/>
          <w:bCs/>
          <w:iCs/>
          <w:spacing w:val="-6"/>
          <w:shd w:val="clear" w:color="auto" w:fill="FFFFFF"/>
          <w:lang w:val="nl-NL"/>
        </w:rPr>
        <w:t xml:space="preserve"> đạt </w:t>
      </w:r>
      <w:r>
        <w:rPr>
          <w:rFonts w:ascii="Times New Roman" w:hAnsi="Times New Roman"/>
          <w:bCs/>
          <w:iCs/>
          <w:spacing w:val="-6"/>
          <w:shd w:val="clear" w:color="auto" w:fill="FFFFFF"/>
          <w:lang w:val="nl-NL"/>
        </w:rPr>
        <w:t>774,12</w:t>
      </w:r>
      <w:r w:rsidRPr="0080696B">
        <w:rPr>
          <w:rFonts w:ascii="Times New Roman" w:hAnsi="Times New Roman"/>
          <w:bCs/>
          <w:iCs/>
          <w:spacing w:val="-6"/>
          <w:shd w:val="clear" w:color="auto" w:fill="FFFFFF"/>
          <w:lang w:val="nl-NL"/>
        </w:rPr>
        <w:t xml:space="preserve"> tỷ đồng, </w:t>
      </w:r>
      <w:r>
        <w:rPr>
          <w:rFonts w:ascii="Times New Roman" w:hAnsi="Times New Roman"/>
          <w:bCs/>
          <w:iCs/>
          <w:spacing w:val="-6"/>
          <w:shd w:val="clear" w:color="auto" w:fill="FFFFFF"/>
          <w:lang w:val="nl-NL"/>
        </w:rPr>
        <w:t>tăng 75,32</w:t>
      </w:r>
      <w:r w:rsidRPr="0080696B">
        <w:rPr>
          <w:rFonts w:ascii="Times New Roman" w:hAnsi="Times New Roman"/>
          <w:bCs/>
          <w:iCs/>
          <w:spacing w:val="-6"/>
          <w:shd w:val="clear" w:color="auto" w:fill="FFFFFF"/>
          <w:lang w:val="nl-NL"/>
        </w:rPr>
        <w:t>%</w:t>
      </w:r>
      <w:r w:rsidRPr="0080696B">
        <w:rPr>
          <w:rFonts w:ascii="Times New Roman" w:hAnsi="Times New Roman"/>
          <w:bCs/>
          <w:spacing w:val="-6"/>
          <w:lang w:val="nl-NL"/>
        </w:rPr>
        <w:t>.</w:t>
      </w:r>
      <w:r w:rsidRPr="00AD7D30">
        <w:rPr>
          <w:rFonts w:ascii="Times New Roman" w:hAnsi="Times New Roman"/>
          <w:bCs/>
          <w:lang w:val="nl-NL"/>
        </w:rPr>
        <w:t xml:space="preserve"> </w:t>
      </w:r>
    </w:p>
    <w:p w14:paraId="7497182B" w14:textId="77777777" w:rsidR="009B1ED1" w:rsidRDefault="009B1ED1" w:rsidP="003D25E5">
      <w:pPr>
        <w:pBdr>
          <w:bottom w:val="none" w:sz="4" w:space="31" w:color="000000"/>
        </w:pBdr>
        <w:spacing w:before="120" w:after="120" w:line="305" w:lineRule="auto"/>
        <w:ind w:firstLine="720"/>
        <w:jc w:val="both"/>
        <w:rPr>
          <w:rFonts w:ascii="Times New Roman" w:hAnsi="Times New Roman"/>
          <w:b/>
          <w:i/>
          <w:iCs/>
          <w:color w:val="000000" w:themeColor="text1"/>
          <w:szCs w:val="28"/>
        </w:rPr>
      </w:pPr>
      <w:r w:rsidRPr="002A14E6">
        <w:rPr>
          <w:rFonts w:ascii="Times New Roman" w:hAnsi="Times New Roman"/>
          <w:b/>
          <w:i/>
          <w:iCs/>
          <w:color w:val="000000" w:themeColor="text1"/>
          <w:szCs w:val="28"/>
        </w:rPr>
        <w:t>5.2. Hoạt động ngân hàng, tín dụng</w:t>
      </w:r>
    </w:p>
    <w:p w14:paraId="63872D91" w14:textId="77777777" w:rsidR="009B1ED1" w:rsidRPr="009106D1" w:rsidRDefault="009B1ED1" w:rsidP="003D25E5">
      <w:pPr>
        <w:pBdr>
          <w:bottom w:val="none" w:sz="4" w:space="31" w:color="000000"/>
        </w:pBdr>
        <w:spacing w:before="120" w:after="120" w:line="305" w:lineRule="auto"/>
        <w:ind w:firstLine="720"/>
        <w:jc w:val="both"/>
        <w:rPr>
          <w:rFonts w:ascii="Times New Roman" w:hAnsi="Times New Roman"/>
          <w:b/>
          <w:i/>
          <w:iCs/>
          <w:color w:val="000000" w:themeColor="text1"/>
          <w:spacing w:val="-6"/>
          <w:szCs w:val="28"/>
        </w:rPr>
      </w:pPr>
      <w:r>
        <w:rPr>
          <w:rFonts w:ascii="Times New Roman" w:hAnsi="Times New Roman"/>
          <w:szCs w:val="28"/>
          <w:lang w:val="nl-NL"/>
        </w:rPr>
        <w:t xml:space="preserve">Nhằm </w:t>
      </w:r>
      <w:r w:rsidRPr="00A00A1E">
        <w:rPr>
          <w:rFonts w:ascii="Times New Roman" w:hAnsi="Times New Roman"/>
          <w:szCs w:val="28"/>
        </w:rPr>
        <w:t>ổn định kinh tế vĩ mô, hỗ trợ phục hồi kinh tế, ổn định tỷ giá và thị trường ngoại hối</w:t>
      </w:r>
      <w:r>
        <w:rPr>
          <w:rFonts w:ascii="Times New Roman" w:hAnsi="Times New Roman"/>
          <w:szCs w:val="28"/>
        </w:rPr>
        <w:t>, Ngân hàng Nhà nước (NHNN) giữ nguyên các mức lãi suất điều hành, đồng thời chỉ đạo các tổ chức tín dụng (TCTD) không tăng lãi suất huy động, tiết giảm chi phí hoạt động để giảm lãi suất cho vay</w:t>
      </w:r>
      <w:r>
        <w:rPr>
          <w:rFonts w:ascii="Times New Roman" w:hAnsi="Times New Roman"/>
          <w:szCs w:val="28"/>
          <w:lang w:val="nl-NL"/>
        </w:rPr>
        <w:t>. Nhờ đó, mặt bằng lãi suất huy động và cho vay trên địa bàn có xu hướng giảm so với cuối năm 2022, tuy nhiên so với cùng thời điểm năm trước, mặt bằng lãi suất như hiện nay vẫn đang ở mức cao</w:t>
      </w:r>
      <w:r>
        <w:rPr>
          <w:rStyle w:val="FootnoteReference"/>
          <w:rFonts w:ascii="Times New Roman" w:hAnsi="Times New Roman"/>
          <w:szCs w:val="28"/>
          <w:lang w:val="nl-NL"/>
        </w:rPr>
        <w:footnoteReference w:id="6"/>
      </w:r>
      <w:r>
        <w:rPr>
          <w:rFonts w:ascii="Times New Roman" w:hAnsi="Times New Roman"/>
          <w:szCs w:val="28"/>
          <w:lang w:val="nl-NL"/>
        </w:rPr>
        <w:t xml:space="preserve">. </w:t>
      </w:r>
      <w:r w:rsidRPr="009106D1">
        <w:rPr>
          <w:rFonts w:ascii="Times New Roman" w:hAnsi="Times New Roman"/>
          <w:spacing w:val="-6"/>
          <w:szCs w:val="28"/>
          <w:lang w:val="nl-NL"/>
        </w:rPr>
        <w:t>Cụ thể: L</w:t>
      </w:r>
      <w:r w:rsidRPr="009106D1">
        <w:rPr>
          <w:rFonts w:ascii="Times New Roman" w:hAnsi="Times New Roman"/>
          <w:color w:val="000000" w:themeColor="text1"/>
          <w:spacing w:val="-6"/>
          <w:szCs w:val="28"/>
          <w:lang w:val="nl-NL"/>
        </w:rPr>
        <w:t>ãi suất cho vay trên địa bàn phổ biến từ 5-11,2%/năm đối với từng kỳ hạn và đối tượng; lãi suất huy động bằng VNĐ phổ biến từ 0,8-9%/năm đối với từng kỳ hạn.</w:t>
      </w:r>
    </w:p>
    <w:p w14:paraId="7E7C71E0" w14:textId="49258975" w:rsidR="009106D1" w:rsidRDefault="009106D1" w:rsidP="003D25E5">
      <w:pPr>
        <w:pBdr>
          <w:bottom w:val="none" w:sz="4" w:space="31" w:color="000000"/>
        </w:pBdr>
        <w:spacing w:before="120" w:after="120" w:line="305" w:lineRule="auto"/>
        <w:ind w:firstLine="720"/>
        <w:jc w:val="both"/>
        <w:rPr>
          <w:rFonts w:ascii="Times New Roman" w:hAnsi="Times New Roman"/>
          <w:bCs/>
          <w:iCs/>
          <w:szCs w:val="28"/>
          <w:lang w:val="es-EC"/>
        </w:rPr>
      </w:pPr>
      <w:r w:rsidRPr="007C3FC2">
        <w:rPr>
          <w:rFonts w:ascii="Times New Roman" w:hAnsi="Times New Roman"/>
          <w:b/>
          <w:i/>
          <w:iCs/>
          <w:noProof/>
          <w:color w:val="000000" w:themeColor="text1"/>
          <w:szCs w:val="28"/>
        </w:rPr>
        <w:drawing>
          <wp:anchor distT="0" distB="0" distL="114300" distR="114300" simplePos="0" relativeHeight="251665408" behindDoc="0" locked="0" layoutInCell="1" allowOverlap="1" wp14:anchorId="5AF9456B" wp14:editId="04DA95CA">
            <wp:simplePos x="0" y="0"/>
            <wp:positionH relativeFrom="margin">
              <wp:posOffset>73478</wp:posOffset>
            </wp:positionH>
            <wp:positionV relativeFrom="paragraph">
              <wp:posOffset>1243784</wp:posOffset>
            </wp:positionV>
            <wp:extent cx="5935980" cy="2009775"/>
            <wp:effectExtent l="0" t="0" r="762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935980" cy="2009775"/>
                    </a:xfrm>
                    <a:prstGeom prst="rect">
                      <a:avLst/>
                    </a:prstGeom>
                  </pic:spPr>
                </pic:pic>
              </a:graphicData>
            </a:graphic>
          </wp:anchor>
        </w:drawing>
      </w:r>
      <w:r w:rsidR="009B1ED1" w:rsidRPr="00820511">
        <w:rPr>
          <w:rFonts w:ascii="Times New Roman" w:hAnsi="Times New Roman"/>
          <w:bCs/>
          <w:iCs/>
          <w:szCs w:val="28"/>
          <w:lang w:val="es-EC"/>
        </w:rPr>
        <w:t xml:space="preserve">Tổng nguồn vốn huy động dự kiến đến </w:t>
      </w:r>
      <w:r w:rsidR="009B1ED1">
        <w:rPr>
          <w:rFonts w:ascii="Times New Roman" w:hAnsi="Times New Roman"/>
          <w:bCs/>
          <w:iCs/>
          <w:szCs w:val="28"/>
          <w:lang w:val="es-EC"/>
        </w:rPr>
        <w:t>28/02/2023</w:t>
      </w:r>
      <w:r w:rsidR="009B1ED1" w:rsidRPr="00820511">
        <w:rPr>
          <w:rFonts w:ascii="Times New Roman" w:hAnsi="Times New Roman"/>
          <w:bCs/>
          <w:iCs/>
          <w:szCs w:val="28"/>
          <w:lang w:val="es-EC"/>
        </w:rPr>
        <w:t xml:space="preserve"> đạt </w:t>
      </w:r>
      <w:r w:rsidR="009B1ED1">
        <w:rPr>
          <w:rFonts w:ascii="Times New Roman" w:hAnsi="Times New Roman"/>
          <w:bCs/>
          <w:iCs/>
          <w:szCs w:val="28"/>
          <w:lang w:val="es-EC"/>
        </w:rPr>
        <w:t>107</w:t>
      </w:r>
      <w:r w:rsidR="009B1ED1" w:rsidRPr="00820511">
        <w:rPr>
          <w:rFonts w:ascii="Times New Roman" w:hAnsi="Times New Roman"/>
          <w:bCs/>
          <w:iCs/>
          <w:szCs w:val="28"/>
          <w:lang w:val="es-EC"/>
        </w:rPr>
        <w:t>.</w:t>
      </w:r>
      <w:r w:rsidR="009B1ED1">
        <w:rPr>
          <w:rFonts w:ascii="Times New Roman" w:hAnsi="Times New Roman"/>
          <w:bCs/>
          <w:iCs/>
          <w:szCs w:val="28"/>
          <w:lang w:val="es-EC"/>
        </w:rPr>
        <w:t>8</w:t>
      </w:r>
      <w:r w:rsidR="009B1ED1" w:rsidRPr="00820511">
        <w:rPr>
          <w:rFonts w:ascii="Times New Roman" w:hAnsi="Times New Roman"/>
          <w:bCs/>
          <w:iCs/>
          <w:szCs w:val="28"/>
          <w:lang w:val="es-EC"/>
        </w:rPr>
        <w:t xml:space="preserve">00 tỷ đồng, </w:t>
      </w:r>
      <w:r w:rsidR="009B1ED1">
        <w:rPr>
          <w:rFonts w:ascii="Times New Roman" w:hAnsi="Times New Roman"/>
          <w:bCs/>
          <w:iCs/>
          <w:szCs w:val="28"/>
          <w:lang w:val="es-EC"/>
        </w:rPr>
        <w:t>giảm</w:t>
      </w:r>
      <w:r w:rsidR="009B1ED1" w:rsidRPr="00820511">
        <w:rPr>
          <w:rFonts w:ascii="Times New Roman" w:hAnsi="Times New Roman"/>
          <w:bCs/>
          <w:iCs/>
          <w:szCs w:val="28"/>
          <w:lang w:val="es-EC"/>
        </w:rPr>
        <w:t xml:space="preserve"> </w:t>
      </w:r>
      <w:r w:rsidR="009B1ED1">
        <w:rPr>
          <w:rFonts w:ascii="Times New Roman" w:hAnsi="Times New Roman"/>
          <w:bCs/>
          <w:iCs/>
          <w:szCs w:val="28"/>
          <w:lang w:val="es-EC"/>
        </w:rPr>
        <w:t>1,63</w:t>
      </w:r>
      <w:r w:rsidR="009B1ED1" w:rsidRPr="00820511">
        <w:rPr>
          <w:rFonts w:ascii="Times New Roman" w:hAnsi="Times New Roman"/>
          <w:bCs/>
          <w:iCs/>
          <w:szCs w:val="28"/>
          <w:lang w:val="es-EC"/>
        </w:rPr>
        <w:t>% so với cuối năm 202</w:t>
      </w:r>
      <w:r w:rsidR="009B1ED1">
        <w:rPr>
          <w:rFonts w:ascii="Times New Roman" w:hAnsi="Times New Roman"/>
          <w:bCs/>
          <w:iCs/>
          <w:szCs w:val="28"/>
          <w:lang w:val="es-EC"/>
        </w:rPr>
        <w:t>2</w:t>
      </w:r>
      <w:r w:rsidR="009B1ED1" w:rsidRPr="00820511">
        <w:rPr>
          <w:rFonts w:ascii="Times New Roman" w:hAnsi="Times New Roman"/>
          <w:bCs/>
          <w:iCs/>
          <w:szCs w:val="28"/>
          <w:lang w:val="es-EC"/>
        </w:rPr>
        <w:t xml:space="preserve">. </w:t>
      </w:r>
      <w:r w:rsidR="009B1ED1">
        <w:rPr>
          <w:rFonts w:ascii="Times New Roman" w:hAnsi="Times New Roman"/>
          <w:bCs/>
          <w:iCs/>
          <w:szCs w:val="28"/>
          <w:lang w:val="es-EC"/>
        </w:rPr>
        <w:t>Lãi suất huy động đang ở mức cao, cùng với</w:t>
      </w:r>
      <w:r w:rsidR="009B1ED1" w:rsidRPr="00820511">
        <w:rPr>
          <w:rFonts w:ascii="Times New Roman" w:hAnsi="Times New Roman"/>
          <w:bCs/>
          <w:iCs/>
          <w:szCs w:val="28"/>
          <w:lang w:val="es-EC"/>
        </w:rPr>
        <w:t xml:space="preserve"> </w:t>
      </w:r>
      <w:r w:rsidR="009B1ED1">
        <w:rPr>
          <w:rFonts w:ascii="Times New Roman" w:hAnsi="Times New Roman"/>
          <w:bCs/>
          <w:iCs/>
          <w:szCs w:val="28"/>
          <w:lang w:val="es-EC"/>
        </w:rPr>
        <w:t xml:space="preserve">nhiều chương trình ưu đãi của các ngân hàng thương mại đang được áp dụng đã thu hút </w:t>
      </w:r>
      <w:r w:rsidR="009B1ED1">
        <w:rPr>
          <w:rFonts w:ascii="Times New Roman" w:hAnsi="Times New Roman"/>
          <w:bCs/>
          <w:iCs/>
          <w:szCs w:val="28"/>
          <w:lang w:val="es-EC"/>
        </w:rPr>
        <w:lastRenderedPageBreak/>
        <w:t xml:space="preserve">lượng </w:t>
      </w:r>
      <w:r w:rsidR="009B1ED1" w:rsidRPr="00820511">
        <w:rPr>
          <w:rFonts w:ascii="Times New Roman" w:hAnsi="Times New Roman"/>
          <w:bCs/>
          <w:iCs/>
          <w:szCs w:val="28"/>
          <w:lang w:val="es-EC"/>
        </w:rPr>
        <w:t xml:space="preserve">tiền gửi tiết kiệm </w:t>
      </w:r>
      <w:r w:rsidR="009B1ED1">
        <w:rPr>
          <w:rFonts w:ascii="Times New Roman" w:hAnsi="Times New Roman"/>
          <w:bCs/>
          <w:iCs/>
          <w:szCs w:val="28"/>
          <w:lang w:val="es-EC"/>
        </w:rPr>
        <w:t>từ dân cư tăng trở lại (</w:t>
      </w:r>
      <w:r w:rsidR="009B1ED1" w:rsidRPr="00820511">
        <w:rPr>
          <w:rFonts w:ascii="Times New Roman" w:hAnsi="Times New Roman"/>
          <w:bCs/>
          <w:iCs/>
          <w:szCs w:val="28"/>
          <w:lang w:val="es-EC"/>
        </w:rPr>
        <w:t xml:space="preserve">ước đạt </w:t>
      </w:r>
      <w:r w:rsidR="009B1ED1">
        <w:rPr>
          <w:rFonts w:ascii="Times New Roman" w:hAnsi="Times New Roman"/>
          <w:bCs/>
          <w:iCs/>
          <w:szCs w:val="28"/>
          <w:lang w:val="es-EC"/>
        </w:rPr>
        <w:t>73.000</w:t>
      </w:r>
      <w:r w:rsidR="009B1ED1" w:rsidRPr="00820511">
        <w:rPr>
          <w:rFonts w:ascii="Times New Roman" w:hAnsi="Times New Roman"/>
          <w:bCs/>
          <w:iCs/>
          <w:szCs w:val="28"/>
          <w:lang w:val="es-EC"/>
        </w:rPr>
        <w:t xml:space="preserve"> tỷ đồng</w:t>
      </w:r>
      <w:r w:rsidR="009B1ED1">
        <w:rPr>
          <w:rFonts w:ascii="Times New Roman" w:hAnsi="Times New Roman"/>
          <w:bCs/>
          <w:iCs/>
          <w:szCs w:val="28"/>
          <w:lang w:val="es-EC"/>
        </w:rPr>
        <w:t>)</w:t>
      </w:r>
      <w:r w:rsidR="009B1ED1" w:rsidRPr="00820511">
        <w:rPr>
          <w:rFonts w:ascii="Times New Roman" w:hAnsi="Times New Roman"/>
          <w:bCs/>
          <w:iCs/>
          <w:szCs w:val="28"/>
          <w:lang w:val="es-EC"/>
        </w:rPr>
        <w:t xml:space="preserve"> tăng 5</w:t>
      </w:r>
      <w:r w:rsidR="009B1ED1">
        <w:rPr>
          <w:rFonts w:ascii="Times New Roman" w:hAnsi="Times New Roman"/>
          <w:bCs/>
          <w:iCs/>
          <w:szCs w:val="28"/>
          <w:lang w:val="es-EC"/>
        </w:rPr>
        <w:t>,36</w:t>
      </w:r>
      <w:r w:rsidR="009B1ED1" w:rsidRPr="00820511">
        <w:rPr>
          <w:rFonts w:ascii="Times New Roman" w:hAnsi="Times New Roman"/>
          <w:bCs/>
          <w:iCs/>
          <w:szCs w:val="28"/>
          <w:lang w:val="es-EC"/>
        </w:rPr>
        <w:t>% so với cuối năm 202</w:t>
      </w:r>
      <w:r w:rsidR="009B1ED1">
        <w:rPr>
          <w:rFonts w:ascii="Times New Roman" w:hAnsi="Times New Roman"/>
          <w:bCs/>
          <w:iCs/>
          <w:szCs w:val="28"/>
          <w:lang w:val="es-EC"/>
        </w:rPr>
        <w:t>2</w:t>
      </w:r>
      <w:r w:rsidR="0053705E">
        <w:rPr>
          <w:rFonts w:ascii="Times New Roman" w:hAnsi="Times New Roman"/>
          <w:bCs/>
          <w:iCs/>
          <w:szCs w:val="28"/>
          <w:lang w:val="es-EC"/>
        </w:rPr>
        <w:t>. Ngược</w:t>
      </w:r>
      <w:r w:rsidR="009B1ED1">
        <w:rPr>
          <w:rFonts w:ascii="Times New Roman" w:hAnsi="Times New Roman"/>
          <w:bCs/>
          <w:iCs/>
          <w:szCs w:val="28"/>
          <w:lang w:val="es-EC"/>
        </w:rPr>
        <w:t xml:space="preserve"> lại, các doanh nghiệp nước ngoài thực hiện quyết toán, chuyển lợi nhuận về nước dẫn tới</w:t>
      </w:r>
      <w:r w:rsidR="009B1ED1" w:rsidRPr="00820511">
        <w:rPr>
          <w:rFonts w:ascii="Times New Roman" w:hAnsi="Times New Roman"/>
          <w:bCs/>
          <w:iCs/>
          <w:szCs w:val="28"/>
          <w:lang w:val="es-EC"/>
        </w:rPr>
        <w:t xml:space="preserve"> </w:t>
      </w:r>
      <w:r w:rsidR="009B1ED1">
        <w:rPr>
          <w:rFonts w:ascii="Times New Roman" w:hAnsi="Times New Roman"/>
          <w:bCs/>
          <w:iCs/>
          <w:szCs w:val="28"/>
          <w:lang w:val="es-EC"/>
        </w:rPr>
        <w:t xml:space="preserve">lượng </w:t>
      </w:r>
      <w:r w:rsidR="009B1ED1" w:rsidRPr="00820511">
        <w:rPr>
          <w:rFonts w:ascii="Times New Roman" w:hAnsi="Times New Roman"/>
          <w:bCs/>
          <w:iCs/>
          <w:szCs w:val="28"/>
          <w:lang w:val="es-EC"/>
        </w:rPr>
        <w:t>tiền gửi của các tổ chức kinh tế</w:t>
      </w:r>
      <w:r w:rsidR="009B1ED1">
        <w:rPr>
          <w:rFonts w:ascii="Times New Roman" w:hAnsi="Times New Roman"/>
          <w:bCs/>
          <w:iCs/>
          <w:szCs w:val="28"/>
          <w:lang w:val="es-EC"/>
        </w:rPr>
        <w:t xml:space="preserve"> sụt giảm</w:t>
      </w:r>
      <w:r w:rsidR="009B1ED1" w:rsidRPr="00820511">
        <w:rPr>
          <w:rFonts w:ascii="Times New Roman" w:hAnsi="Times New Roman"/>
          <w:bCs/>
          <w:iCs/>
          <w:szCs w:val="28"/>
          <w:lang w:val="es-EC"/>
        </w:rPr>
        <w:t xml:space="preserve"> </w:t>
      </w:r>
      <w:r w:rsidR="009B1ED1">
        <w:rPr>
          <w:rFonts w:ascii="Times New Roman" w:hAnsi="Times New Roman"/>
          <w:bCs/>
          <w:iCs/>
          <w:szCs w:val="28"/>
          <w:lang w:val="es-EC"/>
        </w:rPr>
        <w:t>(</w:t>
      </w:r>
      <w:r w:rsidR="009B1ED1" w:rsidRPr="00820511">
        <w:rPr>
          <w:rFonts w:ascii="Times New Roman" w:hAnsi="Times New Roman"/>
          <w:bCs/>
          <w:iCs/>
          <w:szCs w:val="28"/>
          <w:lang w:val="es-EC"/>
        </w:rPr>
        <w:t xml:space="preserve">ước đạt </w:t>
      </w:r>
      <w:r w:rsidR="009B1ED1">
        <w:rPr>
          <w:rFonts w:ascii="Times New Roman" w:hAnsi="Times New Roman"/>
          <w:bCs/>
          <w:iCs/>
          <w:szCs w:val="28"/>
          <w:lang w:val="es-EC"/>
        </w:rPr>
        <w:t xml:space="preserve">33.950 </w:t>
      </w:r>
      <w:r w:rsidR="009B1ED1" w:rsidRPr="00820511">
        <w:rPr>
          <w:rFonts w:ascii="Times New Roman" w:hAnsi="Times New Roman"/>
          <w:bCs/>
          <w:iCs/>
          <w:szCs w:val="28"/>
          <w:lang w:val="es-EC"/>
        </w:rPr>
        <w:t>tỷ đồng</w:t>
      </w:r>
      <w:r w:rsidR="009B1ED1">
        <w:rPr>
          <w:rFonts w:ascii="Times New Roman" w:hAnsi="Times New Roman"/>
          <w:bCs/>
          <w:iCs/>
          <w:szCs w:val="28"/>
          <w:lang w:val="es-EC"/>
        </w:rPr>
        <w:t>)</w:t>
      </w:r>
      <w:r w:rsidR="009B1ED1" w:rsidRPr="00820511">
        <w:rPr>
          <w:rFonts w:ascii="Times New Roman" w:hAnsi="Times New Roman"/>
          <w:bCs/>
          <w:iCs/>
          <w:szCs w:val="28"/>
          <w:lang w:val="es-EC"/>
        </w:rPr>
        <w:t xml:space="preserve"> </w:t>
      </w:r>
      <w:r w:rsidR="009B1ED1">
        <w:rPr>
          <w:rFonts w:ascii="Times New Roman" w:hAnsi="Times New Roman"/>
          <w:bCs/>
          <w:iCs/>
          <w:szCs w:val="28"/>
          <w:lang w:val="es-EC"/>
        </w:rPr>
        <w:t>giảm 14,09</w:t>
      </w:r>
      <w:r w:rsidR="009B1ED1" w:rsidRPr="00820511">
        <w:rPr>
          <w:rFonts w:ascii="Times New Roman" w:hAnsi="Times New Roman"/>
          <w:bCs/>
          <w:iCs/>
          <w:szCs w:val="28"/>
          <w:lang w:val="es-EC"/>
        </w:rPr>
        <w:t>% so với cuối năm 202</w:t>
      </w:r>
      <w:r w:rsidR="009B1ED1">
        <w:rPr>
          <w:rFonts w:ascii="Times New Roman" w:hAnsi="Times New Roman"/>
          <w:bCs/>
          <w:iCs/>
          <w:szCs w:val="28"/>
          <w:lang w:val="es-EC"/>
        </w:rPr>
        <w:t>2</w:t>
      </w:r>
      <w:r w:rsidR="009B1ED1" w:rsidRPr="00820511">
        <w:rPr>
          <w:rFonts w:ascii="Times New Roman" w:hAnsi="Times New Roman"/>
          <w:bCs/>
          <w:iCs/>
          <w:szCs w:val="28"/>
          <w:lang w:val="es-EC"/>
        </w:rPr>
        <w:t>.</w:t>
      </w:r>
      <w:r>
        <w:rPr>
          <w:rFonts w:ascii="Times New Roman" w:hAnsi="Times New Roman"/>
          <w:bCs/>
          <w:iCs/>
          <w:szCs w:val="28"/>
          <w:lang w:val="es-EC"/>
        </w:rPr>
        <w:t xml:space="preserve"> </w:t>
      </w:r>
    </w:p>
    <w:p w14:paraId="2205B8F3" w14:textId="19CFC1A9" w:rsidR="009B1ED1" w:rsidRDefault="009B1ED1" w:rsidP="003D25E5">
      <w:pPr>
        <w:pBdr>
          <w:bottom w:val="none" w:sz="4" w:space="31" w:color="000000"/>
        </w:pBdr>
        <w:spacing w:before="120" w:after="120" w:line="305" w:lineRule="auto"/>
        <w:ind w:firstLine="720"/>
        <w:jc w:val="both"/>
        <w:rPr>
          <w:rFonts w:ascii="Times New Roman" w:hAnsi="Times New Roman"/>
          <w:bCs/>
          <w:iCs/>
          <w:szCs w:val="28"/>
          <w:lang w:val="es-EC"/>
        </w:rPr>
      </w:pPr>
      <w:r w:rsidRPr="00820511">
        <w:rPr>
          <w:rFonts w:ascii="Times New Roman" w:hAnsi="Times New Roman"/>
          <w:bCs/>
          <w:iCs/>
          <w:szCs w:val="28"/>
          <w:lang w:val="es-EC"/>
        </w:rPr>
        <w:t xml:space="preserve">Tổng dư nợ cho vay ước tính đến </w:t>
      </w:r>
      <w:r>
        <w:rPr>
          <w:rFonts w:ascii="Times New Roman" w:hAnsi="Times New Roman"/>
          <w:bCs/>
          <w:iCs/>
          <w:szCs w:val="28"/>
          <w:lang w:val="es-EC"/>
        </w:rPr>
        <w:t>28/02/2023</w:t>
      </w:r>
      <w:r w:rsidRPr="00820511">
        <w:rPr>
          <w:rFonts w:ascii="Times New Roman" w:hAnsi="Times New Roman"/>
          <w:bCs/>
          <w:iCs/>
          <w:szCs w:val="28"/>
          <w:lang w:val="es-EC"/>
        </w:rPr>
        <w:t xml:space="preserve"> ước đạt 116.</w:t>
      </w:r>
      <w:r>
        <w:rPr>
          <w:rFonts w:ascii="Times New Roman" w:hAnsi="Times New Roman"/>
          <w:bCs/>
          <w:iCs/>
          <w:szCs w:val="28"/>
          <w:lang w:val="es-EC"/>
        </w:rPr>
        <w:t>0</w:t>
      </w:r>
      <w:r w:rsidRPr="00820511">
        <w:rPr>
          <w:rFonts w:ascii="Times New Roman" w:hAnsi="Times New Roman"/>
          <w:bCs/>
          <w:iCs/>
          <w:szCs w:val="28"/>
          <w:lang w:val="es-EC"/>
        </w:rPr>
        <w:t xml:space="preserve">00 tỷ đồng, tăng </w:t>
      </w:r>
      <w:r>
        <w:rPr>
          <w:rFonts w:ascii="Times New Roman" w:hAnsi="Times New Roman"/>
          <w:bCs/>
          <w:iCs/>
          <w:szCs w:val="28"/>
          <w:lang w:val="es-EC"/>
        </w:rPr>
        <w:t>0,18%</w:t>
      </w:r>
      <w:r w:rsidRPr="00820511">
        <w:rPr>
          <w:rFonts w:ascii="Times New Roman" w:hAnsi="Times New Roman"/>
          <w:bCs/>
          <w:iCs/>
          <w:szCs w:val="28"/>
          <w:lang w:val="es-EC"/>
        </w:rPr>
        <w:t xml:space="preserve"> so với cuối năm 202</w:t>
      </w:r>
      <w:r>
        <w:rPr>
          <w:rFonts w:ascii="Times New Roman" w:hAnsi="Times New Roman"/>
          <w:bCs/>
          <w:iCs/>
          <w:szCs w:val="28"/>
          <w:lang w:val="es-EC"/>
        </w:rPr>
        <w:t>2</w:t>
      </w:r>
      <w:r w:rsidRPr="00820511">
        <w:rPr>
          <w:rFonts w:ascii="Times New Roman" w:hAnsi="Times New Roman"/>
          <w:bCs/>
          <w:iCs/>
          <w:szCs w:val="28"/>
          <w:lang w:val="es-EC"/>
        </w:rPr>
        <w:t>, chủ yếu ở các khoản vay ngắn hạn, có tính thanh khoản cao. Trong đó, dư nợ cho vay ngắn hạn ước đạt 8</w:t>
      </w:r>
      <w:r>
        <w:rPr>
          <w:rFonts w:ascii="Times New Roman" w:hAnsi="Times New Roman"/>
          <w:bCs/>
          <w:iCs/>
          <w:szCs w:val="28"/>
          <w:lang w:val="es-EC"/>
        </w:rPr>
        <w:t>3</w:t>
      </w:r>
      <w:r w:rsidRPr="00820511">
        <w:rPr>
          <w:rFonts w:ascii="Times New Roman" w:hAnsi="Times New Roman"/>
          <w:bCs/>
          <w:iCs/>
          <w:szCs w:val="28"/>
          <w:lang w:val="es-EC"/>
        </w:rPr>
        <w:t>.000</w:t>
      </w:r>
      <w:r>
        <w:rPr>
          <w:rFonts w:ascii="Times New Roman" w:hAnsi="Times New Roman"/>
          <w:bCs/>
          <w:iCs/>
          <w:szCs w:val="28"/>
          <w:lang w:val="es-EC"/>
        </w:rPr>
        <w:t xml:space="preserve"> </w:t>
      </w:r>
      <w:r w:rsidRPr="00820511">
        <w:rPr>
          <w:rFonts w:ascii="Times New Roman" w:hAnsi="Times New Roman"/>
          <w:bCs/>
          <w:iCs/>
          <w:szCs w:val="28"/>
          <w:lang w:val="es-EC"/>
        </w:rPr>
        <w:t xml:space="preserve">tỷ đồng, </w:t>
      </w:r>
      <w:r>
        <w:rPr>
          <w:rFonts w:ascii="Times New Roman" w:hAnsi="Times New Roman"/>
          <w:bCs/>
          <w:iCs/>
          <w:szCs w:val="28"/>
          <w:lang w:val="es-EC"/>
        </w:rPr>
        <w:t>giảm</w:t>
      </w:r>
      <w:r w:rsidRPr="00820511">
        <w:rPr>
          <w:rFonts w:ascii="Times New Roman" w:hAnsi="Times New Roman"/>
          <w:bCs/>
          <w:iCs/>
          <w:szCs w:val="28"/>
          <w:lang w:val="es-EC"/>
        </w:rPr>
        <w:t xml:space="preserve"> </w:t>
      </w:r>
      <w:r>
        <w:rPr>
          <w:rFonts w:ascii="Times New Roman" w:hAnsi="Times New Roman"/>
          <w:bCs/>
          <w:iCs/>
          <w:szCs w:val="28"/>
          <w:lang w:val="es-EC"/>
        </w:rPr>
        <w:t>0,09</w:t>
      </w:r>
      <w:r w:rsidRPr="00820511">
        <w:rPr>
          <w:rFonts w:ascii="Times New Roman" w:hAnsi="Times New Roman"/>
          <w:bCs/>
          <w:iCs/>
          <w:szCs w:val="28"/>
          <w:lang w:val="es-EC"/>
        </w:rPr>
        <w:t xml:space="preserve">%, chiếm </w:t>
      </w:r>
      <w:r>
        <w:rPr>
          <w:rFonts w:ascii="Times New Roman" w:hAnsi="Times New Roman"/>
          <w:bCs/>
          <w:iCs/>
          <w:szCs w:val="28"/>
          <w:lang w:val="es-EC"/>
        </w:rPr>
        <w:t>71,55</w:t>
      </w:r>
      <w:r w:rsidRPr="00820511">
        <w:rPr>
          <w:rFonts w:ascii="Times New Roman" w:hAnsi="Times New Roman"/>
          <w:bCs/>
          <w:iCs/>
          <w:szCs w:val="28"/>
          <w:lang w:val="es-EC"/>
        </w:rPr>
        <w:t xml:space="preserve">% tổng dư nợ; dư nợ cho vay trung và dài hạn đạt </w:t>
      </w:r>
      <w:r>
        <w:rPr>
          <w:rFonts w:ascii="Times New Roman" w:hAnsi="Times New Roman"/>
          <w:bCs/>
          <w:iCs/>
          <w:szCs w:val="28"/>
          <w:lang w:val="es-EC"/>
        </w:rPr>
        <w:t>33.000</w:t>
      </w:r>
      <w:r w:rsidRPr="00820511">
        <w:rPr>
          <w:rFonts w:ascii="Times New Roman" w:hAnsi="Times New Roman"/>
          <w:bCs/>
          <w:iCs/>
          <w:szCs w:val="28"/>
          <w:lang w:val="es-EC"/>
        </w:rPr>
        <w:t xml:space="preserve"> tỷ đồng, tăng </w:t>
      </w:r>
      <w:r>
        <w:rPr>
          <w:rFonts w:ascii="Times New Roman" w:hAnsi="Times New Roman"/>
          <w:bCs/>
          <w:iCs/>
          <w:szCs w:val="28"/>
          <w:lang w:val="es-EC"/>
        </w:rPr>
        <w:t>0,87</w:t>
      </w:r>
      <w:r w:rsidRPr="00820511">
        <w:rPr>
          <w:rFonts w:ascii="Times New Roman" w:hAnsi="Times New Roman"/>
          <w:bCs/>
          <w:iCs/>
          <w:szCs w:val="28"/>
          <w:lang w:val="es-EC"/>
        </w:rPr>
        <w:t>% so với cuối năm 202</w:t>
      </w:r>
      <w:r>
        <w:rPr>
          <w:rFonts w:ascii="Times New Roman" w:hAnsi="Times New Roman"/>
          <w:bCs/>
          <w:iCs/>
          <w:szCs w:val="28"/>
          <w:lang w:val="es-EC"/>
        </w:rPr>
        <w:t>2</w:t>
      </w:r>
      <w:r w:rsidRPr="00820511">
        <w:rPr>
          <w:rFonts w:ascii="Times New Roman" w:hAnsi="Times New Roman"/>
          <w:bCs/>
          <w:iCs/>
          <w:szCs w:val="28"/>
          <w:lang w:val="es-EC"/>
        </w:rPr>
        <w:t xml:space="preserve">, chiếm </w:t>
      </w:r>
      <w:r>
        <w:rPr>
          <w:rFonts w:ascii="Times New Roman" w:hAnsi="Times New Roman"/>
          <w:bCs/>
          <w:iCs/>
          <w:szCs w:val="28"/>
          <w:lang w:val="es-EC"/>
        </w:rPr>
        <w:t>28,45</w:t>
      </w:r>
      <w:r w:rsidRPr="00820511">
        <w:rPr>
          <w:rFonts w:ascii="Times New Roman" w:hAnsi="Times New Roman"/>
          <w:bCs/>
          <w:iCs/>
          <w:szCs w:val="28"/>
          <w:lang w:val="es-EC"/>
        </w:rPr>
        <w:t>% tổng dư nợ.</w:t>
      </w:r>
      <w:r>
        <w:rPr>
          <w:rFonts w:ascii="Times New Roman" w:hAnsi="Times New Roman"/>
          <w:bCs/>
          <w:iCs/>
          <w:szCs w:val="28"/>
          <w:lang w:val="es-EC"/>
        </w:rPr>
        <w:t xml:space="preserve"> </w:t>
      </w:r>
      <w:r w:rsidRPr="00ED3703">
        <w:rPr>
          <w:rFonts w:ascii="Times New Roman" w:hAnsi="Times New Roman"/>
          <w:color w:val="000000"/>
          <w:lang w:val="de-AT"/>
        </w:rPr>
        <w:t xml:space="preserve">Phân theo đối tượng vay vốn, dư nợ khu vực hộ gia đình, tư nhân, cá thể ước đạt </w:t>
      </w:r>
      <w:r>
        <w:rPr>
          <w:rFonts w:ascii="Times New Roman" w:hAnsi="Times New Roman"/>
          <w:color w:val="000000"/>
          <w:lang w:val="de-AT"/>
        </w:rPr>
        <w:t>66.000</w:t>
      </w:r>
      <w:r w:rsidRPr="00ED3703">
        <w:rPr>
          <w:rFonts w:ascii="Times New Roman" w:hAnsi="Times New Roman"/>
          <w:color w:val="000000"/>
          <w:lang w:val="de-AT"/>
        </w:rPr>
        <w:t xml:space="preserve"> tỷ đồng, chiếm </w:t>
      </w:r>
      <w:r>
        <w:rPr>
          <w:rFonts w:ascii="Times New Roman" w:hAnsi="Times New Roman"/>
          <w:color w:val="000000"/>
          <w:lang w:val="de-AT"/>
        </w:rPr>
        <w:t>56,90</w:t>
      </w:r>
      <w:r w:rsidRPr="00ED3703">
        <w:rPr>
          <w:rFonts w:ascii="Times New Roman" w:hAnsi="Times New Roman"/>
          <w:color w:val="000000"/>
          <w:lang w:val="de-AT"/>
        </w:rPr>
        <w:t xml:space="preserve">% tổng dư nợ, góp phần tạo công ăn việc làm, cải thiện kinh tế hộ gia đình; khu vực doanh nghiệp ước đạt </w:t>
      </w:r>
      <w:r>
        <w:rPr>
          <w:rFonts w:ascii="Times New Roman" w:hAnsi="Times New Roman"/>
          <w:color w:val="000000"/>
          <w:lang w:val="de-AT"/>
        </w:rPr>
        <w:t>50.000</w:t>
      </w:r>
      <w:r w:rsidRPr="00ED3703">
        <w:rPr>
          <w:rFonts w:ascii="Times New Roman" w:hAnsi="Times New Roman"/>
          <w:color w:val="000000"/>
          <w:lang w:val="de-AT"/>
        </w:rPr>
        <w:t xml:space="preserve"> chiếm </w:t>
      </w:r>
      <w:r>
        <w:rPr>
          <w:rFonts w:ascii="Times New Roman" w:hAnsi="Times New Roman"/>
          <w:color w:val="000000"/>
          <w:lang w:val="de-AT"/>
        </w:rPr>
        <w:t>43,10</w:t>
      </w:r>
      <w:r w:rsidRPr="00ED3703">
        <w:rPr>
          <w:rFonts w:ascii="Times New Roman" w:hAnsi="Times New Roman"/>
          <w:color w:val="000000"/>
          <w:lang w:val="de-AT"/>
        </w:rPr>
        <w:t xml:space="preserve">% tổng dư nợ và tăng </w:t>
      </w:r>
      <w:r>
        <w:rPr>
          <w:rFonts w:ascii="Times New Roman" w:hAnsi="Times New Roman"/>
          <w:color w:val="000000"/>
          <w:lang w:val="de-AT"/>
        </w:rPr>
        <w:t>2,49</w:t>
      </w:r>
      <w:r w:rsidRPr="00ED3703">
        <w:rPr>
          <w:rFonts w:ascii="Times New Roman" w:hAnsi="Times New Roman"/>
          <w:color w:val="000000"/>
          <w:lang w:val="de-AT"/>
        </w:rPr>
        <w:t>% so với cuối năm 202</w:t>
      </w:r>
      <w:r>
        <w:rPr>
          <w:rFonts w:ascii="Times New Roman" w:hAnsi="Times New Roman"/>
          <w:color w:val="000000"/>
          <w:lang w:val="de-AT"/>
        </w:rPr>
        <w:t>2</w:t>
      </w:r>
      <w:r w:rsidRPr="00ED3703">
        <w:rPr>
          <w:rFonts w:ascii="Times New Roman" w:hAnsi="Times New Roman"/>
          <w:color w:val="000000"/>
          <w:lang w:val="de-AT"/>
        </w:rPr>
        <w:t>.</w:t>
      </w:r>
      <w:r>
        <w:rPr>
          <w:rFonts w:ascii="Times New Roman" w:hAnsi="Times New Roman"/>
          <w:color w:val="000000"/>
          <w:lang w:val="de-AT"/>
        </w:rPr>
        <w:t xml:space="preserve"> </w:t>
      </w:r>
      <w:r w:rsidRPr="00820511">
        <w:rPr>
          <w:rFonts w:ascii="Times New Roman" w:hAnsi="Times New Roman"/>
          <w:bCs/>
          <w:iCs/>
          <w:szCs w:val="28"/>
          <w:lang w:val="es-EC"/>
        </w:rPr>
        <w:t>Nợ xấu 8</w:t>
      </w:r>
      <w:r>
        <w:rPr>
          <w:rFonts w:ascii="Times New Roman" w:hAnsi="Times New Roman"/>
          <w:bCs/>
          <w:iCs/>
          <w:szCs w:val="28"/>
          <w:lang w:val="es-EC"/>
        </w:rPr>
        <w:t>4</w:t>
      </w:r>
      <w:r w:rsidRPr="00820511">
        <w:rPr>
          <w:rFonts w:ascii="Times New Roman" w:hAnsi="Times New Roman"/>
          <w:bCs/>
          <w:iCs/>
          <w:szCs w:val="28"/>
          <w:lang w:val="es-EC"/>
        </w:rPr>
        <w:t xml:space="preserve">0 tỷ đồng tăng </w:t>
      </w:r>
      <w:r>
        <w:rPr>
          <w:rFonts w:ascii="Times New Roman" w:hAnsi="Times New Roman"/>
          <w:bCs/>
          <w:iCs/>
          <w:szCs w:val="28"/>
          <w:lang w:val="es-EC"/>
        </w:rPr>
        <w:t>38,16</w:t>
      </w:r>
      <w:r w:rsidRPr="00820511">
        <w:rPr>
          <w:rFonts w:ascii="Times New Roman" w:hAnsi="Times New Roman"/>
          <w:bCs/>
          <w:iCs/>
          <w:szCs w:val="28"/>
          <w:lang w:val="es-EC"/>
        </w:rPr>
        <w:t>% so với tháng 12/202</w:t>
      </w:r>
      <w:r>
        <w:rPr>
          <w:rFonts w:ascii="Times New Roman" w:hAnsi="Times New Roman"/>
          <w:bCs/>
          <w:iCs/>
          <w:szCs w:val="28"/>
          <w:lang w:val="es-EC"/>
        </w:rPr>
        <w:t>2</w:t>
      </w:r>
      <w:r w:rsidRPr="00820511">
        <w:rPr>
          <w:rFonts w:ascii="Times New Roman" w:hAnsi="Times New Roman"/>
          <w:bCs/>
          <w:iCs/>
          <w:szCs w:val="28"/>
          <w:lang w:val="es-EC"/>
        </w:rPr>
        <w:t>, chiếm tỷ lệ 0.7</w:t>
      </w:r>
      <w:r>
        <w:rPr>
          <w:rFonts w:ascii="Times New Roman" w:hAnsi="Times New Roman"/>
          <w:bCs/>
          <w:iCs/>
          <w:szCs w:val="28"/>
          <w:lang w:val="es-EC"/>
        </w:rPr>
        <w:t>2</w:t>
      </w:r>
      <w:r w:rsidRPr="00820511">
        <w:rPr>
          <w:rFonts w:ascii="Times New Roman" w:hAnsi="Times New Roman"/>
          <w:bCs/>
          <w:iCs/>
          <w:szCs w:val="28"/>
          <w:lang w:val="es-EC"/>
        </w:rPr>
        <w:t xml:space="preserve">% trên tổng dư nợ. </w:t>
      </w:r>
    </w:p>
    <w:p w14:paraId="5094F8C0" w14:textId="77777777" w:rsidR="009B1ED1" w:rsidRDefault="009B1ED1" w:rsidP="003D25E5">
      <w:pPr>
        <w:pBdr>
          <w:bottom w:val="none" w:sz="4" w:space="31" w:color="000000"/>
        </w:pBdr>
        <w:spacing w:before="120" w:after="120" w:line="305" w:lineRule="auto"/>
        <w:ind w:firstLine="720"/>
        <w:jc w:val="both"/>
        <w:rPr>
          <w:rFonts w:ascii="Times New Roman" w:hAnsi="Times New Roman"/>
          <w:iCs/>
          <w:spacing w:val="-6"/>
          <w:szCs w:val="28"/>
          <w:lang w:val="de-AT"/>
        </w:rPr>
      </w:pPr>
      <w:r w:rsidRPr="001644F6">
        <w:rPr>
          <w:rFonts w:ascii="Times New Roman" w:hAnsi="Times New Roman"/>
          <w:bCs/>
          <w:iCs/>
          <w:szCs w:val="28"/>
          <w:lang w:val="es-EC"/>
        </w:rPr>
        <w:t xml:space="preserve">Kết quả </w:t>
      </w:r>
      <w:r>
        <w:rPr>
          <w:rFonts w:ascii="Times New Roman" w:hAnsi="Times New Roman"/>
          <w:bCs/>
          <w:iCs/>
          <w:szCs w:val="28"/>
          <w:lang w:val="es-EC"/>
        </w:rPr>
        <w:t xml:space="preserve">thực hiện </w:t>
      </w:r>
      <w:r w:rsidRPr="001644F6">
        <w:rPr>
          <w:rFonts w:ascii="Times New Roman" w:hAnsi="Times New Roman"/>
          <w:bCs/>
          <w:iCs/>
          <w:szCs w:val="28"/>
          <w:lang w:val="es-EC"/>
        </w:rPr>
        <w:t xml:space="preserve">chính sách hỗ trợ lãi suất 2% đối với </w:t>
      </w:r>
      <w:r>
        <w:rPr>
          <w:rFonts w:ascii="Times New Roman" w:hAnsi="Times New Roman"/>
          <w:bCs/>
          <w:iCs/>
          <w:szCs w:val="28"/>
          <w:lang w:val="es-EC"/>
        </w:rPr>
        <w:t>doanh nghiệp, hợp tác xã</w:t>
      </w:r>
      <w:r w:rsidRPr="001644F6">
        <w:rPr>
          <w:rFonts w:ascii="Times New Roman" w:hAnsi="Times New Roman"/>
          <w:bCs/>
          <w:iCs/>
          <w:szCs w:val="28"/>
          <w:lang w:val="es-EC"/>
        </w:rPr>
        <w:t>, hộ kinh doanh theo NĐ 31 và Thông tư 03</w:t>
      </w:r>
      <w:r>
        <w:rPr>
          <w:rFonts w:ascii="Times New Roman" w:hAnsi="Times New Roman"/>
          <w:bCs/>
          <w:iCs/>
          <w:szCs w:val="28"/>
          <w:lang w:val="es-EC"/>
        </w:rPr>
        <w:t xml:space="preserve"> đến l</w:t>
      </w:r>
      <w:r w:rsidRPr="00EF4971">
        <w:rPr>
          <w:rFonts w:ascii="Times New Roman" w:hAnsi="Times New Roman"/>
          <w:iCs/>
          <w:szCs w:val="28"/>
          <w:lang w:val="de-AT"/>
        </w:rPr>
        <w:t xml:space="preserve">ũy kế từ đầu chương trình </w:t>
      </w:r>
      <w:r>
        <w:rPr>
          <w:rFonts w:ascii="Times New Roman" w:hAnsi="Times New Roman"/>
          <w:iCs/>
          <w:szCs w:val="28"/>
          <w:lang w:val="de-AT"/>
        </w:rPr>
        <w:t>đến 31/01/2023 c</w:t>
      </w:r>
      <w:r w:rsidRPr="00EF4971">
        <w:rPr>
          <w:rFonts w:ascii="Times New Roman" w:hAnsi="Times New Roman"/>
          <w:iCs/>
          <w:szCs w:val="28"/>
          <w:lang w:val="de-AT"/>
        </w:rPr>
        <w:t xml:space="preserve">ó </w:t>
      </w:r>
      <w:r>
        <w:rPr>
          <w:rFonts w:ascii="Times New Roman" w:hAnsi="Times New Roman"/>
          <w:iCs/>
          <w:szCs w:val="28"/>
          <w:lang w:val="de-AT"/>
        </w:rPr>
        <w:t>51</w:t>
      </w:r>
      <w:r w:rsidRPr="00EF4971">
        <w:rPr>
          <w:rFonts w:ascii="Times New Roman" w:hAnsi="Times New Roman"/>
          <w:iCs/>
          <w:szCs w:val="28"/>
          <w:lang w:val="de-AT"/>
        </w:rPr>
        <w:t xml:space="preserve"> khách hàng được hỗ trợ lãi suất (HTLS) với số tiền </w:t>
      </w:r>
      <w:r>
        <w:rPr>
          <w:rFonts w:ascii="Times New Roman" w:hAnsi="Times New Roman"/>
          <w:iCs/>
          <w:szCs w:val="28"/>
          <w:lang w:val="de-AT"/>
        </w:rPr>
        <w:t>5.268,55</w:t>
      </w:r>
      <w:r w:rsidRPr="00EF4971">
        <w:rPr>
          <w:rFonts w:ascii="Times New Roman" w:hAnsi="Times New Roman"/>
          <w:iCs/>
          <w:szCs w:val="28"/>
          <w:lang w:val="de-AT"/>
        </w:rPr>
        <w:t xml:space="preserve"> triệu </w:t>
      </w:r>
      <w:r w:rsidRPr="00AC0CA2">
        <w:rPr>
          <w:rFonts w:ascii="Times New Roman" w:hAnsi="Times New Roman"/>
          <w:iCs/>
          <w:spacing w:val="-6"/>
          <w:szCs w:val="28"/>
          <w:lang w:val="de-AT"/>
        </w:rPr>
        <w:t>đồng, trong đó: 0</w:t>
      </w:r>
      <w:r>
        <w:rPr>
          <w:rFonts w:ascii="Times New Roman" w:hAnsi="Times New Roman"/>
          <w:iCs/>
          <w:spacing w:val="-6"/>
          <w:szCs w:val="28"/>
          <w:lang w:val="de-AT"/>
        </w:rPr>
        <w:t xml:space="preserve">9 </w:t>
      </w:r>
      <w:r w:rsidRPr="00AC0CA2">
        <w:rPr>
          <w:rFonts w:ascii="Times New Roman" w:hAnsi="Times New Roman"/>
          <w:iCs/>
          <w:spacing w:val="-6"/>
          <w:szCs w:val="28"/>
          <w:lang w:val="de-AT"/>
        </w:rPr>
        <w:t xml:space="preserve">DN được HTLS </w:t>
      </w:r>
      <w:r>
        <w:rPr>
          <w:rFonts w:ascii="Times New Roman" w:hAnsi="Times New Roman"/>
          <w:iCs/>
          <w:spacing w:val="-6"/>
          <w:szCs w:val="28"/>
          <w:lang w:val="de-AT"/>
        </w:rPr>
        <w:t>5.182,97</w:t>
      </w:r>
      <w:r w:rsidRPr="00AC0CA2">
        <w:rPr>
          <w:rFonts w:ascii="Times New Roman" w:hAnsi="Times New Roman"/>
          <w:iCs/>
          <w:spacing w:val="-6"/>
          <w:szCs w:val="28"/>
          <w:lang w:val="de-AT"/>
        </w:rPr>
        <w:t xml:space="preserve"> triệu đồng; </w:t>
      </w:r>
      <w:r>
        <w:rPr>
          <w:rFonts w:ascii="Times New Roman" w:hAnsi="Times New Roman"/>
          <w:iCs/>
          <w:spacing w:val="-6"/>
          <w:szCs w:val="28"/>
          <w:lang w:val="de-AT"/>
        </w:rPr>
        <w:t>42</w:t>
      </w:r>
      <w:r w:rsidRPr="00AC0CA2">
        <w:rPr>
          <w:rFonts w:ascii="Times New Roman" w:hAnsi="Times New Roman"/>
          <w:iCs/>
          <w:spacing w:val="-6"/>
          <w:szCs w:val="28"/>
          <w:lang w:val="de-AT"/>
        </w:rPr>
        <w:t xml:space="preserve"> hộ kinh doanh được HTSL </w:t>
      </w:r>
      <w:r>
        <w:rPr>
          <w:rFonts w:ascii="Times New Roman" w:hAnsi="Times New Roman"/>
          <w:iCs/>
          <w:spacing w:val="-6"/>
          <w:szCs w:val="28"/>
          <w:lang w:val="de-AT"/>
        </w:rPr>
        <w:t>85,58</w:t>
      </w:r>
      <w:r w:rsidRPr="00AC0CA2">
        <w:rPr>
          <w:rFonts w:ascii="Times New Roman" w:hAnsi="Times New Roman"/>
          <w:iCs/>
          <w:spacing w:val="-6"/>
          <w:szCs w:val="28"/>
          <w:lang w:val="de-AT"/>
        </w:rPr>
        <w:t xml:space="preserve"> triệu đồng. Tổng dư nợ cho vay được HTLS đến cuối kỳ đạt </w:t>
      </w:r>
      <w:r>
        <w:rPr>
          <w:rFonts w:ascii="Times New Roman" w:hAnsi="Times New Roman"/>
          <w:iCs/>
          <w:spacing w:val="-6"/>
          <w:szCs w:val="28"/>
          <w:lang w:val="de-AT"/>
        </w:rPr>
        <w:t>1.157,87</w:t>
      </w:r>
      <w:r w:rsidRPr="00AC0CA2">
        <w:rPr>
          <w:rFonts w:ascii="Times New Roman" w:hAnsi="Times New Roman"/>
          <w:iCs/>
          <w:spacing w:val="-6"/>
          <w:szCs w:val="28"/>
          <w:lang w:val="de-AT"/>
        </w:rPr>
        <w:t xml:space="preserve"> tỷ đồng.</w:t>
      </w:r>
    </w:p>
    <w:p w14:paraId="7E17B99C" w14:textId="77777777" w:rsidR="009B1ED1" w:rsidRDefault="009B1ED1" w:rsidP="003D25E5">
      <w:pPr>
        <w:pBdr>
          <w:bottom w:val="none" w:sz="4" w:space="31" w:color="000000"/>
        </w:pBdr>
        <w:spacing w:before="120" w:after="120" w:line="305" w:lineRule="auto"/>
        <w:ind w:firstLine="720"/>
        <w:jc w:val="both"/>
        <w:rPr>
          <w:rFonts w:ascii="Times New Roman" w:hAnsi="Times New Roman"/>
          <w:b/>
          <w:bCs/>
          <w:i/>
          <w:iCs/>
          <w:szCs w:val="28"/>
          <w:lang w:val="nl-NL"/>
        </w:rPr>
      </w:pPr>
      <w:r w:rsidRPr="00746F15">
        <w:rPr>
          <w:rFonts w:ascii="Times New Roman" w:hAnsi="Times New Roman"/>
          <w:b/>
          <w:bCs/>
          <w:i/>
          <w:iCs/>
          <w:szCs w:val="28"/>
          <w:lang w:val="nl-NL"/>
        </w:rPr>
        <w:t>5.3. Bảo hiểm</w:t>
      </w:r>
    </w:p>
    <w:p w14:paraId="7FBA7DEC" w14:textId="77777777" w:rsidR="009B1ED1" w:rsidRDefault="009B1ED1" w:rsidP="003D25E5">
      <w:pPr>
        <w:pBdr>
          <w:bottom w:val="none" w:sz="4" w:space="31" w:color="000000"/>
        </w:pBdr>
        <w:spacing w:before="120" w:after="120" w:line="305" w:lineRule="auto"/>
        <w:ind w:firstLine="720"/>
        <w:jc w:val="both"/>
        <w:rPr>
          <w:rFonts w:ascii="Times New Roman" w:hAnsi="Times New Roman"/>
          <w:lang w:val="de-AT"/>
        </w:rPr>
      </w:pPr>
      <w:r w:rsidRPr="00047E24">
        <w:rPr>
          <w:rFonts w:ascii="Times New Roman" w:hAnsi="Times New Roman"/>
          <w:lang w:val="de-AT"/>
        </w:rPr>
        <w:t xml:space="preserve">Ước tính đến </w:t>
      </w:r>
      <w:r>
        <w:rPr>
          <w:rFonts w:ascii="Times New Roman" w:hAnsi="Times New Roman"/>
          <w:lang w:val="de-AT"/>
        </w:rPr>
        <w:t>28/02/2023</w:t>
      </w:r>
      <w:r w:rsidRPr="00047E24">
        <w:rPr>
          <w:rFonts w:ascii="Times New Roman" w:hAnsi="Times New Roman"/>
          <w:lang w:val="de-AT"/>
        </w:rPr>
        <w:t xml:space="preserve"> toàn tỉnh có 1.</w:t>
      </w:r>
      <w:r>
        <w:rPr>
          <w:rFonts w:ascii="Times New Roman" w:hAnsi="Times New Roman"/>
          <w:lang w:val="de-AT"/>
        </w:rPr>
        <w:t>128.339</w:t>
      </w:r>
      <w:r w:rsidRPr="00047E24">
        <w:rPr>
          <w:rFonts w:ascii="Times New Roman" w:hAnsi="Times New Roman"/>
          <w:lang w:val="de-AT"/>
        </w:rPr>
        <w:t xml:space="preserve"> người tham gia đóng bảo hiểm các loại. Trong đó, tham gia BHXH có </w:t>
      </w:r>
      <w:r>
        <w:rPr>
          <w:rFonts w:ascii="Times New Roman" w:hAnsi="Times New Roman"/>
          <w:lang w:val="de-AT"/>
        </w:rPr>
        <w:t>252.625</w:t>
      </w:r>
      <w:r w:rsidRPr="00047E24">
        <w:rPr>
          <w:rFonts w:ascii="Times New Roman" w:hAnsi="Times New Roman"/>
          <w:lang w:val="de-AT"/>
        </w:rPr>
        <w:t xml:space="preserve"> người, chiếm </w:t>
      </w:r>
      <w:r>
        <w:rPr>
          <w:rFonts w:ascii="Times New Roman" w:hAnsi="Times New Roman"/>
          <w:lang w:val="de-AT"/>
        </w:rPr>
        <w:t>40,9</w:t>
      </w:r>
      <w:r w:rsidRPr="00047E24">
        <w:rPr>
          <w:rFonts w:ascii="Times New Roman" w:hAnsi="Times New Roman"/>
          <w:lang w:val="de-AT"/>
        </w:rPr>
        <w:t xml:space="preserve">% lực lượng lao động (bao gồm: BHXH bắt buộc: </w:t>
      </w:r>
      <w:r>
        <w:rPr>
          <w:rFonts w:ascii="Times New Roman" w:hAnsi="Times New Roman"/>
          <w:lang w:val="de-AT"/>
        </w:rPr>
        <w:t>233.984</w:t>
      </w:r>
      <w:r w:rsidRPr="00047E24">
        <w:rPr>
          <w:rFonts w:ascii="Times New Roman" w:hAnsi="Times New Roman"/>
          <w:lang w:val="de-AT"/>
        </w:rPr>
        <w:t xml:space="preserve"> người; BHXH tự nguyện: </w:t>
      </w:r>
      <w:r>
        <w:rPr>
          <w:rFonts w:ascii="Times New Roman" w:hAnsi="Times New Roman"/>
          <w:lang w:val="de-AT"/>
        </w:rPr>
        <w:t>18.641</w:t>
      </w:r>
      <w:r w:rsidRPr="00047E24">
        <w:rPr>
          <w:rFonts w:ascii="Times New Roman" w:hAnsi="Times New Roman"/>
          <w:lang w:val="de-AT"/>
        </w:rPr>
        <w:t xml:space="preserve"> người) tham gia BH thất nghiệp: </w:t>
      </w:r>
      <w:r>
        <w:rPr>
          <w:rFonts w:ascii="Times New Roman" w:hAnsi="Times New Roman"/>
          <w:lang w:val="de-AT"/>
        </w:rPr>
        <w:t xml:space="preserve">225.951 </w:t>
      </w:r>
      <w:r w:rsidRPr="00047E24">
        <w:rPr>
          <w:rFonts w:ascii="Times New Roman" w:hAnsi="Times New Roman"/>
          <w:lang w:val="de-AT"/>
        </w:rPr>
        <w:t xml:space="preserve">người, chiếm </w:t>
      </w:r>
      <w:r>
        <w:rPr>
          <w:rFonts w:ascii="Times New Roman" w:hAnsi="Times New Roman"/>
          <w:lang w:val="de-AT"/>
        </w:rPr>
        <w:t>36,6</w:t>
      </w:r>
      <w:r w:rsidRPr="00047E24">
        <w:rPr>
          <w:rFonts w:ascii="Times New Roman" w:hAnsi="Times New Roman"/>
          <w:lang w:val="de-AT"/>
        </w:rPr>
        <w:t>% lực lượng lao động; tham gia BHYT: 1.</w:t>
      </w:r>
      <w:r>
        <w:rPr>
          <w:rFonts w:ascii="Times New Roman" w:hAnsi="Times New Roman"/>
          <w:lang w:val="de-AT"/>
        </w:rPr>
        <w:t>109.698</w:t>
      </w:r>
      <w:r w:rsidRPr="00047E24">
        <w:rPr>
          <w:rFonts w:ascii="Times New Roman" w:hAnsi="Times New Roman"/>
          <w:lang w:val="de-AT"/>
        </w:rPr>
        <w:t xml:space="preserve"> người, tỷ lệ bao phủ BHYT đạt </w:t>
      </w:r>
      <w:r>
        <w:rPr>
          <w:rFonts w:ascii="Times New Roman" w:hAnsi="Times New Roman"/>
          <w:lang w:val="de-AT"/>
        </w:rPr>
        <w:t>91,7</w:t>
      </w:r>
      <w:r w:rsidRPr="00047E24">
        <w:rPr>
          <w:rFonts w:ascii="Times New Roman" w:hAnsi="Times New Roman"/>
          <w:lang w:val="de-AT"/>
        </w:rPr>
        <w:t xml:space="preserve">% dân số. Tổng số tiền thu bảo hiểm các loại ước đạt </w:t>
      </w:r>
      <w:r>
        <w:rPr>
          <w:rFonts w:ascii="Times New Roman" w:hAnsi="Times New Roman"/>
          <w:lang w:val="de-AT"/>
        </w:rPr>
        <w:t>822,1</w:t>
      </w:r>
      <w:r w:rsidRPr="00047E24">
        <w:rPr>
          <w:rFonts w:ascii="Times New Roman" w:hAnsi="Times New Roman"/>
          <w:lang w:val="de-AT"/>
        </w:rPr>
        <w:t xml:space="preserve"> tỷ đồng, đạt </w:t>
      </w:r>
      <w:r>
        <w:rPr>
          <w:rFonts w:ascii="Times New Roman" w:hAnsi="Times New Roman"/>
          <w:lang w:val="de-AT"/>
        </w:rPr>
        <w:t>12,7</w:t>
      </w:r>
      <w:r w:rsidRPr="00047E24">
        <w:rPr>
          <w:rFonts w:ascii="Times New Roman" w:hAnsi="Times New Roman"/>
          <w:lang w:val="de-AT"/>
        </w:rPr>
        <w:t>%</w:t>
      </w:r>
      <w:r>
        <w:rPr>
          <w:rFonts w:ascii="Times New Roman" w:hAnsi="Times New Roman"/>
          <w:lang w:val="de-AT"/>
        </w:rPr>
        <w:t xml:space="preserve"> </w:t>
      </w:r>
      <w:r w:rsidRPr="00047E24">
        <w:rPr>
          <w:rFonts w:ascii="Times New Roman" w:hAnsi="Times New Roman"/>
          <w:lang w:val="de-AT"/>
        </w:rPr>
        <w:t xml:space="preserve">kế hoạch giao và tăng </w:t>
      </w:r>
      <w:r>
        <w:rPr>
          <w:rFonts w:ascii="Times New Roman" w:hAnsi="Times New Roman"/>
          <w:lang w:val="de-AT"/>
        </w:rPr>
        <w:t>16,43</w:t>
      </w:r>
      <w:r w:rsidRPr="00047E24">
        <w:rPr>
          <w:rFonts w:ascii="Times New Roman" w:hAnsi="Times New Roman"/>
          <w:lang w:val="de-AT"/>
        </w:rPr>
        <w:t>% so với cùng kỳ năm 202</w:t>
      </w:r>
      <w:r>
        <w:rPr>
          <w:rFonts w:ascii="Times New Roman" w:hAnsi="Times New Roman"/>
          <w:lang w:val="de-AT"/>
        </w:rPr>
        <w:t>2</w:t>
      </w:r>
      <w:r w:rsidRPr="00047E24">
        <w:rPr>
          <w:rFonts w:ascii="Times New Roman" w:hAnsi="Times New Roman"/>
          <w:lang w:val="de-AT"/>
        </w:rPr>
        <w:t xml:space="preserve">. Công tác chi trả, nhất là trả lương hưu và trợ cấp BHXH được thực hiện đồng bộ, nhanh gọn và an toàn đến tận tay đối tượng. </w:t>
      </w:r>
      <w:r>
        <w:rPr>
          <w:rFonts w:ascii="Times New Roman" w:hAnsi="Times New Roman"/>
          <w:lang w:val="de-AT"/>
        </w:rPr>
        <w:t>Trong tháng</w:t>
      </w:r>
      <w:r w:rsidRPr="00047E24">
        <w:rPr>
          <w:rFonts w:ascii="Times New Roman" w:hAnsi="Times New Roman"/>
          <w:lang w:val="de-AT"/>
        </w:rPr>
        <w:t xml:space="preserve">, BHXH tỉnh đã giải quyết hưởng BHXH hàng tháng cho </w:t>
      </w:r>
      <w:r>
        <w:rPr>
          <w:rFonts w:ascii="Times New Roman" w:hAnsi="Times New Roman"/>
          <w:lang w:val="de-AT"/>
        </w:rPr>
        <w:t>34</w:t>
      </w:r>
      <w:r w:rsidRPr="00047E24">
        <w:rPr>
          <w:rFonts w:ascii="Times New Roman" w:hAnsi="Times New Roman"/>
          <w:lang w:val="de-AT"/>
        </w:rPr>
        <w:t xml:space="preserve"> người; BHXH một lần cho </w:t>
      </w:r>
      <w:r>
        <w:rPr>
          <w:rFonts w:ascii="Times New Roman" w:hAnsi="Times New Roman"/>
          <w:lang w:val="de-AT"/>
        </w:rPr>
        <w:t>706</w:t>
      </w:r>
      <w:r w:rsidRPr="00047E24">
        <w:rPr>
          <w:rFonts w:ascii="Times New Roman" w:hAnsi="Times New Roman"/>
          <w:lang w:val="de-AT"/>
        </w:rPr>
        <w:t xml:space="preserve"> người; Giải quyết ốm đau, thai sản, dưỡng sức cho </w:t>
      </w:r>
      <w:r>
        <w:rPr>
          <w:rFonts w:ascii="Times New Roman" w:hAnsi="Times New Roman"/>
          <w:lang w:val="de-AT"/>
        </w:rPr>
        <w:t>8.918</w:t>
      </w:r>
      <w:r w:rsidRPr="00047E24">
        <w:rPr>
          <w:rFonts w:ascii="Times New Roman" w:hAnsi="Times New Roman"/>
          <w:lang w:val="de-AT"/>
        </w:rPr>
        <w:t xml:space="preserve"> lượt người; lập danh sách chi trả cho </w:t>
      </w:r>
      <w:r>
        <w:rPr>
          <w:rFonts w:ascii="Times New Roman" w:hAnsi="Times New Roman"/>
          <w:lang w:val="de-AT"/>
        </w:rPr>
        <w:t>70</w:t>
      </w:r>
      <w:r w:rsidRPr="00047E24">
        <w:rPr>
          <w:rFonts w:ascii="Times New Roman" w:hAnsi="Times New Roman"/>
          <w:lang w:val="de-AT"/>
        </w:rPr>
        <w:t xml:space="preserve"> lượt người hưởng bảo hiểm thất nghiệp.</w:t>
      </w:r>
    </w:p>
    <w:p w14:paraId="12AB6F0B" w14:textId="77777777" w:rsidR="009B1ED1" w:rsidRDefault="00980AC5" w:rsidP="009B1ED1">
      <w:pPr>
        <w:pBdr>
          <w:bottom w:val="none" w:sz="4" w:space="31" w:color="000000"/>
        </w:pBdr>
        <w:spacing w:before="120" w:after="120" w:line="288" w:lineRule="auto"/>
        <w:ind w:firstLine="720"/>
        <w:jc w:val="both"/>
        <w:rPr>
          <w:rFonts w:ascii="Times New Roman" w:hAnsi="Times New Roman"/>
          <w:b/>
          <w:bCs/>
          <w:szCs w:val="28"/>
        </w:rPr>
      </w:pPr>
      <w:r w:rsidRPr="003740DD">
        <w:rPr>
          <w:rFonts w:ascii="Times New Roman" w:hAnsi="Times New Roman"/>
          <w:b/>
          <w:bCs/>
          <w:szCs w:val="28"/>
        </w:rPr>
        <w:lastRenderedPageBreak/>
        <w:t>6. Một số vấn đề xã hội</w:t>
      </w:r>
    </w:p>
    <w:p w14:paraId="3A27C63A" w14:textId="77777777" w:rsidR="009B1ED1" w:rsidRDefault="009D54D7" w:rsidP="009B1ED1">
      <w:pPr>
        <w:pBdr>
          <w:bottom w:val="none" w:sz="4" w:space="31" w:color="000000"/>
        </w:pBdr>
        <w:spacing w:before="120" w:after="120" w:line="288" w:lineRule="auto"/>
        <w:ind w:firstLine="720"/>
        <w:jc w:val="both"/>
        <w:rPr>
          <w:rFonts w:ascii="Times New Roman" w:hAnsi="Times New Roman"/>
          <w:b/>
          <w:bCs/>
          <w:i/>
          <w:iCs/>
          <w:szCs w:val="28"/>
        </w:rPr>
      </w:pPr>
      <w:r w:rsidRPr="00283900">
        <w:rPr>
          <w:rFonts w:ascii="Times New Roman" w:hAnsi="Times New Roman"/>
          <w:b/>
          <w:bCs/>
          <w:i/>
          <w:iCs/>
          <w:szCs w:val="28"/>
        </w:rPr>
        <w:t>6.</w:t>
      </w:r>
      <w:r w:rsidR="003629A7">
        <w:rPr>
          <w:rFonts w:ascii="Times New Roman" w:hAnsi="Times New Roman"/>
          <w:b/>
          <w:bCs/>
          <w:i/>
          <w:iCs/>
          <w:szCs w:val="28"/>
        </w:rPr>
        <w:t>1</w:t>
      </w:r>
      <w:r w:rsidR="00980AC5" w:rsidRPr="00283900">
        <w:rPr>
          <w:rFonts w:ascii="Times New Roman" w:hAnsi="Times New Roman"/>
          <w:b/>
          <w:bCs/>
          <w:i/>
          <w:iCs/>
          <w:szCs w:val="28"/>
        </w:rPr>
        <w:t>. Y tế</w:t>
      </w:r>
    </w:p>
    <w:p w14:paraId="3127E039" w14:textId="77777777" w:rsidR="009B1ED1" w:rsidRDefault="00633CC9" w:rsidP="003D25E5">
      <w:pPr>
        <w:pBdr>
          <w:bottom w:val="none" w:sz="4" w:space="31" w:color="000000"/>
        </w:pBdr>
        <w:spacing w:before="120" w:after="120" w:line="312" w:lineRule="auto"/>
        <w:ind w:firstLine="720"/>
        <w:jc w:val="both"/>
        <w:rPr>
          <w:rFonts w:ascii="Times New Roman" w:hAnsi="Times New Roman"/>
          <w:spacing w:val="-4"/>
          <w:szCs w:val="28"/>
        </w:rPr>
      </w:pPr>
      <w:r w:rsidRPr="00E66418">
        <w:rPr>
          <w:rFonts w:ascii="Times New Roman" w:hAnsi="Times New Roman"/>
          <w:i/>
          <w:iCs/>
          <w:spacing w:val="-6"/>
          <w:szCs w:val="28"/>
        </w:rPr>
        <w:t>- Công tác phòng chống dịch bệnh</w:t>
      </w:r>
      <w:r w:rsidR="0072447D">
        <w:rPr>
          <w:rFonts w:ascii="Times New Roman" w:hAnsi="Times New Roman"/>
          <w:i/>
          <w:iCs/>
          <w:spacing w:val="-6"/>
          <w:szCs w:val="28"/>
        </w:rPr>
        <w:t>:</w:t>
      </w:r>
      <w:r w:rsidRPr="00E66418">
        <w:rPr>
          <w:rFonts w:ascii="Times New Roman" w:hAnsi="Times New Roman"/>
          <w:i/>
          <w:iCs/>
          <w:spacing w:val="-6"/>
          <w:szCs w:val="28"/>
        </w:rPr>
        <w:t xml:space="preserve"> </w:t>
      </w:r>
      <w:r w:rsidR="0072447D" w:rsidRPr="0022085F">
        <w:rPr>
          <w:rStyle w:val="fontstyle01"/>
          <w:rFonts w:eastAsiaTheme="majorEastAsia"/>
        </w:rPr>
        <w:t xml:space="preserve">Trong tháng, tình hình dịch bệnh COVID-19 trên địa bàn tỉnh Vĩnh Phúc được duy trì và kiểm soát tốt, số ca mắc trong tháng tiếp tục giảm so với tháng </w:t>
      </w:r>
      <w:r w:rsidR="0072447D" w:rsidRPr="0022085F">
        <w:rPr>
          <w:rStyle w:val="fontstyle01"/>
          <w:rFonts w:eastAsiaTheme="majorEastAsia"/>
          <w:lang w:val="vi-VN"/>
        </w:rPr>
        <w:t xml:space="preserve">trước (trong tháng phát sinh </w:t>
      </w:r>
      <w:r w:rsidR="0072447D" w:rsidRPr="0022085F">
        <w:rPr>
          <w:rStyle w:val="fontstyle01"/>
          <w:rFonts w:eastAsiaTheme="majorEastAsia"/>
        </w:rPr>
        <w:t>12</w:t>
      </w:r>
      <w:r w:rsidR="0072447D" w:rsidRPr="0022085F">
        <w:rPr>
          <w:rStyle w:val="fontstyle01"/>
          <w:rFonts w:eastAsiaTheme="majorEastAsia"/>
          <w:lang w:val="vi-VN"/>
        </w:rPr>
        <w:t xml:space="preserve"> ca, giảm</w:t>
      </w:r>
      <w:r w:rsidR="0072447D">
        <w:rPr>
          <w:rStyle w:val="fontstyle01"/>
          <w:rFonts w:eastAsiaTheme="majorEastAsia"/>
        </w:rPr>
        <w:t xml:space="preserve"> </w:t>
      </w:r>
      <w:r w:rsidR="0072447D" w:rsidRPr="0022085F">
        <w:rPr>
          <w:rStyle w:val="fontstyle01"/>
          <w:rFonts w:eastAsiaTheme="majorEastAsia"/>
        </w:rPr>
        <w:t>11 ca so với tháng trước</w:t>
      </w:r>
      <w:r w:rsidR="0072447D" w:rsidRPr="0022085F">
        <w:rPr>
          <w:rStyle w:val="fontstyle01"/>
          <w:rFonts w:eastAsiaTheme="majorEastAsia"/>
          <w:lang w:val="vi-VN"/>
        </w:rPr>
        <w:t>),</w:t>
      </w:r>
      <w:r w:rsidR="0072447D" w:rsidRPr="0022085F">
        <w:rPr>
          <w:rStyle w:val="fontstyle01"/>
          <w:rFonts w:eastAsiaTheme="majorEastAsia"/>
        </w:rPr>
        <w:t xml:space="preserve"> các ca mắc chủ yếu điều trị tại nhà, không có bệnh nhân nặng. Hiện nay đang là mùa </w:t>
      </w:r>
      <w:r w:rsidR="0072447D" w:rsidRPr="0022085F">
        <w:rPr>
          <w:rStyle w:val="fontstyle01"/>
          <w:rFonts w:eastAsiaTheme="majorEastAsia"/>
          <w:lang w:val="vi-VN"/>
        </w:rPr>
        <w:t>l</w:t>
      </w:r>
      <w:r w:rsidR="0072447D" w:rsidRPr="0022085F">
        <w:rPr>
          <w:rStyle w:val="fontstyle01"/>
          <w:rFonts w:eastAsiaTheme="majorEastAsia"/>
        </w:rPr>
        <w:t>ễ hội đầu Xuân, nhu cầu đi lại của người dân tăng cao</w:t>
      </w:r>
      <w:r w:rsidR="0072447D">
        <w:rPr>
          <w:rStyle w:val="fontstyle01"/>
          <w:rFonts w:eastAsiaTheme="majorEastAsia"/>
        </w:rPr>
        <w:t xml:space="preserve"> nên</w:t>
      </w:r>
      <w:r w:rsidR="0072447D" w:rsidRPr="0022085F">
        <w:rPr>
          <w:rStyle w:val="fontstyle01"/>
          <w:rFonts w:eastAsiaTheme="majorEastAsia"/>
        </w:rPr>
        <w:t xml:space="preserve"> </w:t>
      </w:r>
      <w:r w:rsidR="0072447D">
        <w:rPr>
          <w:rStyle w:val="fontstyle01"/>
          <w:rFonts w:eastAsiaTheme="majorEastAsia"/>
        </w:rPr>
        <w:t>ti</w:t>
      </w:r>
      <w:r w:rsidR="0072447D" w:rsidRPr="00705F58">
        <w:rPr>
          <w:rStyle w:val="fontstyle01"/>
          <w:rFonts w:eastAsiaTheme="majorEastAsia"/>
        </w:rPr>
        <w:t>ềm</w:t>
      </w:r>
      <w:r w:rsidR="0072447D">
        <w:rPr>
          <w:rStyle w:val="fontstyle01"/>
          <w:rFonts w:eastAsiaTheme="majorEastAsia"/>
        </w:rPr>
        <w:t xml:space="preserve"> </w:t>
      </w:r>
      <w:r w:rsidR="0072447D" w:rsidRPr="00705F58">
        <w:rPr>
          <w:rStyle w:val="fontstyle01"/>
          <w:rFonts w:eastAsiaTheme="majorEastAsia"/>
        </w:rPr>
        <w:t>ẩn</w:t>
      </w:r>
      <w:r w:rsidR="0072447D">
        <w:rPr>
          <w:rStyle w:val="fontstyle01"/>
          <w:rFonts w:eastAsiaTheme="majorEastAsia"/>
        </w:rPr>
        <w:t xml:space="preserve"> nhi</w:t>
      </w:r>
      <w:r w:rsidR="0072447D" w:rsidRPr="00705F58">
        <w:rPr>
          <w:rStyle w:val="fontstyle01"/>
          <w:rFonts w:eastAsiaTheme="majorEastAsia"/>
        </w:rPr>
        <w:t>ều</w:t>
      </w:r>
      <w:r w:rsidR="0072447D">
        <w:rPr>
          <w:rStyle w:val="fontstyle01"/>
          <w:rFonts w:eastAsiaTheme="majorEastAsia"/>
        </w:rPr>
        <w:t xml:space="preserve"> </w:t>
      </w:r>
      <w:r w:rsidR="0072447D" w:rsidRPr="0022085F">
        <w:rPr>
          <w:rFonts w:ascii="Times New Roman" w:hAnsi="Times New Roman"/>
          <w:szCs w:val="28"/>
          <w:lang w:val="pt-BR"/>
        </w:rPr>
        <w:t>nguy cơ dịch bệnh bùng phát trở lại.</w:t>
      </w:r>
      <w:r w:rsidR="0072447D" w:rsidRPr="0022085F">
        <w:rPr>
          <w:rStyle w:val="fontstyle01"/>
          <w:rFonts w:eastAsiaTheme="majorEastAsia"/>
        </w:rPr>
        <w:t xml:space="preserve"> Để</w:t>
      </w:r>
      <w:r w:rsidR="0072447D" w:rsidRPr="0022085F">
        <w:rPr>
          <w:rStyle w:val="fontstyle01"/>
          <w:rFonts w:eastAsiaTheme="majorEastAsia"/>
          <w:color w:val="0070C0"/>
        </w:rPr>
        <w:t xml:space="preserve"> </w:t>
      </w:r>
      <w:r w:rsidR="0072447D" w:rsidRPr="0022085F">
        <w:rPr>
          <w:rStyle w:val="fontstyle01"/>
          <w:rFonts w:eastAsiaTheme="majorEastAsia"/>
        </w:rPr>
        <w:t>tiếp tục chủ</w:t>
      </w:r>
      <w:r w:rsidR="0072447D" w:rsidRPr="0022085F">
        <w:rPr>
          <w:rStyle w:val="fontstyle01"/>
          <w:rFonts w:eastAsiaTheme="majorEastAsia"/>
          <w:color w:val="0070C0"/>
        </w:rPr>
        <w:t xml:space="preserve"> </w:t>
      </w:r>
      <w:r w:rsidR="0072447D" w:rsidRPr="0022085F">
        <w:rPr>
          <w:rFonts w:ascii="Times New Roman" w:hAnsi="Times New Roman"/>
          <w:szCs w:val="28"/>
          <w:lang w:val="pt-BR"/>
        </w:rPr>
        <w:t xml:space="preserve">động phòng, chống dịch bệnh COVID-19 tỉnh chỉ đạo các ngành, địa phương </w:t>
      </w:r>
      <w:r w:rsidR="0072447D">
        <w:rPr>
          <w:rFonts w:ascii="Times New Roman" w:hAnsi="Times New Roman"/>
          <w:szCs w:val="28"/>
          <w:lang w:val="pt-BR"/>
        </w:rPr>
        <w:t>n</w:t>
      </w:r>
      <w:r w:rsidR="0072447D" w:rsidRPr="0022085F">
        <w:rPr>
          <w:rFonts w:ascii="Times New Roman" w:hAnsi="Times New Roman"/>
          <w:szCs w:val="28"/>
          <w:lang w:val="pt-BR"/>
        </w:rPr>
        <w:t>ghiêm túc</w:t>
      </w:r>
      <w:r w:rsidR="0072447D">
        <w:rPr>
          <w:rFonts w:ascii="Times New Roman" w:hAnsi="Times New Roman"/>
          <w:szCs w:val="28"/>
          <w:lang w:val="pt-BR"/>
        </w:rPr>
        <w:t>, khuyến cáo người dân không lơ là chủ quan,</w:t>
      </w:r>
      <w:r w:rsidR="0072447D" w:rsidRPr="0022085F">
        <w:rPr>
          <w:rFonts w:ascii="Times New Roman" w:hAnsi="Times New Roman"/>
          <w:szCs w:val="28"/>
          <w:lang w:val="pt-BR"/>
        </w:rPr>
        <w:t xml:space="preserve"> </w:t>
      </w:r>
      <w:r w:rsidR="0072447D">
        <w:rPr>
          <w:rFonts w:ascii="Times New Roman" w:hAnsi="Times New Roman"/>
          <w:szCs w:val="28"/>
          <w:lang w:val="pt-BR"/>
        </w:rPr>
        <w:t xml:space="preserve">duy trì </w:t>
      </w:r>
      <w:r w:rsidR="0072447D" w:rsidRPr="0022085F">
        <w:rPr>
          <w:rFonts w:ascii="Times New Roman" w:hAnsi="Times New Roman"/>
          <w:szCs w:val="28"/>
          <w:lang w:val="pt-BR"/>
        </w:rPr>
        <w:t xml:space="preserve">thực hiện </w:t>
      </w:r>
      <w:r w:rsidR="0072447D">
        <w:rPr>
          <w:rFonts w:ascii="Times New Roman" w:hAnsi="Times New Roman"/>
          <w:szCs w:val="28"/>
          <w:lang w:val="pt-BR"/>
        </w:rPr>
        <w:t>nghi</w:t>
      </w:r>
      <w:r w:rsidR="0072447D" w:rsidRPr="00705F58">
        <w:rPr>
          <w:rFonts w:ascii="Times New Roman" w:hAnsi="Times New Roman"/>
          <w:szCs w:val="28"/>
          <w:lang w:val="pt-BR"/>
        </w:rPr>
        <w:t>ê</w:t>
      </w:r>
      <w:r w:rsidR="0072447D">
        <w:rPr>
          <w:rFonts w:ascii="Times New Roman" w:hAnsi="Times New Roman"/>
          <w:szCs w:val="28"/>
          <w:lang w:val="pt-BR"/>
        </w:rPr>
        <w:t xml:space="preserve">m </w:t>
      </w:r>
      <w:r w:rsidR="0072447D" w:rsidRPr="0022085F">
        <w:rPr>
          <w:rFonts w:ascii="Times New Roman" w:hAnsi="Times New Roman"/>
          <w:szCs w:val="28"/>
          <w:lang w:val="pt-BR"/>
        </w:rPr>
        <w:t xml:space="preserve">các biện pháp phòng, chống dịch theo các </w:t>
      </w:r>
      <w:r w:rsidR="0072447D">
        <w:rPr>
          <w:rFonts w:ascii="Times New Roman" w:hAnsi="Times New Roman"/>
          <w:szCs w:val="28"/>
          <w:lang w:val="pt-BR"/>
        </w:rPr>
        <w:t>v</w:t>
      </w:r>
      <w:r w:rsidR="0072447D" w:rsidRPr="0022085F">
        <w:rPr>
          <w:rFonts w:ascii="Times New Roman" w:hAnsi="Times New Roman"/>
          <w:szCs w:val="28"/>
          <w:lang w:val="pt-BR"/>
        </w:rPr>
        <w:t xml:space="preserve">ăn bản </w:t>
      </w:r>
      <w:r w:rsidR="0072447D">
        <w:rPr>
          <w:rFonts w:ascii="Times New Roman" w:hAnsi="Times New Roman"/>
          <w:szCs w:val="28"/>
          <w:lang w:val="pt-BR"/>
        </w:rPr>
        <w:t>hướng dẫn, chỉ đạo của Bộ Y tế v</w:t>
      </w:r>
      <w:r w:rsidR="0072447D" w:rsidRPr="00705F58">
        <w:rPr>
          <w:rFonts w:ascii="Times New Roman" w:hAnsi="Times New Roman"/>
          <w:szCs w:val="28"/>
          <w:lang w:val="pt-BR"/>
        </w:rPr>
        <w:t>à</w:t>
      </w:r>
      <w:r w:rsidR="0072447D">
        <w:rPr>
          <w:rFonts w:ascii="Times New Roman" w:hAnsi="Times New Roman"/>
          <w:szCs w:val="28"/>
          <w:lang w:val="pt-BR"/>
        </w:rPr>
        <w:t xml:space="preserve"> c</w:t>
      </w:r>
      <w:r w:rsidR="0072447D" w:rsidRPr="00705F58">
        <w:rPr>
          <w:rFonts w:ascii="Times New Roman" w:hAnsi="Times New Roman"/>
          <w:szCs w:val="28"/>
          <w:lang w:val="pt-BR"/>
        </w:rPr>
        <w:t>ủa</w:t>
      </w:r>
      <w:r w:rsidR="0072447D">
        <w:rPr>
          <w:rFonts w:ascii="Times New Roman" w:hAnsi="Times New Roman"/>
          <w:szCs w:val="28"/>
          <w:lang w:val="pt-BR"/>
        </w:rPr>
        <w:t xml:space="preserve"> </w:t>
      </w:r>
      <w:r w:rsidR="0072447D" w:rsidRPr="00705F58">
        <w:rPr>
          <w:rFonts w:ascii="Times New Roman" w:hAnsi="Times New Roman" w:hint="eastAsia"/>
          <w:szCs w:val="28"/>
          <w:lang w:val="pt-BR"/>
        </w:rPr>
        <w:t>đ</w:t>
      </w:r>
      <w:r w:rsidR="0072447D" w:rsidRPr="00705F58">
        <w:rPr>
          <w:rFonts w:ascii="Times New Roman" w:hAnsi="Times New Roman"/>
          <w:szCs w:val="28"/>
          <w:lang w:val="pt-BR"/>
        </w:rPr>
        <w:t>ịa</w:t>
      </w:r>
      <w:r w:rsidR="0072447D">
        <w:rPr>
          <w:rFonts w:ascii="Times New Roman" w:hAnsi="Times New Roman"/>
          <w:szCs w:val="28"/>
          <w:lang w:val="pt-BR"/>
        </w:rPr>
        <w:t xml:space="preserve"> ph</w:t>
      </w:r>
      <w:r w:rsidR="0072447D" w:rsidRPr="00705F58">
        <w:rPr>
          <w:rFonts w:ascii="Times New Roman" w:hAnsi="Times New Roman" w:hint="eastAsia"/>
          <w:szCs w:val="28"/>
          <w:lang w:val="pt-BR"/>
        </w:rPr>
        <w:t>ươ</w:t>
      </w:r>
      <w:r w:rsidR="0072447D">
        <w:rPr>
          <w:rFonts w:ascii="Times New Roman" w:hAnsi="Times New Roman"/>
          <w:szCs w:val="28"/>
          <w:lang w:val="pt-BR"/>
        </w:rPr>
        <w:t xml:space="preserve">ng. </w:t>
      </w:r>
      <w:r w:rsidR="0072447D">
        <w:rPr>
          <w:rFonts w:ascii="Times New Roman" w:hAnsi="Times New Roman"/>
          <w:spacing w:val="-4"/>
          <w:szCs w:val="28"/>
          <w:bdr w:val="none" w:sz="0" w:space="0" w:color="auto" w:frame="1"/>
        </w:rPr>
        <w:t xml:space="preserve">Các bệnh truyền nhiễm được ngành Y tế </w:t>
      </w:r>
      <w:r w:rsidR="0072447D">
        <w:rPr>
          <w:rFonts w:ascii="Times New Roman" w:hAnsi="Times New Roman"/>
          <w:spacing w:val="-4"/>
          <w:szCs w:val="28"/>
          <w:bdr w:val="none" w:sz="0" w:space="0" w:color="auto" w:frame="1"/>
          <w:lang w:val="vi-VN"/>
        </w:rPr>
        <w:t>của tỉnh</w:t>
      </w:r>
      <w:r w:rsidR="0072447D">
        <w:rPr>
          <w:rFonts w:ascii="Times New Roman" w:hAnsi="Times New Roman"/>
          <w:spacing w:val="-4"/>
          <w:szCs w:val="28"/>
          <w:bdr w:val="none" w:sz="0" w:space="0" w:color="auto" w:frame="1"/>
        </w:rPr>
        <w:t xml:space="preserve"> thường xuyên</w:t>
      </w:r>
      <w:r w:rsidR="0072447D">
        <w:rPr>
          <w:rFonts w:ascii="Times New Roman" w:hAnsi="Times New Roman"/>
          <w:spacing w:val="-4"/>
          <w:szCs w:val="28"/>
          <w:bdr w:val="none" w:sz="0" w:space="0" w:color="auto" w:frame="1"/>
          <w:lang w:val="vi-VN"/>
        </w:rPr>
        <w:t xml:space="preserve"> t</w:t>
      </w:r>
      <w:r w:rsidR="0072447D">
        <w:rPr>
          <w:rFonts w:ascii="Times New Roman" w:hAnsi="Times New Roman"/>
          <w:iCs/>
          <w:spacing w:val="-4"/>
          <w:szCs w:val="28"/>
          <w:lang w:val="es-SV"/>
        </w:rPr>
        <w:t xml:space="preserve">heo dõi và giám sát chặt chẽ. </w:t>
      </w:r>
      <w:r w:rsidR="0072447D">
        <w:rPr>
          <w:rFonts w:ascii="Times New Roman" w:hAnsi="Times New Roman"/>
          <w:iCs/>
          <w:spacing w:val="-4"/>
          <w:szCs w:val="28"/>
          <w:lang w:val="vi-VN"/>
        </w:rPr>
        <w:t>T</w:t>
      </w:r>
      <w:r w:rsidR="0072447D">
        <w:rPr>
          <w:rFonts w:ascii="Times New Roman" w:hAnsi="Times New Roman"/>
          <w:spacing w:val="-4"/>
          <w:szCs w:val="28"/>
          <w:lang w:val="pt-BR"/>
        </w:rPr>
        <w:t xml:space="preserve">rong tháng </w:t>
      </w:r>
      <w:r w:rsidR="0072447D">
        <w:rPr>
          <w:rFonts w:ascii="Times New Roman" w:hAnsi="Times New Roman"/>
          <w:spacing w:val="-4"/>
          <w:szCs w:val="28"/>
        </w:rPr>
        <w:t>nhiều bệnh truyền nhiễm có chiều hướng giảm.</w:t>
      </w:r>
    </w:p>
    <w:p w14:paraId="1337FAC9" w14:textId="77777777" w:rsidR="009B1ED1" w:rsidRDefault="00980AC5" w:rsidP="003D25E5">
      <w:pPr>
        <w:pBdr>
          <w:bottom w:val="none" w:sz="4" w:space="31" w:color="000000"/>
        </w:pBdr>
        <w:spacing w:before="120" w:after="120" w:line="312" w:lineRule="auto"/>
        <w:ind w:firstLine="720"/>
        <w:jc w:val="both"/>
        <w:rPr>
          <w:rFonts w:ascii="Times New Roman" w:hAnsi="Times New Roman"/>
          <w:szCs w:val="28"/>
          <w:shd w:val="clear" w:color="auto" w:fill="FFFFFF"/>
        </w:rPr>
      </w:pPr>
      <w:r w:rsidRPr="00E66418">
        <w:rPr>
          <w:rFonts w:ascii="Times New Roman" w:hAnsi="Times New Roman"/>
          <w:i/>
          <w:iCs/>
          <w:spacing w:val="-6"/>
          <w:szCs w:val="28"/>
        </w:rPr>
        <w:t>- Tình hình an toàn vệ sinh thực phẩm</w:t>
      </w:r>
      <w:r w:rsidR="00AE6364" w:rsidRPr="00E66418">
        <w:rPr>
          <w:rFonts w:ascii="Times New Roman" w:hAnsi="Times New Roman"/>
          <w:i/>
          <w:iCs/>
          <w:spacing w:val="-6"/>
          <w:szCs w:val="28"/>
        </w:rPr>
        <w:t xml:space="preserve"> (VSATTP)</w:t>
      </w:r>
      <w:r w:rsidRPr="00E66418">
        <w:rPr>
          <w:rFonts w:ascii="Times New Roman" w:hAnsi="Times New Roman"/>
          <w:i/>
          <w:iCs/>
          <w:spacing w:val="-6"/>
          <w:szCs w:val="28"/>
        </w:rPr>
        <w:t>:</w:t>
      </w:r>
      <w:r w:rsidRPr="001B5FEE">
        <w:rPr>
          <w:spacing w:val="-6"/>
          <w:szCs w:val="28"/>
        </w:rPr>
        <w:t xml:space="preserve"> </w:t>
      </w:r>
      <w:r w:rsidR="0072447D" w:rsidRPr="00A6767C">
        <w:rPr>
          <w:rFonts w:ascii="Times New Roman" w:hAnsi="Times New Roman"/>
          <w:bCs/>
          <w:szCs w:val="28"/>
          <w:lang w:val="nl-BE"/>
        </w:rPr>
        <w:t xml:space="preserve">Các hoạt động truyền thông, giáo dục, phổ biến kiến thức về an toàn thực phẩm trong tháng được đẩy mạnh trên phạm vi toàn tỉnh, đặc biệt là dịp trước Tết Nguyên đán Quý Mão và mùa Lễ hội Xuân 2023. Hoạt </w:t>
      </w:r>
      <w:r w:rsidR="0072447D" w:rsidRPr="00A6767C">
        <w:rPr>
          <w:rFonts w:ascii="Times New Roman" w:hAnsi="Times New Roman" w:hint="eastAsia"/>
          <w:bCs/>
          <w:szCs w:val="28"/>
          <w:lang w:val="nl-BE"/>
        </w:rPr>
        <w:t>đ</w:t>
      </w:r>
      <w:r w:rsidR="0072447D" w:rsidRPr="00A6767C">
        <w:rPr>
          <w:rFonts w:ascii="Times New Roman" w:hAnsi="Times New Roman"/>
          <w:bCs/>
          <w:szCs w:val="28"/>
          <w:lang w:val="nl-BE"/>
        </w:rPr>
        <w:t xml:space="preserve">ộng thanh tra, kiểm tra liên ngành VSATTP </w:t>
      </w:r>
      <w:r w:rsidR="0072447D" w:rsidRPr="00A6767C">
        <w:rPr>
          <w:rFonts w:ascii="Times New Roman" w:hAnsi="Times New Roman" w:hint="eastAsia"/>
          <w:bCs/>
          <w:szCs w:val="28"/>
          <w:lang w:val="nl-BE"/>
        </w:rPr>
        <w:t>đư</w:t>
      </w:r>
      <w:r w:rsidR="0072447D" w:rsidRPr="00A6767C">
        <w:rPr>
          <w:rFonts w:ascii="Times New Roman" w:hAnsi="Times New Roman"/>
          <w:bCs/>
          <w:szCs w:val="28"/>
          <w:lang w:val="nl-BE"/>
        </w:rPr>
        <w:t>ợc t</w:t>
      </w:r>
      <w:r w:rsidR="0072447D" w:rsidRPr="00A6767C">
        <w:rPr>
          <w:rFonts w:ascii="Times New Roman" w:hAnsi="Times New Roman" w:hint="eastAsia"/>
          <w:bCs/>
          <w:szCs w:val="28"/>
          <w:lang w:val="nl-BE"/>
        </w:rPr>
        <w:t>ă</w:t>
      </w:r>
      <w:r w:rsidR="0072447D" w:rsidRPr="00A6767C">
        <w:rPr>
          <w:rFonts w:ascii="Times New Roman" w:hAnsi="Times New Roman"/>
          <w:bCs/>
          <w:szCs w:val="28"/>
          <w:lang w:val="nl-BE"/>
        </w:rPr>
        <w:t>ng c</w:t>
      </w:r>
      <w:r w:rsidR="0072447D" w:rsidRPr="00A6767C">
        <w:rPr>
          <w:rFonts w:ascii="Times New Roman" w:hAnsi="Times New Roman" w:hint="eastAsia"/>
          <w:bCs/>
          <w:szCs w:val="28"/>
          <w:lang w:val="nl-BE"/>
        </w:rPr>
        <w:t>ư</w:t>
      </w:r>
      <w:r w:rsidR="0072447D" w:rsidRPr="00A6767C">
        <w:rPr>
          <w:rFonts w:ascii="Times New Roman" w:hAnsi="Times New Roman"/>
          <w:bCs/>
          <w:szCs w:val="28"/>
          <w:lang w:val="nl-BE"/>
        </w:rPr>
        <w:t xml:space="preserve">ờng, các đoàn thanh, kiểm </w:t>
      </w:r>
      <w:r w:rsidR="0072447D" w:rsidRPr="00A6767C">
        <w:rPr>
          <w:rFonts w:ascii="Times New Roman" w:hAnsi="Times New Roman"/>
          <w:bCs/>
          <w:szCs w:val="28"/>
          <w:lang w:val="vi-VN"/>
        </w:rPr>
        <w:t xml:space="preserve">tra </w:t>
      </w:r>
      <w:r w:rsidR="0072447D" w:rsidRPr="00A6767C">
        <w:rPr>
          <w:rFonts w:ascii="Times New Roman" w:hAnsi="Times New Roman"/>
          <w:bCs/>
          <w:szCs w:val="28"/>
        </w:rPr>
        <w:t xml:space="preserve">đặc biệt chú trọng kiểm tra </w:t>
      </w:r>
      <w:r w:rsidR="0072447D" w:rsidRPr="00A6767C">
        <w:rPr>
          <w:rFonts w:ascii="Times New Roman" w:hAnsi="Times New Roman"/>
          <w:bCs/>
          <w:szCs w:val="28"/>
          <w:lang w:val="nl-BE"/>
        </w:rPr>
        <w:t>các sản phẩm, nhóm sản phẩm tiêu dùng phổ biến trong dịp Tết và các c</w:t>
      </w:r>
      <w:r w:rsidR="0072447D" w:rsidRPr="00A6767C">
        <w:rPr>
          <w:rFonts w:ascii="Times New Roman" w:hAnsi="Times New Roman" w:hint="eastAsia"/>
          <w:bCs/>
          <w:szCs w:val="28"/>
          <w:lang w:val="nl-BE"/>
        </w:rPr>
        <w:t>ơ</w:t>
      </w:r>
      <w:r w:rsidR="0072447D" w:rsidRPr="00A6767C">
        <w:rPr>
          <w:rFonts w:ascii="Times New Roman" w:hAnsi="Times New Roman"/>
          <w:bCs/>
          <w:szCs w:val="28"/>
          <w:lang w:val="nl-BE"/>
        </w:rPr>
        <w:t xml:space="preserve"> sở kinh doanh dịch vụ </w:t>
      </w:r>
      <w:r w:rsidR="0072447D" w:rsidRPr="00A6767C">
        <w:rPr>
          <w:rFonts w:ascii="Times New Roman" w:hAnsi="Times New Roman" w:hint="eastAsia"/>
          <w:bCs/>
          <w:szCs w:val="28"/>
          <w:lang w:val="nl-BE"/>
        </w:rPr>
        <w:t>ă</w:t>
      </w:r>
      <w:r w:rsidR="0072447D" w:rsidRPr="00A6767C">
        <w:rPr>
          <w:rFonts w:ascii="Times New Roman" w:hAnsi="Times New Roman"/>
          <w:bCs/>
          <w:szCs w:val="28"/>
          <w:lang w:val="nl-BE"/>
        </w:rPr>
        <w:t xml:space="preserve">n uống. </w:t>
      </w:r>
      <w:r w:rsidR="0072447D" w:rsidRPr="0090330C">
        <w:rPr>
          <w:rFonts w:ascii="Times New Roman" w:hAnsi="Times New Roman"/>
          <w:bCs/>
          <w:szCs w:val="28"/>
          <w:lang w:val="nl-BE"/>
        </w:rPr>
        <w:t>T</w:t>
      </w:r>
      <w:r w:rsidR="0072447D" w:rsidRPr="00366A6A">
        <w:rPr>
          <w:rFonts w:ascii="Times New Roman" w:hAnsi="Times New Roman"/>
          <w:szCs w:val="28"/>
          <w:shd w:val="clear" w:color="auto" w:fill="FFFFFF"/>
        </w:rPr>
        <w:t xml:space="preserve">rong tháng trên địa bàn tỉnh không </w:t>
      </w:r>
      <w:r w:rsidR="0072447D">
        <w:rPr>
          <w:rFonts w:ascii="Times New Roman" w:hAnsi="Times New Roman"/>
          <w:szCs w:val="28"/>
          <w:shd w:val="clear" w:color="auto" w:fill="FFFFFF"/>
        </w:rPr>
        <w:t xml:space="preserve">có trường hợp </w:t>
      </w:r>
      <w:r w:rsidR="0072447D" w:rsidRPr="00366A6A">
        <w:rPr>
          <w:rFonts w:ascii="Times New Roman" w:hAnsi="Times New Roman"/>
          <w:szCs w:val="28"/>
          <w:shd w:val="clear" w:color="auto" w:fill="FFFFFF"/>
        </w:rPr>
        <w:t>ngộ độc thực phẩm</w:t>
      </w:r>
      <w:r w:rsidR="0072447D">
        <w:rPr>
          <w:rFonts w:ascii="Times New Roman" w:hAnsi="Times New Roman"/>
          <w:szCs w:val="28"/>
          <w:shd w:val="clear" w:color="auto" w:fill="FFFFFF"/>
        </w:rPr>
        <w:t xml:space="preserve"> </w:t>
      </w:r>
      <w:r w:rsidR="0072447D" w:rsidRPr="00366A6A">
        <w:rPr>
          <w:rFonts w:ascii="Times New Roman" w:hAnsi="Times New Roman"/>
          <w:szCs w:val="28"/>
          <w:shd w:val="clear" w:color="auto" w:fill="FFFFFF"/>
        </w:rPr>
        <w:t>xảy ra.</w:t>
      </w:r>
    </w:p>
    <w:p w14:paraId="2A061A78" w14:textId="77777777" w:rsidR="009B1ED1" w:rsidRDefault="00980AC5" w:rsidP="003D25E5">
      <w:pPr>
        <w:pBdr>
          <w:bottom w:val="none" w:sz="4" w:space="31" w:color="000000"/>
        </w:pBdr>
        <w:spacing w:before="120" w:after="120" w:line="312" w:lineRule="auto"/>
        <w:ind w:firstLine="720"/>
        <w:jc w:val="both"/>
        <w:rPr>
          <w:rFonts w:ascii="Times New Roman" w:hAnsi="Times New Roman"/>
          <w:szCs w:val="28"/>
          <w:shd w:val="clear" w:color="auto" w:fill="FFFFFF"/>
        </w:rPr>
      </w:pPr>
      <w:r w:rsidRPr="00D0054A">
        <w:rPr>
          <w:rFonts w:ascii="Times New Roman" w:hAnsi="Times New Roman"/>
          <w:i/>
          <w:iCs/>
          <w:spacing w:val="-6"/>
          <w:szCs w:val="28"/>
        </w:rPr>
        <w:t>- Công tác phòng chống HIV/AIDS</w:t>
      </w:r>
      <w:r w:rsidRPr="00D0054A">
        <w:rPr>
          <w:rFonts w:ascii="Times New Roman" w:hAnsi="Times New Roman"/>
          <w:spacing w:val="-6"/>
          <w:szCs w:val="28"/>
        </w:rPr>
        <w:t xml:space="preserve">: </w:t>
      </w:r>
      <w:r w:rsidR="00B736F5" w:rsidRPr="00B61E6F">
        <w:rPr>
          <w:rFonts w:ascii="Times New Roman" w:hAnsi="Times New Roman"/>
          <w:szCs w:val="28"/>
        </w:rPr>
        <w:t>C</w:t>
      </w:r>
      <w:r w:rsidR="00B736F5" w:rsidRPr="00B61E6F">
        <w:rPr>
          <w:rFonts w:ascii="Times New Roman" w:hAnsi="Times New Roman"/>
          <w:szCs w:val="28"/>
          <w:lang w:val="vi-VN"/>
        </w:rPr>
        <w:t xml:space="preserve">ông tác </w:t>
      </w:r>
      <w:r w:rsidR="00B736F5" w:rsidRPr="00B61E6F">
        <w:rPr>
          <w:rFonts w:ascii="Times New Roman" w:hAnsi="Times New Roman"/>
          <w:szCs w:val="28"/>
          <w:shd w:val="clear" w:color="auto" w:fill="FFFFFF"/>
        </w:rPr>
        <w:t>thông tin tuyên truyền về các hoạt động tư vấn, chăm sóc, điều trị người nhiễm HIV và bệnh nhân AIDS</w:t>
      </w:r>
      <w:r w:rsidR="00B736F5" w:rsidRPr="00B61E6F">
        <w:rPr>
          <w:rFonts w:ascii="Times New Roman" w:hAnsi="Times New Roman"/>
          <w:szCs w:val="28"/>
          <w:shd w:val="clear" w:color="auto" w:fill="FFFFFF"/>
          <w:lang w:val="vi-VN"/>
        </w:rPr>
        <w:t xml:space="preserve"> được đẩy mạnh.</w:t>
      </w:r>
      <w:r w:rsidR="00B736F5" w:rsidRPr="00B61E6F">
        <w:rPr>
          <w:rFonts w:ascii="Times New Roman" w:hAnsi="Times New Roman"/>
          <w:szCs w:val="28"/>
          <w:shd w:val="clear" w:color="auto" w:fill="FFFFFF"/>
        </w:rPr>
        <w:t xml:space="preserve"> Tính đến ngày 31/01/2023: lũy tích có 4.936 người nhiễm HIV (số người nhiễm HIV có hộ khẩu tại tỉnh là 2.377 người), lũy tích số người chuyển AIDS là 2.383 người (số có hộ khẩu tại tỉnh là 1.566 người), lũy tích số người tử vong do AIDS là 1.104 người (số có hộ khẩu tại tỉnh là 900 người), số người nhiễm HIV hiện còn sống là 3.832 (trong đó có hộ khẩu tại tỉnh là 1.477 người)</w:t>
      </w:r>
      <w:r w:rsidR="00B736F5" w:rsidRPr="00B61E6F">
        <w:rPr>
          <w:rFonts w:ascii="Times New Roman" w:hAnsi="Times New Roman"/>
          <w:szCs w:val="28"/>
          <w:lang w:val="vi-VN"/>
        </w:rPr>
        <w:t xml:space="preserve">. </w:t>
      </w:r>
      <w:r w:rsidR="00B736F5" w:rsidRPr="003D1789">
        <w:rPr>
          <w:rFonts w:ascii="Times New Roman" w:hAnsi="Times New Roman"/>
          <w:szCs w:val="28"/>
          <w:lang w:val="vi-VN"/>
        </w:rPr>
        <w:t>S</w:t>
      </w:r>
      <w:r w:rsidR="00B736F5" w:rsidRPr="003D1789">
        <w:rPr>
          <w:rFonts w:ascii="Times New Roman" w:hAnsi="Times New Roman"/>
          <w:szCs w:val="28"/>
          <w:shd w:val="clear" w:color="auto" w:fill="FFFFFF"/>
        </w:rPr>
        <w:t xml:space="preserve">ố bệnh nhân đang nhận thuốc điều trị ARV là </w:t>
      </w:r>
      <w:r w:rsidR="00B736F5" w:rsidRPr="003D1789">
        <w:rPr>
          <w:rFonts w:ascii="Times New Roman" w:hAnsi="Times New Roman"/>
          <w:szCs w:val="28"/>
          <w:shd w:val="clear" w:color="auto" w:fill="FFFFFF"/>
          <w:lang w:val="vi-VN"/>
        </w:rPr>
        <w:t>1</w:t>
      </w:r>
      <w:r w:rsidR="00B736F5" w:rsidRPr="003D1789">
        <w:rPr>
          <w:rFonts w:ascii="Times New Roman" w:hAnsi="Times New Roman"/>
          <w:szCs w:val="28"/>
          <w:shd w:val="clear" w:color="auto" w:fill="FFFFFF"/>
        </w:rPr>
        <w:t>.122</w:t>
      </w:r>
      <w:r w:rsidR="00B736F5" w:rsidRPr="003D1789">
        <w:rPr>
          <w:rFonts w:ascii="Times New Roman" w:hAnsi="Times New Roman"/>
          <w:szCs w:val="28"/>
          <w:shd w:val="clear" w:color="auto" w:fill="FFFFFF"/>
          <w:lang w:val="vi-VN"/>
        </w:rPr>
        <w:t xml:space="preserve"> </w:t>
      </w:r>
      <w:r w:rsidR="00B736F5" w:rsidRPr="003D1789">
        <w:rPr>
          <w:rFonts w:ascii="Times New Roman" w:hAnsi="Times New Roman"/>
          <w:szCs w:val="28"/>
          <w:shd w:val="clear" w:color="auto" w:fill="FFFFFF"/>
        </w:rPr>
        <w:t>bệnh nhân (trong đó có 23 trẻ em). 100% trẻ nhiễm HIV/AIDS được hỗ trợ đầy đủ các dịch vụ theo nhu cầu nh</w:t>
      </w:r>
      <w:r w:rsidR="00B736F5" w:rsidRPr="003D1789">
        <w:rPr>
          <w:rFonts w:ascii="Times New Roman" w:hAnsi="Times New Roman" w:hint="eastAsia"/>
          <w:szCs w:val="28"/>
          <w:shd w:val="clear" w:color="auto" w:fill="FFFFFF"/>
        </w:rPr>
        <w:t>ư</w:t>
      </w:r>
      <w:r w:rsidR="00B736F5" w:rsidRPr="003D1789">
        <w:rPr>
          <w:rFonts w:ascii="Times New Roman" w:hAnsi="Times New Roman"/>
          <w:szCs w:val="28"/>
          <w:shd w:val="clear" w:color="auto" w:fill="FFFFFF"/>
        </w:rPr>
        <w:t>: chăm sóc sức khỏe, tâm lý, dinh dưỡng, …</w:t>
      </w:r>
    </w:p>
    <w:p w14:paraId="756EDF59" w14:textId="77777777" w:rsidR="009B1ED1" w:rsidRDefault="009D54D7" w:rsidP="003D25E5">
      <w:pPr>
        <w:pBdr>
          <w:bottom w:val="none" w:sz="4" w:space="31" w:color="000000"/>
        </w:pBdr>
        <w:spacing w:before="120" w:after="120" w:line="305" w:lineRule="auto"/>
        <w:ind w:firstLine="720"/>
        <w:jc w:val="both"/>
        <w:rPr>
          <w:rFonts w:ascii="Times New Roman" w:hAnsi="Times New Roman"/>
          <w:b/>
          <w:bCs/>
          <w:i/>
          <w:iCs/>
          <w:szCs w:val="28"/>
          <w:lang w:val="vi-VN"/>
        </w:rPr>
      </w:pPr>
      <w:r w:rsidRPr="00283900">
        <w:rPr>
          <w:rFonts w:ascii="Times New Roman" w:hAnsi="Times New Roman"/>
          <w:b/>
          <w:bCs/>
          <w:i/>
          <w:iCs/>
          <w:spacing w:val="-8"/>
          <w:szCs w:val="28"/>
        </w:rPr>
        <w:lastRenderedPageBreak/>
        <w:t>6.</w:t>
      </w:r>
      <w:r w:rsidR="003629A7">
        <w:rPr>
          <w:rFonts w:ascii="Times New Roman" w:hAnsi="Times New Roman"/>
          <w:b/>
          <w:bCs/>
          <w:i/>
          <w:iCs/>
          <w:spacing w:val="-8"/>
          <w:szCs w:val="28"/>
        </w:rPr>
        <w:t>2</w:t>
      </w:r>
      <w:r w:rsidRPr="00283900">
        <w:rPr>
          <w:rFonts w:ascii="Times New Roman" w:hAnsi="Times New Roman"/>
          <w:b/>
          <w:bCs/>
          <w:i/>
          <w:iCs/>
          <w:spacing w:val="-8"/>
          <w:szCs w:val="28"/>
        </w:rPr>
        <w:t>. Giáo</w:t>
      </w:r>
      <w:r w:rsidRPr="00E66418">
        <w:rPr>
          <w:rFonts w:ascii="Times New Roman" w:hAnsi="Times New Roman"/>
          <w:b/>
          <w:bCs/>
          <w:i/>
          <w:iCs/>
          <w:szCs w:val="28"/>
        </w:rPr>
        <w:t xml:space="preserve"> dục </w:t>
      </w:r>
      <w:r w:rsidR="001913A3">
        <w:rPr>
          <w:rFonts w:ascii="Times New Roman" w:hAnsi="Times New Roman"/>
          <w:b/>
          <w:bCs/>
          <w:i/>
          <w:iCs/>
          <w:szCs w:val="28"/>
        </w:rPr>
        <w:t>và</w:t>
      </w:r>
      <w:r w:rsidR="001913A3">
        <w:rPr>
          <w:rFonts w:ascii="Times New Roman" w:hAnsi="Times New Roman"/>
          <w:b/>
          <w:bCs/>
          <w:i/>
          <w:iCs/>
          <w:szCs w:val="28"/>
          <w:lang w:val="vi-VN"/>
        </w:rPr>
        <w:t xml:space="preserve"> đào tạo</w:t>
      </w:r>
    </w:p>
    <w:p w14:paraId="599BCBB0" w14:textId="76135F94" w:rsidR="009B1ED1" w:rsidRDefault="00E672C5" w:rsidP="003D25E5">
      <w:pPr>
        <w:pBdr>
          <w:bottom w:val="none" w:sz="4" w:space="31" w:color="000000"/>
        </w:pBdr>
        <w:spacing w:before="120" w:after="120" w:line="305" w:lineRule="auto"/>
        <w:ind w:firstLine="720"/>
        <w:jc w:val="both"/>
        <w:rPr>
          <w:rFonts w:ascii="Times New Roman" w:hAnsi="Times New Roman"/>
          <w:color w:val="3C3C3C"/>
          <w:szCs w:val="28"/>
          <w:lang w:val="vi-VN"/>
        </w:rPr>
      </w:pPr>
      <w:r>
        <w:rPr>
          <w:rFonts w:ascii="Times New Roman" w:hAnsi="Times New Roman"/>
          <w:szCs w:val="28"/>
        </w:rPr>
        <w:t xml:space="preserve">Trong kỳ, </w:t>
      </w:r>
      <w:r w:rsidRPr="00D80370">
        <w:rPr>
          <w:rFonts w:ascii="Times New Roman" w:hAnsi="Times New Roman"/>
          <w:szCs w:val="28"/>
        </w:rPr>
        <w:t xml:space="preserve">Sở Giáo dục và Đào tạo </w:t>
      </w:r>
      <w:r w:rsidRPr="00D80370">
        <w:rPr>
          <w:rFonts w:ascii="Times New Roman" w:hAnsi="Times New Roman"/>
          <w:szCs w:val="28"/>
          <w:lang w:val="vi-VN"/>
        </w:rPr>
        <w:t xml:space="preserve">(GD&amp;ĐT) </w:t>
      </w:r>
      <w:r w:rsidRPr="00D80370">
        <w:rPr>
          <w:rFonts w:ascii="Times New Roman" w:hAnsi="Times New Roman"/>
          <w:szCs w:val="28"/>
        </w:rPr>
        <w:t>tỉnh Vĩnh Phúc đã tổ chức hội nghị sơ kết học kỳ I năm học 2022-2023</w:t>
      </w:r>
      <w:r w:rsidR="003629A7">
        <w:rPr>
          <w:rFonts w:ascii="Times New Roman" w:hAnsi="Times New Roman"/>
          <w:szCs w:val="28"/>
        </w:rPr>
        <w:t xml:space="preserve">, </w:t>
      </w:r>
      <w:r w:rsidR="003629A7" w:rsidRPr="007B4B99">
        <w:rPr>
          <w:rFonts w:ascii="Times New Roman" w:hAnsi="Times New Roman"/>
          <w:szCs w:val="28"/>
        </w:rPr>
        <w:t xml:space="preserve">kết quả </w:t>
      </w:r>
      <w:r w:rsidRPr="007B4B99">
        <w:rPr>
          <w:rFonts w:ascii="Times New Roman" w:hAnsi="Times New Roman"/>
          <w:szCs w:val="28"/>
        </w:rPr>
        <w:t>ngành GD&amp;</w:t>
      </w:r>
      <w:r w:rsidRPr="007B4B99">
        <w:rPr>
          <w:rFonts w:ascii="Times New Roman" w:hAnsi="Times New Roman" w:hint="eastAsia"/>
          <w:szCs w:val="28"/>
        </w:rPr>
        <w:t>Đ</w:t>
      </w:r>
      <w:r w:rsidRPr="007B4B99">
        <w:rPr>
          <w:rFonts w:ascii="Times New Roman" w:hAnsi="Times New Roman"/>
          <w:szCs w:val="28"/>
        </w:rPr>
        <w:t xml:space="preserve">T </w:t>
      </w:r>
      <w:r w:rsidRPr="007B4B99">
        <w:rPr>
          <w:rFonts w:ascii="Times New Roman" w:hAnsi="Times New Roman" w:hint="eastAsia"/>
          <w:szCs w:val="28"/>
        </w:rPr>
        <w:t>đ</w:t>
      </w:r>
      <w:r w:rsidRPr="007B4B99">
        <w:rPr>
          <w:rFonts w:ascii="Times New Roman" w:hAnsi="Times New Roman"/>
          <w:szCs w:val="28"/>
        </w:rPr>
        <w:t xml:space="preserve">ã </w:t>
      </w:r>
      <w:r w:rsidRPr="007B4B99">
        <w:rPr>
          <w:rFonts w:ascii="Times New Roman" w:hAnsi="Times New Roman" w:hint="eastAsia"/>
          <w:szCs w:val="28"/>
        </w:rPr>
        <w:t>đ</w:t>
      </w:r>
      <w:r w:rsidRPr="007B4B99">
        <w:rPr>
          <w:rFonts w:ascii="Times New Roman" w:hAnsi="Times New Roman"/>
          <w:szCs w:val="28"/>
        </w:rPr>
        <w:t xml:space="preserve">ạt những </w:t>
      </w:r>
      <w:r w:rsidR="003629A7" w:rsidRPr="007B4B99">
        <w:rPr>
          <w:rFonts w:ascii="Times New Roman" w:hAnsi="Times New Roman"/>
          <w:szCs w:val="28"/>
        </w:rPr>
        <w:t>thành tựu</w:t>
      </w:r>
      <w:r w:rsidRPr="007B4B99">
        <w:rPr>
          <w:rFonts w:ascii="Times New Roman" w:hAnsi="Times New Roman"/>
          <w:szCs w:val="28"/>
        </w:rPr>
        <w:t xml:space="preserve"> </w:t>
      </w:r>
      <w:r w:rsidRPr="007B4B99">
        <w:rPr>
          <w:rFonts w:ascii="Times New Roman" w:hAnsi="Times New Roman" w:hint="eastAsia"/>
          <w:szCs w:val="28"/>
        </w:rPr>
        <w:t>đ</w:t>
      </w:r>
      <w:r w:rsidRPr="007B4B99">
        <w:rPr>
          <w:rFonts w:ascii="Times New Roman" w:hAnsi="Times New Roman"/>
          <w:szCs w:val="28"/>
        </w:rPr>
        <w:t>áng nghi nhận</w:t>
      </w:r>
      <w:r w:rsidR="007B4B99">
        <w:rPr>
          <w:rFonts w:ascii="Times New Roman" w:hAnsi="Times New Roman"/>
          <w:szCs w:val="28"/>
        </w:rPr>
        <w:t>. M</w:t>
      </w:r>
      <w:r w:rsidRPr="007B4B99">
        <w:rPr>
          <w:rFonts w:ascii="Times New Roman" w:hAnsi="Times New Roman"/>
          <w:szCs w:val="28"/>
          <w:bdr w:val="none" w:sz="0" w:space="0" w:color="auto" w:frame="1"/>
        </w:rPr>
        <w:t>ạng lưới qu</w:t>
      </w:r>
      <w:r w:rsidRPr="004D1643">
        <w:rPr>
          <w:rFonts w:ascii="Times New Roman" w:hAnsi="Times New Roman"/>
          <w:color w:val="111111"/>
          <w:szCs w:val="28"/>
          <w:bdr w:val="none" w:sz="0" w:space="0" w:color="auto" w:frame="1"/>
        </w:rPr>
        <w:t xml:space="preserve">y mô trường lớp </w:t>
      </w:r>
      <w:r>
        <w:rPr>
          <w:rFonts w:ascii="Times New Roman" w:hAnsi="Times New Roman"/>
          <w:color w:val="111111"/>
          <w:szCs w:val="28"/>
          <w:bdr w:val="none" w:sz="0" w:space="0" w:color="auto" w:frame="1"/>
        </w:rPr>
        <w:t xml:space="preserve">trong tỉnh đã </w:t>
      </w:r>
      <w:r w:rsidRPr="004D1643">
        <w:rPr>
          <w:rFonts w:ascii="Times New Roman" w:hAnsi="Times New Roman"/>
          <w:color w:val="111111"/>
          <w:szCs w:val="28"/>
          <w:bdr w:val="none" w:sz="0" w:space="0" w:color="auto" w:frame="1"/>
        </w:rPr>
        <w:t>ổn định, toàn tỉnh có 509 trường học, hệ thống cơ sở vật chất, trang thiết bị dạy học được trang bị đồng bộ theo hướng chuẩn hóa, cơ bản đảm bảo yêu cầu dạy - học đạt chất lượng cao; hơn 97% trường học có công trình nước sạch,</w:t>
      </w:r>
      <w:r>
        <w:rPr>
          <w:rFonts w:ascii="Times New Roman" w:hAnsi="Times New Roman"/>
          <w:color w:val="111111"/>
          <w:szCs w:val="28"/>
          <w:bdr w:val="none" w:sz="0" w:space="0" w:color="auto" w:frame="1"/>
        </w:rPr>
        <w:t xml:space="preserve"> 100% </w:t>
      </w:r>
      <w:r w:rsidRPr="004D1643">
        <w:rPr>
          <w:rFonts w:ascii="Times New Roman" w:hAnsi="Times New Roman"/>
          <w:color w:val="111111"/>
          <w:szCs w:val="28"/>
          <w:bdr w:val="none" w:sz="0" w:space="0" w:color="auto" w:frame="1"/>
        </w:rPr>
        <w:t xml:space="preserve">trường học có nhà vệ sinh đạt chuẩn; nhiều trường học được đầu tư thư viện với không gian đọc sách mở, thân thiện… </w:t>
      </w:r>
      <w:r>
        <w:rPr>
          <w:rFonts w:ascii="Times New Roman" w:hAnsi="Times New Roman"/>
          <w:color w:val="111111"/>
          <w:szCs w:val="28"/>
          <w:bdr w:val="none" w:sz="0" w:space="0" w:color="auto" w:frame="1"/>
        </w:rPr>
        <w:t>C</w:t>
      </w:r>
      <w:r w:rsidRPr="004D1643">
        <w:rPr>
          <w:rFonts w:ascii="Times New Roman" w:hAnsi="Times New Roman"/>
          <w:color w:val="111111"/>
          <w:szCs w:val="28"/>
          <w:bdr w:val="none" w:sz="0" w:space="0" w:color="auto" w:frame="1"/>
        </w:rPr>
        <w:t xml:space="preserve">hất lượng giáo dục đại trà ở các cấp học được nâng cao. Chất lượng giáo dục mũi nhọn tiếp tục đạt thứ hạng cao, 602 thí sinh đạt giải tại kỳ thi </w:t>
      </w:r>
      <w:r>
        <w:rPr>
          <w:rFonts w:ascii="Times New Roman" w:hAnsi="Times New Roman"/>
          <w:color w:val="111111"/>
          <w:szCs w:val="28"/>
          <w:bdr w:val="none" w:sz="0" w:space="0" w:color="auto" w:frame="1"/>
        </w:rPr>
        <w:t>học sinh giỏi</w:t>
      </w:r>
      <w:r w:rsidR="007B4B99">
        <w:rPr>
          <w:rFonts w:ascii="Times New Roman" w:hAnsi="Times New Roman"/>
          <w:color w:val="111111"/>
          <w:szCs w:val="28"/>
          <w:bdr w:val="none" w:sz="0" w:space="0" w:color="auto" w:frame="1"/>
        </w:rPr>
        <w:t xml:space="preserve"> </w:t>
      </w:r>
      <w:r>
        <w:rPr>
          <w:rFonts w:ascii="Times New Roman" w:hAnsi="Times New Roman"/>
          <w:color w:val="111111"/>
          <w:szCs w:val="28"/>
          <w:bdr w:val="none" w:sz="0" w:space="0" w:color="auto" w:frame="1"/>
        </w:rPr>
        <w:t>(</w:t>
      </w:r>
      <w:r w:rsidRPr="004D1643">
        <w:rPr>
          <w:rFonts w:ascii="Times New Roman" w:hAnsi="Times New Roman"/>
          <w:color w:val="111111"/>
          <w:szCs w:val="28"/>
          <w:bdr w:val="none" w:sz="0" w:space="0" w:color="auto" w:frame="1"/>
        </w:rPr>
        <w:t>HSG</w:t>
      </w:r>
      <w:r>
        <w:rPr>
          <w:rFonts w:ascii="Times New Roman" w:hAnsi="Times New Roman"/>
          <w:color w:val="111111"/>
          <w:szCs w:val="28"/>
          <w:bdr w:val="none" w:sz="0" w:space="0" w:color="auto" w:frame="1"/>
        </w:rPr>
        <w:t>)</w:t>
      </w:r>
      <w:r w:rsidRPr="004D1643">
        <w:rPr>
          <w:rFonts w:ascii="Times New Roman" w:hAnsi="Times New Roman"/>
          <w:color w:val="111111"/>
          <w:szCs w:val="28"/>
          <w:bdr w:val="none" w:sz="0" w:space="0" w:color="auto" w:frame="1"/>
        </w:rPr>
        <w:t xml:space="preserve"> lớp 9 cấp tỉnh, 346 thí sinh đạt giải tại kỳ thi chọn HSG lớp 12 chuyên cấp tỉnh, 926 thí sinh đạt giải tại kỳ thi chọn HSG chương trình THPT không chuyên cấp tỉnh, 86 </w:t>
      </w:r>
      <w:r w:rsidRPr="009106D1">
        <w:rPr>
          <w:rFonts w:ascii="Times New Roman" w:hAnsi="Times New Roman"/>
          <w:color w:val="111111"/>
          <w:spacing w:val="-6"/>
          <w:szCs w:val="28"/>
          <w:bdr w:val="none" w:sz="0" w:space="0" w:color="auto" w:frame="1"/>
        </w:rPr>
        <w:t>dự án đạt giải tại cuộc khi khoa học kỹ thuật cấp tỉnh. Trong học kỳ I, có 44 trường học được công nhận đạt chuẩn quốc gia, hoàn thành chỉ tiêu đề ra của năm 2022…</w:t>
      </w:r>
      <w:r w:rsidRPr="004D1643">
        <w:rPr>
          <w:rFonts w:ascii="Times New Roman" w:hAnsi="Times New Roman"/>
          <w:color w:val="3C3C3C"/>
          <w:szCs w:val="28"/>
          <w:lang w:val="vi-VN"/>
        </w:rPr>
        <w:t xml:space="preserve"> </w:t>
      </w:r>
    </w:p>
    <w:p w14:paraId="1EA391F6" w14:textId="77777777" w:rsidR="009B1ED1" w:rsidRDefault="00980AC5" w:rsidP="003D25E5">
      <w:pPr>
        <w:pBdr>
          <w:bottom w:val="none" w:sz="4" w:space="31" w:color="000000"/>
        </w:pBdr>
        <w:spacing w:before="120" w:after="120" w:line="305" w:lineRule="auto"/>
        <w:ind w:firstLine="720"/>
        <w:jc w:val="both"/>
        <w:rPr>
          <w:rFonts w:ascii="Times New Roman" w:hAnsi="Times New Roman"/>
          <w:b/>
          <w:i/>
          <w:iCs/>
          <w:spacing w:val="-4"/>
          <w:szCs w:val="28"/>
          <w:lang w:val="nl-BE"/>
        </w:rPr>
      </w:pPr>
      <w:r w:rsidRPr="00CD1566">
        <w:rPr>
          <w:rFonts w:ascii="Times New Roman" w:hAnsi="Times New Roman"/>
          <w:b/>
          <w:i/>
          <w:iCs/>
          <w:spacing w:val="-4"/>
          <w:szCs w:val="28"/>
          <w:lang w:val="nl-BE"/>
        </w:rPr>
        <w:t>6.</w:t>
      </w:r>
      <w:r w:rsidR="003629A7">
        <w:rPr>
          <w:rFonts w:ascii="Times New Roman" w:hAnsi="Times New Roman"/>
          <w:b/>
          <w:i/>
          <w:iCs/>
          <w:spacing w:val="-4"/>
          <w:szCs w:val="28"/>
          <w:lang w:val="nl-BE"/>
        </w:rPr>
        <w:t>3</w:t>
      </w:r>
      <w:r w:rsidRPr="00CD1566">
        <w:rPr>
          <w:rFonts w:ascii="Times New Roman" w:hAnsi="Times New Roman"/>
          <w:b/>
          <w:i/>
          <w:iCs/>
          <w:spacing w:val="-4"/>
          <w:szCs w:val="28"/>
          <w:lang w:val="nl-BE"/>
        </w:rPr>
        <w:t>. Văn hóa, thể thao</w:t>
      </w:r>
    </w:p>
    <w:p w14:paraId="738FE3A7" w14:textId="77777777" w:rsidR="009B1ED1" w:rsidRDefault="00715171" w:rsidP="003D25E5">
      <w:pPr>
        <w:pBdr>
          <w:bottom w:val="none" w:sz="4" w:space="31" w:color="000000"/>
        </w:pBdr>
        <w:spacing w:before="120" w:after="120" w:line="305" w:lineRule="auto"/>
        <w:ind w:firstLine="720"/>
        <w:jc w:val="both"/>
        <w:rPr>
          <w:rFonts w:ascii="inherit" w:hAnsi="inherit"/>
          <w:color w:val="111111"/>
          <w:bdr w:val="none" w:sz="0" w:space="0" w:color="auto" w:frame="1"/>
        </w:rPr>
      </w:pPr>
      <w:r>
        <w:rPr>
          <w:rFonts w:ascii="Times New Roman" w:hAnsi="Times New Roman"/>
          <w:bCs/>
          <w:spacing w:val="-4"/>
          <w:szCs w:val="28"/>
          <w:lang w:val="nl-BE"/>
        </w:rPr>
        <w:t xml:space="preserve">Trong tháng, </w:t>
      </w:r>
      <w:r>
        <w:rPr>
          <w:rFonts w:ascii="Times New Roman" w:hAnsi="Times New Roman"/>
          <w:szCs w:val="28"/>
        </w:rPr>
        <w:t>n</w:t>
      </w:r>
      <w:r w:rsidR="00F230B1" w:rsidRPr="006970E1">
        <w:rPr>
          <w:rFonts w:ascii="Times New Roman" w:hAnsi="Times New Roman"/>
          <w:szCs w:val="28"/>
        </w:rPr>
        <w:t xml:space="preserve">hiều chương trình nghệ thuật Mừng Đảng- Mừng Xuân được tổ chức nhằm tạo không khí vui tươi, phấn </w:t>
      </w:r>
      <w:r w:rsidR="00F230B1">
        <w:rPr>
          <w:rFonts w:ascii="Times New Roman" w:hAnsi="Times New Roman"/>
          <w:szCs w:val="28"/>
        </w:rPr>
        <w:t>khởi</w:t>
      </w:r>
      <w:r>
        <w:rPr>
          <w:rFonts w:ascii="Times New Roman" w:hAnsi="Times New Roman"/>
          <w:szCs w:val="28"/>
        </w:rPr>
        <w:t>, một số chương trình đặc sắc và nổi bật như:</w:t>
      </w:r>
      <w:r w:rsidR="00836293">
        <w:rPr>
          <w:rFonts w:ascii="Times New Roman" w:hAnsi="Times New Roman"/>
          <w:szCs w:val="28"/>
        </w:rPr>
        <w:t xml:space="preserve"> </w:t>
      </w:r>
      <w:r w:rsidRPr="00C27DC0">
        <w:rPr>
          <w:rFonts w:ascii="Times New Roman" w:hAnsi="Times New Roman"/>
          <w:iCs/>
          <w:szCs w:val="28"/>
        </w:rPr>
        <w:t>Lễ kỷ niệm 93 năm Ngày thành lập Đảng Cộng sản Việt Nam (03/2/1930-03/2/2023), 60 năm Ngày Bác Hồ về thăm tỉnh Vĩnh Phúc (02/3/1963-02/3/2023)</w:t>
      </w:r>
      <w:r w:rsidR="00836293">
        <w:rPr>
          <w:rFonts w:ascii="Times New Roman" w:hAnsi="Times New Roman"/>
          <w:iCs/>
          <w:szCs w:val="28"/>
        </w:rPr>
        <w:t xml:space="preserve"> với sự</w:t>
      </w:r>
      <w:r w:rsidRPr="00C27DC0">
        <w:rPr>
          <w:rFonts w:ascii="Times New Roman" w:hAnsi="Times New Roman"/>
          <w:i/>
          <w:iCs/>
          <w:szCs w:val="28"/>
        </w:rPr>
        <w:t xml:space="preserve"> </w:t>
      </w:r>
      <w:r w:rsidR="00836293">
        <w:rPr>
          <w:rFonts w:ascii="Times New Roman" w:hAnsi="Times New Roman"/>
          <w:szCs w:val="28"/>
        </w:rPr>
        <w:t>t</w:t>
      </w:r>
      <w:r w:rsidRPr="00C27DC0">
        <w:rPr>
          <w:rFonts w:ascii="Times New Roman" w:hAnsi="Times New Roman"/>
          <w:szCs w:val="28"/>
        </w:rPr>
        <w:t xml:space="preserve">ham dự </w:t>
      </w:r>
      <w:r w:rsidR="00836293">
        <w:rPr>
          <w:rFonts w:ascii="Times New Roman" w:hAnsi="Times New Roman"/>
          <w:szCs w:val="28"/>
        </w:rPr>
        <w:t>của</w:t>
      </w:r>
      <w:r w:rsidRPr="00C27DC0">
        <w:rPr>
          <w:rFonts w:ascii="Times New Roman" w:hAnsi="Times New Roman"/>
          <w:szCs w:val="28"/>
        </w:rPr>
        <w:t xml:space="preserve"> gần 1.000 đại biểu là cán bộ, đảng viên, công dân tiêu biểu của tỉnh Vĩnh Phú</w:t>
      </w:r>
      <w:r w:rsidR="00836293">
        <w:rPr>
          <w:rFonts w:ascii="Times New Roman" w:hAnsi="Times New Roman"/>
          <w:szCs w:val="28"/>
        </w:rPr>
        <w:t>c;</w:t>
      </w:r>
      <w:r w:rsidRPr="00C27DC0">
        <w:rPr>
          <w:rFonts w:ascii="Times New Roman" w:hAnsi="Times New Roman"/>
          <w:szCs w:val="28"/>
        </w:rPr>
        <w:t xml:space="preserve"> </w:t>
      </w:r>
      <w:r>
        <w:rPr>
          <w:rFonts w:ascii="inherit" w:hAnsi="inherit"/>
          <w:color w:val="111111"/>
          <w:spacing w:val="-2"/>
          <w:bdr w:val="none" w:sz="0" w:space="0" w:color="auto" w:frame="1"/>
        </w:rPr>
        <w:t>Hội báo Xuân Vĩnh Phúc 2023</w:t>
      </w:r>
      <w:r w:rsidR="00836293">
        <w:rPr>
          <w:rFonts w:ascii="inherit" w:hAnsi="inherit"/>
          <w:color w:val="111111"/>
          <w:spacing w:val="-2"/>
          <w:bdr w:val="none" w:sz="0" w:space="0" w:color="auto" w:frame="1"/>
        </w:rPr>
        <w:t xml:space="preserve"> khai mạc </w:t>
      </w:r>
      <w:r w:rsidR="00836293">
        <w:rPr>
          <w:rFonts w:ascii="Times New Roman" w:hAnsi="Times New Roman"/>
          <w:iCs/>
          <w:szCs w:val="28"/>
          <w:shd w:val="clear" w:color="auto" w:fill="FFFFFF"/>
        </w:rPr>
        <w:t>n</w:t>
      </w:r>
      <w:r w:rsidR="00836293" w:rsidRPr="0020138D">
        <w:rPr>
          <w:rFonts w:ascii="Times New Roman" w:hAnsi="Times New Roman"/>
          <w:iCs/>
          <w:szCs w:val="28"/>
          <w:shd w:val="clear" w:color="auto" w:fill="FFFFFF"/>
        </w:rPr>
        <w:t xml:space="preserve">gày 02/02/2023, tại Nhà Hát tỉnh Vĩnh Phúc </w:t>
      </w:r>
      <w:r>
        <w:rPr>
          <w:rFonts w:ascii="inherit" w:hAnsi="inherit"/>
          <w:color w:val="111111"/>
          <w:spacing w:val="-2"/>
          <w:bdr w:val="none" w:sz="0" w:space="0" w:color="auto" w:frame="1"/>
        </w:rPr>
        <w:t>và triển lãm tranh, ảnh nghệ thuật “Vĩnh Phúc 60 năm hành trình khát vọng”</w:t>
      </w:r>
      <w:r w:rsidRPr="0020138D">
        <w:rPr>
          <w:rFonts w:ascii="Times New Roman" w:hAnsi="Times New Roman"/>
          <w:iCs/>
          <w:szCs w:val="28"/>
          <w:shd w:val="clear" w:color="auto" w:fill="FFFFFF"/>
        </w:rPr>
        <w:t>, </w:t>
      </w:r>
      <w:r>
        <w:rPr>
          <w:rFonts w:ascii="Times New Roman" w:hAnsi="Times New Roman"/>
          <w:iCs/>
          <w:szCs w:val="28"/>
          <w:shd w:val="clear" w:color="auto" w:fill="FFFFFF"/>
        </w:rPr>
        <w:t>v</w:t>
      </w:r>
      <w:r w:rsidRPr="002F7BCF">
        <w:rPr>
          <w:rFonts w:ascii="Times New Roman" w:hAnsi="Times New Roman"/>
          <w:iCs/>
          <w:szCs w:val="28"/>
          <w:shd w:val="clear" w:color="auto" w:fill="FFFFFF"/>
        </w:rPr>
        <w:t>ới</w:t>
      </w:r>
      <w:r>
        <w:rPr>
          <w:rFonts w:ascii="Times New Roman" w:hAnsi="Times New Roman"/>
          <w:iCs/>
          <w:szCs w:val="28"/>
          <w:shd w:val="clear" w:color="auto" w:fill="FFFFFF"/>
        </w:rPr>
        <w:t xml:space="preserve"> </w:t>
      </w:r>
      <w:r w:rsidRPr="0020138D">
        <w:rPr>
          <w:rFonts w:ascii="Times New Roman" w:hAnsi="Times New Roman"/>
          <w:szCs w:val="28"/>
          <w:shd w:val="clear" w:color="auto" w:fill="FFFFFF"/>
        </w:rPr>
        <w:t xml:space="preserve">quy mô gồm có 07 </w:t>
      </w:r>
      <w:r>
        <w:rPr>
          <w:rFonts w:ascii="inherit" w:hAnsi="inherit"/>
          <w:color w:val="111111"/>
          <w:bdr w:val="none" w:sz="0" w:space="0" w:color="auto" w:frame="1"/>
        </w:rPr>
        <w:t>gian trưng bày tập hợp giới thiệu các ấn phẩm báo chí, truyền thông số</w:t>
      </w:r>
      <w:r w:rsidR="00836293">
        <w:rPr>
          <w:rFonts w:ascii="inherit" w:hAnsi="inherit"/>
          <w:color w:val="111111"/>
          <w:bdr w:val="none" w:sz="0" w:space="0" w:color="auto" w:frame="1"/>
        </w:rPr>
        <w:t>,</w:t>
      </w:r>
      <w:r>
        <w:rPr>
          <w:rFonts w:ascii="inherit" w:hAnsi="inherit"/>
          <w:color w:val="111111"/>
          <w:bdr w:val="none" w:sz="0" w:space="0" w:color="auto" w:frame="1"/>
        </w:rPr>
        <w:t xml:space="preserve"> </w:t>
      </w:r>
      <w:r w:rsidRPr="00E01F8B">
        <w:rPr>
          <w:rFonts w:ascii="inherit" w:hAnsi="inherit"/>
          <w:color w:val="111111"/>
          <w:bdr w:val="none" w:sz="0" w:space="0" w:color="auto" w:frame="1"/>
        </w:rPr>
        <w:t>trưng bày 60 tác phẩm tranh sơn dầu</w:t>
      </w:r>
      <w:r w:rsidR="00836293">
        <w:rPr>
          <w:rFonts w:ascii="inherit" w:hAnsi="inherit"/>
          <w:color w:val="111111"/>
          <w:bdr w:val="none" w:sz="0" w:space="0" w:color="auto" w:frame="1"/>
        </w:rPr>
        <w:t xml:space="preserve"> </w:t>
      </w:r>
      <w:r w:rsidR="00836293" w:rsidRPr="00845482">
        <w:rPr>
          <w:rFonts w:ascii="inherit" w:hAnsi="inherit"/>
          <w:bdr w:val="none" w:sz="0" w:space="0" w:color="auto" w:frame="1"/>
        </w:rPr>
        <w:t>kỷ niệm 60 năm Ngày Bác Hồ về thăm Vĩnh Phú</w:t>
      </w:r>
      <w:r w:rsidR="00836293">
        <w:rPr>
          <w:rFonts w:ascii="inherit" w:hAnsi="inherit"/>
          <w:bdr w:val="none" w:sz="0" w:space="0" w:color="auto" w:frame="1"/>
        </w:rPr>
        <w:t>c.</w:t>
      </w:r>
      <w:r w:rsidRPr="00E01F8B">
        <w:rPr>
          <w:rFonts w:ascii="inherit" w:hAnsi="inherit"/>
          <w:color w:val="111111"/>
          <w:bdr w:val="none" w:sz="0" w:space="0" w:color="auto" w:frame="1"/>
        </w:rPr>
        <w:t xml:space="preserve"> </w:t>
      </w:r>
    </w:p>
    <w:p w14:paraId="739937B7" w14:textId="77777777" w:rsidR="009B1ED1" w:rsidRDefault="009D54D7" w:rsidP="003D25E5">
      <w:pPr>
        <w:pBdr>
          <w:bottom w:val="none" w:sz="4" w:space="31" w:color="000000"/>
        </w:pBdr>
        <w:spacing w:before="120" w:after="120" w:line="305" w:lineRule="auto"/>
        <w:ind w:firstLine="720"/>
        <w:jc w:val="both"/>
        <w:rPr>
          <w:rFonts w:ascii="Times New Roman" w:hAnsi="Times New Roman"/>
          <w:szCs w:val="28"/>
        </w:rPr>
      </w:pPr>
      <w:r w:rsidRPr="00CD1566">
        <w:rPr>
          <w:rFonts w:ascii="Times New Roman" w:hAnsi="Times New Roman"/>
          <w:bCs/>
          <w:szCs w:val="28"/>
          <w:lang w:val="nl-BE"/>
        </w:rPr>
        <w:t xml:space="preserve">Phong trào thể dục thể thao quần chúng được các cấp ủy Đảng, chính quyền từ tỉnh đến cơ sở quan tâm đầu tư về mọi mặt. </w:t>
      </w:r>
      <w:r w:rsidR="00836293">
        <w:rPr>
          <w:rFonts w:ascii="Times New Roman" w:hAnsi="Times New Roman"/>
          <w:color w:val="111111"/>
          <w:szCs w:val="28"/>
        </w:rPr>
        <w:t>N</w:t>
      </w:r>
      <w:r w:rsidR="00836293" w:rsidRPr="00142B5A">
        <w:rPr>
          <w:rFonts w:ascii="Times New Roman" w:hAnsi="Times New Roman"/>
          <w:bCs/>
          <w:szCs w:val="28"/>
          <w:bdr w:val="none" w:sz="0" w:space="0" w:color="auto" w:frame="1"/>
        </w:rPr>
        <w:t>gày 10/2</w:t>
      </w:r>
      <w:r w:rsidR="00836293">
        <w:rPr>
          <w:rFonts w:ascii="Times New Roman" w:hAnsi="Times New Roman"/>
          <w:bCs/>
          <w:szCs w:val="28"/>
          <w:bdr w:val="none" w:sz="0" w:space="0" w:color="auto" w:frame="1"/>
        </w:rPr>
        <w:t>/2023</w:t>
      </w:r>
      <w:r w:rsidR="00836293" w:rsidRPr="00142B5A">
        <w:rPr>
          <w:rFonts w:ascii="Times New Roman" w:hAnsi="Times New Roman"/>
          <w:bCs/>
          <w:szCs w:val="28"/>
          <w:bdr w:val="none" w:sz="0" w:space="0" w:color="auto" w:frame="1"/>
        </w:rPr>
        <w:t>, </w:t>
      </w:r>
      <w:r w:rsidR="00836293">
        <w:rPr>
          <w:rFonts w:ascii="Times New Roman" w:hAnsi="Times New Roman"/>
          <w:bCs/>
          <w:szCs w:val="28"/>
          <w:bdr w:val="none" w:sz="0" w:space="0" w:color="auto" w:frame="1"/>
        </w:rPr>
        <w:t>t</w:t>
      </w:r>
      <w:r w:rsidR="00836293" w:rsidRPr="00142B5A">
        <w:rPr>
          <w:rFonts w:ascii="Times New Roman" w:hAnsi="Times New Roman"/>
          <w:bCs/>
          <w:szCs w:val="28"/>
          <w:bdr w:val="none" w:sz="0" w:space="0" w:color="auto" w:frame="1"/>
        </w:rPr>
        <w:t>ỉnh</w:t>
      </w:r>
      <w:r w:rsidR="00836293">
        <w:rPr>
          <w:rFonts w:ascii="Times New Roman" w:hAnsi="Times New Roman"/>
          <w:bCs/>
          <w:szCs w:val="28"/>
          <w:bdr w:val="none" w:sz="0" w:space="0" w:color="auto" w:frame="1"/>
        </w:rPr>
        <w:t xml:space="preserve"> V</w:t>
      </w:r>
      <w:r w:rsidR="00836293" w:rsidRPr="00142B5A">
        <w:rPr>
          <w:rFonts w:ascii="Times New Roman" w:hAnsi="Times New Roman"/>
          <w:bCs/>
          <w:szCs w:val="28"/>
          <w:bdr w:val="none" w:sz="0" w:space="0" w:color="auto" w:frame="1"/>
        </w:rPr>
        <w:t>ĩnh</w:t>
      </w:r>
      <w:r w:rsidR="00836293">
        <w:rPr>
          <w:rFonts w:ascii="Times New Roman" w:hAnsi="Times New Roman"/>
          <w:bCs/>
          <w:szCs w:val="28"/>
          <w:bdr w:val="none" w:sz="0" w:space="0" w:color="auto" w:frame="1"/>
        </w:rPr>
        <w:t xml:space="preserve"> Ph</w:t>
      </w:r>
      <w:r w:rsidR="00836293" w:rsidRPr="00142B5A">
        <w:rPr>
          <w:rFonts w:ascii="Times New Roman" w:hAnsi="Times New Roman"/>
          <w:bCs/>
          <w:szCs w:val="28"/>
          <w:bdr w:val="none" w:sz="0" w:space="0" w:color="auto" w:frame="1"/>
        </w:rPr>
        <w:t>úc</w:t>
      </w:r>
      <w:r w:rsidR="00836293">
        <w:rPr>
          <w:rFonts w:ascii="Times New Roman" w:hAnsi="Times New Roman"/>
          <w:bCs/>
          <w:szCs w:val="28"/>
          <w:bdr w:val="none" w:sz="0" w:space="0" w:color="auto" w:frame="1"/>
        </w:rPr>
        <w:t xml:space="preserve"> t</w:t>
      </w:r>
      <w:r w:rsidR="00836293" w:rsidRPr="00142B5A">
        <w:rPr>
          <w:rFonts w:ascii="Times New Roman" w:hAnsi="Times New Roman"/>
          <w:bCs/>
          <w:szCs w:val="28"/>
          <w:bdr w:val="none" w:sz="0" w:space="0" w:color="auto" w:frame="1"/>
        </w:rPr>
        <w:t>ổ</w:t>
      </w:r>
      <w:r w:rsidR="00836293">
        <w:rPr>
          <w:rFonts w:ascii="Times New Roman" w:hAnsi="Times New Roman"/>
          <w:bCs/>
          <w:szCs w:val="28"/>
          <w:bdr w:val="none" w:sz="0" w:space="0" w:color="auto" w:frame="1"/>
        </w:rPr>
        <w:t xml:space="preserve"> ch</w:t>
      </w:r>
      <w:r w:rsidR="00836293" w:rsidRPr="00142B5A">
        <w:rPr>
          <w:rFonts w:ascii="Times New Roman" w:hAnsi="Times New Roman"/>
          <w:bCs/>
          <w:szCs w:val="28"/>
          <w:bdr w:val="none" w:sz="0" w:space="0" w:color="auto" w:frame="1"/>
        </w:rPr>
        <w:t>ức khai mạc Giải thể thao "Mừng Đảng, mừng Xuân" Quý Mão 2023</w:t>
      </w:r>
      <w:r w:rsidR="00BE7308">
        <w:rPr>
          <w:rFonts w:ascii="Times New Roman" w:hAnsi="Times New Roman"/>
          <w:color w:val="111111"/>
          <w:szCs w:val="28"/>
        </w:rPr>
        <w:t>.</w:t>
      </w:r>
      <w:r w:rsidR="00836293">
        <w:rPr>
          <w:rFonts w:ascii="Times New Roman" w:hAnsi="Times New Roman"/>
          <w:color w:val="111111"/>
          <w:szCs w:val="28"/>
        </w:rPr>
        <w:t xml:space="preserve"> </w:t>
      </w:r>
      <w:r w:rsidR="00BE7308">
        <w:rPr>
          <w:rFonts w:ascii="Times New Roman" w:hAnsi="Times New Roman"/>
          <w:color w:val="111111"/>
          <w:szCs w:val="28"/>
        </w:rPr>
        <w:t>T</w:t>
      </w:r>
      <w:r w:rsidR="00836293" w:rsidRPr="00DE7943">
        <w:rPr>
          <w:rFonts w:ascii="Times New Roman" w:hAnsi="Times New Roman"/>
          <w:color w:val="111111"/>
          <w:szCs w:val="28"/>
        </w:rPr>
        <w:t>ham dự giải đấu có 15 đội, với hơn 300 vận động viên đến từ các sở, ngành, đoàn thể, các huyện, thành phố trên địa bàn tỉnh, tham gia thi đấu các nội dung</w:t>
      </w:r>
      <w:r w:rsidR="00836293" w:rsidRPr="00142B5A">
        <w:rPr>
          <w:rFonts w:ascii="Times New Roman" w:hAnsi="Times New Roman"/>
          <w:color w:val="111111"/>
          <w:szCs w:val="28"/>
        </w:rPr>
        <w:t xml:space="preserve">: Cờ tướng, kéo co, vật dân tộc. </w:t>
      </w:r>
      <w:r w:rsidR="00836293" w:rsidRPr="00DE7943">
        <w:rPr>
          <w:rFonts w:ascii="Times New Roman" w:hAnsi="Times New Roman"/>
          <w:color w:val="111111"/>
          <w:szCs w:val="28"/>
        </w:rPr>
        <w:t xml:space="preserve">Giải đấu diễn ra trong không khí sôi nổi, </w:t>
      </w:r>
      <w:r w:rsidR="00836293">
        <w:rPr>
          <w:rFonts w:ascii="Times New Roman" w:hAnsi="Times New Roman"/>
          <w:color w:val="111111"/>
          <w:szCs w:val="28"/>
        </w:rPr>
        <w:t xml:space="preserve">cống hiến thu hút đông đảo </w:t>
      </w:r>
      <w:r w:rsidR="00836293">
        <w:rPr>
          <w:rFonts w:ascii="Times New Roman" w:hAnsi="Times New Roman"/>
          <w:color w:val="111111"/>
          <w:szCs w:val="28"/>
        </w:rPr>
        <w:lastRenderedPageBreak/>
        <w:t xml:space="preserve">người dân đến xem và cổ vũ. </w:t>
      </w:r>
      <w:r w:rsidR="00836293" w:rsidRPr="00C27DC0">
        <w:rPr>
          <w:rFonts w:ascii="Times New Roman" w:hAnsi="Times New Roman"/>
          <w:szCs w:val="28"/>
        </w:rPr>
        <w:t>Bên cạnh đó, sau dịp Tết Nguyên đán nhiều hoạt động thể dục thể thao đã được các địa phương tổ chức rộng khắp trên địa bàn tỉnh, từ các trò chơi dân gian, truyền thống cho đến các môn thể thao hiện đại nhằm phục vụ tốt nhu cầu thưởng thức, vui chơi, giải trí của các tầng lớp nhân dân và phù hợp với phong tục, tập quán của địa phương</w:t>
      </w:r>
      <w:r w:rsidR="00BE7308">
        <w:rPr>
          <w:rFonts w:ascii="Times New Roman" w:hAnsi="Times New Roman"/>
          <w:szCs w:val="28"/>
        </w:rPr>
        <w:t>.</w:t>
      </w:r>
    </w:p>
    <w:p w14:paraId="44BD77E4" w14:textId="77777777" w:rsidR="009B1ED1" w:rsidRDefault="00980AC5" w:rsidP="003D25E5">
      <w:pPr>
        <w:pBdr>
          <w:bottom w:val="none" w:sz="4" w:space="31" w:color="000000"/>
        </w:pBdr>
        <w:spacing w:before="120" w:after="120" w:line="305" w:lineRule="auto"/>
        <w:ind w:firstLine="720"/>
        <w:jc w:val="both"/>
        <w:rPr>
          <w:rFonts w:ascii="Times New Roman" w:hAnsi="Times New Roman"/>
          <w:b/>
          <w:bCs/>
          <w:i/>
          <w:iCs/>
          <w:szCs w:val="28"/>
          <w:shd w:val="clear" w:color="auto" w:fill="FFFFFF"/>
        </w:rPr>
      </w:pPr>
      <w:r w:rsidRPr="00CD1566">
        <w:rPr>
          <w:rFonts w:ascii="Times New Roman" w:hAnsi="Times New Roman"/>
          <w:b/>
          <w:bCs/>
          <w:i/>
          <w:iCs/>
          <w:szCs w:val="28"/>
          <w:shd w:val="clear" w:color="auto" w:fill="FFFFFF"/>
        </w:rPr>
        <w:t>6.</w:t>
      </w:r>
      <w:r w:rsidR="003629A7">
        <w:rPr>
          <w:rFonts w:ascii="Times New Roman" w:hAnsi="Times New Roman"/>
          <w:b/>
          <w:bCs/>
          <w:i/>
          <w:iCs/>
          <w:szCs w:val="28"/>
          <w:shd w:val="clear" w:color="auto" w:fill="FFFFFF"/>
        </w:rPr>
        <w:t>4</w:t>
      </w:r>
      <w:r w:rsidRPr="00CD1566">
        <w:rPr>
          <w:rFonts w:ascii="Times New Roman" w:hAnsi="Times New Roman"/>
          <w:b/>
          <w:bCs/>
          <w:i/>
          <w:iCs/>
          <w:szCs w:val="28"/>
          <w:shd w:val="clear" w:color="auto" w:fill="FFFFFF"/>
        </w:rPr>
        <w:t xml:space="preserve">. </w:t>
      </w:r>
      <w:r w:rsidRPr="00CD1566">
        <w:rPr>
          <w:rFonts w:ascii="Times New Roman" w:hAnsi="Times New Roman"/>
          <w:b/>
          <w:bCs/>
          <w:i/>
          <w:iCs/>
          <w:spacing w:val="-4"/>
          <w:szCs w:val="28"/>
        </w:rPr>
        <w:t xml:space="preserve">Tình hình an ninh, trật tự, </w:t>
      </w:r>
      <w:proofErr w:type="gramStart"/>
      <w:r w:rsidRPr="00CD1566">
        <w:rPr>
          <w:rFonts w:ascii="Times New Roman" w:hAnsi="Times New Roman"/>
          <w:b/>
          <w:bCs/>
          <w:i/>
          <w:iCs/>
          <w:spacing w:val="-4"/>
          <w:szCs w:val="28"/>
        </w:rPr>
        <w:t>an</w:t>
      </w:r>
      <w:proofErr w:type="gramEnd"/>
      <w:r w:rsidRPr="00CD1566">
        <w:rPr>
          <w:rFonts w:ascii="Times New Roman" w:hAnsi="Times New Roman"/>
          <w:b/>
          <w:bCs/>
          <w:i/>
          <w:iCs/>
          <w:spacing w:val="-4"/>
          <w:szCs w:val="28"/>
        </w:rPr>
        <w:t xml:space="preserve"> toàn </w:t>
      </w:r>
      <w:r w:rsidRPr="00CD1566">
        <w:rPr>
          <w:rFonts w:ascii="Times New Roman" w:hAnsi="Times New Roman"/>
          <w:b/>
          <w:bCs/>
          <w:i/>
          <w:iCs/>
          <w:szCs w:val="28"/>
        </w:rPr>
        <w:t>giao thông</w:t>
      </w:r>
      <w:r w:rsidRPr="00CD1566">
        <w:rPr>
          <w:rFonts w:ascii="Times New Roman" w:hAnsi="Times New Roman"/>
          <w:b/>
          <w:bCs/>
          <w:i/>
          <w:iCs/>
          <w:szCs w:val="28"/>
          <w:shd w:val="clear" w:color="auto" w:fill="FFFFFF"/>
        </w:rPr>
        <w:t>, phòng chống cháy nổ, thiên tai và bảo vệ môi trường</w:t>
      </w:r>
    </w:p>
    <w:p w14:paraId="264CAADC" w14:textId="77777777" w:rsidR="009B1ED1" w:rsidRDefault="00980AC5" w:rsidP="003D25E5">
      <w:pPr>
        <w:pBdr>
          <w:bottom w:val="none" w:sz="4" w:space="31" w:color="000000"/>
        </w:pBdr>
        <w:spacing w:before="120" w:after="120" w:line="305" w:lineRule="auto"/>
        <w:ind w:firstLine="720"/>
        <w:jc w:val="both"/>
        <w:rPr>
          <w:rFonts w:ascii="Times New Roman" w:hAnsi="Times New Roman"/>
          <w:bCs/>
          <w:spacing w:val="-4"/>
          <w:szCs w:val="28"/>
          <w:lang w:val="nl-BE"/>
        </w:rPr>
      </w:pPr>
      <w:r w:rsidRPr="00CD1566">
        <w:rPr>
          <w:rFonts w:ascii="Times New Roman" w:hAnsi="Times New Roman"/>
          <w:i/>
          <w:szCs w:val="28"/>
        </w:rPr>
        <w:t>- Tình hình an ninh trật tự:</w:t>
      </w:r>
      <w:r w:rsidRPr="00CD1566">
        <w:rPr>
          <w:rFonts w:ascii="Times New Roman" w:hAnsi="Times New Roman"/>
          <w:szCs w:val="28"/>
        </w:rPr>
        <w:t xml:space="preserve"> </w:t>
      </w:r>
      <w:r w:rsidR="00BE7308" w:rsidRPr="00B43A12">
        <w:rPr>
          <w:rFonts w:ascii="Times New Roman" w:hAnsi="Times New Roman"/>
          <w:spacing w:val="-4"/>
          <w:szCs w:val="28"/>
          <w:shd w:val="clear" w:color="auto" w:fill="FFFFFF"/>
        </w:rPr>
        <w:t>Tình hình an ninh, trật tự</w:t>
      </w:r>
      <w:r w:rsidR="00BE7308" w:rsidRPr="00B43A12">
        <w:rPr>
          <w:rFonts w:ascii="Times New Roman" w:hAnsi="Times New Roman"/>
          <w:spacing w:val="-4"/>
          <w:szCs w:val="28"/>
          <w:shd w:val="clear" w:color="auto" w:fill="FFFFFF"/>
          <w:lang w:val="vi-VN"/>
        </w:rPr>
        <w:t xml:space="preserve">: </w:t>
      </w:r>
      <w:r w:rsidR="00BE7308">
        <w:rPr>
          <w:rFonts w:ascii="Times New Roman" w:hAnsi="Times New Roman"/>
          <w:spacing w:val="-4"/>
          <w:szCs w:val="28"/>
          <w:shd w:val="clear" w:color="auto" w:fill="FFFFFF"/>
        </w:rPr>
        <w:t xml:space="preserve">Trong tháng, lực lượng </w:t>
      </w:r>
      <w:r w:rsidR="00BE7308" w:rsidRPr="00C01397">
        <w:rPr>
          <w:rFonts w:ascii="Times New Roman" w:hAnsi="Times New Roman"/>
          <w:szCs w:val="28"/>
          <w:shd w:val="clear" w:color="auto" w:fill="FFFFFF"/>
        </w:rPr>
        <w:t>Công an</w:t>
      </w:r>
      <w:r w:rsidR="00BE7308">
        <w:rPr>
          <w:rFonts w:ascii="Times New Roman" w:hAnsi="Times New Roman"/>
          <w:szCs w:val="28"/>
          <w:shd w:val="clear" w:color="auto" w:fill="FFFFFF"/>
        </w:rPr>
        <w:t xml:space="preserve"> của</w:t>
      </w:r>
      <w:r w:rsidR="00BE7308" w:rsidRPr="00C01397">
        <w:rPr>
          <w:rFonts w:ascii="Times New Roman" w:hAnsi="Times New Roman"/>
          <w:szCs w:val="28"/>
          <w:shd w:val="clear" w:color="auto" w:fill="FFFFFF"/>
        </w:rPr>
        <w:t xml:space="preserve"> tỉnh </w:t>
      </w:r>
      <w:r w:rsidR="00BE7308">
        <w:rPr>
          <w:rFonts w:ascii="Times New Roman" w:hAnsi="Times New Roman"/>
          <w:szCs w:val="28"/>
          <w:shd w:val="clear" w:color="auto" w:fill="FFFFFF"/>
        </w:rPr>
        <w:t>ch</w:t>
      </w:r>
      <w:r w:rsidR="00BE7308" w:rsidRPr="00130739">
        <w:rPr>
          <w:rFonts w:ascii="Times New Roman" w:hAnsi="Times New Roman"/>
          <w:szCs w:val="28"/>
          <w:shd w:val="clear" w:color="auto" w:fill="FFFFFF"/>
        </w:rPr>
        <w:t>ủ</w:t>
      </w:r>
      <w:r w:rsidR="00BE7308">
        <w:rPr>
          <w:rFonts w:ascii="Times New Roman" w:hAnsi="Times New Roman"/>
          <w:szCs w:val="28"/>
          <w:shd w:val="clear" w:color="auto" w:fill="FFFFFF"/>
        </w:rPr>
        <w:t xml:space="preserve"> tr</w:t>
      </w:r>
      <w:r w:rsidR="00BE7308" w:rsidRPr="00130739">
        <w:rPr>
          <w:rFonts w:ascii="Times New Roman" w:hAnsi="Times New Roman"/>
          <w:szCs w:val="28"/>
          <w:shd w:val="clear" w:color="auto" w:fill="FFFFFF"/>
        </w:rPr>
        <w:t>ì</w:t>
      </w:r>
      <w:r w:rsidR="00BE7308">
        <w:rPr>
          <w:rFonts w:ascii="Times New Roman" w:hAnsi="Times New Roman"/>
          <w:szCs w:val="28"/>
          <w:shd w:val="clear" w:color="auto" w:fill="FFFFFF"/>
        </w:rPr>
        <w:t xml:space="preserve">, </w:t>
      </w:r>
      <w:r w:rsidR="00BE7308">
        <w:rPr>
          <w:rFonts w:ascii="Times New Roman" w:hAnsi="Times New Roman"/>
          <w:szCs w:val="28"/>
          <w:shd w:val="clear" w:color="auto" w:fill="FFFFFF"/>
          <w:lang w:val="vi-VN"/>
        </w:rPr>
        <w:t>ph</w:t>
      </w:r>
      <w:r w:rsidR="00BE7308" w:rsidRPr="003F29CC">
        <w:rPr>
          <w:rFonts w:ascii="Times New Roman" w:hAnsi="Times New Roman"/>
          <w:szCs w:val="28"/>
          <w:shd w:val="clear" w:color="auto" w:fill="FFFFFF"/>
          <w:lang w:val="vi-VN"/>
        </w:rPr>
        <w:t>ối</w:t>
      </w:r>
      <w:r w:rsidR="00BE7308">
        <w:rPr>
          <w:rFonts w:ascii="Times New Roman" w:hAnsi="Times New Roman"/>
          <w:szCs w:val="28"/>
          <w:shd w:val="clear" w:color="auto" w:fill="FFFFFF"/>
          <w:lang w:val="vi-VN"/>
        </w:rPr>
        <w:t xml:space="preserve"> h</w:t>
      </w:r>
      <w:r w:rsidR="00BE7308" w:rsidRPr="003F29CC">
        <w:rPr>
          <w:rFonts w:ascii="Times New Roman" w:hAnsi="Times New Roman"/>
          <w:szCs w:val="28"/>
          <w:shd w:val="clear" w:color="auto" w:fill="FFFFFF"/>
          <w:lang w:val="vi-VN"/>
        </w:rPr>
        <w:t>ợp</w:t>
      </w:r>
      <w:r w:rsidR="00BE7308">
        <w:rPr>
          <w:rFonts w:ascii="Times New Roman" w:hAnsi="Times New Roman"/>
          <w:szCs w:val="28"/>
          <w:shd w:val="clear" w:color="auto" w:fill="FFFFFF"/>
          <w:lang w:val="vi-VN"/>
        </w:rPr>
        <w:t xml:space="preserve"> </w:t>
      </w:r>
      <w:r w:rsidR="00BE7308">
        <w:rPr>
          <w:rFonts w:ascii="Times New Roman" w:hAnsi="Times New Roman"/>
          <w:szCs w:val="28"/>
          <w:shd w:val="clear" w:color="auto" w:fill="FFFFFF"/>
        </w:rPr>
        <w:t xml:space="preserve">cùng </w:t>
      </w:r>
      <w:r w:rsidR="00BE7308" w:rsidRPr="00C01397">
        <w:rPr>
          <w:rFonts w:ascii="Times New Roman" w:hAnsi="Times New Roman"/>
          <w:szCs w:val="28"/>
          <w:shd w:val="clear" w:color="auto" w:fill="FFFFFF"/>
          <w:lang w:val="vi-VN"/>
        </w:rPr>
        <w:t>các Sở, ngành, địa phương chủ động bố trí lực lượng, phương tiện bảo vệ tuyệt đối các hoạt động, các mục tiêu bảo vệ, các sự kiện chính trị, văn hóa, xã hội quan trọng diễn ra trên địa bàn tỉnh...,</w:t>
      </w:r>
      <w:r w:rsidR="00BE7308">
        <w:rPr>
          <w:rFonts w:ascii="Times New Roman" w:hAnsi="Times New Roman"/>
          <w:szCs w:val="28"/>
          <w:shd w:val="clear" w:color="auto" w:fill="FFFFFF"/>
          <w:lang w:val="vi-VN"/>
        </w:rPr>
        <w:t xml:space="preserve"> </w:t>
      </w:r>
      <w:r w:rsidR="00BE7308" w:rsidRPr="00130739">
        <w:rPr>
          <w:rFonts w:ascii="Times New Roman" w:hAnsi="Times New Roman" w:hint="eastAsia"/>
          <w:szCs w:val="28"/>
          <w:shd w:val="clear" w:color="auto" w:fill="FFFFFF"/>
          <w:lang w:val="vi-VN"/>
        </w:rPr>
        <w:t>đ</w:t>
      </w:r>
      <w:r w:rsidR="00BE7308" w:rsidRPr="00130739">
        <w:rPr>
          <w:rFonts w:ascii="Times New Roman" w:hAnsi="Times New Roman"/>
          <w:szCs w:val="28"/>
          <w:shd w:val="clear" w:color="auto" w:fill="FFFFFF"/>
          <w:lang w:val="vi-VN"/>
        </w:rPr>
        <w:t>ã</w:t>
      </w:r>
      <w:r w:rsidR="00BE7308">
        <w:rPr>
          <w:rFonts w:ascii="Times New Roman" w:hAnsi="Times New Roman"/>
          <w:szCs w:val="28"/>
          <w:shd w:val="clear" w:color="auto" w:fill="FFFFFF"/>
        </w:rPr>
        <w:t xml:space="preserve"> </w:t>
      </w:r>
      <w:r w:rsidR="00BE7308" w:rsidRPr="00C01397">
        <w:rPr>
          <w:rFonts w:ascii="Times New Roman" w:hAnsi="Times New Roman"/>
          <w:szCs w:val="28"/>
          <w:shd w:val="clear" w:color="auto" w:fill="FFFFFF"/>
          <w:lang w:val="vi-VN"/>
        </w:rPr>
        <w:t>kịp thời phát hiện, ngăn chặn, đấu tranh và xử lý các tình huống xảy ra, giữ vững an ninh ch</w:t>
      </w:r>
      <w:r w:rsidR="00BE7308">
        <w:rPr>
          <w:rFonts w:ascii="Times New Roman" w:hAnsi="Times New Roman"/>
          <w:szCs w:val="28"/>
          <w:shd w:val="clear" w:color="auto" w:fill="FFFFFF"/>
          <w:lang w:val="vi-VN"/>
        </w:rPr>
        <w:t>ính trị, trật tự an toàn xã hội</w:t>
      </w:r>
      <w:r w:rsidR="00BE7308" w:rsidRPr="00C01397">
        <w:rPr>
          <w:rFonts w:ascii="Times New Roman" w:hAnsi="Times New Roman"/>
          <w:szCs w:val="28"/>
          <w:shd w:val="clear" w:color="auto" w:fill="FFFFFF"/>
          <w:lang w:val="vi-VN"/>
        </w:rPr>
        <w:t xml:space="preserve">. </w:t>
      </w:r>
      <w:r w:rsidR="00BE7308" w:rsidRPr="00F0604D">
        <w:rPr>
          <w:rFonts w:ascii="Times New Roman" w:hAnsi="Times New Roman"/>
          <w:bCs/>
          <w:spacing w:val="-4"/>
          <w:szCs w:val="28"/>
          <w:lang w:val="nl-BE"/>
        </w:rPr>
        <w:t>T</w:t>
      </w:r>
      <w:r w:rsidR="00BE7308" w:rsidRPr="00F0604D">
        <w:rPr>
          <w:rFonts w:ascii="Times New Roman" w:hAnsi="Times New Roman"/>
          <w:bCs/>
          <w:spacing w:val="-4"/>
          <w:szCs w:val="28"/>
          <w:lang w:val="vi-VN"/>
        </w:rPr>
        <w:t xml:space="preserve">ừ </w:t>
      </w:r>
      <w:r w:rsidR="00BE7308" w:rsidRPr="00F0604D">
        <w:rPr>
          <w:rFonts w:ascii="Times New Roman" w:hAnsi="Times New Roman"/>
          <w:bCs/>
          <w:spacing w:val="-4"/>
          <w:szCs w:val="28"/>
          <w:lang w:val="nl-BE"/>
        </w:rPr>
        <w:t>ngày 15/01</w:t>
      </w:r>
      <w:r w:rsidR="00BE7308">
        <w:rPr>
          <w:rFonts w:ascii="Times New Roman" w:hAnsi="Times New Roman"/>
          <w:bCs/>
          <w:spacing w:val="-4"/>
          <w:szCs w:val="28"/>
          <w:lang w:val="vi-VN"/>
        </w:rPr>
        <w:t>/2022</w:t>
      </w:r>
      <w:r w:rsidR="00BE7308" w:rsidRPr="00F0604D">
        <w:rPr>
          <w:rFonts w:ascii="Times New Roman" w:hAnsi="Times New Roman"/>
          <w:bCs/>
          <w:spacing w:val="-4"/>
          <w:szCs w:val="28"/>
          <w:lang w:val="nl-BE"/>
        </w:rPr>
        <w:t xml:space="preserve"> đến ngày 14/02/202</w:t>
      </w:r>
      <w:r w:rsidR="00BE7308">
        <w:rPr>
          <w:rFonts w:ascii="Times New Roman" w:hAnsi="Times New Roman"/>
          <w:bCs/>
          <w:spacing w:val="-4"/>
          <w:szCs w:val="28"/>
          <w:lang w:val="nl-BE"/>
        </w:rPr>
        <w:t>3</w:t>
      </w:r>
      <w:r w:rsidR="00BE7308" w:rsidRPr="00F0604D">
        <w:rPr>
          <w:rFonts w:ascii="Times New Roman" w:hAnsi="Times New Roman"/>
          <w:bCs/>
          <w:spacing w:val="-4"/>
          <w:szCs w:val="28"/>
          <w:lang w:val="nl-BE"/>
        </w:rPr>
        <w:t xml:space="preserve">, tỉnh Vĩnh Phúc xảy ra 41 vụ vi phạm trật tự </w:t>
      </w:r>
      <w:r w:rsidR="00BE7308" w:rsidRPr="00F0604D">
        <w:rPr>
          <w:rFonts w:ascii="Times New Roman" w:hAnsi="Times New Roman"/>
          <w:bCs/>
          <w:spacing w:val="-4"/>
          <w:szCs w:val="28"/>
          <w:lang w:val="vi-VN"/>
        </w:rPr>
        <w:t xml:space="preserve">an toàn </w:t>
      </w:r>
      <w:r w:rsidR="00BE7308" w:rsidRPr="00F0604D">
        <w:rPr>
          <w:rFonts w:ascii="Times New Roman" w:hAnsi="Times New Roman"/>
          <w:bCs/>
          <w:spacing w:val="-4"/>
          <w:szCs w:val="28"/>
          <w:lang w:val="nl-BE"/>
        </w:rPr>
        <w:t>xã hội (gi</w:t>
      </w:r>
      <w:r w:rsidR="00BE7308">
        <w:rPr>
          <w:rFonts w:ascii="Times New Roman" w:hAnsi="Times New Roman"/>
          <w:bCs/>
          <w:spacing w:val="-4"/>
          <w:szCs w:val="28"/>
          <w:lang w:val="vi-VN"/>
        </w:rPr>
        <w:t xml:space="preserve">ảm </w:t>
      </w:r>
      <w:r w:rsidR="00BE7308">
        <w:rPr>
          <w:rFonts w:ascii="Times New Roman" w:hAnsi="Times New Roman"/>
          <w:bCs/>
          <w:spacing w:val="-4"/>
          <w:szCs w:val="28"/>
        </w:rPr>
        <w:t>04</w:t>
      </w:r>
      <w:r w:rsidR="00BE7308" w:rsidRPr="00F0604D">
        <w:rPr>
          <w:rFonts w:ascii="Times New Roman" w:hAnsi="Times New Roman"/>
          <w:bCs/>
          <w:spacing w:val="-4"/>
          <w:szCs w:val="28"/>
          <w:lang w:val="nl-BE"/>
        </w:rPr>
        <w:t xml:space="preserve"> vụ so với tháng trước), làm </w:t>
      </w:r>
      <w:r w:rsidR="00BE7308">
        <w:rPr>
          <w:rFonts w:ascii="Times New Roman" w:hAnsi="Times New Roman"/>
          <w:bCs/>
          <w:spacing w:val="-4"/>
          <w:szCs w:val="28"/>
          <w:lang w:val="nl-BE"/>
        </w:rPr>
        <w:t>ch</w:t>
      </w:r>
      <w:r w:rsidR="00BE7308" w:rsidRPr="00F0604D">
        <w:rPr>
          <w:rFonts w:ascii="Times New Roman" w:hAnsi="Times New Roman"/>
          <w:bCs/>
          <w:spacing w:val="-4"/>
          <w:szCs w:val="28"/>
          <w:lang w:val="nl-BE"/>
        </w:rPr>
        <w:t>ết</w:t>
      </w:r>
      <w:r w:rsidR="00BE7308">
        <w:rPr>
          <w:rFonts w:ascii="Times New Roman" w:hAnsi="Times New Roman"/>
          <w:bCs/>
          <w:spacing w:val="-4"/>
          <w:szCs w:val="28"/>
          <w:lang w:val="nl-BE"/>
        </w:rPr>
        <w:t xml:space="preserve"> 01 ng</w:t>
      </w:r>
      <w:r w:rsidR="00BE7308">
        <w:rPr>
          <w:rFonts w:ascii="Times New Roman" w:hAnsi="Times New Roman" w:hint="eastAsia"/>
          <w:bCs/>
          <w:spacing w:val="-4"/>
          <w:szCs w:val="28"/>
          <w:lang w:val="nl-BE"/>
        </w:rPr>
        <w:t>ư</w:t>
      </w:r>
      <w:r w:rsidR="00BE7308" w:rsidRPr="00F0604D">
        <w:rPr>
          <w:rFonts w:ascii="Times New Roman" w:hAnsi="Times New Roman"/>
          <w:bCs/>
          <w:spacing w:val="-4"/>
          <w:szCs w:val="28"/>
          <w:lang w:val="nl-BE"/>
        </w:rPr>
        <w:t>ời</w:t>
      </w:r>
      <w:r w:rsidR="00BE7308">
        <w:rPr>
          <w:rFonts w:ascii="Times New Roman" w:hAnsi="Times New Roman"/>
          <w:bCs/>
          <w:spacing w:val="-4"/>
          <w:szCs w:val="28"/>
          <w:lang w:val="nl-BE"/>
        </w:rPr>
        <w:t xml:space="preserve">, </w:t>
      </w:r>
      <w:r w:rsidR="00BE7308" w:rsidRPr="00F0604D">
        <w:rPr>
          <w:rFonts w:ascii="Times New Roman" w:hAnsi="Times New Roman"/>
          <w:bCs/>
          <w:spacing w:val="-4"/>
          <w:szCs w:val="28"/>
          <w:lang w:val="vi-VN"/>
        </w:rPr>
        <w:t>bị thương</w:t>
      </w:r>
      <w:r w:rsidR="00BE7308">
        <w:rPr>
          <w:rFonts w:ascii="Times New Roman" w:hAnsi="Times New Roman"/>
          <w:bCs/>
          <w:spacing w:val="-4"/>
          <w:szCs w:val="28"/>
          <w:lang w:val="nl-BE"/>
        </w:rPr>
        <w:t xml:space="preserve"> 06</w:t>
      </w:r>
      <w:r w:rsidR="00BE7308" w:rsidRPr="00F0604D">
        <w:rPr>
          <w:rFonts w:ascii="Times New Roman" w:hAnsi="Times New Roman"/>
          <w:bCs/>
          <w:spacing w:val="-4"/>
          <w:szCs w:val="28"/>
          <w:lang w:val="nl-BE"/>
        </w:rPr>
        <w:t xml:space="preserve"> người, thiệt hại tài sản </w:t>
      </w:r>
      <w:r w:rsidR="00BE7308">
        <w:rPr>
          <w:rFonts w:ascii="Times New Roman" w:hAnsi="Times New Roman"/>
          <w:bCs/>
          <w:spacing w:val="-4"/>
          <w:szCs w:val="28"/>
          <w:lang w:val="nl-BE"/>
        </w:rPr>
        <w:t>30.825,27</w:t>
      </w:r>
      <w:r w:rsidR="00BE7308" w:rsidRPr="00F0604D">
        <w:rPr>
          <w:rFonts w:ascii="Times New Roman" w:hAnsi="Times New Roman"/>
          <w:bCs/>
          <w:spacing w:val="-4"/>
          <w:szCs w:val="28"/>
          <w:lang w:val="nl-BE"/>
        </w:rPr>
        <w:t xml:space="preserve"> triệu đồng, đã điều tra làm rõ 3</w:t>
      </w:r>
      <w:r w:rsidR="00BE7308">
        <w:rPr>
          <w:rFonts w:ascii="Times New Roman" w:hAnsi="Times New Roman"/>
          <w:bCs/>
          <w:spacing w:val="-4"/>
          <w:szCs w:val="28"/>
          <w:lang w:val="nl-BE"/>
        </w:rPr>
        <w:t>7</w:t>
      </w:r>
      <w:r w:rsidR="00BE7308" w:rsidRPr="00F0604D">
        <w:rPr>
          <w:rFonts w:ascii="Times New Roman" w:hAnsi="Times New Roman"/>
          <w:bCs/>
          <w:spacing w:val="-4"/>
          <w:szCs w:val="28"/>
          <w:lang w:val="nl-BE"/>
        </w:rPr>
        <w:t xml:space="preserve"> vụ (đạt </w:t>
      </w:r>
      <w:r w:rsidR="00BE7308">
        <w:rPr>
          <w:rFonts w:ascii="Times New Roman" w:hAnsi="Times New Roman"/>
          <w:bCs/>
          <w:spacing w:val="-4"/>
          <w:szCs w:val="28"/>
          <w:lang w:val="nl-BE"/>
        </w:rPr>
        <w:t>90</w:t>
      </w:r>
      <w:r w:rsidR="00BE7308" w:rsidRPr="00F0604D">
        <w:rPr>
          <w:rFonts w:ascii="Times New Roman" w:hAnsi="Times New Roman"/>
          <w:bCs/>
          <w:spacing w:val="-4"/>
          <w:szCs w:val="28"/>
          <w:lang w:val="nl-BE"/>
        </w:rPr>
        <w:t>,</w:t>
      </w:r>
      <w:r w:rsidR="00BE7308">
        <w:rPr>
          <w:rFonts w:ascii="Times New Roman" w:hAnsi="Times New Roman"/>
          <w:bCs/>
          <w:spacing w:val="-4"/>
          <w:szCs w:val="28"/>
          <w:lang w:val="nl-BE"/>
        </w:rPr>
        <w:t>2</w:t>
      </w:r>
      <w:r w:rsidR="00BE7308" w:rsidRPr="00F0604D">
        <w:rPr>
          <w:rFonts w:ascii="Times New Roman" w:hAnsi="Times New Roman"/>
          <w:bCs/>
          <w:spacing w:val="-4"/>
          <w:szCs w:val="28"/>
          <w:lang w:val="nl-BE"/>
        </w:rPr>
        <w:t xml:space="preserve">%), bắt giữ </w:t>
      </w:r>
      <w:r w:rsidR="00BE7308">
        <w:rPr>
          <w:rFonts w:ascii="Times New Roman" w:hAnsi="Times New Roman"/>
          <w:bCs/>
          <w:spacing w:val="-4"/>
          <w:szCs w:val="28"/>
          <w:lang w:val="nl-BE"/>
        </w:rPr>
        <w:t>8</w:t>
      </w:r>
      <w:r w:rsidR="00BE7308" w:rsidRPr="00F0604D">
        <w:rPr>
          <w:rFonts w:ascii="Times New Roman" w:hAnsi="Times New Roman"/>
          <w:bCs/>
          <w:spacing w:val="-4"/>
          <w:szCs w:val="28"/>
          <w:lang w:val="nl-BE"/>
        </w:rPr>
        <w:t xml:space="preserve">5 đối tượng, thu hồi tài sản trị giá </w:t>
      </w:r>
      <w:r w:rsidR="00BE7308">
        <w:rPr>
          <w:rFonts w:ascii="Times New Roman" w:hAnsi="Times New Roman"/>
          <w:bCs/>
          <w:spacing w:val="-4"/>
          <w:szCs w:val="28"/>
          <w:lang w:val="nl-BE"/>
        </w:rPr>
        <w:t>7</w:t>
      </w:r>
      <w:r w:rsidR="00BE7308" w:rsidRPr="00F0604D">
        <w:rPr>
          <w:rFonts w:ascii="Times New Roman" w:hAnsi="Times New Roman"/>
          <w:bCs/>
          <w:spacing w:val="-4"/>
          <w:szCs w:val="28"/>
          <w:lang w:val="nl-BE"/>
        </w:rPr>
        <w:t>7</w:t>
      </w:r>
      <w:r w:rsidR="00BE7308">
        <w:rPr>
          <w:rFonts w:ascii="Times New Roman" w:hAnsi="Times New Roman"/>
          <w:bCs/>
          <w:spacing w:val="-4"/>
          <w:szCs w:val="28"/>
          <w:lang w:val="nl-BE"/>
        </w:rPr>
        <w:t>1</w:t>
      </w:r>
      <w:r w:rsidR="00BE7308" w:rsidRPr="00F0604D">
        <w:rPr>
          <w:rFonts w:ascii="Times New Roman" w:hAnsi="Times New Roman"/>
          <w:bCs/>
          <w:spacing w:val="-4"/>
          <w:szCs w:val="28"/>
          <w:lang w:val="nl-BE"/>
        </w:rPr>
        <w:t>,</w:t>
      </w:r>
      <w:r w:rsidR="00BE7308">
        <w:rPr>
          <w:rFonts w:ascii="Times New Roman" w:hAnsi="Times New Roman"/>
          <w:bCs/>
          <w:spacing w:val="-4"/>
          <w:szCs w:val="28"/>
          <w:lang w:val="nl-BE"/>
        </w:rPr>
        <w:t>47</w:t>
      </w:r>
      <w:r w:rsidR="00BE7308" w:rsidRPr="00F0604D">
        <w:rPr>
          <w:rFonts w:ascii="Times New Roman" w:hAnsi="Times New Roman"/>
          <w:bCs/>
          <w:spacing w:val="-4"/>
          <w:szCs w:val="28"/>
          <w:lang w:val="nl-BE"/>
        </w:rPr>
        <w:t xml:space="preserve"> triệu đồng. </w:t>
      </w:r>
    </w:p>
    <w:p w14:paraId="447C879D" w14:textId="16AFC823" w:rsidR="00014ECE" w:rsidRPr="00014ECE" w:rsidRDefault="00980AC5" w:rsidP="003D25E5">
      <w:pPr>
        <w:pBdr>
          <w:bottom w:val="none" w:sz="4" w:space="31" w:color="000000"/>
        </w:pBdr>
        <w:spacing w:before="120" w:after="120" w:line="305" w:lineRule="auto"/>
        <w:ind w:firstLine="720"/>
        <w:jc w:val="both"/>
        <w:rPr>
          <w:rFonts w:ascii="Times New Roman" w:hAnsi="Times New Roman"/>
          <w:szCs w:val="28"/>
          <w:shd w:val="clear" w:color="auto" w:fill="FFFFFF"/>
          <w:lang w:val="vi-VN"/>
        </w:rPr>
      </w:pPr>
      <w:r w:rsidRPr="00CD1566">
        <w:rPr>
          <w:rFonts w:ascii="Times New Roman" w:hAnsi="Times New Roman"/>
          <w:i/>
          <w:szCs w:val="28"/>
        </w:rPr>
        <w:t>-</w:t>
      </w:r>
      <w:r w:rsidR="00283900">
        <w:rPr>
          <w:rFonts w:ascii="Times New Roman" w:hAnsi="Times New Roman"/>
          <w:i/>
          <w:szCs w:val="28"/>
          <w:lang w:val="vi-VN"/>
        </w:rPr>
        <w:t xml:space="preserve"> </w:t>
      </w:r>
      <w:r w:rsidR="00283900">
        <w:rPr>
          <w:rFonts w:ascii="Times New Roman" w:hAnsi="Times New Roman"/>
          <w:i/>
          <w:szCs w:val="28"/>
        </w:rPr>
        <w:t>Tình</w:t>
      </w:r>
      <w:r w:rsidR="00283900">
        <w:rPr>
          <w:rFonts w:ascii="Times New Roman" w:hAnsi="Times New Roman"/>
          <w:i/>
          <w:szCs w:val="28"/>
          <w:lang w:val="vi-VN"/>
        </w:rPr>
        <w:t xml:space="preserve"> hình</w:t>
      </w:r>
      <w:r w:rsidRPr="00CD1566">
        <w:rPr>
          <w:rFonts w:ascii="Times New Roman" w:hAnsi="Times New Roman"/>
          <w:i/>
          <w:szCs w:val="28"/>
        </w:rPr>
        <w:t xml:space="preserve"> A</w:t>
      </w:r>
      <w:r w:rsidRPr="00CD1566">
        <w:rPr>
          <w:rFonts w:ascii="Times New Roman" w:hAnsi="Times New Roman"/>
          <w:i/>
          <w:szCs w:val="28"/>
          <w:lang w:val="vi-VN"/>
        </w:rPr>
        <w:t>n toàn giao thông:</w:t>
      </w:r>
      <w:r w:rsidRPr="00CD1566">
        <w:rPr>
          <w:rFonts w:ascii="Times New Roman" w:hAnsi="Times New Roman"/>
          <w:szCs w:val="28"/>
          <w:lang w:val="vi-VN"/>
        </w:rPr>
        <w:t xml:space="preserve"> </w:t>
      </w:r>
      <w:r w:rsidR="00BE7308" w:rsidRPr="00280274">
        <w:rPr>
          <w:rFonts w:ascii="Times New Roman" w:hAnsi="Times New Roman"/>
          <w:bCs/>
          <w:szCs w:val="28"/>
          <w:lang w:val="nl-BE"/>
        </w:rPr>
        <w:t>C</w:t>
      </w:r>
      <w:r w:rsidR="00BE7308" w:rsidRPr="00280274">
        <w:rPr>
          <w:rFonts w:ascii="Times New Roman" w:hAnsi="Times New Roman"/>
          <w:bCs/>
          <w:szCs w:val="28"/>
          <w:lang w:val="vi-VN"/>
        </w:rPr>
        <w:t>ông tác tuần tra, kiểm soát, phối hợp xử lý nghiêm đối với các trường hợp vi phạm trật tự an toàn giao thông</w:t>
      </w:r>
      <w:r w:rsidR="00BE7308" w:rsidRPr="00280274">
        <w:rPr>
          <w:rFonts w:ascii="Times New Roman" w:hAnsi="Times New Roman"/>
          <w:bCs/>
          <w:szCs w:val="28"/>
        </w:rPr>
        <w:t xml:space="preserve"> </w:t>
      </w:r>
      <w:r w:rsidR="00BE7308" w:rsidRPr="00280274">
        <w:rPr>
          <w:rFonts w:ascii="Times New Roman" w:hAnsi="Times New Roman" w:hint="eastAsia"/>
          <w:bCs/>
          <w:szCs w:val="28"/>
        </w:rPr>
        <w:t>đư</w:t>
      </w:r>
      <w:r w:rsidR="00BE7308" w:rsidRPr="00280274">
        <w:rPr>
          <w:rFonts w:ascii="Times New Roman" w:hAnsi="Times New Roman"/>
          <w:bCs/>
          <w:szCs w:val="28"/>
        </w:rPr>
        <w:t>ợc t</w:t>
      </w:r>
      <w:r w:rsidR="00BE7308" w:rsidRPr="00280274">
        <w:rPr>
          <w:rFonts w:ascii="Times New Roman" w:hAnsi="Times New Roman" w:hint="eastAsia"/>
          <w:bCs/>
          <w:szCs w:val="28"/>
        </w:rPr>
        <w:t>ă</w:t>
      </w:r>
      <w:r w:rsidR="00BE7308" w:rsidRPr="00280274">
        <w:rPr>
          <w:rFonts w:ascii="Times New Roman" w:hAnsi="Times New Roman"/>
          <w:bCs/>
          <w:szCs w:val="28"/>
        </w:rPr>
        <w:t>ng c</w:t>
      </w:r>
      <w:r w:rsidR="00BE7308" w:rsidRPr="00280274">
        <w:rPr>
          <w:rFonts w:ascii="Times New Roman" w:hAnsi="Times New Roman" w:hint="eastAsia"/>
          <w:bCs/>
          <w:szCs w:val="28"/>
        </w:rPr>
        <w:t>ư</w:t>
      </w:r>
      <w:r w:rsidR="00BE7308" w:rsidRPr="00280274">
        <w:rPr>
          <w:rFonts w:ascii="Times New Roman" w:hAnsi="Times New Roman"/>
          <w:bCs/>
          <w:szCs w:val="28"/>
        </w:rPr>
        <w:t>ờng</w:t>
      </w:r>
      <w:r w:rsidR="00BE7308" w:rsidRPr="00280274">
        <w:rPr>
          <w:rFonts w:ascii="Times New Roman" w:hAnsi="Times New Roman"/>
          <w:bCs/>
          <w:szCs w:val="28"/>
          <w:lang w:val="vi-VN"/>
        </w:rPr>
        <w:t>,</w:t>
      </w:r>
      <w:r w:rsidR="00BE7308" w:rsidRPr="00280274">
        <w:rPr>
          <w:rFonts w:ascii="Times New Roman" w:hAnsi="Times New Roman"/>
          <w:bCs/>
          <w:szCs w:val="28"/>
        </w:rPr>
        <w:t xml:space="preserve"> nhất là các</w:t>
      </w:r>
      <w:r w:rsidR="00BE7308" w:rsidRPr="00280274">
        <w:rPr>
          <w:rFonts w:ascii="Times New Roman" w:hAnsi="Times New Roman"/>
          <w:bCs/>
          <w:szCs w:val="28"/>
          <w:lang w:val="vi-VN"/>
        </w:rPr>
        <w:t xml:space="preserve"> vi phạm</w:t>
      </w:r>
      <w:r w:rsidR="00BE7308" w:rsidRPr="00280274">
        <w:rPr>
          <w:rFonts w:ascii="Times New Roman" w:hAnsi="Times New Roman"/>
          <w:bCs/>
          <w:szCs w:val="28"/>
        </w:rPr>
        <w:t xml:space="preserve"> </w:t>
      </w:r>
      <w:r w:rsidR="00BE7308" w:rsidRPr="00280274">
        <w:rPr>
          <w:rFonts w:ascii="Times New Roman" w:hAnsi="Times New Roman"/>
          <w:bCs/>
          <w:szCs w:val="28"/>
          <w:lang w:val="vi-VN"/>
        </w:rPr>
        <w:t>về</w:t>
      </w:r>
      <w:r w:rsidR="00BE7308" w:rsidRPr="00280274">
        <w:rPr>
          <w:rFonts w:ascii="Times New Roman" w:hAnsi="Times New Roman"/>
          <w:bCs/>
          <w:szCs w:val="28"/>
        </w:rPr>
        <w:t xml:space="preserve"> lấn chiếm </w:t>
      </w:r>
      <w:r w:rsidR="00BE7308" w:rsidRPr="00280274">
        <w:rPr>
          <w:rFonts w:ascii="Times New Roman" w:hAnsi="Times New Roman"/>
          <w:bCs/>
          <w:szCs w:val="28"/>
          <w:lang w:val="vi-VN"/>
        </w:rPr>
        <w:t>lòng, lề, hè đường, hành la</w:t>
      </w:r>
      <w:r w:rsidR="00BE7308">
        <w:rPr>
          <w:rFonts w:ascii="Times New Roman" w:hAnsi="Times New Roman"/>
          <w:bCs/>
          <w:szCs w:val="28"/>
          <w:lang w:val="vi-VN"/>
        </w:rPr>
        <w:t xml:space="preserve">ng an toàn giao thông; tổ chức điều tiết, phân luồng; bố trí lực lượng, phương tiện cứu hộ khi xảy ra sự cố về hạ tầng, phương tiện hoặc tai nạn giao thông... </w:t>
      </w:r>
      <w:r w:rsidR="00BE7308" w:rsidRPr="00C01397">
        <w:rPr>
          <w:rFonts w:ascii="Times New Roman" w:hAnsi="Times New Roman"/>
          <w:szCs w:val="28"/>
          <w:shd w:val="clear" w:color="auto" w:fill="FFFFFF"/>
        </w:rPr>
        <w:t xml:space="preserve">Trong 07 ngày nghỉ Tết Nguyên đán </w:t>
      </w:r>
      <w:r w:rsidR="00BE7308" w:rsidRPr="00C01397">
        <w:rPr>
          <w:rFonts w:ascii="Times New Roman" w:hAnsi="Times New Roman"/>
          <w:szCs w:val="28"/>
          <w:shd w:val="clear" w:color="auto" w:fill="FFFFFF"/>
          <w:lang w:val="vi-VN"/>
        </w:rPr>
        <w:t>Quý Mão</w:t>
      </w:r>
      <w:r w:rsidR="00BE7308" w:rsidRPr="00C01397">
        <w:rPr>
          <w:rFonts w:ascii="Times New Roman" w:hAnsi="Times New Roman"/>
          <w:szCs w:val="28"/>
          <w:shd w:val="clear" w:color="auto" w:fill="FFFFFF"/>
        </w:rPr>
        <w:t>, (từ ngày 2</w:t>
      </w:r>
      <w:r w:rsidR="00BE7308" w:rsidRPr="00C01397">
        <w:rPr>
          <w:rFonts w:ascii="Times New Roman" w:hAnsi="Times New Roman"/>
          <w:szCs w:val="28"/>
          <w:shd w:val="clear" w:color="auto" w:fill="FFFFFF"/>
          <w:lang w:val="vi-VN"/>
        </w:rPr>
        <w:t>0</w:t>
      </w:r>
      <w:r w:rsidR="00BE7308" w:rsidRPr="00C01397">
        <w:rPr>
          <w:rFonts w:ascii="Times New Roman" w:hAnsi="Times New Roman"/>
          <w:szCs w:val="28"/>
          <w:shd w:val="clear" w:color="auto" w:fill="FFFFFF"/>
        </w:rPr>
        <w:t>/01</w:t>
      </w:r>
      <w:r w:rsidR="00BE7308" w:rsidRPr="00C01397">
        <w:rPr>
          <w:rFonts w:ascii="Times New Roman" w:hAnsi="Times New Roman"/>
          <w:szCs w:val="28"/>
          <w:shd w:val="clear" w:color="auto" w:fill="FFFFFF"/>
          <w:lang w:val="vi-VN"/>
        </w:rPr>
        <w:t>/2023</w:t>
      </w:r>
      <w:r w:rsidR="00BE7308" w:rsidRPr="00C01397">
        <w:rPr>
          <w:rFonts w:ascii="Times New Roman" w:hAnsi="Times New Roman"/>
          <w:szCs w:val="28"/>
          <w:shd w:val="clear" w:color="auto" w:fill="FFFFFF"/>
        </w:rPr>
        <w:t xml:space="preserve"> đến ngày </w:t>
      </w:r>
      <w:r w:rsidR="00BE7308" w:rsidRPr="00C01397">
        <w:rPr>
          <w:rFonts w:ascii="Times New Roman" w:hAnsi="Times New Roman"/>
          <w:szCs w:val="28"/>
          <w:shd w:val="clear" w:color="auto" w:fill="FFFFFF"/>
          <w:lang w:val="vi-VN"/>
        </w:rPr>
        <w:t>26</w:t>
      </w:r>
      <w:r w:rsidR="00BE7308" w:rsidRPr="00C01397">
        <w:rPr>
          <w:rFonts w:ascii="Times New Roman" w:hAnsi="Times New Roman"/>
          <w:szCs w:val="28"/>
          <w:shd w:val="clear" w:color="auto" w:fill="FFFFFF"/>
        </w:rPr>
        <w:t>/0</w:t>
      </w:r>
      <w:r w:rsidR="00BE7308" w:rsidRPr="00C01397">
        <w:rPr>
          <w:rFonts w:ascii="Times New Roman" w:hAnsi="Times New Roman"/>
          <w:szCs w:val="28"/>
          <w:shd w:val="clear" w:color="auto" w:fill="FFFFFF"/>
          <w:lang w:val="vi-VN"/>
        </w:rPr>
        <w:t>1</w:t>
      </w:r>
      <w:r w:rsidR="00BE7308" w:rsidRPr="00C01397">
        <w:rPr>
          <w:rFonts w:ascii="Times New Roman" w:hAnsi="Times New Roman"/>
          <w:szCs w:val="28"/>
          <w:shd w:val="clear" w:color="auto" w:fill="FFFFFF"/>
        </w:rPr>
        <w:t>/2023), trên địa bàn tỉnh không xảy ra tai nạn giao thông và ùn tắc giao thông.</w:t>
      </w:r>
      <w:r w:rsidR="00BE7308" w:rsidRPr="000B0962">
        <w:rPr>
          <w:rFonts w:ascii="Times New Roman" w:hAnsi="Times New Roman"/>
          <w:color w:val="FF0000"/>
          <w:szCs w:val="28"/>
          <w:shd w:val="clear" w:color="auto" w:fill="FFFFFF"/>
        </w:rPr>
        <w:t xml:space="preserve"> </w:t>
      </w:r>
      <w:r w:rsidR="00BE7308" w:rsidRPr="00286534">
        <w:rPr>
          <w:rFonts w:ascii="Times New Roman" w:hAnsi="Times New Roman"/>
          <w:szCs w:val="28"/>
          <w:shd w:val="clear" w:color="auto" w:fill="FFFFFF"/>
        </w:rPr>
        <w:t>Trong tháng</w:t>
      </w:r>
      <w:r w:rsidR="00BE7308" w:rsidRPr="00286534">
        <w:rPr>
          <w:rFonts w:ascii="Times New Roman" w:hAnsi="Times New Roman"/>
          <w:szCs w:val="28"/>
          <w:shd w:val="clear" w:color="auto" w:fill="FFFFFF"/>
          <w:lang w:val="vi-VN"/>
        </w:rPr>
        <w:t xml:space="preserve"> Hai</w:t>
      </w:r>
      <w:r w:rsidR="00BE7308" w:rsidRPr="00286534">
        <w:rPr>
          <w:rFonts w:ascii="Times New Roman" w:hAnsi="Times New Roman"/>
          <w:szCs w:val="28"/>
          <w:shd w:val="clear" w:color="auto" w:fill="FFFFFF"/>
        </w:rPr>
        <w:t>, trên địa bàn tỉnh đã xảy ra 0</w:t>
      </w:r>
      <w:r w:rsidR="00BE7308" w:rsidRPr="00286534">
        <w:rPr>
          <w:rFonts w:ascii="Times New Roman" w:hAnsi="Times New Roman"/>
          <w:szCs w:val="28"/>
          <w:shd w:val="clear" w:color="auto" w:fill="FFFFFF"/>
          <w:lang w:val="vi-VN"/>
        </w:rPr>
        <w:t>1</w:t>
      </w:r>
      <w:r w:rsidR="00BE7308" w:rsidRPr="00286534">
        <w:rPr>
          <w:rFonts w:ascii="Times New Roman" w:hAnsi="Times New Roman"/>
          <w:szCs w:val="28"/>
          <w:shd w:val="clear" w:color="auto" w:fill="FFFFFF"/>
        </w:rPr>
        <w:t xml:space="preserve"> vụ tai nạn giao thông đường bộ</w:t>
      </w:r>
      <w:r w:rsidR="00BE7308" w:rsidRPr="00286534">
        <w:rPr>
          <w:rFonts w:ascii="Times New Roman" w:hAnsi="Times New Roman"/>
          <w:szCs w:val="28"/>
          <w:shd w:val="clear" w:color="auto" w:fill="FFFFFF"/>
          <w:lang w:val="vi-VN"/>
        </w:rPr>
        <w:t xml:space="preserve"> làm 01 người chết</w:t>
      </w:r>
      <w:r w:rsidR="00BE7308" w:rsidRPr="00286534">
        <w:rPr>
          <w:rFonts w:ascii="Times New Roman" w:hAnsi="Times New Roman"/>
          <w:szCs w:val="28"/>
          <w:shd w:val="clear" w:color="auto" w:fill="FFFFFF"/>
        </w:rPr>
        <w:t>; so với tháng trước, số vụ tai nạn giảm 0</w:t>
      </w:r>
      <w:r w:rsidR="00BE7308" w:rsidRPr="00286534">
        <w:rPr>
          <w:rFonts w:ascii="Times New Roman" w:hAnsi="Times New Roman"/>
          <w:szCs w:val="28"/>
          <w:shd w:val="clear" w:color="auto" w:fill="FFFFFF"/>
          <w:lang w:val="vi-VN"/>
        </w:rPr>
        <w:t>2</w:t>
      </w:r>
      <w:r w:rsidR="00BE7308" w:rsidRPr="00286534">
        <w:rPr>
          <w:rFonts w:ascii="Times New Roman" w:hAnsi="Times New Roman"/>
          <w:szCs w:val="28"/>
          <w:shd w:val="clear" w:color="auto" w:fill="FFFFFF"/>
        </w:rPr>
        <w:t xml:space="preserve"> vụ, giảm 0</w:t>
      </w:r>
      <w:r w:rsidR="006E6A77">
        <w:rPr>
          <w:rFonts w:ascii="Times New Roman" w:hAnsi="Times New Roman"/>
          <w:szCs w:val="28"/>
          <w:shd w:val="clear" w:color="auto" w:fill="FFFFFF"/>
        </w:rPr>
        <w:t>1</w:t>
      </w:r>
      <w:r w:rsidR="00BE7308" w:rsidRPr="00286534">
        <w:rPr>
          <w:rFonts w:ascii="Times New Roman" w:hAnsi="Times New Roman"/>
          <w:szCs w:val="28"/>
          <w:shd w:val="clear" w:color="auto" w:fill="FFFFFF"/>
        </w:rPr>
        <w:t xml:space="preserve"> người </w:t>
      </w:r>
      <w:r w:rsidR="00BE7308" w:rsidRPr="00286534">
        <w:rPr>
          <w:rFonts w:ascii="Times New Roman" w:hAnsi="Times New Roman"/>
          <w:szCs w:val="28"/>
          <w:shd w:val="clear" w:color="auto" w:fill="FFFFFF"/>
          <w:lang w:val="vi-VN"/>
        </w:rPr>
        <w:t xml:space="preserve">chết và giảm 01 người </w:t>
      </w:r>
      <w:r w:rsidR="00BE7308" w:rsidRPr="00286534">
        <w:rPr>
          <w:rFonts w:ascii="Times New Roman" w:hAnsi="Times New Roman"/>
          <w:szCs w:val="28"/>
          <w:shd w:val="clear" w:color="auto" w:fill="FFFFFF"/>
        </w:rPr>
        <w:t>bị thương</w:t>
      </w:r>
      <w:r w:rsidR="00BE7308">
        <w:rPr>
          <w:rFonts w:ascii="Times New Roman" w:hAnsi="Times New Roman"/>
          <w:bCs/>
          <w:szCs w:val="28"/>
          <w:lang w:val="vi-VN"/>
        </w:rPr>
        <w:t xml:space="preserve">; </w:t>
      </w:r>
      <w:r w:rsidR="00BE7308" w:rsidRPr="00736AD4">
        <w:rPr>
          <w:rFonts w:ascii="Times New Roman" w:hAnsi="Times New Roman"/>
          <w:bCs/>
          <w:szCs w:val="28"/>
          <w:lang w:val="vi-VN"/>
        </w:rPr>
        <w:t>S</w:t>
      </w:r>
      <w:r w:rsidR="00BE7308" w:rsidRPr="00736AD4">
        <w:rPr>
          <w:rFonts w:ascii="Times New Roman" w:hAnsi="Times New Roman"/>
          <w:szCs w:val="28"/>
          <w:shd w:val="clear" w:color="auto" w:fill="FFFFFF"/>
        </w:rPr>
        <w:t>o với</w:t>
      </w:r>
      <w:r w:rsidR="00BE7308" w:rsidRPr="00736AD4">
        <w:rPr>
          <w:rFonts w:ascii="Times New Roman" w:hAnsi="Times New Roman"/>
          <w:szCs w:val="28"/>
          <w:shd w:val="clear" w:color="auto" w:fill="FFFFFF"/>
          <w:lang w:val="vi-VN"/>
        </w:rPr>
        <w:t xml:space="preserve"> lũy kế</w:t>
      </w:r>
      <w:r w:rsidR="00BE7308" w:rsidRPr="00736AD4">
        <w:rPr>
          <w:rFonts w:ascii="Times New Roman" w:hAnsi="Times New Roman"/>
          <w:szCs w:val="28"/>
          <w:shd w:val="clear" w:color="auto" w:fill="FFFFFF"/>
        </w:rPr>
        <w:t xml:space="preserve"> cùng kỳ năm trước, </w:t>
      </w:r>
      <w:r w:rsidR="00BE7308" w:rsidRPr="00736AD4">
        <w:rPr>
          <w:rFonts w:ascii="Times New Roman" w:hAnsi="Times New Roman"/>
          <w:szCs w:val="28"/>
          <w:shd w:val="clear" w:color="auto" w:fill="FFFFFF"/>
          <w:lang w:val="vi-VN"/>
        </w:rPr>
        <w:t xml:space="preserve">số </w:t>
      </w:r>
      <w:r w:rsidR="00BE7308" w:rsidRPr="00014ECE">
        <w:rPr>
          <w:rFonts w:ascii="Times New Roman" w:hAnsi="Times New Roman"/>
          <w:szCs w:val="28"/>
          <w:shd w:val="clear" w:color="auto" w:fill="FFFFFF"/>
          <w:lang w:val="vi-VN"/>
        </w:rPr>
        <w:t>vụ tai nạn không t</w:t>
      </w:r>
      <w:r w:rsidR="00BE7308" w:rsidRPr="00014ECE">
        <w:rPr>
          <w:rFonts w:ascii="Times New Roman" w:hAnsi="Times New Roman" w:hint="eastAsia"/>
          <w:szCs w:val="28"/>
          <w:shd w:val="clear" w:color="auto" w:fill="FFFFFF"/>
          <w:lang w:val="vi-VN"/>
        </w:rPr>
        <w:t>ă</w:t>
      </w:r>
      <w:r w:rsidR="00BE7308" w:rsidRPr="00014ECE">
        <w:rPr>
          <w:rFonts w:ascii="Times New Roman" w:hAnsi="Times New Roman"/>
          <w:szCs w:val="28"/>
          <w:shd w:val="clear" w:color="auto" w:fill="FFFFFF"/>
          <w:lang w:val="vi-VN"/>
        </w:rPr>
        <w:t>ng, không giảm</w:t>
      </w:r>
      <w:r w:rsidR="00BE7308" w:rsidRPr="00014ECE">
        <w:rPr>
          <w:rFonts w:ascii="Times New Roman" w:hAnsi="Times New Roman"/>
          <w:szCs w:val="28"/>
          <w:shd w:val="clear" w:color="auto" w:fill="FFFFFF"/>
        </w:rPr>
        <w:t xml:space="preserve">, </w:t>
      </w:r>
      <w:r w:rsidR="006E6A77">
        <w:rPr>
          <w:rFonts w:ascii="Times New Roman" w:hAnsi="Times New Roman"/>
          <w:szCs w:val="28"/>
          <w:shd w:val="clear" w:color="auto" w:fill="FFFFFF"/>
        </w:rPr>
        <w:t xml:space="preserve">tăng </w:t>
      </w:r>
      <w:r w:rsidR="00BE7308" w:rsidRPr="00014ECE">
        <w:rPr>
          <w:rFonts w:ascii="Times New Roman" w:hAnsi="Times New Roman"/>
          <w:szCs w:val="28"/>
          <w:shd w:val="clear" w:color="auto" w:fill="FFFFFF"/>
        </w:rPr>
        <w:t>03 người chết</w:t>
      </w:r>
      <w:r w:rsidR="00BE7308" w:rsidRPr="00014ECE">
        <w:rPr>
          <w:rFonts w:ascii="Times New Roman" w:hAnsi="Times New Roman"/>
          <w:szCs w:val="28"/>
          <w:shd w:val="clear" w:color="auto" w:fill="FFFFFF"/>
          <w:lang w:val="vi-VN"/>
        </w:rPr>
        <w:t>.</w:t>
      </w:r>
    </w:p>
    <w:p w14:paraId="2E5DCAE0" w14:textId="77777777" w:rsidR="00014ECE" w:rsidRDefault="00980AC5" w:rsidP="003D25E5">
      <w:pPr>
        <w:pBdr>
          <w:bottom w:val="none" w:sz="4" w:space="31" w:color="000000"/>
        </w:pBdr>
        <w:spacing w:before="120" w:after="120" w:line="305" w:lineRule="auto"/>
        <w:ind w:firstLine="720"/>
        <w:jc w:val="both"/>
        <w:rPr>
          <w:rFonts w:ascii="Times New Roman" w:hAnsi="Times New Roman"/>
          <w:bCs/>
          <w:szCs w:val="28"/>
          <w:lang w:val="vi-VN"/>
        </w:rPr>
      </w:pPr>
      <w:r w:rsidRPr="00014ECE">
        <w:rPr>
          <w:rFonts w:ascii="Times New Roman" w:hAnsi="Times New Roman"/>
          <w:i/>
          <w:szCs w:val="28"/>
          <w:lang w:val="nl-BE"/>
        </w:rPr>
        <w:t>-</w:t>
      </w:r>
      <w:r w:rsidRPr="00014ECE">
        <w:rPr>
          <w:rFonts w:ascii="Times New Roman" w:hAnsi="Times New Roman"/>
          <w:bCs/>
          <w:i/>
          <w:szCs w:val="28"/>
          <w:lang w:val="vi-VN"/>
        </w:rPr>
        <w:t xml:space="preserve"> Tình hình cháy, nổ</w:t>
      </w:r>
      <w:r w:rsidRPr="00014ECE">
        <w:rPr>
          <w:rFonts w:ascii="Times New Roman" w:hAnsi="Times New Roman"/>
          <w:bCs/>
          <w:spacing w:val="-4"/>
          <w:szCs w:val="28"/>
        </w:rPr>
        <w:t xml:space="preserve">: </w:t>
      </w:r>
      <w:r w:rsidR="00976BFD" w:rsidRPr="00014ECE">
        <w:rPr>
          <w:rFonts w:ascii="Times New Roman" w:hAnsi="Times New Roman"/>
          <w:bCs/>
          <w:szCs w:val="28"/>
          <w:lang w:val="nl-BE"/>
        </w:rPr>
        <w:t xml:space="preserve">Trong tháng, trên địa bàn tỉnh xảy ra 03 vụ cháy (gồm: 02 vụ cháy </w:t>
      </w:r>
      <w:r w:rsidR="00976BFD" w:rsidRPr="00014ECE">
        <w:rPr>
          <w:rFonts w:ascii="Times New Roman" w:hAnsi="Times New Roman"/>
          <w:bCs/>
          <w:szCs w:val="28"/>
          <w:lang w:val="vi-VN"/>
        </w:rPr>
        <w:t>kho, c</w:t>
      </w:r>
      <w:r w:rsidR="00976BFD" w:rsidRPr="00014ECE">
        <w:rPr>
          <w:rFonts w:ascii="Times New Roman" w:hAnsi="Times New Roman" w:hint="eastAsia"/>
          <w:bCs/>
          <w:szCs w:val="28"/>
          <w:lang w:val="vi-VN"/>
        </w:rPr>
        <w:t>ơ</w:t>
      </w:r>
      <w:r w:rsidR="00976BFD" w:rsidRPr="00014ECE">
        <w:rPr>
          <w:rFonts w:ascii="Times New Roman" w:hAnsi="Times New Roman"/>
          <w:bCs/>
          <w:szCs w:val="28"/>
          <w:lang w:val="vi-VN"/>
        </w:rPr>
        <w:t xml:space="preserve"> sở sản xuất</w:t>
      </w:r>
      <w:r w:rsidR="00976BFD" w:rsidRPr="00014ECE">
        <w:rPr>
          <w:rFonts w:ascii="Times New Roman" w:hAnsi="Times New Roman"/>
          <w:bCs/>
          <w:szCs w:val="28"/>
          <w:lang w:val="nl-BE"/>
        </w:rPr>
        <w:t xml:space="preserve"> kinh doanh</w:t>
      </w:r>
      <w:r w:rsidR="00976BFD" w:rsidRPr="00014ECE">
        <w:rPr>
          <w:rFonts w:ascii="Times New Roman" w:hAnsi="Times New Roman"/>
          <w:bCs/>
          <w:szCs w:val="28"/>
          <w:lang w:val="vi-VN"/>
        </w:rPr>
        <w:t xml:space="preserve"> và</w:t>
      </w:r>
      <w:r w:rsidR="00976BFD" w:rsidRPr="00014ECE">
        <w:rPr>
          <w:rFonts w:ascii="Times New Roman" w:hAnsi="Times New Roman"/>
          <w:bCs/>
          <w:szCs w:val="28"/>
          <w:lang w:val="nl-BE"/>
        </w:rPr>
        <w:t xml:space="preserve"> 01 vụ cháy rừng), giá trị thiệt hại là </w:t>
      </w:r>
      <w:r w:rsidR="00976BFD" w:rsidRPr="00014ECE">
        <w:rPr>
          <w:rFonts w:ascii="Times New Roman" w:hAnsi="Times New Roman"/>
          <w:bCs/>
          <w:szCs w:val="28"/>
          <w:lang w:val="vi-VN"/>
        </w:rPr>
        <w:t>2,5</w:t>
      </w:r>
      <w:r w:rsidR="00976BFD" w:rsidRPr="00014ECE">
        <w:rPr>
          <w:rFonts w:ascii="Times New Roman" w:hAnsi="Times New Roman"/>
          <w:bCs/>
          <w:szCs w:val="28"/>
          <w:lang w:val="nl-BE"/>
        </w:rPr>
        <w:t xml:space="preserve"> triệu đồng và </w:t>
      </w:r>
      <w:r w:rsidR="00976BFD" w:rsidRPr="00014ECE">
        <w:rPr>
          <w:rFonts w:ascii="Times New Roman" w:hAnsi="Times New Roman"/>
          <w:bCs/>
          <w:szCs w:val="28"/>
          <w:lang w:val="vi-VN"/>
        </w:rPr>
        <w:t>3,</w:t>
      </w:r>
      <w:r w:rsidR="00976BFD" w:rsidRPr="00014ECE">
        <w:rPr>
          <w:rFonts w:ascii="Times New Roman" w:hAnsi="Times New Roman"/>
          <w:bCs/>
          <w:szCs w:val="28"/>
          <w:lang w:val="nl-BE"/>
        </w:rPr>
        <w:t>5</w:t>
      </w:r>
      <w:r w:rsidR="00976BFD" w:rsidRPr="00014ECE">
        <w:rPr>
          <w:rFonts w:ascii="Times New Roman" w:hAnsi="Times New Roman"/>
          <w:bCs/>
          <w:szCs w:val="28"/>
          <w:vertAlign w:val="superscript"/>
          <w:lang w:val="nl-BE"/>
        </w:rPr>
        <w:t xml:space="preserve"> </w:t>
      </w:r>
      <w:r w:rsidR="00976BFD" w:rsidRPr="00014ECE">
        <w:rPr>
          <w:rFonts w:ascii="Times New Roman" w:hAnsi="Times New Roman"/>
          <w:bCs/>
          <w:szCs w:val="28"/>
          <w:lang w:val="vi-VN"/>
        </w:rPr>
        <w:t xml:space="preserve">ha </w:t>
      </w:r>
      <w:r w:rsidR="00976BFD" w:rsidRPr="00014ECE">
        <w:rPr>
          <w:rFonts w:ascii="Times New Roman" w:hAnsi="Times New Roman"/>
          <w:bCs/>
          <w:szCs w:val="28"/>
          <w:lang w:val="nl-BE"/>
        </w:rPr>
        <w:t>rừng</w:t>
      </w:r>
      <w:r w:rsidR="00976BFD" w:rsidRPr="00014ECE">
        <w:rPr>
          <w:rFonts w:ascii="Times New Roman" w:hAnsi="Times New Roman"/>
          <w:bCs/>
          <w:szCs w:val="28"/>
          <w:lang w:val="vi-VN"/>
        </w:rPr>
        <w:t>.</w:t>
      </w:r>
      <w:r w:rsidR="00976BFD" w:rsidRPr="00014ECE">
        <w:rPr>
          <w:rFonts w:ascii="Times New Roman" w:hAnsi="Times New Roman"/>
          <w:bCs/>
          <w:szCs w:val="28"/>
          <w:lang w:val="nl-BE"/>
        </w:rPr>
        <w:t xml:space="preserve"> </w:t>
      </w:r>
      <w:r w:rsidR="00976BFD" w:rsidRPr="00014ECE">
        <w:rPr>
          <w:rFonts w:ascii="Times New Roman" w:hAnsi="Times New Roman"/>
          <w:bCs/>
          <w:szCs w:val="28"/>
          <w:lang w:val="vi-VN"/>
        </w:rPr>
        <w:t>Ngay khi xảy ra cháy, lực l</w:t>
      </w:r>
      <w:r w:rsidR="00976BFD" w:rsidRPr="00014ECE">
        <w:rPr>
          <w:rFonts w:ascii="Times New Roman" w:hAnsi="Times New Roman" w:hint="eastAsia"/>
          <w:bCs/>
          <w:szCs w:val="28"/>
          <w:lang w:val="vi-VN"/>
        </w:rPr>
        <w:t>ư</w:t>
      </w:r>
      <w:r w:rsidR="00976BFD" w:rsidRPr="00014ECE">
        <w:rPr>
          <w:rFonts w:ascii="Times New Roman" w:hAnsi="Times New Roman"/>
          <w:bCs/>
          <w:szCs w:val="28"/>
          <w:lang w:val="vi-VN"/>
        </w:rPr>
        <w:t xml:space="preserve">ợng Cảnh sát phòng cháy </w:t>
      </w:r>
      <w:r w:rsidR="00976BFD" w:rsidRPr="00014ECE">
        <w:rPr>
          <w:rFonts w:ascii="Times New Roman" w:hAnsi="Times New Roman"/>
          <w:bCs/>
          <w:spacing w:val="-6"/>
          <w:szCs w:val="28"/>
          <w:lang w:val="vi-VN"/>
        </w:rPr>
        <w:t xml:space="preserve">chữa cháy các </w:t>
      </w:r>
      <w:r w:rsidR="00976BFD" w:rsidRPr="00014ECE">
        <w:rPr>
          <w:rFonts w:ascii="Times New Roman" w:hAnsi="Times New Roman" w:hint="eastAsia"/>
          <w:bCs/>
          <w:spacing w:val="-6"/>
          <w:szCs w:val="28"/>
          <w:lang w:val="vi-VN"/>
        </w:rPr>
        <w:t>đ</w:t>
      </w:r>
      <w:r w:rsidR="00976BFD" w:rsidRPr="00014ECE">
        <w:rPr>
          <w:rFonts w:ascii="Times New Roman" w:hAnsi="Times New Roman"/>
          <w:bCs/>
          <w:spacing w:val="-6"/>
          <w:szCs w:val="28"/>
          <w:lang w:val="vi-VN"/>
        </w:rPr>
        <w:t>ịa ph</w:t>
      </w:r>
      <w:r w:rsidR="00976BFD" w:rsidRPr="00014ECE">
        <w:rPr>
          <w:rFonts w:ascii="Times New Roman" w:hAnsi="Times New Roman" w:hint="eastAsia"/>
          <w:bCs/>
          <w:spacing w:val="-6"/>
          <w:szCs w:val="28"/>
          <w:lang w:val="vi-VN"/>
        </w:rPr>
        <w:t>ươ</w:t>
      </w:r>
      <w:r w:rsidR="00976BFD" w:rsidRPr="00014ECE">
        <w:rPr>
          <w:rFonts w:ascii="Times New Roman" w:hAnsi="Times New Roman"/>
          <w:bCs/>
          <w:spacing w:val="-6"/>
          <w:szCs w:val="28"/>
          <w:lang w:val="vi-VN"/>
        </w:rPr>
        <w:t xml:space="preserve">ng trong tỉnh </w:t>
      </w:r>
      <w:r w:rsidR="00976BFD" w:rsidRPr="00014ECE">
        <w:rPr>
          <w:rFonts w:ascii="Times New Roman" w:hAnsi="Times New Roman" w:hint="eastAsia"/>
          <w:bCs/>
          <w:spacing w:val="-6"/>
          <w:szCs w:val="28"/>
          <w:lang w:val="vi-VN"/>
        </w:rPr>
        <w:t>đ</w:t>
      </w:r>
      <w:r w:rsidR="00976BFD" w:rsidRPr="00014ECE">
        <w:rPr>
          <w:rFonts w:ascii="Times New Roman" w:hAnsi="Times New Roman"/>
          <w:bCs/>
          <w:spacing w:val="-6"/>
          <w:szCs w:val="28"/>
          <w:lang w:val="vi-VN"/>
        </w:rPr>
        <w:t xml:space="preserve">ã có mặt kịp thời và khống chế </w:t>
      </w:r>
      <w:r w:rsidR="00976BFD" w:rsidRPr="00014ECE">
        <w:rPr>
          <w:rFonts w:ascii="Times New Roman" w:hAnsi="Times New Roman" w:hint="eastAsia"/>
          <w:bCs/>
          <w:spacing w:val="-6"/>
          <w:szCs w:val="28"/>
          <w:lang w:val="vi-VN"/>
        </w:rPr>
        <w:t>đư</w:t>
      </w:r>
      <w:r w:rsidR="00976BFD" w:rsidRPr="00014ECE">
        <w:rPr>
          <w:rFonts w:ascii="Times New Roman" w:hAnsi="Times New Roman"/>
          <w:bCs/>
          <w:spacing w:val="-6"/>
          <w:szCs w:val="28"/>
          <w:lang w:val="vi-VN"/>
        </w:rPr>
        <w:t xml:space="preserve">ợc </w:t>
      </w:r>
      <w:r w:rsidR="00976BFD" w:rsidRPr="00014ECE">
        <w:rPr>
          <w:rFonts w:ascii="Times New Roman" w:hAnsi="Times New Roman" w:hint="eastAsia"/>
          <w:bCs/>
          <w:spacing w:val="-6"/>
          <w:szCs w:val="28"/>
          <w:lang w:val="vi-VN"/>
        </w:rPr>
        <w:t>đ</w:t>
      </w:r>
      <w:r w:rsidR="00976BFD" w:rsidRPr="00014ECE">
        <w:rPr>
          <w:rFonts w:ascii="Times New Roman" w:hAnsi="Times New Roman"/>
          <w:bCs/>
          <w:spacing w:val="-6"/>
          <w:szCs w:val="28"/>
          <w:lang w:val="vi-VN"/>
        </w:rPr>
        <w:t>ám cháy nên không có thiệt hại về ng</w:t>
      </w:r>
      <w:r w:rsidR="00976BFD" w:rsidRPr="00014ECE">
        <w:rPr>
          <w:rFonts w:ascii="Times New Roman" w:hAnsi="Times New Roman" w:hint="eastAsia"/>
          <w:bCs/>
          <w:spacing w:val="-6"/>
          <w:szCs w:val="28"/>
          <w:lang w:val="vi-VN"/>
        </w:rPr>
        <w:t>ư</w:t>
      </w:r>
      <w:r w:rsidR="00976BFD" w:rsidRPr="00014ECE">
        <w:rPr>
          <w:rFonts w:ascii="Times New Roman" w:hAnsi="Times New Roman"/>
          <w:bCs/>
          <w:spacing w:val="-6"/>
          <w:szCs w:val="28"/>
          <w:lang w:val="vi-VN"/>
        </w:rPr>
        <w:t>ời và giảm thiểu tối đa thiệt hại về tài sản do đám cháy gây ra.</w:t>
      </w:r>
      <w:r w:rsidR="00976BFD" w:rsidRPr="00976BFD">
        <w:rPr>
          <w:rFonts w:ascii="Times New Roman" w:hAnsi="Times New Roman"/>
          <w:bCs/>
          <w:szCs w:val="28"/>
          <w:lang w:val="vi-VN"/>
        </w:rPr>
        <w:t xml:space="preserve"> </w:t>
      </w:r>
    </w:p>
    <w:p w14:paraId="25F0515E" w14:textId="4C63DE8E" w:rsidR="00BE7308" w:rsidRPr="003F29CC" w:rsidRDefault="00980AC5" w:rsidP="003D25E5">
      <w:pPr>
        <w:pBdr>
          <w:bottom w:val="none" w:sz="4" w:space="31" w:color="000000"/>
        </w:pBdr>
        <w:spacing w:before="120" w:after="120" w:line="305" w:lineRule="auto"/>
        <w:ind w:firstLine="720"/>
        <w:jc w:val="both"/>
        <w:rPr>
          <w:rFonts w:ascii="Times New Roman" w:hAnsi="Times New Roman"/>
          <w:spacing w:val="4"/>
          <w:szCs w:val="28"/>
          <w:lang w:val="vi-VN"/>
        </w:rPr>
      </w:pPr>
      <w:r w:rsidRPr="00CD1566">
        <w:rPr>
          <w:rFonts w:ascii="Times New Roman" w:hAnsi="Times New Roman"/>
          <w:i/>
          <w:szCs w:val="28"/>
          <w:shd w:val="clear" w:color="auto" w:fill="FFFFFF"/>
          <w:lang w:val="nl-BE"/>
        </w:rPr>
        <w:lastRenderedPageBreak/>
        <w:t xml:space="preserve">- Công tác bảo vệ môi trường: </w:t>
      </w:r>
      <w:r w:rsidR="00BE7308" w:rsidRPr="003F29CC">
        <w:rPr>
          <w:rFonts w:ascii="Times New Roman" w:hAnsi="Times New Roman"/>
          <w:spacing w:val="4"/>
          <w:szCs w:val="28"/>
        </w:rPr>
        <w:t>Trong tháng, trên địa bàn tỉnh phát hiện 04 vụ VPMT; s</w:t>
      </w:r>
      <w:r w:rsidR="00BE7308" w:rsidRPr="003F29CC">
        <w:rPr>
          <w:rFonts w:ascii="Times New Roman" w:hAnsi="Times New Roman"/>
          <w:spacing w:val="4"/>
          <w:szCs w:val="28"/>
          <w:lang w:val="vi-VN"/>
        </w:rPr>
        <w:t xml:space="preserve">ố vụ đã xử lý là </w:t>
      </w:r>
      <w:r w:rsidR="00BE7308" w:rsidRPr="003F29CC">
        <w:rPr>
          <w:rFonts w:ascii="Times New Roman" w:hAnsi="Times New Roman"/>
          <w:spacing w:val="4"/>
          <w:szCs w:val="28"/>
        </w:rPr>
        <w:t xml:space="preserve">04 </w:t>
      </w:r>
      <w:r w:rsidR="00BE7308" w:rsidRPr="003F29CC">
        <w:rPr>
          <w:rFonts w:ascii="Times New Roman" w:hAnsi="Times New Roman"/>
          <w:spacing w:val="4"/>
          <w:szCs w:val="28"/>
          <w:lang w:val="vi-VN"/>
        </w:rPr>
        <w:t xml:space="preserve">vụ với số tiền xử phạt là </w:t>
      </w:r>
      <w:r w:rsidR="00BE7308" w:rsidRPr="003F29CC">
        <w:rPr>
          <w:rFonts w:ascii="Times New Roman" w:hAnsi="Times New Roman"/>
          <w:spacing w:val="4"/>
          <w:szCs w:val="28"/>
        </w:rPr>
        <w:t>7,45</w:t>
      </w:r>
      <w:r w:rsidR="00BE7308" w:rsidRPr="003F29CC">
        <w:rPr>
          <w:rFonts w:ascii="Times New Roman" w:hAnsi="Times New Roman"/>
          <w:spacing w:val="4"/>
          <w:szCs w:val="28"/>
          <w:lang w:val="vi-VN"/>
        </w:rPr>
        <w:t xml:space="preserve"> triệu đồng.</w:t>
      </w:r>
      <w:r w:rsidR="00BE7308" w:rsidRPr="003F29CC">
        <w:rPr>
          <w:rFonts w:ascii="Times New Roman" w:hAnsi="Times New Roman"/>
          <w:spacing w:val="4"/>
          <w:szCs w:val="28"/>
        </w:rPr>
        <w:t xml:space="preserve"> So với tháng trước</w:t>
      </w:r>
      <w:r w:rsidR="00BE7308" w:rsidRPr="003F29CC">
        <w:rPr>
          <w:rFonts w:ascii="Times New Roman" w:hAnsi="Times New Roman"/>
          <w:spacing w:val="4"/>
          <w:szCs w:val="28"/>
          <w:lang w:val="vi-VN"/>
        </w:rPr>
        <w:t>,</w:t>
      </w:r>
      <w:r w:rsidR="00BE7308" w:rsidRPr="003F29CC">
        <w:rPr>
          <w:rFonts w:ascii="Times New Roman" w:hAnsi="Times New Roman"/>
          <w:spacing w:val="4"/>
          <w:szCs w:val="28"/>
        </w:rPr>
        <w:t xml:space="preserve"> số vụ </w:t>
      </w:r>
      <w:r w:rsidR="00BE7308" w:rsidRPr="003F29CC">
        <w:rPr>
          <w:rFonts w:ascii="Times New Roman" w:hAnsi="Times New Roman"/>
          <w:spacing w:val="4"/>
          <w:szCs w:val="28"/>
          <w:lang w:val="vi-VN"/>
        </w:rPr>
        <w:t xml:space="preserve">VPMT </w:t>
      </w:r>
      <w:r w:rsidR="00BE7308" w:rsidRPr="003F29CC">
        <w:rPr>
          <w:rFonts w:ascii="Times New Roman" w:hAnsi="Times New Roman"/>
          <w:spacing w:val="4"/>
          <w:szCs w:val="28"/>
        </w:rPr>
        <w:t>giảm 25</w:t>
      </w:r>
      <w:r w:rsidR="00BE7308" w:rsidRPr="003F29CC">
        <w:rPr>
          <w:rFonts w:ascii="Times New Roman" w:hAnsi="Times New Roman"/>
          <w:spacing w:val="4"/>
          <w:szCs w:val="28"/>
          <w:lang w:val="vi-VN"/>
        </w:rPr>
        <w:t xml:space="preserve"> vụ</w:t>
      </w:r>
      <w:r w:rsidR="00BE7308" w:rsidRPr="003F29CC">
        <w:rPr>
          <w:rFonts w:ascii="Times New Roman" w:hAnsi="Times New Roman"/>
          <w:spacing w:val="4"/>
          <w:szCs w:val="28"/>
        </w:rPr>
        <w:t>; số vụ đã xử lý giảm</w:t>
      </w:r>
      <w:r w:rsidR="00BE7308" w:rsidRPr="003F29CC">
        <w:rPr>
          <w:rFonts w:ascii="Times New Roman" w:hAnsi="Times New Roman"/>
          <w:spacing w:val="4"/>
          <w:szCs w:val="28"/>
          <w:lang w:val="vi-VN"/>
        </w:rPr>
        <w:t xml:space="preserve"> </w:t>
      </w:r>
      <w:r w:rsidR="00BE7308" w:rsidRPr="003F29CC">
        <w:rPr>
          <w:rFonts w:ascii="Times New Roman" w:hAnsi="Times New Roman"/>
          <w:spacing w:val="4"/>
          <w:szCs w:val="28"/>
        </w:rPr>
        <w:t>25</w:t>
      </w:r>
      <w:r w:rsidR="00BE7308" w:rsidRPr="003F29CC">
        <w:rPr>
          <w:rFonts w:ascii="Times New Roman" w:hAnsi="Times New Roman"/>
          <w:spacing w:val="4"/>
          <w:szCs w:val="28"/>
          <w:lang w:val="vi-VN"/>
        </w:rPr>
        <w:t xml:space="preserve"> vụ; số tiền xử phạt</w:t>
      </w:r>
      <w:r w:rsidR="00BE7308" w:rsidRPr="003F29CC">
        <w:rPr>
          <w:rFonts w:ascii="Times New Roman" w:hAnsi="Times New Roman"/>
          <w:spacing w:val="4"/>
          <w:szCs w:val="28"/>
        </w:rPr>
        <w:t xml:space="preserve"> giảm</w:t>
      </w:r>
      <w:r w:rsidR="00BE7308" w:rsidRPr="003F29CC">
        <w:rPr>
          <w:rFonts w:ascii="Times New Roman" w:hAnsi="Times New Roman"/>
          <w:spacing w:val="4"/>
          <w:szCs w:val="28"/>
          <w:lang w:val="vi-VN"/>
        </w:rPr>
        <w:t xml:space="preserve"> </w:t>
      </w:r>
      <w:r w:rsidR="00BE7308" w:rsidRPr="003F29CC">
        <w:rPr>
          <w:rFonts w:ascii="Times New Roman" w:hAnsi="Times New Roman"/>
          <w:spacing w:val="4"/>
          <w:szCs w:val="28"/>
        </w:rPr>
        <w:t>736,13</w:t>
      </w:r>
      <w:r w:rsidR="00BE7308" w:rsidRPr="003F29CC">
        <w:rPr>
          <w:rFonts w:ascii="Times New Roman" w:hAnsi="Times New Roman"/>
          <w:spacing w:val="4"/>
          <w:szCs w:val="28"/>
          <w:lang w:val="vi-VN"/>
        </w:rPr>
        <w:t xml:space="preserve"> triệu đồng. </w:t>
      </w:r>
      <w:r w:rsidR="00BE7308" w:rsidRPr="003F29CC">
        <w:rPr>
          <w:rFonts w:ascii="Times New Roman" w:hAnsi="Times New Roman"/>
          <w:spacing w:val="4"/>
          <w:szCs w:val="28"/>
        </w:rPr>
        <w:t>So với cùng kỳ năm trước số vụ VPMT giảm 51 vụ, số vụ đã xử lý</w:t>
      </w:r>
      <w:r w:rsidR="00BE7308" w:rsidRPr="003F29CC">
        <w:rPr>
          <w:rFonts w:ascii="Times New Roman" w:hAnsi="Times New Roman"/>
          <w:spacing w:val="4"/>
          <w:szCs w:val="28"/>
          <w:lang w:val="vi-VN"/>
        </w:rPr>
        <w:t xml:space="preserve"> </w:t>
      </w:r>
      <w:r w:rsidR="00BE7308" w:rsidRPr="003F29CC">
        <w:rPr>
          <w:rFonts w:ascii="Times New Roman" w:hAnsi="Times New Roman"/>
          <w:spacing w:val="4"/>
          <w:szCs w:val="28"/>
        </w:rPr>
        <w:t>giảm 36 vụ và số tiền xử phạt giảm 229,07 triệu đồng</w:t>
      </w:r>
      <w:r w:rsidR="00BE7308">
        <w:rPr>
          <w:rFonts w:ascii="Times New Roman" w:hAnsi="Times New Roman"/>
          <w:spacing w:val="4"/>
          <w:szCs w:val="28"/>
        </w:rPr>
        <w:t>./.</w:t>
      </w:r>
    </w:p>
    <w:tbl>
      <w:tblPr>
        <w:tblW w:w="0" w:type="auto"/>
        <w:tblInd w:w="-180" w:type="dxa"/>
        <w:tblLook w:val="04A0" w:firstRow="1" w:lastRow="0" w:firstColumn="1" w:lastColumn="0" w:noHBand="0" w:noVBand="1"/>
      </w:tblPr>
      <w:tblGrid>
        <w:gridCol w:w="4758"/>
        <w:gridCol w:w="4759"/>
      </w:tblGrid>
      <w:tr w:rsidR="00980AC5" w:rsidRPr="00816EDE" w14:paraId="640DD0A9" w14:textId="77777777" w:rsidTr="00774D6A">
        <w:trPr>
          <w:trHeight w:val="2284"/>
        </w:trPr>
        <w:tc>
          <w:tcPr>
            <w:tcW w:w="4758" w:type="dxa"/>
          </w:tcPr>
          <w:p w14:paraId="2F3DF110" w14:textId="77777777" w:rsidR="00980AC5" w:rsidRPr="002528D9" w:rsidRDefault="00CD51EC" w:rsidP="00CD1566">
            <w:pPr>
              <w:rPr>
                <w:rFonts w:ascii="Times New Roman" w:hAnsi="Times New Roman"/>
                <w:b/>
                <w:sz w:val="24"/>
                <w:szCs w:val="24"/>
                <w:lang w:val="nl-NL"/>
              </w:rPr>
            </w:pPr>
            <w:r>
              <w:rPr>
                <w:rFonts w:ascii="Times New Roman" w:hAnsi="Times New Roman"/>
                <w:b/>
                <w:i/>
                <w:sz w:val="24"/>
                <w:szCs w:val="24"/>
                <w:lang w:val="nl-NL"/>
              </w:rPr>
              <w:t xml:space="preserve"> </w:t>
            </w:r>
            <w:r w:rsidR="00980AC5" w:rsidRPr="002528D9">
              <w:rPr>
                <w:rFonts w:ascii="Times New Roman" w:hAnsi="Times New Roman"/>
                <w:b/>
                <w:i/>
                <w:sz w:val="24"/>
                <w:szCs w:val="24"/>
                <w:lang w:val="nl-NL"/>
              </w:rPr>
              <w:t>Nơi nhận :</w:t>
            </w:r>
            <w:r w:rsidR="00980AC5" w:rsidRPr="002528D9">
              <w:rPr>
                <w:rFonts w:ascii="Times New Roman" w:hAnsi="Times New Roman"/>
                <w:b/>
                <w:sz w:val="24"/>
                <w:szCs w:val="24"/>
                <w:lang w:val="nl-NL"/>
              </w:rPr>
              <w:t xml:space="preserve"> </w:t>
            </w:r>
            <w:r w:rsidR="00980AC5" w:rsidRPr="002528D9">
              <w:rPr>
                <w:rFonts w:ascii="Times New Roman" w:hAnsi="Times New Roman"/>
                <w:b/>
                <w:sz w:val="24"/>
                <w:szCs w:val="24"/>
                <w:lang w:val="nl-NL"/>
              </w:rPr>
              <w:tab/>
            </w:r>
            <w:r w:rsidR="00980AC5" w:rsidRPr="002528D9">
              <w:rPr>
                <w:rFonts w:ascii="Times New Roman" w:hAnsi="Times New Roman"/>
                <w:b/>
                <w:sz w:val="24"/>
                <w:szCs w:val="24"/>
                <w:lang w:val="nl-NL"/>
              </w:rPr>
              <w:tab/>
              <w:t xml:space="preserve">                                                    </w:t>
            </w:r>
          </w:p>
          <w:p w14:paraId="566434C9" w14:textId="3B316BD7" w:rsidR="00E44911" w:rsidRDefault="00980AC5" w:rsidP="00CD1566">
            <w:pPr>
              <w:rPr>
                <w:rFonts w:ascii="Times New Roman" w:hAnsi="Times New Roman"/>
                <w:sz w:val="24"/>
                <w:szCs w:val="24"/>
                <w:lang w:val="nl-NL"/>
              </w:rPr>
            </w:pPr>
            <w:r w:rsidRPr="002528D9">
              <w:rPr>
                <w:rFonts w:ascii="Times New Roman" w:hAnsi="Times New Roman"/>
                <w:sz w:val="24"/>
                <w:szCs w:val="24"/>
                <w:lang w:val="nl-NL"/>
              </w:rPr>
              <w:t>- Vụ TH</w:t>
            </w:r>
            <w:r w:rsidR="009B1ED1">
              <w:rPr>
                <w:rFonts w:ascii="Times New Roman" w:hAnsi="Times New Roman"/>
                <w:sz w:val="24"/>
                <w:szCs w:val="24"/>
                <w:lang w:val="nl-NL"/>
              </w:rPr>
              <w:t>-</w:t>
            </w:r>
            <w:r w:rsidR="00E44911">
              <w:rPr>
                <w:rFonts w:ascii="Times New Roman" w:hAnsi="Times New Roman"/>
                <w:sz w:val="24"/>
                <w:szCs w:val="24"/>
                <w:lang w:val="nl-NL"/>
              </w:rPr>
              <w:t>TCTK</w:t>
            </w:r>
          </w:p>
          <w:p w14:paraId="7655C7A1" w14:textId="5D49E446" w:rsidR="00980AC5" w:rsidRPr="002528D9" w:rsidRDefault="00980AC5" w:rsidP="00CD1566">
            <w:pPr>
              <w:rPr>
                <w:rFonts w:ascii="Times New Roman" w:hAnsi="Times New Roman"/>
                <w:sz w:val="24"/>
                <w:szCs w:val="24"/>
                <w:lang w:val="nl-NL"/>
              </w:rPr>
            </w:pPr>
            <w:r w:rsidRPr="002528D9">
              <w:rPr>
                <w:rFonts w:ascii="Times New Roman" w:hAnsi="Times New Roman"/>
                <w:sz w:val="24"/>
                <w:szCs w:val="24"/>
                <w:lang w:val="nl-NL"/>
              </w:rPr>
              <w:t>- Tỉnh uỷ, UBND, HĐND tỉnh;</w:t>
            </w:r>
          </w:p>
          <w:p w14:paraId="53D85D01" w14:textId="77777777" w:rsidR="00CD51EC" w:rsidRDefault="00980AC5" w:rsidP="00CD1566">
            <w:pPr>
              <w:rPr>
                <w:rFonts w:ascii="Times New Roman" w:hAnsi="Times New Roman"/>
                <w:sz w:val="24"/>
                <w:szCs w:val="24"/>
                <w:lang w:val="nl-NL"/>
              </w:rPr>
            </w:pPr>
            <w:r w:rsidRPr="002528D9">
              <w:rPr>
                <w:rFonts w:ascii="Times New Roman" w:hAnsi="Times New Roman"/>
                <w:sz w:val="24"/>
                <w:szCs w:val="24"/>
                <w:lang w:val="nl-NL"/>
              </w:rPr>
              <w:t>- Một số Sở, ngành của tỉnh;</w:t>
            </w:r>
          </w:p>
          <w:p w14:paraId="2E74D066" w14:textId="77777777" w:rsidR="00980AC5" w:rsidRPr="002528D9" w:rsidRDefault="00980AC5" w:rsidP="00CD1566">
            <w:pPr>
              <w:rPr>
                <w:rFonts w:ascii="Times New Roman" w:hAnsi="Times New Roman"/>
                <w:sz w:val="24"/>
                <w:szCs w:val="24"/>
                <w:lang w:val="nl-NL"/>
              </w:rPr>
            </w:pPr>
            <w:r w:rsidRPr="002528D9">
              <w:rPr>
                <w:rFonts w:ascii="Times New Roman" w:hAnsi="Times New Roman"/>
                <w:sz w:val="24"/>
                <w:szCs w:val="24"/>
                <w:lang w:val="nl-NL"/>
              </w:rPr>
              <w:t>- Lưu VT, TH.</w:t>
            </w:r>
          </w:p>
          <w:p w14:paraId="526B9525" w14:textId="77777777" w:rsidR="00980AC5" w:rsidRPr="001C70A0" w:rsidRDefault="00980AC5" w:rsidP="006F263A">
            <w:pPr>
              <w:ind w:left="284" w:firstLine="720"/>
              <w:rPr>
                <w:rFonts w:ascii="Times New Roman" w:hAnsi="Times New Roman"/>
                <w:szCs w:val="28"/>
                <w:lang w:val="nl-NL"/>
              </w:rPr>
            </w:pPr>
          </w:p>
        </w:tc>
        <w:tc>
          <w:tcPr>
            <w:tcW w:w="4759" w:type="dxa"/>
          </w:tcPr>
          <w:p w14:paraId="0445A036" w14:textId="4E40E643" w:rsidR="00980AC5" w:rsidRDefault="00980AC5" w:rsidP="002C7CE3">
            <w:pPr>
              <w:ind w:firstLine="720"/>
              <w:jc w:val="center"/>
              <w:rPr>
                <w:rFonts w:ascii="Times New Roman" w:hAnsi="Times New Roman"/>
                <w:b/>
                <w:szCs w:val="28"/>
                <w:lang w:val="nl-NL"/>
              </w:rPr>
            </w:pPr>
            <w:r w:rsidRPr="001C70A0">
              <w:rPr>
                <w:rFonts w:ascii="Times New Roman" w:hAnsi="Times New Roman"/>
                <w:b/>
                <w:szCs w:val="28"/>
                <w:lang w:val="nl-NL"/>
              </w:rPr>
              <w:t>CỤC TRƯỞNG</w:t>
            </w:r>
          </w:p>
          <w:p w14:paraId="27714194" w14:textId="41C1CCB4" w:rsidR="00980AC5" w:rsidRDefault="00980AC5" w:rsidP="006F263A">
            <w:pPr>
              <w:ind w:firstLine="720"/>
              <w:jc w:val="center"/>
              <w:rPr>
                <w:rFonts w:ascii="Times New Roman" w:hAnsi="Times New Roman"/>
                <w:b/>
                <w:szCs w:val="28"/>
                <w:lang w:val="nl-NL"/>
              </w:rPr>
            </w:pPr>
          </w:p>
          <w:p w14:paraId="42D6F30D" w14:textId="77777777" w:rsidR="002C7CE3" w:rsidRPr="001C70A0" w:rsidRDefault="002C7CE3" w:rsidP="006F263A">
            <w:pPr>
              <w:ind w:firstLine="720"/>
              <w:jc w:val="center"/>
              <w:rPr>
                <w:rFonts w:ascii="Times New Roman" w:hAnsi="Times New Roman"/>
                <w:b/>
                <w:szCs w:val="28"/>
                <w:lang w:val="nl-NL"/>
              </w:rPr>
            </w:pPr>
          </w:p>
          <w:p w14:paraId="2811A643" w14:textId="77777777" w:rsidR="00DB32AC" w:rsidRDefault="00DB32AC" w:rsidP="006F263A">
            <w:pPr>
              <w:ind w:firstLine="720"/>
              <w:rPr>
                <w:rFonts w:ascii="Times New Roman" w:hAnsi="Times New Roman"/>
                <w:b/>
                <w:i/>
                <w:szCs w:val="28"/>
                <w:lang w:val="nl-NL"/>
              </w:rPr>
            </w:pPr>
          </w:p>
          <w:p w14:paraId="35C2FD2E" w14:textId="77777777" w:rsidR="00F3536E" w:rsidRPr="001C70A0" w:rsidRDefault="00F3536E" w:rsidP="00DB32AC">
            <w:pPr>
              <w:rPr>
                <w:rFonts w:ascii="Times New Roman" w:hAnsi="Times New Roman"/>
                <w:i/>
                <w:szCs w:val="28"/>
                <w:u w:val="single"/>
                <w:lang w:val="nl-NL"/>
              </w:rPr>
            </w:pPr>
          </w:p>
          <w:p w14:paraId="1477AAED" w14:textId="77777777" w:rsidR="00980AC5" w:rsidRPr="001C70A0" w:rsidRDefault="00980AC5" w:rsidP="006F263A">
            <w:pPr>
              <w:ind w:firstLine="720"/>
              <w:jc w:val="center"/>
              <w:rPr>
                <w:rFonts w:ascii="Times New Roman" w:hAnsi="Times New Roman"/>
                <w:i/>
                <w:szCs w:val="28"/>
                <w:u w:val="single"/>
                <w:lang w:val="nl-NL"/>
              </w:rPr>
            </w:pPr>
          </w:p>
          <w:p w14:paraId="4DE4F813" w14:textId="477571FF" w:rsidR="00980AC5" w:rsidRPr="00341AE9" w:rsidRDefault="00341AE9" w:rsidP="006F263A">
            <w:pPr>
              <w:ind w:firstLine="720"/>
              <w:jc w:val="center"/>
              <w:rPr>
                <w:rFonts w:ascii="Times New Roman" w:hAnsi="Times New Roman"/>
                <w:b/>
                <w:szCs w:val="28"/>
                <w:lang w:val="vi-VN"/>
              </w:rPr>
            </w:pPr>
            <w:r>
              <w:rPr>
                <w:rFonts w:ascii="Times New Roman" w:hAnsi="Times New Roman"/>
                <w:b/>
                <w:szCs w:val="28"/>
                <w:lang w:val="nl-NL"/>
              </w:rPr>
              <w:t>Nguyễn</w:t>
            </w:r>
            <w:r>
              <w:rPr>
                <w:rFonts w:ascii="Times New Roman" w:hAnsi="Times New Roman"/>
                <w:b/>
                <w:szCs w:val="28"/>
                <w:lang w:val="vi-VN"/>
              </w:rPr>
              <w:t xml:space="preserve"> Hồng Phong</w:t>
            </w:r>
          </w:p>
        </w:tc>
      </w:tr>
    </w:tbl>
    <w:p w14:paraId="010AC27C" w14:textId="0134B146" w:rsidR="00980AC5" w:rsidRPr="00F63E05" w:rsidRDefault="00980AC5" w:rsidP="00774D6A">
      <w:pPr>
        <w:shd w:val="clear" w:color="auto" w:fill="FFFFFF"/>
        <w:tabs>
          <w:tab w:val="left" w:pos="4384"/>
        </w:tabs>
        <w:spacing w:before="120" w:line="360" w:lineRule="exact"/>
        <w:jc w:val="both"/>
        <w:rPr>
          <w:rFonts w:ascii="Times New Roman" w:hAnsi="Times New Roman"/>
          <w:szCs w:val="28"/>
          <w:lang w:val="fi-FI"/>
        </w:rPr>
      </w:pPr>
    </w:p>
    <w:sectPr w:rsidR="00980AC5" w:rsidRPr="00F63E05" w:rsidSect="00104A46">
      <w:headerReference w:type="default" r:id="rId12"/>
      <w:pgSz w:w="12240" w:h="15840"/>
      <w:pgMar w:top="1138" w:right="1138" w:bottom="1138" w:left="175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F0C59" w14:textId="77777777" w:rsidR="00410883" w:rsidRDefault="00410883" w:rsidP="00104A46">
      <w:r>
        <w:separator/>
      </w:r>
    </w:p>
  </w:endnote>
  <w:endnote w:type="continuationSeparator" w:id="0">
    <w:p w14:paraId="64E743CB" w14:textId="77777777" w:rsidR="00410883" w:rsidRDefault="00410883" w:rsidP="0010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Italic">
    <w:panose1 w:val="02020503050405090304"/>
    <w:charset w:val="00"/>
    <w:family w:val="roman"/>
    <w:pitch w:val="default"/>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30B78" w14:textId="77777777" w:rsidR="00410883" w:rsidRDefault="00410883" w:rsidP="00104A46">
      <w:r>
        <w:separator/>
      </w:r>
    </w:p>
  </w:footnote>
  <w:footnote w:type="continuationSeparator" w:id="0">
    <w:p w14:paraId="7E66D650" w14:textId="77777777" w:rsidR="00410883" w:rsidRDefault="00410883" w:rsidP="00104A46">
      <w:r>
        <w:continuationSeparator/>
      </w:r>
    </w:p>
  </w:footnote>
  <w:footnote w:id="1">
    <w:p w14:paraId="0A364410" w14:textId="56D35F9F" w:rsidR="0038790F" w:rsidRPr="006B30EB" w:rsidRDefault="0038790F" w:rsidP="00AD5FF3">
      <w:pPr>
        <w:pStyle w:val="FootnoteText"/>
        <w:jc w:val="both"/>
        <w:rPr>
          <w:lang w:val="en-US"/>
        </w:rPr>
      </w:pPr>
      <w:r>
        <w:rPr>
          <w:rStyle w:val="FootnoteReference"/>
        </w:rPr>
        <w:footnoteRef/>
      </w:r>
      <w:r>
        <w:t xml:space="preserve"> </w:t>
      </w:r>
      <w:r w:rsidR="00DD6214" w:rsidRPr="00663382">
        <w:rPr>
          <w:rFonts w:ascii="Times New Roman" w:hAnsi="Times New Roman"/>
          <w:lang w:val="nl-NL"/>
        </w:rPr>
        <w:t xml:space="preserve">Giá lợn hơi xuất chuồng </w:t>
      </w:r>
      <w:r w:rsidR="00FE1283">
        <w:rPr>
          <w:rFonts w:ascii="Times New Roman" w:hAnsi="Times New Roman"/>
          <w:lang w:val="nl-NL"/>
        </w:rPr>
        <w:t xml:space="preserve">trên địa bàn </w:t>
      </w:r>
      <w:r w:rsidR="00593BAE">
        <w:rPr>
          <w:rFonts w:ascii="Times New Roman" w:hAnsi="Times New Roman"/>
          <w:lang w:val="nl-NL"/>
        </w:rPr>
        <w:t>dao</w:t>
      </w:r>
      <w:r w:rsidR="00FE1283">
        <w:rPr>
          <w:rFonts w:ascii="Times New Roman" w:hAnsi="Times New Roman"/>
          <w:lang w:val="nl-NL"/>
        </w:rPr>
        <w:t xml:space="preserve"> động </w:t>
      </w:r>
      <w:r w:rsidR="00DD6214" w:rsidRPr="00663382">
        <w:rPr>
          <w:rFonts w:ascii="Times New Roman" w:hAnsi="Times New Roman"/>
          <w:lang w:val="nl-NL"/>
        </w:rPr>
        <w:t>khoảng từ 49.000 đồng/kg - 51.000 đồng/kg</w:t>
      </w:r>
      <w:r w:rsidR="00AD5FF3">
        <w:rPr>
          <w:rFonts w:ascii="Times New Roman" w:hAnsi="Times New Roman"/>
          <w:lang w:val="nl-NL"/>
        </w:rPr>
        <w:t>, trung bình giảm 5.000đ/kg</w:t>
      </w:r>
      <w:r w:rsidR="00FE1283">
        <w:rPr>
          <w:rFonts w:ascii="Times New Roman" w:hAnsi="Times New Roman"/>
          <w:lang w:val="nl-NL"/>
        </w:rPr>
        <w:t>;</w:t>
      </w:r>
      <w:r w:rsidRPr="00663382">
        <w:rPr>
          <w:rFonts w:ascii="Times New Roman" w:hAnsi="Times New Roman"/>
          <w:lang w:val="nl-NL"/>
        </w:rPr>
        <w:t xml:space="preserve"> giá gà thịt lông màu 48.000 đồng/kg - 50.000 đồng/kg</w:t>
      </w:r>
      <w:r w:rsidR="00AD5FF3">
        <w:rPr>
          <w:rFonts w:ascii="Times New Roman" w:hAnsi="Times New Roman"/>
          <w:lang w:val="nl-NL"/>
        </w:rPr>
        <w:t xml:space="preserve">, </w:t>
      </w:r>
      <w:r w:rsidRPr="00663382">
        <w:rPr>
          <w:rFonts w:ascii="Times New Roman" w:hAnsi="Times New Roman"/>
          <w:lang w:val="nl-NL"/>
        </w:rPr>
        <w:t>giảm 7.000 đồng/kg</w:t>
      </w:r>
      <w:r w:rsidR="00593BAE">
        <w:rPr>
          <w:rFonts w:ascii="Times New Roman" w:hAnsi="Times New Roman"/>
          <w:lang w:val="nl-NL"/>
        </w:rPr>
        <w:t>;</w:t>
      </w:r>
      <w:r w:rsidRPr="00663382">
        <w:rPr>
          <w:rFonts w:ascii="Times New Roman" w:hAnsi="Times New Roman"/>
          <w:lang w:val="nl-NL"/>
        </w:rPr>
        <w:t xml:space="preserve"> giá gà thịt công nghiệp 27.000 đồng/kg - 31.000 đồng/kg</w:t>
      </w:r>
      <w:r w:rsidR="00AD5FF3">
        <w:rPr>
          <w:rFonts w:ascii="Times New Roman" w:hAnsi="Times New Roman"/>
          <w:lang w:val="nl-NL"/>
        </w:rPr>
        <w:t xml:space="preserve">, </w:t>
      </w:r>
      <w:r w:rsidRPr="00663382">
        <w:rPr>
          <w:rFonts w:ascii="Times New Roman" w:hAnsi="Times New Roman"/>
          <w:lang w:val="nl-NL"/>
        </w:rPr>
        <w:t>giảm khoảng 2.000 đồng/kg</w:t>
      </w:r>
      <w:r w:rsidR="00593BAE">
        <w:rPr>
          <w:rFonts w:ascii="Times New Roman" w:hAnsi="Times New Roman"/>
          <w:lang w:val="nl-NL"/>
        </w:rPr>
        <w:t>;</w:t>
      </w:r>
      <w:r w:rsidRPr="00663382">
        <w:rPr>
          <w:rFonts w:ascii="Times New Roman" w:hAnsi="Times New Roman"/>
          <w:lang w:val="nl-NL"/>
        </w:rPr>
        <w:t xml:space="preserve"> giá vịt thịt vẫn khá thấp chỉ từ 25.000 đồng/kg - 30.000 đồng/kg tùy loại giống, giá trứng gà công nghiệp 1.300</w:t>
      </w:r>
      <w:r w:rsidR="00593BAE">
        <w:rPr>
          <w:rFonts w:ascii="Times New Roman" w:hAnsi="Times New Roman"/>
          <w:lang w:val="nl-NL"/>
        </w:rPr>
        <w:t xml:space="preserve"> </w:t>
      </w:r>
      <w:r w:rsidR="00593BAE" w:rsidRPr="00663382">
        <w:rPr>
          <w:rFonts w:ascii="Times New Roman" w:hAnsi="Times New Roman"/>
          <w:lang w:val="nl-NL"/>
        </w:rPr>
        <w:t>đồng</w:t>
      </w:r>
      <w:r w:rsidR="00593BAE">
        <w:rPr>
          <w:rFonts w:ascii="Times New Roman" w:hAnsi="Times New Roman"/>
          <w:lang w:val="nl-NL"/>
        </w:rPr>
        <w:t>/quả</w:t>
      </w:r>
      <w:r w:rsidRPr="00663382">
        <w:rPr>
          <w:rFonts w:ascii="Times New Roman" w:hAnsi="Times New Roman"/>
          <w:lang w:val="nl-NL"/>
        </w:rPr>
        <w:t xml:space="preserve"> -1.500 đồng</w:t>
      </w:r>
      <w:r w:rsidR="00593BAE">
        <w:rPr>
          <w:rFonts w:ascii="Times New Roman" w:hAnsi="Times New Roman"/>
          <w:lang w:val="nl-NL"/>
        </w:rPr>
        <w:t xml:space="preserve">/quả, </w:t>
      </w:r>
      <w:r w:rsidRPr="00663382">
        <w:rPr>
          <w:rFonts w:ascii="Times New Roman" w:hAnsi="Times New Roman"/>
          <w:lang w:val="nl-NL"/>
        </w:rPr>
        <w:t>giảm từ 600 đồng - 800 đồng/quả</w:t>
      </w:r>
      <w:r w:rsidR="00593BAE">
        <w:rPr>
          <w:rFonts w:ascii="Times New Roman" w:hAnsi="Times New Roman"/>
          <w:lang w:val="nl-NL"/>
        </w:rPr>
        <w:t>...</w:t>
      </w:r>
    </w:p>
  </w:footnote>
  <w:footnote w:id="2">
    <w:p w14:paraId="15875EE5" w14:textId="0E33E35D" w:rsidR="00014ECE" w:rsidRPr="00087E08" w:rsidRDefault="00014ECE" w:rsidP="00087E08">
      <w:pPr>
        <w:pStyle w:val="FootnoteText"/>
        <w:jc w:val="both"/>
        <w:rPr>
          <w:rFonts w:ascii="Times New Roman" w:hAnsi="Times New Roman"/>
          <w:sz w:val="22"/>
          <w:szCs w:val="22"/>
          <w:lang w:val="en-US"/>
        </w:rPr>
      </w:pPr>
      <w:r w:rsidRPr="00087E08">
        <w:rPr>
          <w:rStyle w:val="FootnoteReference"/>
          <w:rFonts w:ascii="Times New Roman" w:hAnsi="Times New Roman"/>
          <w:sz w:val="22"/>
          <w:szCs w:val="22"/>
        </w:rPr>
        <w:footnoteRef/>
      </w:r>
      <w:r w:rsidRPr="00087E08">
        <w:rPr>
          <w:rFonts w:ascii="Times New Roman" w:hAnsi="Times New Roman"/>
          <w:sz w:val="22"/>
          <w:szCs w:val="22"/>
        </w:rPr>
        <w:t xml:space="preserve"> </w:t>
      </w:r>
      <w:r w:rsidRPr="00087E08">
        <w:rPr>
          <w:rFonts w:ascii="Times New Roman" w:hAnsi="Times New Roman"/>
          <w:sz w:val="22"/>
          <w:szCs w:val="22"/>
          <w:lang w:val="en-US"/>
        </w:rPr>
        <w:t>Chỉ số IIP lũy kế đến hết tháng 2 các năm: Năm 2019: 113,24%; năm 2020: 115,58%; năm 2021:107,14%; năm 2022: 116,86%.</w:t>
      </w:r>
    </w:p>
  </w:footnote>
  <w:footnote w:id="3">
    <w:p w14:paraId="4D8AA43C" w14:textId="77777777" w:rsidR="005C4247" w:rsidRPr="00087E08" w:rsidRDefault="005C4247" w:rsidP="00087E08">
      <w:pPr>
        <w:pStyle w:val="FootnoteText"/>
        <w:jc w:val="both"/>
        <w:rPr>
          <w:rFonts w:ascii="Times New Roman" w:hAnsi="Times New Roman"/>
          <w:sz w:val="22"/>
          <w:szCs w:val="22"/>
        </w:rPr>
      </w:pPr>
      <w:r w:rsidRPr="00087E08">
        <w:rPr>
          <w:rStyle w:val="FootnoteReference"/>
          <w:rFonts w:ascii="Times New Roman" w:hAnsi="Times New Roman"/>
          <w:sz w:val="22"/>
          <w:szCs w:val="22"/>
        </w:rPr>
        <w:footnoteRef/>
      </w:r>
      <w:r w:rsidRPr="00087E08">
        <w:rPr>
          <w:rFonts w:ascii="Times New Roman" w:hAnsi="Times New Roman"/>
          <w:sz w:val="22"/>
          <w:szCs w:val="22"/>
        </w:rPr>
        <w:t xml:space="preserve"> Do công ty cổ phần đầu tư Tân Phát và công ty TNHH MTV Sông Đà 2EC - Chi nhánh Trung Mầu đóng cửa mỏ đá, tạm dừng khai thác.</w:t>
      </w:r>
    </w:p>
  </w:footnote>
  <w:footnote w:id="4">
    <w:p w14:paraId="23339EB2" w14:textId="2CB4FF90" w:rsidR="00194D06" w:rsidRPr="00194D06" w:rsidRDefault="00194D06">
      <w:pPr>
        <w:pStyle w:val="FootnoteText"/>
        <w:rPr>
          <w:lang w:val="en-US"/>
        </w:rPr>
      </w:pPr>
      <w:r>
        <w:rPr>
          <w:rStyle w:val="FootnoteReference"/>
        </w:rPr>
        <w:footnoteRef/>
      </w:r>
      <w:r>
        <w:t xml:space="preserve"> </w:t>
      </w:r>
      <w:r>
        <w:rPr>
          <w:lang w:val="en-US"/>
        </w:rPr>
        <w:t>Giá bán x</w:t>
      </w:r>
      <w:r w:rsidRPr="00037FAD">
        <w:t>e máy tăng 3,18%; xe đạp tăng 3,34%</w:t>
      </w:r>
      <w:r>
        <w:rPr>
          <w:lang w:val="en-US"/>
        </w:rPr>
        <w:t>; phụ tùng tăng 0,28% so với tháng 01/2023.</w:t>
      </w:r>
    </w:p>
  </w:footnote>
  <w:footnote w:id="5">
    <w:p w14:paraId="24E839F5" w14:textId="4657A6C0" w:rsidR="00194D06" w:rsidRPr="00194D06" w:rsidRDefault="00194D06">
      <w:pPr>
        <w:pStyle w:val="FootnoteText"/>
        <w:rPr>
          <w:lang w:val="en-US"/>
        </w:rPr>
      </w:pPr>
      <w:r>
        <w:rPr>
          <w:rStyle w:val="FootnoteReference"/>
        </w:rPr>
        <w:footnoteRef/>
      </w:r>
      <w:r>
        <w:t xml:space="preserve"> </w:t>
      </w:r>
      <w:r>
        <w:rPr>
          <w:shd w:val="clear" w:color="auto" w:fill="FFFFFF"/>
          <w:lang w:val="en-US"/>
        </w:rPr>
        <w:t>T</w:t>
      </w:r>
      <w:r w:rsidRPr="00037FAD">
        <w:rPr>
          <w:shd w:val="clear" w:color="auto" w:fill="FFFFFF"/>
        </w:rPr>
        <w:t xml:space="preserve">heo Hiệp hội Thép Việt Nam giá nguyên liệu từ quặng sắt, </w:t>
      </w:r>
      <w:proofErr w:type="gramStart"/>
      <w:r w:rsidRPr="00037FAD">
        <w:rPr>
          <w:shd w:val="clear" w:color="auto" w:fill="FFFFFF"/>
        </w:rPr>
        <w:t>than</w:t>
      </w:r>
      <w:proofErr w:type="gramEnd"/>
      <w:r w:rsidRPr="00037FAD">
        <w:rPr>
          <w:shd w:val="clear" w:color="auto" w:fill="FFFFFF"/>
        </w:rPr>
        <w:t xml:space="preserve"> coke, thép phế liệu…</w:t>
      </w:r>
      <w:r>
        <w:rPr>
          <w:shd w:val="clear" w:color="auto" w:fill="FFFFFF"/>
          <w:lang w:val="en-US"/>
        </w:rPr>
        <w:t xml:space="preserve"> </w:t>
      </w:r>
      <w:r w:rsidRPr="00037FAD">
        <w:rPr>
          <w:shd w:val="clear" w:color="auto" w:fill="FFFFFF"/>
        </w:rPr>
        <w:t>tăng mạnh</w:t>
      </w:r>
      <w:r>
        <w:rPr>
          <w:shd w:val="clear" w:color="auto" w:fill="FFFFFF"/>
          <w:lang w:val="en-US"/>
        </w:rPr>
        <w:t xml:space="preserve"> trong tháng 02/2023.</w:t>
      </w:r>
    </w:p>
  </w:footnote>
  <w:footnote w:id="6">
    <w:p w14:paraId="242EF2B4" w14:textId="77777777" w:rsidR="009B1ED1" w:rsidRPr="009106D1" w:rsidRDefault="009B1ED1" w:rsidP="009106D1">
      <w:pPr>
        <w:pBdr>
          <w:bottom w:val="none" w:sz="4" w:space="31" w:color="000000"/>
        </w:pBdr>
        <w:spacing w:before="120" w:after="120" w:line="281" w:lineRule="auto"/>
        <w:jc w:val="both"/>
        <w:rPr>
          <w:rFonts w:ascii="Times New Roman" w:hAnsi="Times New Roman"/>
          <w:color w:val="000000" w:themeColor="text1"/>
          <w:sz w:val="20"/>
          <w:lang w:val="nl-NL"/>
        </w:rPr>
      </w:pPr>
      <w:r w:rsidRPr="009106D1">
        <w:rPr>
          <w:rStyle w:val="FootnoteReference"/>
          <w:rFonts w:ascii="Times New Roman" w:hAnsi="Times New Roman"/>
          <w:sz w:val="20"/>
        </w:rPr>
        <w:footnoteRef/>
      </w:r>
      <w:r w:rsidRPr="009106D1">
        <w:rPr>
          <w:rFonts w:ascii="Times New Roman" w:hAnsi="Times New Roman"/>
          <w:sz w:val="20"/>
        </w:rPr>
        <w:t xml:space="preserve"> Tháng 2/2022: </w:t>
      </w:r>
      <w:r w:rsidRPr="009106D1">
        <w:rPr>
          <w:rFonts w:ascii="Times New Roman" w:hAnsi="Times New Roman"/>
          <w:sz w:val="20"/>
          <w:lang w:val="nl-NL"/>
        </w:rPr>
        <w:t>L</w:t>
      </w:r>
      <w:r w:rsidRPr="009106D1">
        <w:rPr>
          <w:rFonts w:ascii="Times New Roman" w:hAnsi="Times New Roman"/>
          <w:color w:val="000000" w:themeColor="text1"/>
          <w:sz w:val="20"/>
          <w:lang w:val="nl-NL"/>
        </w:rPr>
        <w:t>ãi suất cho vay trên địa bàn phổ biến từ 4-9,5%/năm đối với từng kỳ hạn và đối tượng; lãi suất huy động bằng VNĐ phổ biến từ 0,1-6,5%/năm đối với từng kỳ hạn.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386359"/>
      <w:docPartObj>
        <w:docPartGallery w:val="Page Numbers (Top of Page)"/>
        <w:docPartUnique/>
      </w:docPartObj>
    </w:sdtPr>
    <w:sdtEndPr>
      <w:rPr>
        <w:noProof/>
      </w:rPr>
    </w:sdtEndPr>
    <w:sdtContent>
      <w:p w14:paraId="59C155F4" w14:textId="5A1EB295" w:rsidR="00104A46" w:rsidRDefault="00104A46">
        <w:pPr>
          <w:pStyle w:val="Header"/>
          <w:jc w:val="center"/>
        </w:pPr>
        <w:r>
          <w:fldChar w:fldCharType="begin"/>
        </w:r>
        <w:r>
          <w:instrText xml:space="preserve"> PAGE   \* MERGEFORMAT </w:instrText>
        </w:r>
        <w:r>
          <w:fldChar w:fldCharType="separate"/>
        </w:r>
        <w:r w:rsidR="007B4B99">
          <w:rPr>
            <w:noProof/>
          </w:rPr>
          <w:t>5</w:t>
        </w:r>
        <w:r>
          <w:rPr>
            <w:noProof/>
          </w:rPr>
          <w:fldChar w:fldCharType="end"/>
        </w:r>
      </w:p>
    </w:sdtContent>
  </w:sdt>
  <w:p w14:paraId="3F78E16D" w14:textId="77777777" w:rsidR="00104A46" w:rsidRDefault="00104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E48AF"/>
    <w:multiLevelType w:val="hybridMultilevel"/>
    <w:tmpl w:val="9A3432EC"/>
    <w:lvl w:ilvl="0" w:tplc="D4C88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1972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B0D"/>
    <w:rsid w:val="0000298B"/>
    <w:rsid w:val="00005924"/>
    <w:rsid w:val="000065DC"/>
    <w:rsid w:val="00014ECE"/>
    <w:rsid w:val="000302D5"/>
    <w:rsid w:val="0003155C"/>
    <w:rsid w:val="00035AA7"/>
    <w:rsid w:val="000469CF"/>
    <w:rsid w:val="00052A72"/>
    <w:rsid w:val="00052F90"/>
    <w:rsid w:val="00057F1A"/>
    <w:rsid w:val="00060E35"/>
    <w:rsid w:val="0006404C"/>
    <w:rsid w:val="000676A2"/>
    <w:rsid w:val="00067A7E"/>
    <w:rsid w:val="000706C9"/>
    <w:rsid w:val="00074D27"/>
    <w:rsid w:val="0007568D"/>
    <w:rsid w:val="00077160"/>
    <w:rsid w:val="0007776A"/>
    <w:rsid w:val="000852D7"/>
    <w:rsid w:val="0008557F"/>
    <w:rsid w:val="00087E08"/>
    <w:rsid w:val="00093A8F"/>
    <w:rsid w:val="000A10EA"/>
    <w:rsid w:val="000A30B9"/>
    <w:rsid w:val="000B01EB"/>
    <w:rsid w:val="000B2408"/>
    <w:rsid w:val="000B6115"/>
    <w:rsid w:val="000B62C3"/>
    <w:rsid w:val="000C79AA"/>
    <w:rsid w:val="000D26E8"/>
    <w:rsid w:val="000D791D"/>
    <w:rsid w:val="000E30B0"/>
    <w:rsid w:val="000E6BE8"/>
    <w:rsid w:val="000F2FB7"/>
    <w:rsid w:val="000F3734"/>
    <w:rsid w:val="000F40D2"/>
    <w:rsid w:val="000F4990"/>
    <w:rsid w:val="00100927"/>
    <w:rsid w:val="00102618"/>
    <w:rsid w:val="0010301F"/>
    <w:rsid w:val="00104A46"/>
    <w:rsid w:val="00111D36"/>
    <w:rsid w:val="00113F15"/>
    <w:rsid w:val="00123E2A"/>
    <w:rsid w:val="00130168"/>
    <w:rsid w:val="001311B1"/>
    <w:rsid w:val="0013716F"/>
    <w:rsid w:val="001371EF"/>
    <w:rsid w:val="001448CB"/>
    <w:rsid w:val="001529E4"/>
    <w:rsid w:val="00153116"/>
    <w:rsid w:val="00153738"/>
    <w:rsid w:val="00157961"/>
    <w:rsid w:val="00176E7E"/>
    <w:rsid w:val="00177DE8"/>
    <w:rsid w:val="001809BC"/>
    <w:rsid w:val="0018372E"/>
    <w:rsid w:val="001913A3"/>
    <w:rsid w:val="00191587"/>
    <w:rsid w:val="00194D06"/>
    <w:rsid w:val="00195566"/>
    <w:rsid w:val="00197E5B"/>
    <w:rsid w:val="001A1CBE"/>
    <w:rsid w:val="001A1FEE"/>
    <w:rsid w:val="001A72A3"/>
    <w:rsid w:val="001B0D64"/>
    <w:rsid w:val="001B4A8F"/>
    <w:rsid w:val="001B5FEE"/>
    <w:rsid w:val="001B7891"/>
    <w:rsid w:val="001D08E6"/>
    <w:rsid w:val="001D109E"/>
    <w:rsid w:val="001D15D3"/>
    <w:rsid w:val="001D2E50"/>
    <w:rsid w:val="001E00C4"/>
    <w:rsid w:val="001E52FF"/>
    <w:rsid w:val="001F1CE1"/>
    <w:rsid w:val="002123F0"/>
    <w:rsid w:val="002208A0"/>
    <w:rsid w:val="00221A5E"/>
    <w:rsid w:val="00234B3E"/>
    <w:rsid w:val="00266460"/>
    <w:rsid w:val="00283900"/>
    <w:rsid w:val="0029217B"/>
    <w:rsid w:val="00293434"/>
    <w:rsid w:val="002A08A5"/>
    <w:rsid w:val="002A1733"/>
    <w:rsid w:val="002A1B3F"/>
    <w:rsid w:val="002A377C"/>
    <w:rsid w:val="002A429B"/>
    <w:rsid w:val="002A5EE4"/>
    <w:rsid w:val="002A6547"/>
    <w:rsid w:val="002A6AB3"/>
    <w:rsid w:val="002A6DD1"/>
    <w:rsid w:val="002A772A"/>
    <w:rsid w:val="002C072D"/>
    <w:rsid w:val="002C7CE3"/>
    <w:rsid w:val="002D2BEC"/>
    <w:rsid w:val="002E55E3"/>
    <w:rsid w:val="002F372D"/>
    <w:rsid w:val="00301330"/>
    <w:rsid w:val="00305B54"/>
    <w:rsid w:val="00311050"/>
    <w:rsid w:val="00313249"/>
    <w:rsid w:val="00326EF8"/>
    <w:rsid w:val="003355A6"/>
    <w:rsid w:val="003417BD"/>
    <w:rsid w:val="00341AE9"/>
    <w:rsid w:val="00347E33"/>
    <w:rsid w:val="00351B31"/>
    <w:rsid w:val="003629A7"/>
    <w:rsid w:val="00367D6D"/>
    <w:rsid w:val="00373EB9"/>
    <w:rsid w:val="003740DD"/>
    <w:rsid w:val="003810AC"/>
    <w:rsid w:val="00381633"/>
    <w:rsid w:val="003832BD"/>
    <w:rsid w:val="003834C3"/>
    <w:rsid w:val="0038556F"/>
    <w:rsid w:val="003876C7"/>
    <w:rsid w:val="0038790F"/>
    <w:rsid w:val="00391569"/>
    <w:rsid w:val="003934D7"/>
    <w:rsid w:val="00394E95"/>
    <w:rsid w:val="003A0C61"/>
    <w:rsid w:val="003B3524"/>
    <w:rsid w:val="003C39FD"/>
    <w:rsid w:val="003C3D37"/>
    <w:rsid w:val="003C719D"/>
    <w:rsid w:val="003D25E5"/>
    <w:rsid w:val="003D35DB"/>
    <w:rsid w:val="003D5D82"/>
    <w:rsid w:val="003D7DE9"/>
    <w:rsid w:val="003E3704"/>
    <w:rsid w:val="003E4ED4"/>
    <w:rsid w:val="003F2129"/>
    <w:rsid w:val="003F6226"/>
    <w:rsid w:val="004000B6"/>
    <w:rsid w:val="004038EA"/>
    <w:rsid w:val="00405509"/>
    <w:rsid w:val="00410883"/>
    <w:rsid w:val="00412E0D"/>
    <w:rsid w:val="004149D1"/>
    <w:rsid w:val="0041512C"/>
    <w:rsid w:val="00440A9E"/>
    <w:rsid w:val="004518AE"/>
    <w:rsid w:val="00463D84"/>
    <w:rsid w:val="00472297"/>
    <w:rsid w:val="00474C54"/>
    <w:rsid w:val="00481761"/>
    <w:rsid w:val="00481FF5"/>
    <w:rsid w:val="004942A8"/>
    <w:rsid w:val="004A1CF9"/>
    <w:rsid w:val="004A312A"/>
    <w:rsid w:val="004B078B"/>
    <w:rsid w:val="004B0E54"/>
    <w:rsid w:val="004B2258"/>
    <w:rsid w:val="004C0469"/>
    <w:rsid w:val="004C080D"/>
    <w:rsid w:val="004C39B1"/>
    <w:rsid w:val="004C4E67"/>
    <w:rsid w:val="004D04FC"/>
    <w:rsid w:val="004E6C06"/>
    <w:rsid w:val="004F03B5"/>
    <w:rsid w:val="004F0FCF"/>
    <w:rsid w:val="005060AE"/>
    <w:rsid w:val="00511A31"/>
    <w:rsid w:val="00520080"/>
    <w:rsid w:val="00521D5A"/>
    <w:rsid w:val="00522A13"/>
    <w:rsid w:val="00532402"/>
    <w:rsid w:val="00535C84"/>
    <w:rsid w:val="0053705E"/>
    <w:rsid w:val="005544B1"/>
    <w:rsid w:val="00560CF7"/>
    <w:rsid w:val="00561511"/>
    <w:rsid w:val="005671F0"/>
    <w:rsid w:val="00571D6E"/>
    <w:rsid w:val="0058019E"/>
    <w:rsid w:val="00582351"/>
    <w:rsid w:val="00585ADB"/>
    <w:rsid w:val="00586AF2"/>
    <w:rsid w:val="00593BAE"/>
    <w:rsid w:val="00597EC3"/>
    <w:rsid w:val="005C4019"/>
    <w:rsid w:val="005C4247"/>
    <w:rsid w:val="005C509A"/>
    <w:rsid w:val="005C78D0"/>
    <w:rsid w:val="005D696E"/>
    <w:rsid w:val="005E3C87"/>
    <w:rsid w:val="005E422C"/>
    <w:rsid w:val="005E642F"/>
    <w:rsid w:val="005F2E5A"/>
    <w:rsid w:val="005F488C"/>
    <w:rsid w:val="005F57B7"/>
    <w:rsid w:val="005F6FB9"/>
    <w:rsid w:val="0060063B"/>
    <w:rsid w:val="006027A9"/>
    <w:rsid w:val="006174A7"/>
    <w:rsid w:val="00624ECD"/>
    <w:rsid w:val="006264E1"/>
    <w:rsid w:val="006270E6"/>
    <w:rsid w:val="0063187D"/>
    <w:rsid w:val="00633CC9"/>
    <w:rsid w:val="00636794"/>
    <w:rsid w:val="006422DC"/>
    <w:rsid w:val="00650DEC"/>
    <w:rsid w:val="0065653A"/>
    <w:rsid w:val="00657D39"/>
    <w:rsid w:val="00661912"/>
    <w:rsid w:val="0066715B"/>
    <w:rsid w:val="00670F1D"/>
    <w:rsid w:val="00672050"/>
    <w:rsid w:val="006737C2"/>
    <w:rsid w:val="006807AD"/>
    <w:rsid w:val="00691AAA"/>
    <w:rsid w:val="006A0113"/>
    <w:rsid w:val="006A1CD3"/>
    <w:rsid w:val="006A30C2"/>
    <w:rsid w:val="006A78D4"/>
    <w:rsid w:val="006B052E"/>
    <w:rsid w:val="006B18AC"/>
    <w:rsid w:val="006B264E"/>
    <w:rsid w:val="006B30EB"/>
    <w:rsid w:val="006B54AC"/>
    <w:rsid w:val="006B686F"/>
    <w:rsid w:val="006D6482"/>
    <w:rsid w:val="006E1681"/>
    <w:rsid w:val="006E6A77"/>
    <w:rsid w:val="006F263A"/>
    <w:rsid w:val="006F57DC"/>
    <w:rsid w:val="006F5B8B"/>
    <w:rsid w:val="006F63EE"/>
    <w:rsid w:val="006F71F0"/>
    <w:rsid w:val="0070683C"/>
    <w:rsid w:val="00710C19"/>
    <w:rsid w:val="00710CC7"/>
    <w:rsid w:val="00711BCD"/>
    <w:rsid w:val="007135DD"/>
    <w:rsid w:val="00715171"/>
    <w:rsid w:val="0072447D"/>
    <w:rsid w:val="00726312"/>
    <w:rsid w:val="00732269"/>
    <w:rsid w:val="0074193F"/>
    <w:rsid w:val="00742E24"/>
    <w:rsid w:val="007445FA"/>
    <w:rsid w:val="00746F15"/>
    <w:rsid w:val="00753E8F"/>
    <w:rsid w:val="00770078"/>
    <w:rsid w:val="00774197"/>
    <w:rsid w:val="00774D6A"/>
    <w:rsid w:val="0078129D"/>
    <w:rsid w:val="007832D9"/>
    <w:rsid w:val="00793DFD"/>
    <w:rsid w:val="00794479"/>
    <w:rsid w:val="007A1655"/>
    <w:rsid w:val="007A41C0"/>
    <w:rsid w:val="007B05B2"/>
    <w:rsid w:val="007B2355"/>
    <w:rsid w:val="007B4B99"/>
    <w:rsid w:val="007C3FC2"/>
    <w:rsid w:val="007C5517"/>
    <w:rsid w:val="007D52E6"/>
    <w:rsid w:val="007E0065"/>
    <w:rsid w:val="007E2013"/>
    <w:rsid w:val="007E3100"/>
    <w:rsid w:val="007E4811"/>
    <w:rsid w:val="007F4487"/>
    <w:rsid w:val="00802345"/>
    <w:rsid w:val="00802E8B"/>
    <w:rsid w:val="00803293"/>
    <w:rsid w:val="008151D1"/>
    <w:rsid w:val="0081704C"/>
    <w:rsid w:val="0081710C"/>
    <w:rsid w:val="00817ACB"/>
    <w:rsid w:val="00820020"/>
    <w:rsid w:val="008311DF"/>
    <w:rsid w:val="00835C39"/>
    <w:rsid w:val="00836293"/>
    <w:rsid w:val="00842810"/>
    <w:rsid w:val="00844F47"/>
    <w:rsid w:val="00844FC2"/>
    <w:rsid w:val="0085115B"/>
    <w:rsid w:val="0085321C"/>
    <w:rsid w:val="0085336F"/>
    <w:rsid w:val="008571AF"/>
    <w:rsid w:val="008579B1"/>
    <w:rsid w:val="008615E5"/>
    <w:rsid w:val="00862FAB"/>
    <w:rsid w:val="00864E71"/>
    <w:rsid w:val="008732AD"/>
    <w:rsid w:val="008823B9"/>
    <w:rsid w:val="00882A2B"/>
    <w:rsid w:val="00883086"/>
    <w:rsid w:val="00884BFD"/>
    <w:rsid w:val="00886F32"/>
    <w:rsid w:val="00894059"/>
    <w:rsid w:val="00895C5D"/>
    <w:rsid w:val="008A0D6B"/>
    <w:rsid w:val="008A508D"/>
    <w:rsid w:val="008B0F5A"/>
    <w:rsid w:val="008B1F06"/>
    <w:rsid w:val="008B33F5"/>
    <w:rsid w:val="008B6562"/>
    <w:rsid w:val="008C1CA6"/>
    <w:rsid w:val="008D2408"/>
    <w:rsid w:val="008D6351"/>
    <w:rsid w:val="008E1001"/>
    <w:rsid w:val="008E31D9"/>
    <w:rsid w:val="008E338F"/>
    <w:rsid w:val="008E55E2"/>
    <w:rsid w:val="008F161F"/>
    <w:rsid w:val="008F5B12"/>
    <w:rsid w:val="009026B7"/>
    <w:rsid w:val="009106D1"/>
    <w:rsid w:val="0091793F"/>
    <w:rsid w:val="00924AD0"/>
    <w:rsid w:val="00931815"/>
    <w:rsid w:val="00940426"/>
    <w:rsid w:val="00941B73"/>
    <w:rsid w:val="00941ED6"/>
    <w:rsid w:val="00942428"/>
    <w:rsid w:val="009434C9"/>
    <w:rsid w:val="00946B1A"/>
    <w:rsid w:val="00955B84"/>
    <w:rsid w:val="009612AD"/>
    <w:rsid w:val="00961305"/>
    <w:rsid w:val="00976BFD"/>
    <w:rsid w:val="009800B2"/>
    <w:rsid w:val="00980AC5"/>
    <w:rsid w:val="0098376A"/>
    <w:rsid w:val="0098541C"/>
    <w:rsid w:val="00985B83"/>
    <w:rsid w:val="009A3CAC"/>
    <w:rsid w:val="009A432E"/>
    <w:rsid w:val="009B1C57"/>
    <w:rsid w:val="009B1ED1"/>
    <w:rsid w:val="009B2210"/>
    <w:rsid w:val="009C3AA9"/>
    <w:rsid w:val="009D282A"/>
    <w:rsid w:val="009D54D7"/>
    <w:rsid w:val="009E6DCC"/>
    <w:rsid w:val="009E7122"/>
    <w:rsid w:val="009E7208"/>
    <w:rsid w:val="009F0667"/>
    <w:rsid w:val="009F103F"/>
    <w:rsid w:val="009F636B"/>
    <w:rsid w:val="00A063AF"/>
    <w:rsid w:val="00A11AD4"/>
    <w:rsid w:val="00A154E3"/>
    <w:rsid w:val="00A332E7"/>
    <w:rsid w:val="00A477A5"/>
    <w:rsid w:val="00A548C9"/>
    <w:rsid w:val="00A56714"/>
    <w:rsid w:val="00A64A33"/>
    <w:rsid w:val="00A671DE"/>
    <w:rsid w:val="00A71D95"/>
    <w:rsid w:val="00A80F60"/>
    <w:rsid w:val="00A82C28"/>
    <w:rsid w:val="00A844EE"/>
    <w:rsid w:val="00A8502F"/>
    <w:rsid w:val="00A85960"/>
    <w:rsid w:val="00A93373"/>
    <w:rsid w:val="00A94D6E"/>
    <w:rsid w:val="00A97023"/>
    <w:rsid w:val="00AA1A8C"/>
    <w:rsid w:val="00AA1D1B"/>
    <w:rsid w:val="00AB03DE"/>
    <w:rsid w:val="00AD4896"/>
    <w:rsid w:val="00AD4EB2"/>
    <w:rsid w:val="00AD5FF3"/>
    <w:rsid w:val="00AD7DF5"/>
    <w:rsid w:val="00AE17F1"/>
    <w:rsid w:val="00AE2773"/>
    <w:rsid w:val="00AE29AC"/>
    <w:rsid w:val="00AE4459"/>
    <w:rsid w:val="00AE6364"/>
    <w:rsid w:val="00AE6974"/>
    <w:rsid w:val="00AF0B0D"/>
    <w:rsid w:val="00AF19AD"/>
    <w:rsid w:val="00AF5EFD"/>
    <w:rsid w:val="00AF6E9D"/>
    <w:rsid w:val="00AF7B7B"/>
    <w:rsid w:val="00B0389D"/>
    <w:rsid w:val="00B04295"/>
    <w:rsid w:val="00B2532A"/>
    <w:rsid w:val="00B2538D"/>
    <w:rsid w:val="00B276A8"/>
    <w:rsid w:val="00B34416"/>
    <w:rsid w:val="00B368B5"/>
    <w:rsid w:val="00B62B9E"/>
    <w:rsid w:val="00B65B4D"/>
    <w:rsid w:val="00B726DC"/>
    <w:rsid w:val="00B736F5"/>
    <w:rsid w:val="00B803B1"/>
    <w:rsid w:val="00B80479"/>
    <w:rsid w:val="00B809E5"/>
    <w:rsid w:val="00B874AA"/>
    <w:rsid w:val="00B919F6"/>
    <w:rsid w:val="00BA53FF"/>
    <w:rsid w:val="00BA6258"/>
    <w:rsid w:val="00BA7621"/>
    <w:rsid w:val="00BB6091"/>
    <w:rsid w:val="00BC40B4"/>
    <w:rsid w:val="00BD585D"/>
    <w:rsid w:val="00BE3859"/>
    <w:rsid w:val="00BE7308"/>
    <w:rsid w:val="00BF1F54"/>
    <w:rsid w:val="00BF5E79"/>
    <w:rsid w:val="00BF7842"/>
    <w:rsid w:val="00C10AB0"/>
    <w:rsid w:val="00C131C5"/>
    <w:rsid w:val="00C24B22"/>
    <w:rsid w:val="00C27F03"/>
    <w:rsid w:val="00C3363A"/>
    <w:rsid w:val="00C66F94"/>
    <w:rsid w:val="00C71D59"/>
    <w:rsid w:val="00C81515"/>
    <w:rsid w:val="00C83689"/>
    <w:rsid w:val="00C836D3"/>
    <w:rsid w:val="00C86D98"/>
    <w:rsid w:val="00C90DD2"/>
    <w:rsid w:val="00C97EBE"/>
    <w:rsid w:val="00CA3C33"/>
    <w:rsid w:val="00CB2F7A"/>
    <w:rsid w:val="00CC0E5A"/>
    <w:rsid w:val="00CC4C67"/>
    <w:rsid w:val="00CD1566"/>
    <w:rsid w:val="00CD51EC"/>
    <w:rsid w:val="00CD57D9"/>
    <w:rsid w:val="00CD67E8"/>
    <w:rsid w:val="00CE2071"/>
    <w:rsid w:val="00CE5EFF"/>
    <w:rsid w:val="00CF375E"/>
    <w:rsid w:val="00D0054A"/>
    <w:rsid w:val="00D054EE"/>
    <w:rsid w:val="00D067AB"/>
    <w:rsid w:val="00D10958"/>
    <w:rsid w:val="00D11B38"/>
    <w:rsid w:val="00D1448E"/>
    <w:rsid w:val="00D1508F"/>
    <w:rsid w:val="00D24733"/>
    <w:rsid w:val="00D307EA"/>
    <w:rsid w:val="00D30913"/>
    <w:rsid w:val="00D50A7A"/>
    <w:rsid w:val="00D60264"/>
    <w:rsid w:val="00D724EF"/>
    <w:rsid w:val="00D8192C"/>
    <w:rsid w:val="00D84679"/>
    <w:rsid w:val="00D91831"/>
    <w:rsid w:val="00D936E8"/>
    <w:rsid w:val="00D93896"/>
    <w:rsid w:val="00D946C3"/>
    <w:rsid w:val="00DA416B"/>
    <w:rsid w:val="00DA6CB3"/>
    <w:rsid w:val="00DB0170"/>
    <w:rsid w:val="00DB0469"/>
    <w:rsid w:val="00DB0888"/>
    <w:rsid w:val="00DB0D08"/>
    <w:rsid w:val="00DB1D76"/>
    <w:rsid w:val="00DB32AC"/>
    <w:rsid w:val="00DC301D"/>
    <w:rsid w:val="00DD6214"/>
    <w:rsid w:val="00DD6408"/>
    <w:rsid w:val="00DE10E1"/>
    <w:rsid w:val="00DE54A3"/>
    <w:rsid w:val="00DE6575"/>
    <w:rsid w:val="00DF7004"/>
    <w:rsid w:val="00E03A11"/>
    <w:rsid w:val="00E04830"/>
    <w:rsid w:val="00E0509C"/>
    <w:rsid w:val="00E05BA8"/>
    <w:rsid w:val="00E15016"/>
    <w:rsid w:val="00E2163C"/>
    <w:rsid w:val="00E22EE8"/>
    <w:rsid w:val="00E36D81"/>
    <w:rsid w:val="00E44911"/>
    <w:rsid w:val="00E451EC"/>
    <w:rsid w:val="00E567E6"/>
    <w:rsid w:val="00E61169"/>
    <w:rsid w:val="00E62C8F"/>
    <w:rsid w:val="00E66418"/>
    <w:rsid w:val="00E672C5"/>
    <w:rsid w:val="00E7577F"/>
    <w:rsid w:val="00E76E2A"/>
    <w:rsid w:val="00E85573"/>
    <w:rsid w:val="00E8616E"/>
    <w:rsid w:val="00E9071E"/>
    <w:rsid w:val="00E91DB1"/>
    <w:rsid w:val="00E92157"/>
    <w:rsid w:val="00E95C1E"/>
    <w:rsid w:val="00EB05D6"/>
    <w:rsid w:val="00EB1002"/>
    <w:rsid w:val="00EB1DDF"/>
    <w:rsid w:val="00EB431F"/>
    <w:rsid w:val="00EC3BAC"/>
    <w:rsid w:val="00EC6424"/>
    <w:rsid w:val="00EC737A"/>
    <w:rsid w:val="00EE1B9D"/>
    <w:rsid w:val="00EE2BA0"/>
    <w:rsid w:val="00EE48CE"/>
    <w:rsid w:val="00EF1B83"/>
    <w:rsid w:val="00EF2877"/>
    <w:rsid w:val="00F1199F"/>
    <w:rsid w:val="00F17367"/>
    <w:rsid w:val="00F201D0"/>
    <w:rsid w:val="00F21F2E"/>
    <w:rsid w:val="00F230B1"/>
    <w:rsid w:val="00F255E3"/>
    <w:rsid w:val="00F3536E"/>
    <w:rsid w:val="00F3606F"/>
    <w:rsid w:val="00F36725"/>
    <w:rsid w:val="00F376AB"/>
    <w:rsid w:val="00F42E0F"/>
    <w:rsid w:val="00F43B49"/>
    <w:rsid w:val="00F61D5F"/>
    <w:rsid w:val="00F64231"/>
    <w:rsid w:val="00F65954"/>
    <w:rsid w:val="00F83CC7"/>
    <w:rsid w:val="00F95C4D"/>
    <w:rsid w:val="00FA0C95"/>
    <w:rsid w:val="00FA4AF5"/>
    <w:rsid w:val="00FA5B53"/>
    <w:rsid w:val="00FB0E4E"/>
    <w:rsid w:val="00FB4511"/>
    <w:rsid w:val="00FB46C5"/>
    <w:rsid w:val="00FB549E"/>
    <w:rsid w:val="00FC136F"/>
    <w:rsid w:val="00FC6C85"/>
    <w:rsid w:val="00FD3C85"/>
    <w:rsid w:val="00FE1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29332"/>
  <w15:chartTrackingRefBased/>
  <w15:docId w15:val="{4F24C131-5B4A-46F7-BF1E-0E016B3C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AC5"/>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uiPriority w:val="9"/>
    <w:qFormat/>
    <w:rsid w:val="004000B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6EF8"/>
    <w:pPr>
      <w:keepNext/>
      <w:keepLines/>
      <w:spacing w:before="40"/>
      <w:outlineLvl w:val="1"/>
    </w:pPr>
    <w:rPr>
      <w:rFonts w:ascii="Times New Roman" w:eastAsiaTheme="majorEastAsia" w:hAnsi="Times New Roman" w:cstheme="majorBidi"/>
      <w:b/>
      <w:color w:val="000000" w:themeColor="text1"/>
      <w:sz w:val="26"/>
      <w:szCs w:val="26"/>
      <w:lang w:val="nl-NL"/>
    </w:rPr>
  </w:style>
  <w:style w:type="paragraph" w:styleId="Heading3">
    <w:name w:val="heading 3"/>
    <w:basedOn w:val="Normal"/>
    <w:next w:val="Normal"/>
    <w:link w:val="Heading3Char"/>
    <w:uiPriority w:val="9"/>
    <w:unhideWhenUsed/>
    <w:qFormat/>
    <w:rsid w:val="00035AA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w:basedOn w:val="Normal"/>
    <w:link w:val="NormalWebChar"/>
    <w:uiPriority w:val="99"/>
    <w:qFormat/>
    <w:rsid w:val="00980AC5"/>
    <w:pPr>
      <w:spacing w:before="100" w:beforeAutospacing="1" w:after="100" w:afterAutospacing="1"/>
    </w:pPr>
    <w:rPr>
      <w:rFonts w:ascii="Times New Roman" w:hAnsi="Times New Roman"/>
      <w:sz w:val="24"/>
      <w:szCs w:val="24"/>
      <w:lang w:val="x-none" w:eastAsia="x-none"/>
    </w:rPr>
  </w:style>
  <w:style w:type="character" w:styleId="Emphasis">
    <w:name w:val="Emphasis"/>
    <w:uiPriority w:val="20"/>
    <w:qFormat/>
    <w:rsid w:val="00980AC5"/>
    <w:rPr>
      <w:i/>
      <w:iCs/>
    </w:rPr>
  </w:style>
  <w:style w:type="character" w:customStyle="1" w:styleId="NormalWebChar">
    <w:name w:val="Normal (Web) Char"/>
    <w:aliases w:val="Char Char Char Char, Char Char Char Char"/>
    <w:link w:val="NormalWeb"/>
    <w:uiPriority w:val="99"/>
    <w:locked/>
    <w:rsid w:val="00980AC5"/>
    <w:rPr>
      <w:rFonts w:ascii="Times New Roman" w:eastAsia="Times New Roman" w:hAnsi="Times New Roman" w:cs="Times New Roman"/>
      <w:sz w:val="24"/>
      <w:szCs w:val="24"/>
      <w:lang w:val="x-none" w:eastAsia="x-none"/>
    </w:rPr>
  </w:style>
  <w:style w:type="paragraph" w:customStyle="1" w:styleId="Normal2">
    <w:name w:val="Normal2"/>
    <w:basedOn w:val="Normal"/>
    <w:rsid w:val="00980AC5"/>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4942A8"/>
    <w:pPr>
      <w:spacing w:after="120"/>
      <w:ind w:left="283"/>
    </w:pPr>
    <w:rPr>
      <w:rFonts w:eastAsia="SimSun"/>
      <w:szCs w:val="28"/>
    </w:rPr>
  </w:style>
  <w:style w:type="character" w:customStyle="1" w:styleId="BodyTextIndentChar">
    <w:name w:val="Body Text Indent Char"/>
    <w:basedOn w:val="DefaultParagraphFont"/>
    <w:link w:val="BodyTextIndent"/>
    <w:rsid w:val="004942A8"/>
    <w:rPr>
      <w:rFonts w:ascii=".VnTime" w:eastAsia="SimSun" w:hAnsi=".VnTime" w:cs="Times New Roman"/>
      <w:sz w:val="28"/>
      <w:szCs w:val="28"/>
    </w:rPr>
  </w:style>
  <w:style w:type="paragraph" w:customStyle="1" w:styleId="t-j">
    <w:name w:val="t-j"/>
    <w:basedOn w:val="Normal"/>
    <w:rsid w:val="001809BC"/>
    <w:pPr>
      <w:spacing w:before="100" w:beforeAutospacing="1" w:after="100" w:afterAutospacing="1"/>
    </w:pPr>
    <w:rPr>
      <w:rFonts w:ascii="Times New Roman" w:hAnsi="Times New Roman"/>
      <w:sz w:val="24"/>
      <w:szCs w:val="24"/>
    </w:rPr>
  </w:style>
  <w:style w:type="character" w:styleId="Strong">
    <w:name w:val="Strong"/>
    <w:uiPriority w:val="22"/>
    <w:qFormat/>
    <w:rsid w:val="009D54D7"/>
    <w:rPr>
      <w:b/>
      <w:bCs/>
    </w:rPr>
  </w:style>
  <w:style w:type="character" w:customStyle="1" w:styleId="sapodetail">
    <w:name w:val="sapodetail"/>
    <w:basedOn w:val="DefaultParagraphFont"/>
    <w:rsid w:val="009D54D7"/>
  </w:style>
  <w:style w:type="paragraph" w:styleId="Header">
    <w:name w:val="header"/>
    <w:basedOn w:val="Normal"/>
    <w:link w:val="HeaderChar"/>
    <w:uiPriority w:val="99"/>
    <w:unhideWhenUsed/>
    <w:rsid w:val="00104A46"/>
    <w:pPr>
      <w:tabs>
        <w:tab w:val="center" w:pos="4680"/>
        <w:tab w:val="right" w:pos="9360"/>
      </w:tabs>
    </w:pPr>
  </w:style>
  <w:style w:type="character" w:customStyle="1" w:styleId="HeaderChar">
    <w:name w:val="Header Char"/>
    <w:basedOn w:val="DefaultParagraphFont"/>
    <w:link w:val="Header"/>
    <w:uiPriority w:val="99"/>
    <w:rsid w:val="00104A46"/>
    <w:rPr>
      <w:rFonts w:ascii=".VnTime" w:eastAsia="Times New Roman" w:hAnsi=".VnTime" w:cs="Times New Roman"/>
      <w:sz w:val="28"/>
      <w:szCs w:val="20"/>
    </w:rPr>
  </w:style>
  <w:style w:type="paragraph" w:styleId="Footer">
    <w:name w:val="footer"/>
    <w:basedOn w:val="Normal"/>
    <w:link w:val="FooterChar"/>
    <w:uiPriority w:val="99"/>
    <w:unhideWhenUsed/>
    <w:rsid w:val="00104A46"/>
    <w:pPr>
      <w:tabs>
        <w:tab w:val="center" w:pos="4680"/>
        <w:tab w:val="right" w:pos="9360"/>
      </w:tabs>
    </w:pPr>
  </w:style>
  <w:style w:type="character" w:customStyle="1" w:styleId="FooterChar">
    <w:name w:val="Footer Char"/>
    <w:basedOn w:val="DefaultParagraphFont"/>
    <w:link w:val="Footer"/>
    <w:uiPriority w:val="99"/>
    <w:rsid w:val="00104A46"/>
    <w:rPr>
      <w:rFonts w:ascii=".VnTime" w:eastAsia="Times New Roman" w:hAnsi=".VnTime" w:cs="Times New Roman"/>
      <w:sz w:val="28"/>
      <w:szCs w:val="20"/>
    </w:rPr>
  </w:style>
  <w:style w:type="character" w:customStyle="1" w:styleId="Heading2Char">
    <w:name w:val="Heading 2 Char"/>
    <w:basedOn w:val="DefaultParagraphFont"/>
    <w:link w:val="Heading2"/>
    <w:uiPriority w:val="9"/>
    <w:rsid w:val="00326EF8"/>
    <w:rPr>
      <w:rFonts w:ascii="Times New Roman" w:eastAsiaTheme="majorEastAsia" w:hAnsi="Times New Roman" w:cstheme="majorBidi"/>
      <w:b/>
      <w:color w:val="000000" w:themeColor="text1"/>
      <w:sz w:val="26"/>
      <w:szCs w:val="26"/>
      <w:lang w:val="nl-NL"/>
    </w:rPr>
  </w:style>
  <w:style w:type="character" w:customStyle="1" w:styleId="Heading3Char">
    <w:name w:val="Heading 3 Char"/>
    <w:basedOn w:val="DefaultParagraphFont"/>
    <w:link w:val="Heading3"/>
    <w:uiPriority w:val="9"/>
    <w:rsid w:val="00035AA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00B6"/>
    <w:rPr>
      <w:rFonts w:asciiTheme="majorHAnsi" w:eastAsiaTheme="majorEastAsia" w:hAnsiTheme="majorHAnsi" w:cstheme="majorBidi"/>
      <w:color w:val="2E74B5" w:themeColor="accent1" w:themeShade="BF"/>
      <w:sz w:val="32"/>
      <w:szCs w:val="3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481FF5"/>
    <w:rPr>
      <w:sz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481FF5"/>
    <w:rPr>
      <w:rFonts w:ascii=".VnTime" w:eastAsia="Times New Roman" w:hAnsi=".VnTime" w:cs="Times New Roman"/>
      <w:sz w:val="20"/>
      <w:szCs w:val="20"/>
      <w:lang w:val="x-none" w:eastAsia="x-non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uiPriority w:val="99"/>
    <w:qFormat/>
    <w:rsid w:val="00481FF5"/>
    <w:rPr>
      <w:vertAlign w:val="superscript"/>
    </w:rPr>
  </w:style>
  <w:style w:type="character" w:styleId="Hyperlink">
    <w:name w:val="Hyperlink"/>
    <w:basedOn w:val="DefaultParagraphFont"/>
    <w:uiPriority w:val="99"/>
    <w:semiHidden/>
    <w:unhideWhenUsed/>
    <w:rsid w:val="00405509"/>
    <w:rPr>
      <w:color w:val="0000FF"/>
      <w:u w:val="single"/>
    </w:rPr>
  </w:style>
  <w:style w:type="paragraph" w:customStyle="1" w:styleId="Default">
    <w:name w:val="Default"/>
    <w:rsid w:val="00AB03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C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CE3"/>
    <w:rPr>
      <w:rFonts w:ascii="Segoe UI" w:eastAsia="Times New Roman" w:hAnsi="Segoe UI" w:cs="Segoe UI"/>
      <w:sz w:val="18"/>
      <w:szCs w:val="18"/>
    </w:rPr>
  </w:style>
  <w:style w:type="table" w:styleId="TableGrid">
    <w:name w:val="Table Grid"/>
    <w:basedOn w:val="TableNormal"/>
    <w:uiPriority w:val="39"/>
    <w:rsid w:val="00985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66418"/>
    <w:rPr>
      <w:rFonts w:ascii="Times New Roman" w:hAnsi="Times New Roman" w:cs="Times New Roman" w:hint="default"/>
      <w:b w:val="0"/>
      <w:bCs w:val="0"/>
      <w:i w:val="0"/>
      <w:iCs w:val="0"/>
      <w:color w:val="000000"/>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381633"/>
    <w:pPr>
      <w:spacing w:before="120" w:after="160" w:line="240" w:lineRule="exact"/>
      <w:ind w:firstLine="720"/>
    </w:pPr>
    <w:rPr>
      <w:rFonts w:asciiTheme="minorHAnsi" w:eastAsiaTheme="minorHAnsi" w:hAnsiTheme="minorHAnsi" w:cstheme="minorBidi"/>
      <w:sz w:val="22"/>
      <w:szCs w:val="22"/>
      <w:vertAlign w:val="superscript"/>
    </w:rPr>
  </w:style>
  <w:style w:type="paragraph" w:styleId="ListParagraph">
    <w:name w:val="List Paragraph"/>
    <w:basedOn w:val="Normal"/>
    <w:uiPriority w:val="34"/>
    <w:qFormat/>
    <w:rsid w:val="00FB5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89202">
      <w:bodyDiv w:val="1"/>
      <w:marLeft w:val="0"/>
      <w:marRight w:val="0"/>
      <w:marTop w:val="0"/>
      <w:marBottom w:val="0"/>
      <w:divBdr>
        <w:top w:val="none" w:sz="0" w:space="0" w:color="auto"/>
        <w:left w:val="none" w:sz="0" w:space="0" w:color="auto"/>
        <w:bottom w:val="none" w:sz="0" w:space="0" w:color="auto"/>
        <w:right w:val="none" w:sz="0" w:space="0" w:color="auto"/>
      </w:divBdr>
    </w:div>
    <w:div w:id="1517503249">
      <w:bodyDiv w:val="1"/>
      <w:marLeft w:val="0"/>
      <w:marRight w:val="0"/>
      <w:marTop w:val="0"/>
      <w:marBottom w:val="0"/>
      <w:divBdr>
        <w:top w:val="none" w:sz="0" w:space="0" w:color="auto"/>
        <w:left w:val="none" w:sz="0" w:space="0" w:color="auto"/>
        <w:bottom w:val="none" w:sz="0" w:space="0" w:color="auto"/>
        <w:right w:val="none" w:sz="0" w:space="0" w:color="auto"/>
      </w:divBdr>
    </w:div>
    <w:div w:id="205593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F6B3F-A338-4973-B598-F8A91DB11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4497</TotalTime>
  <Pages>16</Pages>
  <Words>4834</Words>
  <Characters>27557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104</cp:revision>
  <cp:lastPrinted>2023-02-27T07:55:00Z</cp:lastPrinted>
  <dcterms:created xsi:type="dcterms:W3CDTF">2022-01-18T02:27:00Z</dcterms:created>
  <dcterms:modified xsi:type="dcterms:W3CDTF">2023-02-28T07:10:00Z</dcterms:modified>
</cp:coreProperties>
</file>