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A69" w:rsidRPr="00912075" w:rsidRDefault="00782A69" w:rsidP="00AB05D8">
      <w:pPr>
        <w:tabs>
          <w:tab w:val="center" w:pos="1701"/>
          <w:tab w:val="center" w:pos="6237"/>
        </w:tabs>
        <w:rPr>
          <w:rFonts w:ascii="Times New Roman" w:hAnsi="Times New Roman"/>
          <w:spacing w:val="-8"/>
          <w:position w:val="-4"/>
          <w:sz w:val="26"/>
          <w:szCs w:val="26"/>
        </w:rPr>
      </w:pPr>
      <w:r w:rsidRPr="00912075">
        <w:rPr>
          <w:rFonts w:ascii="Times New Roman" w:hAnsi="Times New Roman"/>
          <w:spacing w:val="-8"/>
          <w:position w:val="-4"/>
          <w:sz w:val="26"/>
          <w:szCs w:val="26"/>
        </w:rPr>
        <w:tab/>
        <w:t>TỔNG CỤC THỐNG KÊ</w:t>
      </w:r>
      <w:r w:rsidRPr="00912075">
        <w:rPr>
          <w:rFonts w:ascii="Times New Roman" w:hAnsi="Times New Roman"/>
          <w:spacing w:val="-8"/>
          <w:position w:val="-4"/>
          <w:sz w:val="26"/>
          <w:szCs w:val="26"/>
        </w:rPr>
        <w:tab/>
      </w:r>
      <w:r w:rsidRPr="00912075">
        <w:rPr>
          <w:rFonts w:ascii="Times New Roman" w:hAnsi="Times New Roman"/>
          <w:b/>
          <w:bCs/>
          <w:spacing w:val="-8"/>
          <w:position w:val="-4"/>
          <w:sz w:val="26"/>
          <w:szCs w:val="26"/>
        </w:rPr>
        <w:t>CỘNG HÒA XÃ HỘI CHỦ NGHĨA VIỆT NAM</w:t>
      </w:r>
    </w:p>
    <w:p w:rsidR="00782A69" w:rsidRPr="00912075" w:rsidRDefault="00782A69" w:rsidP="00AB05D8">
      <w:pPr>
        <w:tabs>
          <w:tab w:val="center" w:pos="1701"/>
          <w:tab w:val="center" w:pos="6237"/>
        </w:tabs>
        <w:rPr>
          <w:rFonts w:ascii="Times New Roman" w:hAnsi="Times New Roman"/>
          <w:b/>
          <w:spacing w:val="-8"/>
          <w:position w:val="-4"/>
          <w:sz w:val="26"/>
          <w:szCs w:val="26"/>
        </w:rPr>
      </w:pPr>
      <w:r w:rsidRPr="00912075">
        <w:rPr>
          <w:rFonts w:ascii="Times New Roman" w:hAnsi="Times New Roman"/>
          <w:b/>
          <w:spacing w:val="-8"/>
          <w:position w:val="-4"/>
          <w:sz w:val="26"/>
          <w:szCs w:val="26"/>
        </w:rPr>
        <w:tab/>
        <w:t>CỤC THỐNG KÊ VĨNH LONG</w:t>
      </w:r>
      <w:r w:rsidRPr="00912075">
        <w:rPr>
          <w:rFonts w:ascii="Times New Roman" w:hAnsi="Times New Roman"/>
          <w:b/>
          <w:spacing w:val="-8"/>
          <w:position w:val="-4"/>
          <w:sz w:val="26"/>
          <w:szCs w:val="26"/>
        </w:rPr>
        <w:tab/>
      </w:r>
      <w:r w:rsidRPr="00912075">
        <w:rPr>
          <w:rFonts w:ascii="Times New Roman" w:hAnsi="Times New Roman"/>
          <w:b/>
          <w:spacing w:val="-8"/>
          <w:position w:val="-4"/>
          <w:sz w:val="28"/>
          <w:szCs w:val="26"/>
        </w:rPr>
        <w:t>Độc lập - Tự do - Hạnh phúc</w:t>
      </w:r>
    </w:p>
    <w:p w:rsidR="00782A69" w:rsidRPr="00912075" w:rsidRDefault="0005287B" w:rsidP="00AB05D8">
      <w:pPr>
        <w:tabs>
          <w:tab w:val="center" w:pos="1701"/>
          <w:tab w:val="center" w:pos="6237"/>
        </w:tabs>
        <w:rPr>
          <w:rFonts w:ascii="Times New Roman" w:hAnsi="Times New Roman"/>
          <w:spacing w:val="-8"/>
          <w:sz w:val="20"/>
          <w:szCs w:val="18"/>
        </w:rPr>
      </w:pPr>
      <w:r w:rsidRPr="0005287B">
        <w:rPr>
          <w:rFonts w:ascii="Times New Roman" w:hAnsi="Times New Roman"/>
          <w:i/>
          <w:iCs/>
          <w:noProof/>
          <w:spacing w:val="-8"/>
          <w:sz w:val="20"/>
          <w:szCs w:val="18"/>
        </w:rPr>
        <w:pict>
          <v:line id="_x0000_s1042" style="position:absolute;flip:y;z-index:251657216" from="234.2pt,1.5pt" to="391.4pt,1.5pt"/>
        </w:pict>
      </w:r>
      <w:r w:rsidRPr="0005287B">
        <w:rPr>
          <w:rFonts w:ascii="Times New Roman" w:hAnsi="Times New Roman"/>
          <w:i/>
          <w:iCs/>
          <w:noProof/>
          <w:spacing w:val="-8"/>
          <w:sz w:val="20"/>
          <w:szCs w:val="18"/>
          <w:lang w:val="en-US"/>
        </w:rPr>
        <w:pict>
          <v:line id="_x0000_s1052" style="position:absolute;flip:y;z-index:251658240" from="37pt,.55pt" to="136.85pt,.55pt"/>
        </w:pict>
      </w:r>
      <w:r w:rsidR="00782A69" w:rsidRPr="00912075">
        <w:rPr>
          <w:rFonts w:ascii="Times New Roman" w:hAnsi="Times New Roman"/>
          <w:spacing w:val="-8"/>
          <w:sz w:val="20"/>
          <w:szCs w:val="18"/>
        </w:rPr>
        <w:tab/>
      </w:r>
    </w:p>
    <w:p w:rsidR="00782A69" w:rsidRPr="00912075" w:rsidRDefault="00782A69" w:rsidP="00AB05D8">
      <w:pPr>
        <w:tabs>
          <w:tab w:val="center" w:pos="1701"/>
          <w:tab w:val="center" w:pos="7088"/>
        </w:tabs>
        <w:rPr>
          <w:rFonts w:ascii="Times New Roman" w:hAnsi="Times New Roman"/>
          <w:i/>
          <w:spacing w:val="-8"/>
          <w:sz w:val="26"/>
          <w:szCs w:val="26"/>
        </w:rPr>
      </w:pPr>
      <w:r w:rsidRPr="00912075">
        <w:rPr>
          <w:rFonts w:ascii="Times New Roman" w:hAnsi="Times New Roman"/>
          <w:spacing w:val="-8"/>
          <w:sz w:val="26"/>
          <w:szCs w:val="26"/>
        </w:rPr>
        <w:tab/>
        <w:t>Số:</w:t>
      </w:r>
      <w:r w:rsidR="002E7DE8">
        <w:rPr>
          <w:rFonts w:ascii="Times New Roman" w:hAnsi="Times New Roman"/>
          <w:spacing w:val="-8"/>
          <w:sz w:val="26"/>
          <w:szCs w:val="26"/>
        </w:rPr>
        <w:t xml:space="preserve">  733 </w:t>
      </w:r>
      <w:r w:rsidRPr="00912075">
        <w:rPr>
          <w:rFonts w:ascii="Times New Roman" w:hAnsi="Times New Roman"/>
          <w:spacing w:val="-8"/>
          <w:sz w:val="26"/>
          <w:szCs w:val="26"/>
        </w:rPr>
        <w:t xml:space="preserve"> </w:t>
      </w:r>
      <w:r w:rsidRPr="00912075">
        <w:rPr>
          <w:rFonts w:ascii="Times New Roman" w:hAnsi="Times New Roman"/>
          <w:iCs/>
          <w:spacing w:val="-8"/>
          <w:sz w:val="26"/>
          <w:szCs w:val="26"/>
        </w:rPr>
        <w:t>/BC-CTK</w:t>
      </w:r>
      <w:r w:rsidRPr="00912075">
        <w:rPr>
          <w:rFonts w:ascii="Times New Roman" w:hAnsi="Times New Roman"/>
          <w:i/>
          <w:iCs/>
          <w:spacing w:val="-8"/>
          <w:sz w:val="26"/>
          <w:szCs w:val="26"/>
        </w:rPr>
        <w:tab/>
      </w:r>
      <w:r w:rsidRPr="00912075">
        <w:rPr>
          <w:rFonts w:ascii="Times New Roman" w:hAnsi="Times New Roman"/>
          <w:i/>
          <w:spacing w:val="-8"/>
          <w:sz w:val="26"/>
          <w:szCs w:val="26"/>
        </w:rPr>
        <w:t xml:space="preserve">Vĩnh Long, ngày </w:t>
      </w:r>
      <w:r w:rsidR="003D0EE0" w:rsidRPr="00912075">
        <w:rPr>
          <w:rFonts w:ascii="Times New Roman" w:hAnsi="Times New Roman"/>
          <w:i/>
          <w:spacing w:val="-8"/>
          <w:sz w:val="26"/>
          <w:szCs w:val="26"/>
        </w:rPr>
        <w:t>2</w:t>
      </w:r>
      <w:r w:rsidR="00871AA5" w:rsidRPr="00912075">
        <w:rPr>
          <w:rFonts w:ascii="Times New Roman" w:hAnsi="Times New Roman"/>
          <w:i/>
          <w:spacing w:val="-8"/>
          <w:sz w:val="26"/>
          <w:szCs w:val="26"/>
        </w:rPr>
        <w:t>5</w:t>
      </w:r>
      <w:r w:rsidR="002E7DE8">
        <w:rPr>
          <w:rFonts w:ascii="Times New Roman" w:hAnsi="Times New Roman"/>
          <w:i/>
          <w:spacing w:val="-8"/>
          <w:sz w:val="26"/>
          <w:szCs w:val="26"/>
        </w:rPr>
        <w:t xml:space="preserve"> </w:t>
      </w:r>
      <w:r w:rsidR="00760216" w:rsidRPr="00912075">
        <w:rPr>
          <w:rFonts w:ascii="Times New Roman" w:hAnsi="Times New Roman"/>
          <w:i/>
          <w:spacing w:val="-8"/>
          <w:sz w:val="26"/>
          <w:szCs w:val="26"/>
        </w:rPr>
        <w:t xml:space="preserve">tháng </w:t>
      </w:r>
      <w:r w:rsidR="00B53506" w:rsidRPr="00912075">
        <w:rPr>
          <w:rFonts w:ascii="Times New Roman" w:hAnsi="Times New Roman"/>
          <w:i/>
          <w:spacing w:val="-8"/>
          <w:sz w:val="26"/>
          <w:szCs w:val="26"/>
        </w:rPr>
        <w:t>12</w:t>
      </w:r>
      <w:r w:rsidR="002E7DE8">
        <w:rPr>
          <w:rFonts w:ascii="Times New Roman" w:hAnsi="Times New Roman"/>
          <w:i/>
          <w:spacing w:val="-8"/>
          <w:sz w:val="26"/>
          <w:szCs w:val="26"/>
        </w:rPr>
        <w:t xml:space="preserve"> </w:t>
      </w:r>
      <w:r w:rsidRPr="00912075">
        <w:rPr>
          <w:rFonts w:ascii="Times New Roman" w:hAnsi="Times New Roman"/>
          <w:i/>
          <w:spacing w:val="-8"/>
          <w:sz w:val="26"/>
          <w:szCs w:val="26"/>
        </w:rPr>
        <w:t xml:space="preserve">năm </w:t>
      </w:r>
      <w:r w:rsidR="00814552" w:rsidRPr="00912075">
        <w:rPr>
          <w:rFonts w:ascii="Times New Roman" w:hAnsi="Times New Roman"/>
          <w:i/>
          <w:spacing w:val="-8"/>
          <w:sz w:val="26"/>
          <w:szCs w:val="26"/>
        </w:rPr>
        <w:t>2022</w:t>
      </w:r>
    </w:p>
    <w:p w:rsidR="00782A69" w:rsidRPr="00912075" w:rsidRDefault="00782A69" w:rsidP="003908B2">
      <w:pPr>
        <w:pStyle w:val="Heading8"/>
        <w:spacing w:before="240" w:after="0" w:line="310" w:lineRule="exact"/>
        <w:ind w:firstLine="0"/>
        <w:rPr>
          <w:rFonts w:ascii="Times New Roman" w:hAnsi="Times New Roman"/>
          <w:spacing w:val="-6"/>
          <w:szCs w:val="28"/>
        </w:rPr>
      </w:pPr>
      <w:r w:rsidRPr="00912075">
        <w:rPr>
          <w:rFonts w:ascii="Times New Roman" w:hAnsi="Times New Roman"/>
          <w:spacing w:val="-6"/>
          <w:szCs w:val="28"/>
        </w:rPr>
        <w:t>BÁO CÁO</w:t>
      </w:r>
    </w:p>
    <w:p w:rsidR="00782A69" w:rsidRPr="00912075" w:rsidRDefault="00782A69" w:rsidP="003908B2">
      <w:pPr>
        <w:pStyle w:val="Heading6"/>
        <w:spacing w:line="310" w:lineRule="exact"/>
        <w:ind w:firstLine="0"/>
        <w:rPr>
          <w:rFonts w:ascii="Times New Roman" w:hAnsi="Times New Roman"/>
          <w:spacing w:val="-6"/>
          <w:sz w:val="28"/>
          <w:szCs w:val="28"/>
        </w:rPr>
      </w:pPr>
      <w:r w:rsidRPr="00912075">
        <w:rPr>
          <w:rFonts w:ascii="Times New Roman" w:hAnsi="Times New Roman"/>
          <w:spacing w:val="-6"/>
          <w:sz w:val="28"/>
          <w:szCs w:val="28"/>
        </w:rPr>
        <w:t>TÌNH HÌNH KINH TẾ - XÃ HỘI</w:t>
      </w:r>
    </w:p>
    <w:p w:rsidR="0000415F" w:rsidRPr="00912075" w:rsidRDefault="00B53506" w:rsidP="003908B2">
      <w:pPr>
        <w:pStyle w:val="Heading6"/>
        <w:spacing w:line="310" w:lineRule="exact"/>
        <w:ind w:firstLine="0"/>
        <w:rPr>
          <w:rFonts w:ascii="Times New Roman" w:hAnsi="Times New Roman"/>
          <w:spacing w:val="-6"/>
          <w:sz w:val="28"/>
          <w:szCs w:val="28"/>
        </w:rPr>
      </w:pPr>
      <w:r w:rsidRPr="00912075">
        <w:rPr>
          <w:rFonts w:ascii="Times New Roman" w:hAnsi="Times New Roman"/>
          <w:spacing w:val="-6"/>
          <w:sz w:val="28"/>
          <w:szCs w:val="28"/>
        </w:rPr>
        <w:t>QUÝ IV</w:t>
      </w:r>
      <w:r w:rsidR="00467BF7" w:rsidRPr="00912075">
        <w:rPr>
          <w:rFonts w:ascii="Times New Roman" w:hAnsi="Times New Roman"/>
          <w:spacing w:val="-6"/>
          <w:sz w:val="28"/>
          <w:szCs w:val="28"/>
        </w:rPr>
        <w:t xml:space="preserve"> VÀ</w:t>
      </w:r>
      <w:r w:rsidR="00760216" w:rsidRPr="00912075">
        <w:rPr>
          <w:rFonts w:ascii="Times New Roman" w:hAnsi="Times New Roman"/>
          <w:spacing w:val="-6"/>
          <w:sz w:val="28"/>
          <w:szCs w:val="28"/>
        </w:rPr>
        <w:t xml:space="preserve">NĂM </w:t>
      </w:r>
      <w:r w:rsidR="00814552" w:rsidRPr="00912075">
        <w:rPr>
          <w:rFonts w:ascii="Times New Roman" w:hAnsi="Times New Roman"/>
          <w:spacing w:val="-6"/>
          <w:sz w:val="28"/>
          <w:szCs w:val="28"/>
        </w:rPr>
        <w:t>2022</w:t>
      </w:r>
    </w:p>
    <w:p w:rsidR="00DB1185" w:rsidRPr="00912075" w:rsidRDefault="00DB1185" w:rsidP="00EA109B">
      <w:pPr>
        <w:ind w:firstLine="709"/>
        <w:jc w:val="both"/>
      </w:pPr>
    </w:p>
    <w:p w:rsidR="0002040B" w:rsidRPr="00912075" w:rsidRDefault="0002040B" w:rsidP="00871AA5">
      <w:pPr>
        <w:spacing w:before="120" w:after="120" w:line="276" w:lineRule="auto"/>
        <w:ind w:firstLine="567"/>
        <w:jc w:val="both"/>
        <w:rPr>
          <w:rFonts w:ascii="Times New Roman" w:hAnsi="Times New Roman"/>
          <w:sz w:val="28"/>
          <w:szCs w:val="28"/>
          <w:bdr w:val="none" w:sz="0" w:space="0" w:color="auto" w:frame="1"/>
        </w:rPr>
      </w:pPr>
      <w:r w:rsidRPr="00912075">
        <w:rPr>
          <w:rFonts w:ascii="Times New Roman" w:hAnsi="Times New Roman"/>
          <w:sz w:val="28"/>
          <w:szCs w:val="28"/>
        </w:rPr>
        <w:t>Tỉnh Vĩnh Long thực hiện nhiệm vụ phát triển kinh tế - xã hội năm 2022 trong bối cảnh có nhiều thuận lợi đan xem với những khó khăn thách thức. Dịch bệnh Covid-19 được kiểm soát tốt; nhiều ngành, lĩnh vực sản xuất kinh doanh đã kịp thời ổn định, quay trở lại hoạt động và tập trung đẩy mạnh sản xuất ngay từ những tháng đầu năm, ... Tuy nhiên, do tình hình chính trị của các nước trên thế giới diễn biến hết sức phức tạp, xung đột giữa Nga - Ucraina vẫn còn diễn ra, áp lực lạm phát gia tăng và chính sách thắt chặt tiền tệ ở các nền kinh tế phát triển làm cho kinh tế thế giới bị suy giảm;</w:t>
      </w:r>
      <w:r w:rsidRPr="00912075">
        <w:rPr>
          <w:rFonts w:ascii="Times New Roman" w:hAnsi="Times New Roman"/>
          <w:sz w:val="28"/>
          <w:szCs w:val="28"/>
          <w:bdr w:val="none" w:sz="0" w:space="0" w:color="auto" w:frame="1"/>
        </w:rPr>
        <w:t xml:space="preserve"> tình hình thiên tai, dịch bệnh, sạt lở, lốc xoáy diễn biến phức tạp, khó lường đã ảnh hưởng không nhỏ đến nhiệm vụ phát triển kinh tế - xã hội của địa phương.</w:t>
      </w:r>
    </w:p>
    <w:p w:rsidR="0002040B" w:rsidRPr="00912075" w:rsidRDefault="0002040B" w:rsidP="00871AA5">
      <w:pPr>
        <w:spacing w:before="120" w:after="120" w:line="276" w:lineRule="auto"/>
        <w:ind w:firstLine="567"/>
        <w:jc w:val="both"/>
        <w:rPr>
          <w:rFonts w:ascii="Times New Roman" w:hAnsi="Times New Roman"/>
          <w:spacing w:val="-2"/>
          <w:sz w:val="28"/>
          <w:szCs w:val="28"/>
          <w:bdr w:val="none" w:sz="0" w:space="0" w:color="auto" w:frame="1"/>
        </w:rPr>
      </w:pPr>
      <w:r w:rsidRPr="00912075">
        <w:rPr>
          <w:rFonts w:ascii="Times New Roman" w:hAnsi="Times New Roman"/>
          <w:spacing w:val="-2"/>
          <w:sz w:val="28"/>
          <w:szCs w:val="28"/>
          <w:bdr w:val="none" w:sz="0" w:space="0" w:color="auto" w:frame="1"/>
        </w:rPr>
        <w:t>Năm 2022,tỉnh Vĩnh Long đã tập trung triển khai thực hiện nghiêm túc các Nghị quyết của Trung ương; Nghị quyết của Tỉnh ủy; các chính sách tài khóa tiền tệ hỗ trợ chương trình phục hồi và phát triển kinh tế - xã hội được triển khai kịp thời; với sự chỉ đạo điều hành sâu sát của HĐND, UBND tỉnh; sự vào cuộc của cả hệ thống chính trị; sự nỗ lực phấn đấu, đồng lòng của người dân, doanh nghiệp nên kinh tế - xã hội của tỉnh đã đạt được nhiều kết quả đáng phấn khởi, nổi bật là tăng trưởng mạnh về kinh tế; an sinh xã hội, đời sống người dân được cải thiện rõ nét.</w:t>
      </w:r>
    </w:p>
    <w:p w:rsidR="00224935" w:rsidRPr="00912075" w:rsidRDefault="0002040B" w:rsidP="00871AA5">
      <w:pPr>
        <w:tabs>
          <w:tab w:val="left" w:pos="567"/>
        </w:tabs>
        <w:spacing w:before="120" w:after="120" w:line="276" w:lineRule="auto"/>
        <w:ind w:firstLine="709"/>
        <w:jc w:val="both"/>
        <w:rPr>
          <w:rFonts w:ascii="Times New Roman" w:eastAsia="Times New Roman Bold" w:hAnsi="Times New Roman"/>
          <w:sz w:val="28"/>
          <w:szCs w:val="28"/>
          <w:lang w:val="nl-NL"/>
        </w:rPr>
      </w:pPr>
      <w:r w:rsidRPr="00912075">
        <w:rPr>
          <w:rFonts w:ascii="Times New Roman" w:hAnsi="Times New Roman"/>
          <w:spacing w:val="-4"/>
          <w:sz w:val="28"/>
          <w:szCs w:val="28"/>
          <w:lang w:val="es-ES"/>
        </w:rPr>
        <w:t>Trong năm tỉnh đã hoàn thành đạt và vượt 20/21 chỉ tiêu Nghị quyết đề ra; đây là một kết quả rất phấn khởi và cao nhất trong những năm gần đây. Cụ thể như sau:</w:t>
      </w:r>
    </w:p>
    <w:p w:rsidR="000A5C11" w:rsidRPr="00912075" w:rsidRDefault="004A09A1" w:rsidP="00871AA5">
      <w:pPr>
        <w:pStyle w:val="Heading2"/>
        <w:spacing w:before="120" w:after="120" w:line="276" w:lineRule="auto"/>
        <w:ind w:left="0" w:firstLine="720"/>
        <w:rPr>
          <w:rFonts w:ascii="Times New Roman" w:eastAsia="MS Mincho" w:hAnsi="Times New Roman"/>
          <w:spacing w:val="-6"/>
          <w:sz w:val="28"/>
          <w:szCs w:val="28"/>
          <w:lang w:val="en-US"/>
        </w:rPr>
      </w:pPr>
      <w:r w:rsidRPr="00912075">
        <w:rPr>
          <w:rFonts w:ascii="Times New Roman" w:eastAsia="MS Mincho" w:hAnsi="Times New Roman"/>
          <w:spacing w:val="-6"/>
          <w:sz w:val="28"/>
          <w:szCs w:val="28"/>
          <w:lang w:val="en-US"/>
        </w:rPr>
        <w:t>I</w:t>
      </w:r>
      <w:r w:rsidR="000A5C11" w:rsidRPr="00912075">
        <w:rPr>
          <w:rFonts w:ascii="Times New Roman" w:eastAsia="MS Mincho" w:hAnsi="Times New Roman"/>
          <w:spacing w:val="-6"/>
          <w:sz w:val="28"/>
          <w:szCs w:val="28"/>
          <w:lang w:val="en-US"/>
        </w:rPr>
        <w:t>. TÌNH HÌNH KINH TẾ</w:t>
      </w:r>
    </w:p>
    <w:p w:rsidR="00192AC2" w:rsidRPr="00912075" w:rsidRDefault="00192AC2" w:rsidP="00871AA5">
      <w:pPr>
        <w:spacing w:before="120" w:after="120" w:line="276" w:lineRule="auto"/>
        <w:ind w:firstLine="709"/>
        <w:jc w:val="both"/>
        <w:rPr>
          <w:rFonts w:ascii="Times New Roman" w:hAnsi="Times New Roman"/>
          <w:spacing w:val="-6"/>
          <w:sz w:val="28"/>
          <w:szCs w:val="28"/>
        </w:rPr>
      </w:pPr>
      <w:r w:rsidRPr="00912075">
        <w:rPr>
          <w:rFonts w:ascii="Times New Roman" w:hAnsi="Times New Roman"/>
          <w:b/>
          <w:spacing w:val="-6"/>
          <w:sz w:val="28"/>
          <w:szCs w:val="28"/>
        </w:rPr>
        <w:t>1. Tăng trưởng kinh tế</w:t>
      </w:r>
    </w:p>
    <w:p w:rsidR="00AD4BB6" w:rsidRPr="00912075" w:rsidRDefault="00AD4BB6" w:rsidP="00871AA5">
      <w:pPr>
        <w:spacing w:before="120" w:after="120" w:line="276" w:lineRule="auto"/>
        <w:ind w:firstLine="709"/>
        <w:jc w:val="both"/>
        <w:rPr>
          <w:rFonts w:ascii="Times New Roman" w:hAnsi="Times New Roman"/>
          <w:spacing w:val="-2"/>
          <w:sz w:val="28"/>
          <w:szCs w:val="28"/>
          <w:bdr w:val="none" w:sz="0" w:space="0" w:color="auto" w:frame="1"/>
        </w:rPr>
      </w:pPr>
      <w:r w:rsidRPr="00912075">
        <w:rPr>
          <w:rFonts w:ascii="Times New Roman" w:hAnsi="Times New Roman"/>
          <w:spacing w:val="-2"/>
          <w:sz w:val="28"/>
          <w:szCs w:val="28"/>
          <w:bdr w:val="none" w:sz="0" w:space="0" w:color="auto" w:frame="1"/>
        </w:rPr>
        <w:t xml:space="preserve">Theo số liệu của Tổng cục Thống kê công bố, </w:t>
      </w:r>
      <w:r w:rsidR="00005A7F" w:rsidRPr="00912075">
        <w:rPr>
          <w:rFonts w:ascii="Times New Roman" w:hAnsi="Times New Roman"/>
          <w:spacing w:val="-4"/>
          <w:sz w:val="28"/>
          <w:szCs w:val="28"/>
          <w:lang w:val="it-IT"/>
        </w:rPr>
        <w:t>tổng sản phẩm trên địa bàn (GRDP) ước tính năm 2022 (theo giá so sánh 2010) tăng 11,28% so với năm trước</w:t>
      </w:r>
      <w:r w:rsidR="00005A7F" w:rsidRPr="00912075">
        <w:rPr>
          <w:rFonts w:ascii="Times New Roman" w:hAnsi="Times New Roman"/>
          <w:spacing w:val="-2"/>
          <w:sz w:val="28"/>
          <w:szCs w:val="28"/>
          <w:bdr w:val="none" w:sz="0" w:space="0" w:color="auto" w:frame="1"/>
        </w:rPr>
        <w:t>. Trong đó, k</w:t>
      </w:r>
      <w:r w:rsidRPr="00912075">
        <w:rPr>
          <w:rFonts w:ascii="Times New Roman" w:hAnsi="Times New Roman"/>
          <w:spacing w:val="-2"/>
          <w:sz w:val="28"/>
          <w:szCs w:val="28"/>
          <w:bdr w:val="none" w:sz="0" w:space="0" w:color="auto" w:frame="1"/>
        </w:rPr>
        <w:t>hu vực I (Nông, Lâm, Thủy sản)</w:t>
      </w:r>
      <w:r w:rsidR="00005A7F" w:rsidRPr="00912075">
        <w:rPr>
          <w:rFonts w:ascii="Times New Roman" w:hAnsi="Times New Roman"/>
          <w:spacing w:val="-2"/>
          <w:sz w:val="28"/>
          <w:szCs w:val="28"/>
          <w:bdr w:val="none" w:sz="0" w:space="0" w:color="auto" w:frame="1"/>
        </w:rPr>
        <w:t xml:space="preserve"> tăng 2,01%; k</w:t>
      </w:r>
      <w:r w:rsidRPr="00912075">
        <w:rPr>
          <w:rFonts w:ascii="Times New Roman" w:hAnsi="Times New Roman"/>
          <w:spacing w:val="-2"/>
          <w:sz w:val="28"/>
          <w:szCs w:val="28"/>
          <w:bdr w:val="none" w:sz="0" w:space="0" w:color="auto" w:frame="1"/>
        </w:rPr>
        <w:t>hu vực II (Công nghiệp, Xây dựng)</w:t>
      </w:r>
      <w:r w:rsidR="00005A7F" w:rsidRPr="00912075">
        <w:rPr>
          <w:rFonts w:ascii="Times New Roman" w:hAnsi="Times New Roman"/>
          <w:spacing w:val="-2"/>
          <w:sz w:val="28"/>
          <w:szCs w:val="28"/>
          <w:bdr w:val="none" w:sz="0" w:space="0" w:color="auto" w:frame="1"/>
        </w:rPr>
        <w:t xml:space="preserve"> tăng 23,34% (trong đó, </w:t>
      </w:r>
      <w:r w:rsidRPr="00912075">
        <w:rPr>
          <w:rFonts w:ascii="Times New Roman" w:hAnsi="Times New Roman"/>
          <w:spacing w:val="-2"/>
          <w:sz w:val="28"/>
          <w:szCs w:val="28"/>
          <w:bdr w:val="none" w:sz="0" w:space="0" w:color="auto" w:frame="1"/>
        </w:rPr>
        <w:t>Công nghiệp tăng 26,19%</w:t>
      </w:r>
      <w:r w:rsidR="00005A7F" w:rsidRPr="00912075">
        <w:rPr>
          <w:rFonts w:ascii="Times New Roman" w:hAnsi="Times New Roman"/>
          <w:spacing w:val="-2"/>
          <w:sz w:val="28"/>
          <w:szCs w:val="28"/>
          <w:bdr w:val="none" w:sz="0" w:space="0" w:color="auto" w:frame="1"/>
        </w:rPr>
        <w:t>); k</w:t>
      </w:r>
      <w:r w:rsidRPr="00912075">
        <w:rPr>
          <w:rFonts w:ascii="Times New Roman" w:hAnsi="Times New Roman"/>
          <w:spacing w:val="-2"/>
          <w:sz w:val="28"/>
          <w:szCs w:val="28"/>
          <w:bdr w:val="none" w:sz="0" w:space="0" w:color="auto" w:frame="1"/>
        </w:rPr>
        <w:t>hu vực III (Dịch vụ)</w:t>
      </w:r>
      <w:r w:rsidR="00005A7F" w:rsidRPr="00912075">
        <w:rPr>
          <w:rFonts w:ascii="Times New Roman" w:hAnsi="Times New Roman"/>
          <w:spacing w:val="-2"/>
          <w:sz w:val="28"/>
          <w:szCs w:val="28"/>
          <w:bdr w:val="none" w:sz="0" w:space="0" w:color="auto" w:frame="1"/>
        </w:rPr>
        <w:t xml:space="preserve"> tăng 15,82%; </w:t>
      </w:r>
      <w:r w:rsidRPr="00912075">
        <w:rPr>
          <w:rFonts w:ascii="Times New Roman" w:hAnsi="Times New Roman"/>
          <w:spacing w:val="-2"/>
          <w:sz w:val="28"/>
          <w:szCs w:val="28"/>
          <w:bdr w:val="none" w:sz="0" w:space="0" w:color="auto" w:frame="1"/>
        </w:rPr>
        <w:t>Thuế sản phẩm trừ trợ cấp sản phẩmtăng 7,42%</w:t>
      </w:r>
      <w:r w:rsidR="00005A7F" w:rsidRPr="00912075">
        <w:rPr>
          <w:rFonts w:ascii="Times New Roman" w:hAnsi="Times New Roman"/>
          <w:spacing w:val="-2"/>
          <w:sz w:val="28"/>
          <w:szCs w:val="28"/>
          <w:bdr w:val="none" w:sz="0" w:space="0" w:color="auto" w:frame="1"/>
        </w:rPr>
        <w:t>.</w:t>
      </w:r>
    </w:p>
    <w:p w:rsidR="00AD4BB6" w:rsidRPr="00912075" w:rsidRDefault="00AD4BB6" w:rsidP="00871AA5">
      <w:pPr>
        <w:spacing w:before="120" w:after="120" w:line="276" w:lineRule="auto"/>
        <w:ind w:firstLine="709"/>
        <w:jc w:val="both"/>
        <w:rPr>
          <w:rFonts w:ascii="Times New Roman" w:hAnsi="Times New Roman"/>
          <w:spacing w:val="-2"/>
          <w:sz w:val="28"/>
          <w:szCs w:val="28"/>
          <w:bdr w:val="none" w:sz="0" w:space="0" w:color="auto" w:frame="1"/>
        </w:rPr>
      </w:pPr>
      <w:r w:rsidRPr="00912075">
        <w:rPr>
          <w:rFonts w:ascii="Times New Roman" w:hAnsi="Times New Roman"/>
          <w:spacing w:val="-2"/>
          <w:sz w:val="28"/>
          <w:szCs w:val="28"/>
          <w:bdr w:val="none" w:sz="0" w:space="0" w:color="auto" w:frame="1"/>
        </w:rPr>
        <w:t xml:space="preserve">Trong khu vực 13 tỉnh đồng bằng sông Cửu Long thì tốc độ tăng trưởng kinh tế </w:t>
      </w:r>
      <w:r w:rsidR="000E1050" w:rsidRPr="00912075">
        <w:rPr>
          <w:rFonts w:ascii="Times New Roman" w:hAnsi="Times New Roman"/>
          <w:spacing w:val="-2"/>
          <w:sz w:val="28"/>
          <w:szCs w:val="28"/>
          <w:bdr w:val="none" w:sz="0" w:space="0" w:color="auto" w:frame="1"/>
        </w:rPr>
        <w:t>(</w:t>
      </w:r>
      <w:r w:rsidRPr="00912075">
        <w:rPr>
          <w:rFonts w:ascii="Times New Roman" w:hAnsi="Times New Roman"/>
          <w:spacing w:val="-2"/>
          <w:sz w:val="28"/>
          <w:szCs w:val="28"/>
          <w:bdr w:val="none" w:sz="0" w:space="0" w:color="auto" w:frame="1"/>
        </w:rPr>
        <w:t>GRDP</w:t>
      </w:r>
      <w:r w:rsidR="000E1050" w:rsidRPr="00912075">
        <w:rPr>
          <w:rFonts w:ascii="Times New Roman" w:hAnsi="Times New Roman"/>
          <w:spacing w:val="-2"/>
          <w:sz w:val="28"/>
          <w:szCs w:val="28"/>
          <w:bdr w:val="none" w:sz="0" w:space="0" w:color="auto" w:frame="1"/>
        </w:rPr>
        <w:t>)</w:t>
      </w:r>
      <w:r w:rsidRPr="00912075">
        <w:rPr>
          <w:rFonts w:ascii="Times New Roman" w:hAnsi="Times New Roman"/>
          <w:spacing w:val="-2"/>
          <w:sz w:val="28"/>
          <w:szCs w:val="28"/>
          <w:bdr w:val="none" w:sz="0" w:space="0" w:color="auto" w:frame="1"/>
        </w:rPr>
        <w:t xml:space="preserve"> năm 2022 của tỉnh Vĩnh Long đứng ở vị trí thứ 3 (sau tỉnh Hậu Giang và Cần Thơ) và xếp thứ 10/63 tỉnh, thành phố trực thuộc Trung ương.</w:t>
      </w:r>
    </w:p>
    <w:p w:rsidR="00AD4BB6" w:rsidRPr="00912075" w:rsidRDefault="00AD4BB6" w:rsidP="00871AA5">
      <w:pPr>
        <w:spacing w:before="120" w:after="120" w:line="264" w:lineRule="auto"/>
        <w:ind w:firstLine="706"/>
        <w:jc w:val="both"/>
        <w:rPr>
          <w:rFonts w:ascii="Times New Roman" w:hAnsi="Times New Roman"/>
          <w:spacing w:val="-6"/>
          <w:sz w:val="28"/>
          <w:szCs w:val="28"/>
        </w:rPr>
      </w:pPr>
      <w:r w:rsidRPr="00912075">
        <w:rPr>
          <w:rFonts w:ascii="Times New Roman" w:hAnsi="Times New Roman"/>
          <w:spacing w:val="-6"/>
          <w:sz w:val="28"/>
          <w:szCs w:val="28"/>
        </w:rPr>
        <w:lastRenderedPageBreak/>
        <w:t>Trong 6 tháng đầu năm 2022, tăng trưởng kinh tế của tỉnh có mức tăng trưởng là 6,2%; 6 tháng cuối năm 2022 do kinh tế của tỉnh phục hồi và phát triển mạnh trở lại và đạt mức tăng trưởng khá ấn tượng là 16,11% (cùng kỳ 6 tháng cuối năm 2021, tỉnh chịu ảnh hưởng nặng nề của dịch bệnh phải thực hiện giãn cách xã hội). Nếu chia theo quý thì tốc độ tăng trưởng kinh tế lần lượt là: Quý I/2022 tăng 5,97%; quý II tăng 6,44%; quý III tăng</w:t>
      </w:r>
      <w:r w:rsidR="000E1050" w:rsidRPr="00912075">
        <w:rPr>
          <w:rFonts w:ascii="Times New Roman" w:hAnsi="Times New Roman"/>
          <w:spacing w:val="-6"/>
          <w:sz w:val="28"/>
          <w:szCs w:val="28"/>
        </w:rPr>
        <w:t xml:space="preserve"> 26,71%</w:t>
      </w:r>
      <w:r w:rsidRPr="00912075">
        <w:rPr>
          <w:rFonts w:ascii="Times New Roman" w:hAnsi="Times New Roman"/>
          <w:spacing w:val="-6"/>
          <w:sz w:val="28"/>
          <w:szCs w:val="28"/>
        </w:rPr>
        <w:t>; 9 tháng t</w:t>
      </w:r>
      <w:r w:rsidR="000E1050" w:rsidRPr="00912075">
        <w:rPr>
          <w:rFonts w:ascii="Times New Roman" w:hAnsi="Times New Roman"/>
          <w:spacing w:val="-6"/>
          <w:sz w:val="28"/>
          <w:szCs w:val="28"/>
        </w:rPr>
        <w:t xml:space="preserve">ăng 13,13%; quý IV tăng 6,11%. </w:t>
      </w:r>
    </w:p>
    <w:p w:rsidR="00AD4BB6" w:rsidRPr="00912075" w:rsidRDefault="000E1050" w:rsidP="00871AA5">
      <w:pPr>
        <w:spacing w:before="120" w:after="120" w:line="264" w:lineRule="auto"/>
        <w:ind w:firstLine="706"/>
        <w:jc w:val="both"/>
        <w:rPr>
          <w:rFonts w:ascii="Times New Roman" w:hAnsi="Times New Roman"/>
          <w:spacing w:val="-6"/>
          <w:sz w:val="28"/>
          <w:szCs w:val="28"/>
        </w:rPr>
      </w:pPr>
      <w:r w:rsidRPr="00912075">
        <w:rPr>
          <w:rFonts w:ascii="Times New Roman" w:hAnsi="Times New Roman"/>
          <w:spacing w:val="-6"/>
          <w:sz w:val="28"/>
          <w:szCs w:val="28"/>
        </w:rPr>
        <w:t>T</w:t>
      </w:r>
      <w:r w:rsidR="00AD4BB6" w:rsidRPr="00912075">
        <w:rPr>
          <w:rFonts w:ascii="Times New Roman" w:hAnsi="Times New Roman"/>
          <w:spacing w:val="-6"/>
          <w:sz w:val="28"/>
          <w:szCs w:val="28"/>
        </w:rPr>
        <w:t>ốc độ tăng trưởng GRDP năm 2022 của tỉnh tăng chủ yếu là ở khu vực II và III (đóng góp vào mức tăng chung 10,09%) do tình hình dịch bệnh Covid-19 được khống chế và kiểm soát tốt nên sản xuất công nghiệp và kinh doanh dịch vụ phục hồi và phát triển mạnh trở lại trong 6 tháng cuối năm 2022.</w:t>
      </w:r>
    </w:p>
    <w:p w:rsidR="00AD4BB6" w:rsidRPr="00912075" w:rsidRDefault="00AD4BB6" w:rsidP="00871AA5">
      <w:pPr>
        <w:pStyle w:val="BodyTextIndent2"/>
        <w:spacing w:before="120" w:after="120" w:line="264" w:lineRule="auto"/>
        <w:ind w:left="0" w:firstLine="706"/>
        <w:jc w:val="both"/>
        <w:rPr>
          <w:rFonts w:ascii="Times New Roman" w:eastAsia="MS Mincho" w:hAnsi="Times New Roman"/>
          <w:spacing w:val="-6"/>
          <w:sz w:val="28"/>
          <w:szCs w:val="28"/>
        </w:rPr>
      </w:pPr>
      <w:r w:rsidRPr="00912075">
        <w:rPr>
          <w:rFonts w:ascii="Times New Roman" w:eastAsia="MS Mincho" w:hAnsi="Times New Roman"/>
          <w:spacing w:val="-6"/>
          <w:sz w:val="28"/>
          <w:szCs w:val="28"/>
        </w:rPr>
        <w:t xml:space="preserve">Các yếu tố góp phần làm cho GRDP của tỉnh năm 2022 có tốc độ tăng cao là: </w:t>
      </w:r>
    </w:p>
    <w:p w:rsidR="00AD4BB6" w:rsidRPr="00912075" w:rsidRDefault="00AD4BB6" w:rsidP="00871AA5">
      <w:pPr>
        <w:spacing w:before="120" w:after="120" w:line="264" w:lineRule="auto"/>
        <w:ind w:firstLine="706"/>
        <w:jc w:val="both"/>
        <w:rPr>
          <w:rFonts w:ascii="Times New Roman" w:eastAsia="MS Mincho" w:hAnsi="Times New Roman"/>
          <w:spacing w:val="-6"/>
          <w:sz w:val="28"/>
          <w:szCs w:val="28"/>
        </w:rPr>
      </w:pPr>
      <w:r w:rsidRPr="00912075">
        <w:rPr>
          <w:rFonts w:ascii="Times New Roman" w:eastAsia="MS Mincho" w:hAnsi="Times New Roman"/>
          <w:b/>
          <w:spacing w:val="-6"/>
          <w:sz w:val="28"/>
          <w:szCs w:val="28"/>
        </w:rPr>
        <w:t xml:space="preserve">* </w:t>
      </w:r>
      <w:r w:rsidRPr="00912075">
        <w:rPr>
          <w:rFonts w:ascii="Times New Roman" w:eastAsia="MS Mincho" w:hAnsi="Times New Roman"/>
          <w:b/>
          <w:i/>
          <w:spacing w:val="-6"/>
          <w:sz w:val="28"/>
          <w:szCs w:val="28"/>
        </w:rPr>
        <w:t>Khu vự</w:t>
      </w:r>
      <w:r w:rsidR="000E1050" w:rsidRPr="00912075">
        <w:rPr>
          <w:rFonts w:ascii="Times New Roman" w:eastAsia="MS Mincho" w:hAnsi="Times New Roman"/>
          <w:b/>
          <w:i/>
          <w:spacing w:val="-6"/>
          <w:sz w:val="28"/>
          <w:szCs w:val="28"/>
        </w:rPr>
        <w:t>c nông -</w:t>
      </w:r>
      <w:r w:rsidRPr="00912075">
        <w:rPr>
          <w:rFonts w:ascii="Times New Roman" w:eastAsia="MS Mincho" w:hAnsi="Times New Roman"/>
          <w:b/>
          <w:i/>
          <w:spacing w:val="-6"/>
          <w:sz w:val="28"/>
          <w:szCs w:val="28"/>
        </w:rPr>
        <w:t xml:space="preserve"> lâm nghiệp </w:t>
      </w:r>
      <w:r w:rsidR="000E1050" w:rsidRPr="00912075">
        <w:rPr>
          <w:rFonts w:ascii="Times New Roman" w:eastAsia="MS Mincho" w:hAnsi="Times New Roman"/>
          <w:b/>
          <w:i/>
          <w:spacing w:val="-6"/>
          <w:sz w:val="28"/>
          <w:szCs w:val="28"/>
        </w:rPr>
        <w:t>-</w:t>
      </w:r>
      <w:r w:rsidRPr="00912075">
        <w:rPr>
          <w:rFonts w:ascii="Times New Roman" w:eastAsia="MS Mincho" w:hAnsi="Times New Roman"/>
          <w:b/>
          <w:i/>
          <w:spacing w:val="-6"/>
          <w:sz w:val="28"/>
          <w:szCs w:val="28"/>
        </w:rPr>
        <w:t xml:space="preserve"> thủy sản</w:t>
      </w:r>
      <w:r w:rsidRPr="00912075">
        <w:rPr>
          <w:rFonts w:ascii="Times New Roman" w:eastAsia="MS Mincho" w:hAnsi="Times New Roman"/>
          <w:spacing w:val="-6"/>
          <w:sz w:val="28"/>
          <w:szCs w:val="28"/>
        </w:rPr>
        <w:t xml:space="preserve">: </w:t>
      </w:r>
    </w:p>
    <w:p w:rsidR="00AD4BB6" w:rsidRPr="00912075" w:rsidRDefault="00AD4BB6" w:rsidP="00871AA5">
      <w:pPr>
        <w:spacing w:before="120" w:after="120" w:line="264" w:lineRule="auto"/>
        <w:ind w:firstLine="706"/>
        <w:jc w:val="both"/>
        <w:rPr>
          <w:rFonts w:ascii="Times New Roman" w:hAnsi="Times New Roman"/>
          <w:spacing w:val="-6"/>
          <w:sz w:val="28"/>
          <w:szCs w:val="28"/>
        </w:rPr>
      </w:pPr>
      <w:r w:rsidRPr="00912075">
        <w:rPr>
          <w:rFonts w:ascii="Times New Roman" w:hAnsi="Times New Roman"/>
          <w:spacing w:val="-6"/>
          <w:sz w:val="28"/>
          <w:szCs w:val="28"/>
        </w:rPr>
        <w:t>Mặc dù sản xuất nông nghiệp trong năm 2022 còn gặp nhiều khó khăn; chi phí sản xuất tăng cao, thị trường tiêu thụ hàng nông sản không ổn định, … nên sản lượng lúa cả năm giảm 17,1% (lúa đông xuân giảm 3,12%; lúa hè thu giảm 9,85%; lúa thu đông giảm 44,92%); khoai lang giảm 87,44%; cây hàng năm khác (rau, đậu</w:t>
      </w:r>
      <w:r w:rsidR="000E1050" w:rsidRPr="00912075">
        <w:rPr>
          <w:rFonts w:ascii="Times New Roman" w:hAnsi="Times New Roman"/>
          <w:spacing w:val="-6"/>
          <w:sz w:val="28"/>
          <w:szCs w:val="28"/>
        </w:rPr>
        <w:t>,</w:t>
      </w:r>
      <w:r w:rsidRPr="00912075">
        <w:rPr>
          <w:rFonts w:ascii="Times New Roman" w:hAnsi="Times New Roman"/>
          <w:spacing w:val="-6"/>
          <w:sz w:val="28"/>
          <w:szCs w:val="28"/>
        </w:rPr>
        <w:t xml:space="preserve"> …) tăng dưới 3,5%. Tuy nhiên sản lượng một số cây ăn trái chủ lực của tỉnh lại có mức tăng khá cao như: Cam (+26,3%), mít (+25,7%), quýt (+3,6%), chuối (+13,62%), thanh long (+6,8%), ổi (+6%), sầu riêng (+2,4%), …</w:t>
      </w:r>
    </w:p>
    <w:p w:rsidR="00AD4BB6" w:rsidRPr="00912075" w:rsidRDefault="00AD4BB6" w:rsidP="00871AA5">
      <w:pPr>
        <w:spacing w:before="120" w:after="120" w:line="264" w:lineRule="auto"/>
        <w:ind w:firstLine="706"/>
        <w:jc w:val="both"/>
        <w:rPr>
          <w:rFonts w:ascii="Times New Roman" w:hAnsi="Times New Roman"/>
          <w:spacing w:val="-6"/>
          <w:sz w:val="28"/>
          <w:szCs w:val="28"/>
        </w:rPr>
      </w:pPr>
      <w:r w:rsidRPr="00912075">
        <w:rPr>
          <w:rFonts w:ascii="Times New Roman" w:hAnsi="Times New Roman"/>
          <w:spacing w:val="-6"/>
          <w:sz w:val="28"/>
          <w:szCs w:val="28"/>
        </w:rPr>
        <w:t>Chăn nuôi bòvẫn duy trì ổn định như năm 2021 (+0,22%); chăn nuôi heo giảm 11,39% do giá thức ăn chăn nuôi tăng cao, giá bán thấp, bị thua lỗ nên người chăn nuôi không dám mạnh dạn đầu tư để tái đàn; chăn nuôi gia cầm (gà, vịt, ngan, ngỗng, …) phát triển khá. Sản lượng thịt hơi xuất chuồng năm 2022: Bò tăng 3,</w:t>
      </w:r>
      <w:r w:rsidR="00DA7DD3">
        <w:rPr>
          <w:rFonts w:ascii="Times New Roman" w:hAnsi="Times New Roman"/>
          <w:spacing w:val="-6"/>
          <w:sz w:val="28"/>
          <w:szCs w:val="28"/>
        </w:rPr>
        <w:t>4</w:t>
      </w:r>
      <w:r w:rsidRPr="00912075">
        <w:rPr>
          <w:rFonts w:ascii="Times New Roman" w:hAnsi="Times New Roman"/>
          <w:spacing w:val="-6"/>
          <w:sz w:val="28"/>
          <w:szCs w:val="28"/>
        </w:rPr>
        <w:t>8%; dê tăng 4,27%; heo giảm 3,</w:t>
      </w:r>
      <w:r w:rsidR="00DA7DD3">
        <w:rPr>
          <w:rFonts w:ascii="Times New Roman" w:hAnsi="Times New Roman"/>
          <w:spacing w:val="-6"/>
          <w:sz w:val="28"/>
          <w:szCs w:val="28"/>
        </w:rPr>
        <w:t>4</w:t>
      </w:r>
      <w:r w:rsidRPr="00912075">
        <w:rPr>
          <w:rFonts w:ascii="Times New Roman" w:hAnsi="Times New Roman"/>
          <w:spacing w:val="-6"/>
          <w:sz w:val="28"/>
          <w:szCs w:val="28"/>
        </w:rPr>
        <w:t>5%; gia cầm tăng 8,1% (trong đó gà tăng 13,5%).</w:t>
      </w:r>
    </w:p>
    <w:p w:rsidR="00AD4BB6" w:rsidRDefault="00AD4BB6" w:rsidP="00871AA5">
      <w:pPr>
        <w:spacing w:before="120" w:after="120" w:line="264" w:lineRule="auto"/>
        <w:ind w:firstLine="706"/>
        <w:jc w:val="both"/>
        <w:rPr>
          <w:rFonts w:ascii="Times New Roman" w:hAnsi="Times New Roman"/>
          <w:spacing w:val="-6"/>
          <w:sz w:val="28"/>
          <w:szCs w:val="28"/>
        </w:rPr>
      </w:pPr>
      <w:r w:rsidRPr="00912075">
        <w:rPr>
          <w:rFonts w:ascii="Times New Roman" w:hAnsi="Times New Roman"/>
          <w:spacing w:val="-6"/>
          <w:sz w:val="28"/>
          <w:szCs w:val="28"/>
        </w:rPr>
        <w:t>Sản lượng nuôi trồn</w:t>
      </w:r>
      <w:r w:rsidR="00DA7DD3">
        <w:rPr>
          <w:rFonts w:ascii="Times New Roman" w:hAnsi="Times New Roman"/>
          <w:spacing w:val="-6"/>
          <w:sz w:val="28"/>
          <w:szCs w:val="28"/>
        </w:rPr>
        <w:t>g thủy sản trong năm 2022 tăng 12</w:t>
      </w:r>
      <w:r w:rsidRPr="00912075">
        <w:rPr>
          <w:rFonts w:ascii="Times New Roman" w:hAnsi="Times New Roman"/>
          <w:spacing w:val="-6"/>
          <w:sz w:val="28"/>
          <w:szCs w:val="28"/>
        </w:rPr>
        <w:t>,</w:t>
      </w:r>
      <w:r w:rsidR="00DA7DD3">
        <w:rPr>
          <w:rFonts w:ascii="Times New Roman" w:hAnsi="Times New Roman"/>
          <w:spacing w:val="-6"/>
          <w:sz w:val="28"/>
          <w:szCs w:val="28"/>
        </w:rPr>
        <w:t>39</w:t>
      </w:r>
      <w:r w:rsidRPr="00912075">
        <w:rPr>
          <w:rFonts w:ascii="Times New Roman" w:hAnsi="Times New Roman"/>
          <w:spacing w:val="-6"/>
          <w:sz w:val="28"/>
          <w:szCs w:val="28"/>
        </w:rPr>
        <w:t>% (</w:t>
      </w:r>
      <w:r w:rsidR="00DA7DD3">
        <w:rPr>
          <w:rFonts w:ascii="Times New Roman" w:hAnsi="Times New Roman"/>
          <w:spacing w:val="-6"/>
          <w:sz w:val="28"/>
          <w:szCs w:val="28"/>
        </w:rPr>
        <w:t xml:space="preserve">trong đó, </w:t>
      </w:r>
      <w:r w:rsidRPr="00912075">
        <w:rPr>
          <w:rFonts w:ascii="Times New Roman" w:hAnsi="Times New Roman"/>
          <w:spacing w:val="-6"/>
          <w:sz w:val="28"/>
          <w:szCs w:val="28"/>
        </w:rPr>
        <w:t xml:space="preserve">cá tra tăng </w:t>
      </w:r>
      <w:r w:rsidR="00DA7DD3">
        <w:rPr>
          <w:rFonts w:ascii="Times New Roman" w:hAnsi="Times New Roman"/>
          <w:spacing w:val="-6"/>
          <w:sz w:val="28"/>
          <w:szCs w:val="28"/>
        </w:rPr>
        <w:t>16,7%).</w:t>
      </w:r>
      <w:bookmarkStart w:id="0" w:name="_GoBack"/>
      <w:bookmarkEnd w:id="0"/>
    </w:p>
    <w:p w:rsidR="00AD4BB6" w:rsidRPr="00912075" w:rsidRDefault="00AD4BB6" w:rsidP="00871AA5">
      <w:pPr>
        <w:spacing w:before="120" w:after="120" w:line="264" w:lineRule="auto"/>
        <w:ind w:firstLine="706"/>
        <w:jc w:val="both"/>
        <w:rPr>
          <w:rFonts w:ascii="Times New Roman" w:hAnsi="Times New Roman"/>
          <w:spacing w:val="-6"/>
          <w:sz w:val="28"/>
          <w:szCs w:val="28"/>
        </w:rPr>
      </w:pPr>
      <w:r w:rsidRPr="00912075">
        <w:rPr>
          <w:rFonts w:ascii="Times New Roman" w:hAnsi="Times New Roman"/>
          <w:spacing w:val="-6"/>
          <w:sz w:val="28"/>
          <w:szCs w:val="28"/>
        </w:rPr>
        <w:t>Giá trị sản xuất của ngành nông, lâm nghiệp, thủy sản năm 2022 (tính theo giá so sánh 2010) đạt 31.061,6 tỷ đồng, tăng 2,16%; trong đó: Nông nghiệp đạt 28.040,7 tỷ đồng, tăng 1,78%; lâm nghiệp đạt 85,9 tỷ đồng, giảm 5,74%; thủy sản đạt 2.935 tỷ đồng, tăng 6,16%.</w:t>
      </w:r>
    </w:p>
    <w:p w:rsidR="00AD4BB6" w:rsidRPr="00912075" w:rsidRDefault="00AD4BB6" w:rsidP="00871AA5">
      <w:pPr>
        <w:spacing w:before="120" w:after="120" w:line="264" w:lineRule="auto"/>
        <w:ind w:firstLine="706"/>
        <w:jc w:val="both"/>
        <w:rPr>
          <w:rFonts w:ascii="Times New Roman" w:eastAsia="MS Mincho" w:hAnsi="Times New Roman"/>
          <w:spacing w:val="-6"/>
          <w:sz w:val="28"/>
          <w:szCs w:val="28"/>
        </w:rPr>
      </w:pPr>
      <w:r w:rsidRPr="00912075">
        <w:rPr>
          <w:rFonts w:ascii="Times New Roman" w:eastAsia="MS Mincho" w:hAnsi="Times New Roman"/>
          <w:b/>
          <w:spacing w:val="-6"/>
          <w:sz w:val="28"/>
          <w:szCs w:val="28"/>
        </w:rPr>
        <w:t xml:space="preserve">* </w:t>
      </w:r>
      <w:r w:rsidRPr="00912075">
        <w:rPr>
          <w:rFonts w:ascii="Times New Roman" w:eastAsia="MS Mincho" w:hAnsi="Times New Roman"/>
          <w:b/>
          <w:i/>
          <w:spacing w:val="-6"/>
          <w:sz w:val="28"/>
          <w:szCs w:val="28"/>
        </w:rPr>
        <w:t xml:space="preserve">Khu vực công nghiệp </w:t>
      </w:r>
      <w:r w:rsidR="000E1050" w:rsidRPr="00912075">
        <w:rPr>
          <w:rFonts w:ascii="Times New Roman" w:eastAsia="MS Mincho" w:hAnsi="Times New Roman"/>
          <w:b/>
          <w:i/>
          <w:spacing w:val="-6"/>
          <w:sz w:val="28"/>
          <w:szCs w:val="28"/>
        </w:rPr>
        <w:t>-</w:t>
      </w:r>
      <w:r w:rsidRPr="00912075">
        <w:rPr>
          <w:rFonts w:ascii="Times New Roman" w:eastAsia="MS Mincho" w:hAnsi="Times New Roman"/>
          <w:b/>
          <w:i/>
          <w:spacing w:val="-6"/>
          <w:sz w:val="28"/>
          <w:szCs w:val="28"/>
        </w:rPr>
        <w:t xml:space="preserve"> xây dựng</w:t>
      </w:r>
      <w:r w:rsidRPr="00912075">
        <w:rPr>
          <w:rFonts w:ascii="Times New Roman" w:eastAsia="MS Mincho" w:hAnsi="Times New Roman"/>
          <w:spacing w:val="-6"/>
          <w:sz w:val="28"/>
          <w:szCs w:val="28"/>
        </w:rPr>
        <w:t xml:space="preserve">: </w:t>
      </w:r>
    </w:p>
    <w:p w:rsidR="00AD4BB6" w:rsidRPr="00912075" w:rsidRDefault="00AD4BB6" w:rsidP="00871AA5">
      <w:pPr>
        <w:spacing w:before="120" w:after="120" w:line="264" w:lineRule="auto"/>
        <w:ind w:firstLine="706"/>
        <w:jc w:val="both"/>
        <w:rPr>
          <w:rFonts w:ascii="Times New Roman" w:hAnsi="Times New Roman"/>
          <w:spacing w:val="-6"/>
          <w:sz w:val="28"/>
          <w:szCs w:val="28"/>
        </w:rPr>
      </w:pPr>
      <w:r w:rsidRPr="00912075">
        <w:rPr>
          <w:rFonts w:ascii="Times New Roman" w:hAnsi="Times New Roman"/>
          <w:spacing w:val="-6"/>
          <w:sz w:val="28"/>
          <w:szCs w:val="28"/>
        </w:rPr>
        <w:t>Ngành công nghiệp và xây dựng năm 2022 đã phục hồi và có sự phát triển mạnh mẽ khá ấn tượng do các doanh nghiệp đẩy mạnh sản xuất; nhiều hợp đồng gia công chế biến xuất khẩu được đẩy nhanh tiến độ thực hiện nhất là gia công sản xuất giày da, dệt may, hàng may mặc. Hoạt động xây dựng cũng phát triển mạnh trở lại tập trung ở xây dựng các công trình kỷ thuật công nghiệp, dân dụng (do tiến độ giải ngân vốn đầu tư công nhanh) và công trình xây dựng nhà ở các loại.</w:t>
      </w:r>
    </w:p>
    <w:p w:rsidR="00AD4BB6" w:rsidRPr="00912075" w:rsidRDefault="00AD4BB6" w:rsidP="00871AA5">
      <w:pPr>
        <w:spacing w:before="120" w:after="120" w:line="264" w:lineRule="auto"/>
        <w:ind w:firstLine="706"/>
        <w:jc w:val="both"/>
        <w:rPr>
          <w:rFonts w:ascii="Times New Roman" w:hAnsi="Times New Roman"/>
          <w:spacing w:val="-6"/>
          <w:sz w:val="28"/>
          <w:szCs w:val="28"/>
        </w:rPr>
      </w:pPr>
      <w:r w:rsidRPr="00912075">
        <w:rPr>
          <w:rFonts w:ascii="Times New Roman" w:hAnsi="Times New Roman"/>
          <w:spacing w:val="-6"/>
          <w:sz w:val="28"/>
          <w:szCs w:val="28"/>
        </w:rPr>
        <w:lastRenderedPageBreak/>
        <w:t>Giá trị sản xuất của ngành công nghiệp và xây dựng trong năm 2022 (giá so sánh 2010) đạt 39.530,5 tỷ đồng, tăng 23,29% (trong đó công nghiệp đạt 31.736,8 tỷ đồng, tăng 25,17%; xây dựng đạt 7.793,7 tỷ đồng, tăng 16,18%). Trong nhóm ngành công nghiệp: Công nghiệp khai khoáng tăng 85,36%; công nghiệp chế biến chế tạo tăng 25,6%; sản xuất và phân phối điện, khí đốt, nước nóng, hơi nước tăng 12,36%; cung cấp nước, hoạt động quản lý và xử lý rác thải, nước thải tăng 1,97%.</w:t>
      </w:r>
    </w:p>
    <w:p w:rsidR="00AD4BB6" w:rsidRPr="00912075" w:rsidRDefault="00AD4BB6" w:rsidP="00AD4BB6">
      <w:pPr>
        <w:spacing w:before="120"/>
        <w:ind w:firstLine="709"/>
        <w:jc w:val="both"/>
        <w:rPr>
          <w:rFonts w:ascii="Times New Roman" w:hAnsi="Times New Roman"/>
          <w:sz w:val="28"/>
          <w:szCs w:val="28"/>
        </w:rPr>
      </w:pPr>
      <w:r w:rsidRPr="00912075">
        <w:rPr>
          <w:rFonts w:ascii="Times New Roman" w:hAnsi="Times New Roman"/>
          <w:sz w:val="28"/>
          <w:szCs w:val="28"/>
        </w:rPr>
        <w:t>Chia theo quý thì giá trị sản xuất công nghiệp quý I tăng 18,65%; quý II tăng 10,57%; 6 tháng đầu năm tăng 14,22%; quý III tăng 64,93% (do quý III/2021 dịch Covid-19 bùng phát mạnh); 9 tháng đầu năm tăng 27,1% và quý IV năm 2022 tăng 20,1%.</w:t>
      </w:r>
    </w:p>
    <w:p w:rsidR="00AD4BB6" w:rsidRPr="00912075" w:rsidRDefault="00AD4BB6" w:rsidP="00AD4BB6">
      <w:pPr>
        <w:spacing w:before="120"/>
        <w:ind w:firstLine="709"/>
        <w:jc w:val="both"/>
        <w:rPr>
          <w:rFonts w:ascii="Times New Roman" w:hAnsi="Times New Roman"/>
          <w:spacing w:val="-6"/>
          <w:sz w:val="28"/>
          <w:szCs w:val="28"/>
        </w:rPr>
      </w:pPr>
      <w:r w:rsidRPr="00912075">
        <w:rPr>
          <w:rFonts w:ascii="Times New Roman" w:hAnsi="Times New Roman"/>
          <w:spacing w:val="-6"/>
          <w:sz w:val="28"/>
          <w:szCs w:val="28"/>
        </w:rPr>
        <w:t>Một số ngành công nghiệp có mức sản xuất năm 2022 tăng khá cao so năm 2021 là: Sản xuất, chế biến thực phẩm tăng 19,3%; sản xuất đồ uống tăng 33,2%; sản xuất sản phẩm thuốc lá tăng 28%; dệt tăng 33,48%; sản xuất trang phục tăng 68,12%; sản xuất giầy da và các sản phẩm có liên quan tăng 26,2%; chế biến gỗ và  sản xuất sản phẩm từ gỗ, tre, nứa, rơm rạ, ... tăng 37,29%; sản xuất thuốc, hoá dược và dược liệu tăng 29,12%; sản xuất sản phẩm từ cao su và plastic tăng 33,14%, …</w:t>
      </w:r>
    </w:p>
    <w:p w:rsidR="00AD4BB6" w:rsidRPr="00912075" w:rsidRDefault="00AD4BB6" w:rsidP="00AD4BB6">
      <w:pPr>
        <w:spacing w:before="120"/>
        <w:ind w:firstLine="709"/>
        <w:jc w:val="both"/>
        <w:rPr>
          <w:rFonts w:ascii="Times New Roman" w:hAnsi="Times New Roman"/>
          <w:spacing w:val="-6"/>
          <w:sz w:val="28"/>
          <w:szCs w:val="28"/>
        </w:rPr>
      </w:pPr>
      <w:r w:rsidRPr="00912075">
        <w:rPr>
          <w:rFonts w:ascii="Times New Roman" w:hAnsi="Times New Roman"/>
          <w:spacing w:val="-6"/>
          <w:sz w:val="28"/>
          <w:szCs w:val="28"/>
        </w:rPr>
        <w:t>Sản lượng sản phẩm sản xuất của ngành công nghiệp chế biến chế tạo tăng cao so với cùng kỳ là: Bia đóng lon  tăng 51,6%; Áo khoác dài, áo khoác không tay, áo khoác có mũ áo gió cho người lớn dệt kim hoặc đan móc tăng 85,8%; Áo phông (T-shirt), áo may ô và các loại áo lót khác cho người lớn dệt kim hoặc đan móc tăng 50,8%; bộ quần áo trượt tuyết  tăng 59,6%; giày, dép thể thao có đế ngoài và mũ giày bằng cao su và plastic tăng 32,1%; ....</w:t>
      </w:r>
    </w:p>
    <w:p w:rsidR="00AD4BB6" w:rsidRPr="00912075" w:rsidRDefault="00AD4BB6" w:rsidP="00AD4BB6">
      <w:pPr>
        <w:spacing w:before="120"/>
        <w:ind w:firstLine="709"/>
        <w:jc w:val="both"/>
        <w:rPr>
          <w:rFonts w:ascii="Times New Roman" w:eastAsia="MS Mincho" w:hAnsi="Times New Roman"/>
          <w:spacing w:val="-6"/>
          <w:sz w:val="28"/>
          <w:szCs w:val="28"/>
        </w:rPr>
      </w:pPr>
      <w:r w:rsidRPr="00912075">
        <w:rPr>
          <w:rFonts w:ascii="Times New Roman" w:eastAsia="MS Mincho" w:hAnsi="Times New Roman"/>
          <w:b/>
          <w:spacing w:val="-6"/>
          <w:sz w:val="28"/>
          <w:szCs w:val="28"/>
        </w:rPr>
        <w:t xml:space="preserve">* </w:t>
      </w:r>
      <w:r w:rsidRPr="00912075">
        <w:rPr>
          <w:rFonts w:ascii="Times New Roman" w:eastAsia="MS Mincho" w:hAnsi="Times New Roman"/>
          <w:b/>
          <w:i/>
          <w:spacing w:val="-6"/>
          <w:sz w:val="28"/>
          <w:szCs w:val="28"/>
        </w:rPr>
        <w:t>Khu vực Dịch vụ</w:t>
      </w:r>
      <w:r w:rsidRPr="00912075">
        <w:rPr>
          <w:rFonts w:ascii="Times New Roman" w:eastAsia="MS Mincho" w:hAnsi="Times New Roman"/>
          <w:spacing w:val="-6"/>
          <w:sz w:val="28"/>
          <w:szCs w:val="28"/>
        </w:rPr>
        <w:t xml:space="preserve">: </w:t>
      </w:r>
    </w:p>
    <w:p w:rsidR="00AD4BB6" w:rsidRPr="00912075" w:rsidRDefault="00AD4BB6" w:rsidP="00AD4BB6">
      <w:pPr>
        <w:spacing w:before="120"/>
        <w:ind w:firstLine="709"/>
        <w:jc w:val="both"/>
        <w:rPr>
          <w:rFonts w:ascii="Times New Roman" w:hAnsi="Times New Roman"/>
          <w:spacing w:val="-6"/>
          <w:sz w:val="28"/>
          <w:szCs w:val="28"/>
        </w:rPr>
      </w:pPr>
      <w:r w:rsidRPr="00912075">
        <w:rPr>
          <w:rFonts w:ascii="Times New Roman" w:hAnsi="Times New Roman"/>
          <w:spacing w:val="-6"/>
          <w:sz w:val="28"/>
          <w:szCs w:val="28"/>
        </w:rPr>
        <w:t>Các hoạt động kinh tế được khôi phục trở lại ngay từ đầu năm nên khu vực dịch vụ tăng mạnh trên nền giảm sâu của năm trước: Bán buôn và bán lẻ; sửa chữa ô tô, mô tô, xe máy tăng 14,62%; dịch vụ lưu trú và ăn uống tăng 43,39%; thông tin và truyền thông tăng 29,73% (trong đó: Hoạt động phát thanh, truyền hình tăng 50,16%); hoạt động tài chính, ngân hàng và bảo hiểm tăng 8,23%; hoạt động hành chính và dịch vụ hỗ trợ tăng 28,43%; nghệ thuật, vui chơi và giải trí tăng 13,73%; hoạt động dịch vụ khác tăng 12,87%; ...</w:t>
      </w:r>
    </w:p>
    <w:p w:rsidR="00AD4BB6" w:rsidRPr="00912075" w:rsidRDefault="00AD4BB6" w:rsidP="00AD4BB6">
      <w:pPr>
        <w:spacing w:before="120"/>
        <w:ind w:firstLine="709"/>
        <w:jc w:val="both"/>
        <w:rPr>
          <w:rFonts w:ascii="Times New Roman" w:hAnsi="Times New Roman"/>
          <w:spacing w:val="-6"/>
          <w:sz w:val="28"/>
          <w:szCs w:val="28"/>
        </w:rPr>
      </w:pPr>
      <w:r w:rsidRPr="00912075">
        <w:rPr>
          <w:rFonts w:ascii="Times New Roman" w:hAnsi="Times New Roman"/>
          <w:spacing w:val="-6"/>
          <w:sz w:val="28"/>
          <w:szCs w:val="28"/>
        </w:rPr>
        <w:t xml:space="preserve">Có hai nhóm dịch vụ có mức giảm so cùng kỳ là: Dịch vụ y tế giảm 13,62% (do nhu cầu khám chữa bệnh </w:t>
      </w:r>
      <w:r w:rsidR="000E1050" w:rsidRPr="00912075">
        <w:rPr>
          <w:rFonts w:ascii="Times New Roman" w:hAnsi="Times New Roman"/>
          <w:spacing w:val="-6"/>
          <w:sz w:val="28"/>
          <w:szCs w:val="28"/>
        </w:rPr>
        <w:t xml:space="preserve">của </w:t>
      </w:r>
      <w:r w:rsidRPr="00912075">
        <w:rPr>
          <w:rFonts w:ascii="Times New Roman" w:hAnsi="Times New Roman"/>
          <w:spacing w:val="-6"/>
          <w:sz w:val="28"/>
          <w:szCs w:val="28"/>
        </w:rPr>
        <w:t>người dân và sử dụng các dịch vụ ở cơ sở y tế sau dịch covid-19 giảm); hoạt động của các hiệp hội, tổ chức khác giảm 7,48%.</w:t>
      </w:r>
    </w:p>
    <w:p w:rsidR="00AD4BB6" w:rsidRPr="00912075" w:rsidRDefault="00871AA5" w:rsidP="00AD4BB6">
      <w:pPr>
        <w:pStyle w:val="BodyTextIndent2"/>
        <w:spacing w:before="120" w:after="120" w:line="247" w:lineRule="auto"/>
        <w:ind w:left="0" w:firstLine="709"/>
        <w:jc w:val="both"/>
        <w:rPr>
          <w:rFonts w:ascii="Times New Roman" w:eastAsia="MS Mincho" w:hAnsi="Times New Roman"/>
          <w:b/>
          <w:spacing w:val="-6"/>
          <w:sz w:val="28"/>
          <w:szCs w:val="28"/>
        </w:rPr>
      </w:pPr>
      <w:r w:rsidRPr="00912075">
        <w:rPr>
          <w:rFonts w:ascii="Times New Roman" w:eastAsia="MS Mincho" w:hAnsi="Times New Roman"/>
          <w:b/>
          <w:spacing w:val="-6"/>
          <w:sz w:val="28"/>
          <w:szCs w:val="28"/>
        </w:rPr>
        <w:t>*Về c</w:t>
      </w:r>
      <w:r w:rsidR="00AD4BB6" w:rsidRPr="00912075">
        <w:rPr>
          <w:rFonts w:ascii="Times New Roman" w:eastAsia="MS Mincho" w:hAnsi="Times New Roman"/>
          <w:b/>
          <w:spacing w:val="-6"/>
          <w:sz w:val="28"/>
          <w:szCs w:val="28"/>
        </w:rPr>
        <w:t xml:space="preserve">ơ cấu kinh tế </w:t>
      </w:r>
    </w:p>
    <w:p w:rsidR="00AD4BB6" w:rsidRPr="00912075" w:rsidRDefault="00AD4BB6" w:rsidP="00AD4BB6">
      <w:pPr>
        <w:pStyle w:val="BodyTextIndent2"/>
        <w:spacing w:before="120" w:after="120" w:line="247" w:lineRule="auto"/>
        <w:ind w:left="0" w:firstLine="709"/>
        <w:jc w:val="both"/>
        <w:rPr>
          <w:rFonts w:ascii="Times New Roman" w:eastAsia="MS Mincho" w:hAnsi="Times New Roman"/>
          <w:b/>
          <w:spacing w:val="-6"/>
          <w:sz w:val="28"/>
          <w:szCs w:val="28"/>
        </w:rPr>
      </w:pPr>
      <w:r w:rsidRPr="00912075">
        <w:rPr>
          <w:rFonts w:ascii="Times New Roman" w:hAnsi="Times New Roman"/>
          <w:spacing w:val="-6"/>
          <w:sz w:val="28"/>
          <w:szCs w:val="28"/>
        </w:rPr>
        <w:t>Tổng quy mô GRDP (theo giá hiện hành) năm 2022 của tỉnh đạt 70.974,4 tỷ đồng; so với năm 2021 tăng 15,17%. GRDP bình quân đầu người năm 2022 ước đạt 69 triệu đồng/người/năm</w:t>
      </w:r>
      <w:r w:rsidR="000E1050" w:rsidRPr="00912075">
        <w:rPr>
          <w:rFonts w:ascii="Times New Roman" w:hAnsi="Times New Roman"/>
          <w:spacing w:val="-6"/>
          <w:sz w:val="28"/>
          <w:szCs w:val="28"/>
        </w:rPr>
        <w:t>.</w:t>
      </w:r>
    </w:p>
    <w:p w:rsidR="00192AC2" w:rsidRPr="00912075" w:rsidRDefault="00AD4BB6" w:rsidP="00AD4BB6">
      <w:pPr>
        <w:pStyle w:val="BodyTextIndent2"/>
        <w:spacing w:before="120" w:after="120"/>
        <w:ind w:left="0" w:firstLine="720"/>
        <w:jc w:val="both"/>
        <w:rPr>
          <w:rFonts w:ascii="Times New Roman" w:eastAsia="MS Mincho" w:hAnsi="Times New Roman"/>
          <w:spacing w:val="-6"/>
          <w:sz w:val="28"/>
          <w:szCs w:val="28"/>
        </w:rPr>
      </w:pPr>
      <w:r w:rsidRPr="00912075">
        <w:rPr>
          <w:rFonts w:ascii="Times New Roman" w:hAnsi="Times New Roman"/>
          <w:spacing w:val="-6"/>
          <w:sz w:val="28"/>
          <w:szCs w:val="28"/>
        </w:rPr>
        <w:t>Cơ cấu kinh tế của tỉnh năm 2022 chuyển dịch đúng hướng và khá tích cực: Khu vực I: 38,76%; khu vực II: 18,49%; khu vực III: 42,75%; so với năm 2021 thì cơ cấu kinh tế khu vực I giảm 3,45 điểm phần trăm; khu vực II tăng 2,34 điểm phần trăm và khu vực III tăng 1,11 điểm phần trăm.</w:t>
      </w:r>
    </w:p>
    <w:p w:rsidR="00DB6137" w:rsidRPr="00912075" w:rsidRDefault="00DB6137" w:rsidP="00871AA5">
      <w:pPr>
        <w:pStyle w:val="BodyTextIndent2"/>
        <w:spacing w:before="120" w:after="120" w:line="288" w:lineRule="auto"/>
        <w:ind w:left="0" w:firstLine="720"/>
        <w:jc w:val="both"/>
        <w:rPr>
          <w:rFonts w:ascii="Times New Roman" w:eastAsia="MS Mincho" w:hAnsi="Times New Roman"/>
          <w:b/>
          <w:spacing w:val="-6"/>
          <w:sz w:val="28"/>
          <w:szCs w:val="28"/>
          <w:lang w:val="en-US"/>
        </w:rPr>
      </w:pPr>
      <w:r w:rsidRPr="00912075">
        <w:rPr>
          <w:rFonts w:ascii="Times New Roman" w:eastAsia="MS Mincho" w:hAnsi="Times New Roman"/>
          <w:b/>
          <w:spacing w:val="-6"/>
          <w:sz w:val="28"/>
          <w:szCs w:val="28"/>
          <w:lang w:val="en-US"/>
        </w:rPr>
        <w:lastRenderedPageBreak/>
        <w:t>2. Tài chính - ngân hàng</w:t>
      </w:r>
    </w:p>
    <w:p w:rsidR="00163F8E" w:rsidRPr="00912075" w:rsidRDefault="00163F8E" w:rsidP="00871AA5">
      <w:pPr>
        <w:spacing w:before="120" w:after="120" w:line="288" w:lineRule="auto"/>
        <w:ind w:firstLine="709"/>
        <w:jc w:val="both"/>
        <w:rPr>
          <w:rFonts w:ascii="Times New Roman" w:eastAsia="MS Mincho" w:hAnsi="Times New Roman"/>
          <w:b/>
          <w:i/>
          <w:spacing w:val="-6"/>
          <w:sz w:val="28"/>
          <w:szCs w:val="28"/>
          <w:lang w:val="en-US"/>
        </w:rPr>
      </w:pPr>
      <w:r w:rsidRPr="00912075">
        <w:rPr>
          <w:rFonts w:ascii="Times New Roman" w:eastAsia="MS Mincho" w:hAnsi="Times New Roman"/>
          <w:b/>
          <w:i/>
          <w:spacing w:val="-6"/>
          <w:sz w:val="28"/>
          <w:szCs w:val="28"/>
          <w:lang w:val="en-US"/>
        </w:rPr>
        <w:t>2.1. Thu - Chi ngân sách</w:t>
      </w:r>
    </w:p>
    <w:p w:rsidR="00327B3D" w:rsidRPr="00912075" w:rsidRDefault="005321B8" w:rsidP="00871AA5">
      <w:pPr>
        <w:spacing w:before="120" w:after="120" w:line="288" w:lineRule="auto"/>
        <w:ind w:firstLine="709"/>
        <w:jc w:val="both"/>
        <w:rPr>
          <w:rFonts w:ascii="Times New Roman" w:eastAsia="MS Mincho" w:hAnsi="Times New Roman"/>
          <w:b/>
          <w:i/>
          <w:spacing w:val="-6"/>
          <w:sz w:val="28"/>
          <w:szCs w:val="28"/>
          <w:lang w:val="en-US"/>
        </w:rPr>
      </w:pPr>
      <w:r w:rsidRPr="00912075">
        <w:rPr>
          <w:rFonts w:ascii="Times New Roman" w:eastAsia="Calibri" w:hAnsi="Times New Roman"/>
          <w:i/>
          <w:sz w:val="28"/>
          <w:szCs w:val="28"/>
          <w:lang w:val="it-IT"/>
        </w:rPr>
        <w:t>Năm 2022, tỉnh đã thực hiện nghiêm theo tinh thần Nghị quyết số 43/2022/QH15 ngày 11/01/2022 của Quốc hội về Chính sách tài khóa, tiền tệ hỗ trợ chương trình phục hồi và phát triển kinh tế - xã hội, cùng với</w:t>
      </w:r>
      <w:r w:rsidRPr="00912075">
        <w:rPr>
          <w:rFonts w:ascii="Times New Roman" w:eastAsia="MS Mincho" w:hAnsi="Times New Roman"/>
          <w:i/>
          <w:spacing w:val="-6"/>
          <w:sz w:val="28"/>
          <w:szCs w:val="28"/>
        </w:rPr>
        <w:t xml:space="preserve"> sự lãnh chỉ đạo quyết liệt và sự phối hợp chặt chẽ giữa các cấp, các ngành trong công tác theo dõi, đảm bảo cân đối cán cân thu - chi ngân sách nhà nước. Đề ra</w:t>
      </w:r>
      <w:r w:rsidRPr="00912075">
        <w:rPr>
          <w:rFonts w:ascii="Times New Roman" w:hAnsi="Times New Roman"/>
          <w:i/>
          <w:sz w:val="28"/>
          <w:szCs w:val="28"/>
          <w:shd w:val="clear" w:color="auto" w:fill="FFFFFF"/>
        </w:rPr>
        <w:t xml:space="preserve"> các phương án điều hành thu, chi ngân sách nhà nước phù hợp với tình hình kinh tế - xã hội địa phương, vừa đảm bảo tăng trưởng kinh tế vừa tăng thu ngân sách nhà nước để có nguồn cho chăm lo an sinh xã hội; đồng thời cũng </w:t>
      </w:r>
      <w:r w:rsidRPr="00912075">
        <w:rPr>
          <w:rFonts w:ascii="Times New Roman" w:eastAsia="MS Mincho" w:hAnsi="Times New Roman"/>
          <w:i/>
          <w:spacing w:val="-6"/>
          <w:sz w:val="28"/>
          <w:szCs w:val="28"/>
        </w:rPr>
        <w:t>đảm bảo chi hoạt động thường xuyên trên cơ sở tiết kiệm, hiệu quả và đúng quy định,ưu tiên ngân sách cho đầu tư phát triển và các nhiệm vụ cấp thiết.</w:t>
      </w:r>
    </w:p>
    <w:p w:rsidR="005321B8" w:rsidRPr="00912075" w:rsidRDefault="005321B8" w:rsidP="00871AA5">
      <w:pPr>
        <w:pStyle w:val="Style4"/>
        <w:spacing w:after="120" w:line="288" w:lineRule="auto"/>
        <w:ind w:firstLine="709"/>
        <w:rPr>
          <w:rFonts w:ascii="Times New Roman" w:eastAsia="MS Mincho" w:hAnsi="Times New Roman"/>
          <w:spacing w:val="-6"/>
          <w:sz w:val="28"/>
          <w:szCs w:val="28"/>
        </w:rPr>
      </w:pPr>
      <w:r w:rsidRPr="00912075">
        <w:rPr>
          <w:rFonts w:ascii="Times New Roman" w:eastAsia="MS Mincho" w:hAnsi="Times New Roman"/>
          <w:sz w:val="28"/>
          <w:szCs w:val="28"/>
        </w:rPr>
        <w:t xml:space="preserve">Tổng thu ngân sách nhà nước trên địa bàn ước thực hiện cả năm 2022 được 7.009 tỷ đồng, đạt 107,78% dự toán năm và tăng1,07% </w:t>
      </w:r>
      <w:r w:rsidRPr="00912075">
        <w:rPr>
          <w:rFonts w:ascii="Times New Roman" w:eastAsia="MS Mincho" w:hAnsi="Times New Roman"/>
          <w:spacing w:val="-2"/>
          <w:sz w:val="28"/>
          <w:szCs w:val="28"/>
        </w:rPr>
        <w:t xml:space="preserve">so với năm 2021;trong đó, thu từ hoạt động xuất nhập khẩu được 1.400 tỷ đồng, đạt 87,5% dự toán năm và giảm 1,45% so với </w:t>
      </w:r>
      <w:r w:rsidR="00871AA5" w:rsidRPr="00912075">
        <w:rPr>
          <w:rFonts w:ascii="Times New Roman" w:eastAsia="MS Mincho" w:hAnsi="Times New Roman"/>
          <w:spacing w:val="-2"/>
          <w:sz w:val="28"/>
          <w:szCs w:val="28"/>
        </w:rPr>
        <w:t>năm trước</w:t>
      </w:r>
      <w:r w:rsidRPr="00912075">
        <w:rPr>
          <w:rFonts w:ascii="Times New Roman" w:eastAsia="MS Mincho" w:hAnsi="Times New Roman"/>
          <w:spacing w:val="-2"/>
          <w:sz w:val="28"/>
          <w:szCs w:val="28"/>
        </w:rPr>
        <w:t xml:space="preserve">. </w:t>
      </w:r>
      <w:r w:rsidRPr="00912075">
        <w:rPr>
          <w:rFonts w:ascii="Times New Roman" w:eastAsia="MS Mincho" w:hAnsi="Times New Roman"/>
          <w:spacing w:val="-6"/>
          <w:sz w:val="28"/>
          <w:szCs w:val="28"/>
        </w:rPr>
        <w:t xml:space="preserve">Trong năm 2022 do thực hiện nhiều chính sách giãn, giảm, miễn thuế và phí của Nhà nước, giải quyết khó khăn cho doanh nghiệp, hộ kinh doanh, thực hiện chính sách hỗ trợ doanh nghiệp phục hồi sản xuất kinh doanh, … nên một số khoản thu nội địa giảm so với năm trước như: Thu từ quỹ đất công ích và thu hoa lợi công sản khác đạt 150% kế hoạch năm và giảm 77,74%; thu từ doanh nghiệp có vốn đầu tư nước ngoài đạt 107,81% kế hoạch và giảm 37,22%; thu từ doanh nghiệp nhà nước đạt 102,03% kế hoạch và giảm 32,8%; thu thuế bảo vệ môi trường đạt 70,76% kế hoạch và giảm 31,29%. Tuy nhiên có một số khoản thu đạt kế hoạch và tăng khá so với </w:t>
      </w:r>
      <w:r w:rsidR="00871AA5" w:rsidRPr="00912075">
        <w:rPr>
          <w:rFonts w:ascii="Times New Roman" w:eastAsia="MS Mincho" w:hAnsi="Times New Roman"/>
          <w:spacing w:val="-6"/>
          <w:sz w:val="28"/>
          <w:szCs w:val="28"/>
        </w:rPr>
        <w:t>năm trước</w:t>
      </w:r>
      <w:r w:rsidRPr="00912075">
        <w:rPr>
          <w:rFonts w:ascii="Times New Roman" w:eastAsia="MS Mincho" w:hAnsi="Times New Roman"/>
          <w:spacing w:val="-6"/>
          <w:sz w:val="28"/>
          <w:szCs w:val="28"/>
        </w:rPr>
        <w:t xml:space="preserve"> như: Thu tiền cấp quyền khai thác khoáng sản đạt 278,33% kế hoạ</w:t>
      </w:r>
      <w:r w:rsidR="00871AA5" w:rsidRPr="00912075">
        <w:rPr>
          <w:rFonts w:ascii="Times New Roman" w:eastAsia="MS Mincho" w:hAnsi="Times New Roman"/>
          <w:spacing w:val="-6"/>
          <w:sz w:val="28"/>
          <w:szCs w:val="28"/>
        </w:rPr>
        <w:t>ch năm và tăng 64,91%</w:t>
      </w:r>
      <w:r w:rsidRPr="00912075">
        <w:rPr>
          <w:rFonts w:ascii="Times New Roman" w:eastAsia="MS Mincho" w:hAnsi="Times New Roman"/>
          <w:spacing w:val="-6"/>
          <w:sz w:val="28"/>
          <w:szCs w:val="28"/>
        </w:rPr>
        <w:t xml:space="preserve">; thu phí, lệ phí đạt 133,91% kế hoạch và tăng 29,25%; thu thuế thu nhập cá nhân đạt 116,75% kế hoạch và tăng 23,23%; các khoản thu về nhà, đất đạt 135,48% kế hoạch và tăng 22,31%; …    </w:t>
      </w:r>
    </w:p>
    <w:p w:rsidR="00163F8E" w:rsidRPr="00912075" w:rsidRDefault="005321B8" w:rsidP="00871AA5">
      <w:pPr>
        <w:pStyle w:val="BodyTextIndent3"/>
        <w:spacing w:after="120" w:line="288" w:lineRule="auto"/>
        <w:ind w:left="0" w:firstLine="709"/>
        <w:rPr>
          <w:rFonts w:ascii="Times New Roman" w:eastAsia="MS Mincho" w:hAnsi="Times New Roman"/>
          <w:sz w:val="28"/>
          <w:szCs w:val="28"/>
          <w:lang w:val="en-US"/>
        </w:rPr>
      </w:pPr>
      <w:r w:rsidRPr="00912075">
        <w:rPr>
          <w:rFonts w:ascii="Times New Roman" w:eastAsia="MS Mincho" w:hAnsi="Times New Roman"/>
          <w:spacing w:val="-6"/>
          <w:sz w:val="28"/>
          <w:szCs w:val="28"/>
        </w:rPr>
        <w:t xml:space="preserve">Tổng chi ngân sách địa phương năm 2022 ước thực hiện được 10.748,8 tỷ đồng, đạt 98,12% dự toán năm và tăng 6,71% so với năm </w:t>
      </w:r>
      <w:r w:rsidR="00871AA5" w:rsidRPr="00912075">
        <w:rPr>
          <w:rFonts w:ascii="Times New Roman" w:eastAsia="MS Mincho" w:hAnsi="Times New Roman"/>
          <w:spacing w:val="-6"/>
          <w:sz w:val="28"/>
          <w:szCs w:val="28"/>
        </w:rPr>
        <w:t>2021</w:t>
      </w:r>
      <w:r w:rsidRPr="00912075">
        <w:rPr>
          <w:rFonts w:ascii="Times New Roman" w:eastAsia="MS Mincho" w:hAnsi="Times New Roman"/>
          <w:spacing w:val="-6"/>
          <w:sz w:val="28"/>
          <w:szCs w:val="28"/>
        </w:rPr>
        <w:t xml:space="preserve">. </w:t>
      </w:r>
      <w:r w:rsidRPr="00912075">
        <w:rPr>
          <w:rFonts w:ascii="Times New Roman" w:hAnsi="Times New Roman"/>
          <w:sz w:val="28"/>
          <w:szCs w:val="28"/>
        </w:rPr>
        <w:t xml:space="preserve">Trong đó, chi đầu tư phát triển được 4.865,3 tỷ đồng, đạt 97,32% dự toán năm, tăng 10,69% so với </w:t>
      </w:r>
      <w:r w:rsidR="00871AA5" w:rsidRPr="00912075">
        <w:rPr>
          <w:rFonts w:ascii="Times New Roman" w:hAnsi="Times New Roman"/>
          <w:sz w:val="28"/>
          <w:szCs w:val="28"/>
        </w:rPr>
        <w:t>năm trước</w:t>
      </w:r>
      <w:r w:rsidRPr="00912075">
        <w:rPr>
          <w:rFonts w:ascii="Times New Roman" w:hAnsi="Times New Roman"/>
          <w:sz w:val="28"/>
          <w:szCs w:val="28"/>
        </w:rPr>
        <w:t>; chi thường xuyên 5.452,7 tỷ đồng, đạt 98,7% dự toán và g</w:t>
      </w:r>
      <w:r w:rsidR="00871AA5" w:rsidRPr="00912075">
        <w:rPr>
          <w:rFonts w:ascii="Times New Roman" w:hAnsi="Times New Roman"/>
          <w:sz w:val="28"/>
          <w:szCs w:val="28"/>
        </w:rPr>
        <w:t>i</w:t>
      </w:r>
      <w:r w:rsidRPr="00912075">
        <w:rPr>
          <w:rFonts w:ascii="Times New Roman" w:hAnsi="Times New Roman"/>
          <w:sz w:val="28"/>
          <w:szCs w:val="28"/>
        </w:rPr>
        <w:t>ảm 2,81% so với năm trước. Chi thường xuyên chủ yếu là chi từ nguồn Trung ương bổ sung mục tiêu ngoài dự toán để thực hiện Nghị quyết 68/NQ-CP về hỗ trợ cho người lao động; thực hiện Quyết định 08/2022/QĐ-TTg về hỗ trợ thuê nhà ở cho người lao động; bổ sung từ dự phòng cấp tỉnh để thực hiện chi công tác phòng, chống dịch và một số nhiệm vụ khác phát sinh; …</w:t>
      </w:r>
    </w:p>
    <w:p w:rsidR="00163F8E" w:rsidRPr="00912075" w:rsidRDefault="00163F8E" w:rsidP="00163F8E">
      <w:pPr>
        <w:pStyle w:val="BodyTextIndent3"/>
        <w:spacing w:before="80" w:line="264" w:lineRule="auto"/>
        <w:ind w:left="0" w:firstLine="709"/>
        <w:rPr>
          <w:rFonts w:ascii="Times New Roman" w:eastAsia="MS Mincho" w:hAnsi="Times New Roman"/>
          <w:b/>
          <w:i/>
          <w:spacing w:val="-6"/>
          <w:sz w:val="28"/>
          <w:szCs w:val="28"/>
          <w:lang w:val="en-US"/>
        </w:rPr>
      </w:pPr>
      <w:r w:rsidRPr="00912075">
        <w:rPr>
          <w:rFonts w:ascii="Times New Roman" w:eastAsia="MS Mincho" w:hAnsi="Times New Roman"/>
          <w:b/>
          <w:i/>
          <w:spacing w:val="-6"/>
          <w:sz w:val="28"/>
          <w:szCs w:val="28"/>
          <w:lang w:val="en-US"/>
        </w:rPr>
        <w:lastRenderedPageBreak/>
        <w:t>2.2. Ngân hàng</w:t>
      </w:r>
    </w:p>
    <w:p w:rsidR="005321B8" w:rsidRPr="00912075" w:rsidRDefault="005321B8" w:rsidP="005321B8">
      <w:pPr>
        <w:spacing w:before="120" w:line="360" w:lineRule="atLeast"/>
        <w:ind w:firstLine="720"/>
        <w:jc w:val="both"/>
        <w:rPr>
          <w:rFonts w:ascii="Times New Roman" w:hAnsi="Times New Roman"/>
          <w:sz w:val="28"/>
          <w:szCs w:val="28"/>
          <w:shd w:val="clear" w:color="auto" w:fill="FFFFFF"/>
        </w:rPr>
      </w:pPr>
      <w:r w:rsidRPr="00912075">
        <w:rPr>
          <w:rFonts w:ascii="Times New Roman" w:hAnsi="Times New Roman"/>
          <w:sz w:val="28"/>
          <w:szCs w:val="28"/>
          <w:shd w:val="clear" w:color="auto" w:fill="FFFFFF"/>
        </w:rPr>
        <w:t>Thực hiện quy định</w:t>
      </w:r>
      <w:r w:rsidRPr="00912075">
        <w:rPr>
          <w:rFonts w:ascii="Times New Roman" w:hAnsi="Times New Roman"/>
          <w:sz w:val="28"/>
          <w:szCs w:val="28"/>
          <w:lang w:val="da-DK"/>
        </w:rPr>
        <w:t xml:space="preserve"> lãi suất theo điều hành của</w:t>
      </w:r>
      <w:r w:rsidRPr="00912075">
        <w:rPr>
          <w:rFonts w:ascii="Times New Roman" w:eastAsia="MS Mincho" w:hAnsi="Times New Roman"/>
          <w:sz w:val="28"/>
          <w:szCs w:val="28"/>
        </w:rPr>
        <w:t>Ngân hàng Nhà nước,</w:t>
      </w:r>
      <w:r w:rsidRPr="00912075">
        <w:rPr>
          <w:rFonts w:ascii="Times New Roman" w:hAnsi="Times New Roman"/>
          <w:sz w:val="28"/>
          <w:szCs w:val="28"/>
          <w:shd w:val="clear" w:color="auto" w:fill="FFFFFF"/>
        </w:rPr>
        <w:t xml:space="preserve"> các chi nhánh tổ chức tín dụng (TCTD) trên địa bàn tỉnh đồng loạt tăng và thực hiện thống nhất theo điều chỉnh của hội sở nhưng vẫn chấp hành đúng quy định về trần lãi suất cho vay ngắn hạn bằng VND và huy động bằng VND. Các chi nhánh TCTD có điều chỉnh tăng lãi suất huy động từ 0,5 - 2% tùy theo từng kỳ hạn, qua đó cũng làm cho mặt bằng lãi suất cho vay tăng theo tương ứng; nhưng vẫn đảm bảo, chấp hành đúng quy định lãi suất theo điều hành của Ngân hàng Nhà nước và thị trường.  </w:t>
      </w:r>
    </w:p>
    <w:p w:rsidR="005321B8" w:rsidRPr="00912075" w:rsidRDefault="005321B8" w:rsidP="005321B8">
      <w:pPr>
        <w:spacing w:before="120" w:line="360" w:lineRule="atLeast"/>
        <w:ind w:firstLine="720"/>
        <w:jc w:val="both"/>
        <w:rPr>
          <w:rFonts w:ascii="Times New Roman" w:hAnsi="Times New Roman"/>
          <w:spacing w:val="-6"/>
          <w:sz w:val="28"/>
          <w:szCs w:val="28"/>
        </w:rPr>
      </w:pPr>
      <w:r w:rsidRPr="00912075">
        <w:rPr>
          <w:rFonts w:ascii="Times New Roman" w:eastAsia="MS Mincho" w:hAnsi="Times New Roman"/>
          <w:spacing w:val="-6"/>
          <w:sz w:val="28"/>
          <w:szCs w:val="28"/>
        </w:rPr>
        <w:t>N</w:t>
      </w:r>
      <w:r w:rsidRPr="00912075">
        <w:rPr>
          <w:rFonts w:ascii="Times New Roman" w:eastAsia="MS Mincho" w:hAnsi="Times New Roman"/>
          <w:sz w:val="28"/>
          <w:szCs w:val="28"/>
        </w:rPr>
        <w:t xml:space="preserve">hằm ổn định tỷ giá và kiểm soát lạm phát, Ngân hàng Nhà nước đã ban hành </w:t>
      </w:r>
      <w:r w:rsidRPr="00912075">
        <w:rPr>
          <w:rFonts w:ascii="Times New Roman" w:hAnsi="Times New Roman"/>
          <w:spacing w:val="-6"/>
          <w:sz w:val="28"/>
          <w:szCs w:val="28"/>
        </w:rPr>
        <w:t>Thông tư 11/2022/TT-NHNN ngày 30/9/2022 quy định về bảo lãnh ngân hàng, Thông tư 12/2022/TT-NHNN ngày 30/9/2022 hướng dẫn về quản lý ngoại hối đối với việc vay, trả nợ nước ngoài của doanh nghiệp,</w:t>
      </w:r>
      <w:r w:rsidRPr="00912075">
        <w:rPr>
          <w:rFonts w:ascii="Times New Roman" w:eastAsia="MS Mincho" w:hAnsi="Times New Roman"/>
          <w:sz w:val="28"/>
          <w:szCs w:val="28"/>
        </w:rPr>
        <w:t xml:space="preserve"> để giải quyết căng thẳng thanh khoản trên hệ thống ngân hàng. Bên cạnh đó c</w:t>
      </w:r>
      <w:r w:rsidRPr="00912075">
        <w:rPr>
          <w:rFonts w:ascii="Times New Roman" w:eastAsia="MS Mincho" w:hAnsi="Times New Roman"/>
          <w:spacing w:val="-6"/>
          <w:sz w:val="28"/>
          <w:szCs w:val="28"/>
        </w:rPr>
        <w:t xml:space="preserve">hính sách </w:t>
      </w:r>
      <w:r w:rsidRPr="00912075">
        <w:rPr>
          <w:rFonts w:ascii="Times New Roman" w:hAnsi="Times New Roman"/>
          <w:spacing w:val="-6"/>
          <w:sz w:val="28"/>
          <w:szCs w:val="28"/>
        </w:rPr>
        <w:t xml:space="preserve">hỗ trợ lãi suất từ ngân sách nhà nước đối với khoản vay của doanh nghiệp, hợp tác xã, hộ kinh doanh theo </w:t>
      </w:r>
      <w:r w:rsidRPr="00912075">
        <w:rPr>
          <w:rFonts w:ascii="Times New Roman" w:eastAsia="MS Mincho" w:hAnsi="Times New Roman"/>
          <w:spacing w:val="-6"/>
          <w:sz w:val="28"/>
          <w:szCs w:val="28"/>
        </w:rPr>
        <w:t xml:space="preserve">Nghị định 31/2022/NĐ-CP ngày 20/5/2022 </w:t>
      </w:r>
      <w:r w:rsidRPr="00912075">
        <w:rPr>
          <w:rFonts w:ascii="Times New Roman" w:hAnsi="Times New Roman"/>
          <w:spacing w:val="-6"/>
          <w:sz w:val="28"/>
          <w:szCs w:val="28"/>
          <w:lang w:val="vi-VN"/>
        </w:rPr>
        <w:t>của Chính phủ</w:t>
      </w:r>
      <w:r w:rsidRPr="00912075">
        <w:rPr>
          <w:rFonts w:ascii="Times New Roman" w:hAnsi="Times New Roman"/>
          <w:spacing w:val="-6"/>
          <w:sz w:val="28"/>
          <w:szCs w:val="28"/>
        </w:rPr>
        <w:t xml:space="preserve"> được Ngân hàng nhà nước Vĩnh Long tuyên truyền, chỉ đạo các tổ chức tín dụng thực hiện bảo đảm công khai, minh bạch, đúng đối tượng, đúng mục đích và tránh trục lợi chính sách. </w:t>
      </w:r>
    </w:p>
    <w:p w:rsidR="005321B8" w:rsidRPr="00912075" w:rsidRDefault="005321B8" w:rsidP="005321B8">
      <w:pPr>
        <w:spacing w:before="120" w:line="360" w:lineRule="atLeast"/>
        <w:ind w:firstLine="720"/>
        <w:jc w:val="both"/>
        <w:rPr>
          <w:rFonts w:ascii="Times New Roman" w:hAnsi="Times New Roman"/>
          <w:spacing w:val="-6"/>
          <w:sz w:val="28"/>
          <w:szCs w:val="28"/>
          <w:lang w:val="en-US"/>
        </w:rPr>
      </w:pPr>
      <w:r w:rsidRPr="00912075">
        <w:rPr>
          <w:rFonts w:ascii="Times New Roman" w:hAnsi="Times New Roman"/>
          <w:spacing w:val="-6"/>
          <w:sz w:val="28"/>
          <w:szCs w:val="28"/>
          <w:lang w:val="en-US"/>
        </w:rPr>
        <w:t xml:space="preserve">Các tổ chức tín dụng chấp hành đúng quy định về trần lãi suất huy động và </w:t>
      </w:r>
      <w:r w:rsidRPr="00912075">
        <w:rPr>
          <w:rFonts w:ascii="Times New Roman" w:hAnsi="Times New Roman"/>
          <w:spacing w:val="-6"/>
          <w:sz w:val="28"/>
          <w:szCs w:val="28"/>
          <w:lang w:val="vi-VN"/>
        </w:rPr>
        <w:t xml:space="preserve">cho vay </w:t>
      </w:r>
      <w:r w:rsidRPr="00912075">
        <w:rPr>
          <w:rFonts w:ascii="Times New Roman" w:hAnsi="Times New Roman"/>
          <w:spacing w:val="-6"/>
          <w:sz w:val="28"/>
          <w:szCs w:val="28"/>
          <w:lang w:val="en-US"/>
        </w:rPr>
        <w:t>của Ngân hàng Nhà nước.</w:t>
      </w:r>
      <w:r w:rsidRPr="00912075">
        <w:rPr>
          <w:rFonts w:ascii="Times New Roman" w:hAnsi="Times New Roman"/>
          <w:spacing w:val="-6"/>
          <w:sz w:val="28"/>
          <w:szCs w:val="28"/>
          <w:lang w:val="vi-VN"/>
        </w:rPr>
        <w:t>Tình hình áp dụng lãi suất hiện nay cụ thể như sau:</w:t>
      </w:r>
    </w:p>
    <w:p w:rsidR="005321B8" w:rsidRPr="00912075" w:rsidRDefault="005321B8" w:rsidP="005321B8">
      <w:pPr>
        <w:pStyle w:val="PlainText"/>
        <w:tabs>
          <w:tab w:val="left" w:pos="851"/>
        </w:tabs>
        <w:spacing w:before="120" w:line="360" w:lineRule="atLeast"/>
        <w:jc w:val="both"/>
        <w:rPr>
          <w:rStyle w:val="x204"/>
          <w:rFonts w:ascii="Times New Roman" w:eastAsia="Arial Unicode MS" w:hAnsi="Times New Roman"/>
          <w:sz w:val="28"/>
          <w:szCs w:val="28"/>
          <w:lang w:val="nl-NL"/>
        </w:rPr>
      </w:pPr>
      <w:r w:rsidRPr="00912075">
        <w:rPr>
          <w:rFonts w:ascii="Times New Roman" w:eastAsia="MS Mincho" w:hAnsi="Times New Roman"/>
          <w:b/>
          <w:i/>
          <w:spacing w:val="-2"/>
          <w:sz w:val="28"/>
          <w:szCs w:val="28"/>
        </w:rPr>
        <w:tab/>
        <w:t>- Lãi suất huy động bằng VND</w:t>
      </w:r>
      <w:r w:rsidRPr="00912075">
        <w:rPr>
          <w:rFonts w:ascii="Times New Roman" w:eastAsia="MS Mincho" w:hAnsi="Times New Roman"/>
          <w:spacing w:val="-2"/>
          <w:sz w:val="28"/>
          <w:szCs w:val="28"/>
        </w:rPr>
        <w:t xml:space="preserve">: </w:t>
      </w:r>
      <w:r w:rsidRPr="00912075">
        <w:rPr>
          <w:rFonts w:ascii="Times New Roman" w:eastAsia="MS Mincho" w:hAnsi="Times New Roman"/>
          <w:spacing w:val="-6"/>
          <w:sz w:val="28"/>
          <w:szCs w:val="28"/>
          <w:lang w:val="da-DK"/>
        </w:rPr>
        <w:t xml:space="preserve">Tiền gửi không kỳ hạn và có kỳ hạn dưới 1 tháng từ 0,5 - 1%/năm; </w:t>
      </w:r>
      <w:r w:rsidRPr="00912075">
        <w:rPr>
          <w:rStyle w:val="x204"/>
          <w:rFonts w:ascii="Times New Roman" w:eastAsia="Arial Unicode MS" w:hAnsi="Times New Roman"/>
          <w:sz w:val="28"/>
          <w:szCs w:val="28"/>
          <w:lang w:val="nl-NL"/>
        </w:rPr>
        <w:t>kỳ hạn từ 1 tháng đến dưới 6 tháng từ 4,9 - 6%/năm</w:t>
      </w:r>
      <w:r w:rsidRPr="00912075">
        <w:rPr>
          <w:rFonts w:ascii="Times New Roman" w:hAnsi="Times New Roman"/>
          <w:sz w:val="28"/>
          <w:szCs w:val="28"/>
          <w:lang w:val="da-DK"/>
        </w:rPr>
        <w:t>; k</w:t>
      </w:r>
      <w:r w:rsidRPr="00912075">
        <w:rPr>
          <w:rStyle w:val="x204"/>
          <w:rFonts w:ascii="Times New Roman" w:eastAsia="Arial Unicode MS" w:hAnsi="Times New Roman"/>
          <w:sz w:val="28"/>
          <w:szCs w:val="28"/>
          <w:lang w:val="nl-NL"/>
        </w:rPr>
        <w:t>ỳ hạn từ 6 tháng đến dưới 12 tháng từ 6 - 8,9%/năm; kỳ hạn từ 12 tháng trở lên ở mức từ 7,4 - 9%/năm; một số TCTD áp dụng lãi suất ở mức trên 9%/năm kèm điều kiện có số dư tiền gửi lớn, kỳ hạn gửi dài. Lãi suất huy động USD vẫn ở mức 0%/năm đối với tiền gửi của cá nhân và tổ chức.</w:t>
      </w:r>
    </w:p>
    <w:p w:rsidR="005321B8" w:rsidRPr="00912075" w:rsidRDefault="005321B8" w:rsidP="005321B8">
      <w:pPr>
        <w:spacing w:before="120" w:line="360" w:lineRule="atLeast"/>
        <w:ind w:firstLine="720"/>
        <w:jc w:val="both"/>
        <w:rPr>
          <w:rStyle w:val="x204"/>
          <w:rFonts w:ascii="Times New Roman" w:eastAsia="Arial Unicode MS" w:hAnsi="Times New Roman"/>
          <w:sz w:val="28"/>
          <w:szCs w:val="28"/>
          <w:lang w:val="nl-NL"/>
        </w:rPr>
      </w:pPr>
      <w:r w:rsidRPr="00912075">
        <w:rPr>
          <w:rFonts w:ascii="Times New Roman" w:eastAsia="MS Mincho" w:hAnsi="Times New Roman"/>
          <w:b/>
          <w:i/>
          <w:spacing w:val="-6"/>
          <w:sz w:val="28"/>
          <w:szCs w:val="28"/>
        </w:rPr>
        <w:t>- Lãi suất cho vay</w:t>
      </w:r>
      <w:r w:rsidRPr="00912075">
        <w:rPr>
          <w:rFonts w:ascii="Times New Roman" w:eastAsia="MS Mincho" w:hAnsi="Times New Roman"/>
          <w:spacing w:val="-6"/>
          <w:sz w:val="28"/>
          <w:szCs w:val="28"/>
        </w:rPr>
        <w:t xml:space="preserve">: </w:t>
      </w:r>
      <w:r w:rsidRPr="00912075">
        <w:rPr>
          <w:rStyle w:val="x204"/>
          <w:rFonts w:ascii="Times New Roman" w:eastAsia="Arial Unicode MS" w:hAnsi="Times New Roman"/>
          <w:sz w:val="28"/>
          <w:szCs w:val="28"/>
          <w:lang w:val="nl-NL"/>
        </w:rPr>
        <w:t xml:space="preserve">Lãi suất cho vay ngắn hạn đối với các lĩnh vực ưu tiên là 5,5%/năm; đối với các lĩnh vực sản xuất kinh doanh thông thường phổ biến: Ngắn hạn từ 9 - 11%/năm; trung và dài hạn từ 10 - 12%/năm. </w:t>
      </w:r>
    </w:p>
    <w:p w:rsidR="005321B8" w:rsidRPr="00912075" w:rsidRDefault="005321B8" w:rsidP="005321B8">
      <w:pPr>
        <w:spacing w:before="120" w:line="360" w:lineRule="atLeast"/>
        <w:ind w:firstLine="720"/>
        <w:jc w:val="both"/>
        <w:rPr>
          <w:rFonts w:ascii="Times New Roman" w:eastAsia="MS Mincho" w:hAnsi="Times New Roman"/>
          <w:sz w:val="28"/>
          <w:szCs w:val="28"/>
        </w:rPr>
      </w:pPr>
      <w:r w:rsidRPr="00912075">
        <w:rPr>
          <w:rFonts w:ascii="Times New Roman" w:eastAsia="MS Mincho" w:hAnsi="Times New Roman"/>
          <w:sz w:val="28"/>
          <w:szCs w:val="28"/>
        </w:rPr>
        <w:t xml:space="preserve">Ước </w:t>
      </w:r>
      <w:r w:rsidR="00825F32" w:rsidRPr="00912075">
        <w:rPr>
          <w:rFonts w:ascii="Times New Roman" w:eastAsia="MS Mincho" w:hAnsi="Times New Roman"/>
          <w:sz w:val="28"/>
          <w:szCs w:val="28"/>
        </w:rPr>
        <w:t xml:space="preserve">tính </w:t>
      </w:r>
      <w:r w:rsidRPr="00912075">
        <w:rPr>
          <w:rFonts w:ascii="Times New Roman" w:eastAsia="MS Mincho" w:hAnsi="Times New Roman"/>
          <w:sz w:val="28"/>
          <w:szCs w:val="28"/>
        </w:rPr>
        <w:t>số dư nguồn vốn huy động trên địa bàn đến cuối tháng</w:t>
      </w:r>
      <w:r w:rsidRPr="00912075">
        <w:rPr>
          <w:rFonts w:ascii="Times New Roman" w:eastAsia="MS Mincho" w:hAnsi="Times New Roman"/>
          <w:sz w:val="28"/>
          <w:szCs w:val="28"/>
          <w:lang w:val="vi-VN"/>
        </w:rPr>
        <w:t xml:space="preserve"> 12</w:t>
      </w:r>
      <w:r w:rsidRPr="00912075">
        <w:rPr>
          <w:rFonts w:ascii="Times New Roman" w:eastAsia="MS Mincho" w:hAnsi="Times New Roman"/>
          <w:sz w:val="28"/>
          <w:szCs w:val="28"/>
        </w:rPr>
        <w:t>/2022 đạt 46.545 tỷ đồng, tăng 7% so với số đầu năm; trong đó tiền gửi tiết kiệm ước đạt 35.145 tỷ đồng, chiếm 75,5% trên tổng số dư nguồn vốn huy động, tăng 12,32% so với số đầu năm.</w:t>
      </w:r>
    </w:p>
    <w:p w:rsidR="005321B8" w:rsidRPr="00912075" w:rsidRDefault="005321B8" w:rsidP="005321B8">
      <w:pPr>
        <w:spacing w:before="120" w:line="360" w:lineRule="atLeast"/>
        <w:ind w:firstLine="851"/>
        <w:jc w:val="both"/>
        <w:rPr>
          <w:rFonts w:ascii="Times New Roman" w:eastAsia="Times New Roman Bold" w:hAnsi="Times New Roman"/>
          <w:sz w:val="28"/>
          <w:szCs w:val="28"/>
          <w:lang w:val="nl-NL"/>
        </w:rPr>
      </w:pPr>
      <w:r w:rsidRPr="00912075">
        <w:rPr>
          <w:rFonts w:ascii="Times New Roman" w:eastAsia="MS Mincho" w:hAnsi="Times New Roman"/>
          <w:sz w:val="28"/>
          <w:szCs w:val="28"/>
          <w:lang w:val="nl-NL"/>
        </w:rPr>
        <w:t xml:space="preserve">Ước </w:t>
      </w:r>
      <w:r w:rsidR="00825F32" w:rsidRPr="00912075">
        <w:rPr>
          <w:rFonts w:ascii="Times New Roman" w:eastAsia="MS Mincho" w:hAnsi="Times New Roman"/>
          <w:sz w:val="28"/>
          <w:szCs w:val="28"/>
          <w:lang w:val="nl-NL"/>
        </w:rPr>
        <w:t xml:space="preserve">tính </w:t>
      </w:r>
      <w:r w:rsidRPr="00912075">
        <w:rPr>
          <w:rFonts w:ascii="Times New Roman" w:eastAsia="MS Mincho" w:hAnsi="Times New Roman"/>
          <w:sz w:val="28"/>
          <w:szCs w:val="28"/>
          <w:lang w:val="nl-NL"/>
        </w:rPr>
        <w:t>tổng dư nợ cho vay đến cuối năm 2022 đạt 42.137 tỷ đồng, tăng 15%</w:t>
      </w:r>
      <w:r w:rsidRPr="00912075">
        <w:rPr>
          <w:rStyle w:val="x204"/>
          <w:rFonts w:ascii="Times New Roman" w:eastAsia="Arial Unicode MS" w:hAnsi="Times New Roman"/>
          <w:sz w:val="28"/>
          <w:szCs w:val="28"/>
          <w:lang w:val="nl-NL"/>
        </w:rPr>
        <w:t xml:space="preserve"> so với đầu năm 2022; trong đó, dư nợ trung </w:t>
      </w:r>
      <w:r w:rsidRPr="00912075">
        <w:rPr>
          <w:rFonts w:ascii="Times New Roman" w:eastAsia="MS Mincho" w:hAnsi="Times New Roman"/>
          <w:sz w:val="28"/>
          <w:szCs w:val="28"/>
          <w:lang w:val="nl-NL"/>
        </w:rPr>
        <w:t xml:space="preserve">và dài hạn ước đạt 17.400 tỷ đồng, chiếm 41,3% trên tổng dư nợ, tăng 15,3% so với đầu năm. </w:t>
      </w:r>
      <w:r w:rsidRPr="00912075">
        <w:rPr>
          <w:rFonts w:ascii="Times New Roman" w:eastAsia="Times New Roman Bold" w:hAnsi="Times New Roman"/>
          <w:sz w:val="28"/>
          <w:szCs w:val="28"/>
          <w:lang w:val="nl-NL"/>
        </w:rPr>
        <w:t>Dư nợ cho vay tăng khá so với đầu năm, so với năm 2021 tăng 7,33%; tín dụng tập trung tăng vào lĩnh vực nông nghiệp nông thôn, xuất khẩu, vốn lưu động sản xuấ</w:t>
      </w:r>
      <w:r w:rsidR="00B44C4D" w:rsidRPr="00912075">
        <w:rPr>
          <w:rFonts w:ascii="Times New Roman" w:eastAsia="Times New Roman Bold" w:hAnsi="Times New Roman"/>
          <w:sz w:val="28"/>
          <w:szCs w:val="28"/>
          <w:lang w:val="nl-NL"/>
        </w:rPr>
        <w:t>t kinh doanh.</w:t>
      </w:r>
    </w:p>
    <w:p w:rsidR="005321B8" w:rsidRPr="00912075" w:rsidRDefault="00B44C4D" w:rsidP="00B44C4D">
      <w:pPr>
        <w:pBdr>
          <w:top w:val="nil"/>
          <w:left w:val="nil"/>
          <w:bottom w:val="nil"/>
          <w:right w:val="nil"/>
          <w:between w:val="nil"/>
          <w:bar w:val="nil"/>
        </w:pBdr>
        <w:suppressAutoHyphens/>
        <w:spacing w:before="120"/>
        <w:ind w:firstLine="851"/>
        <w:jc w:val="both"/>
        <w:rPr>
          <w:rFonts w:ascii="Times New Roman" w:eastAsia="Arial Unicode MS" w:hAnsi="Times New Roman"/>
          <w:sz w:val="28"/>
          <w:szCs w:val="28"/>
          <w:u w:color="000000"/>
          <w:bdr w:val="nil"/>
          <w:lang w:val="nl-NL"/>
        </w:rPr>
      </w:pPr>
      <w:r w:rsidRPr="00912075">
        <w:rPr>
          <w:rFonts w:ascii="Times New Roman" w:eastAsia="MS Mincho" w:hAnsi="Times New Roman"/>
          <w:sz w:val="28"/>
          <w:szCs w:val="28"/>
          <w:lang w:val="nl-NL"/>
        </w:rPr>
        <w:lastRenderedPageBreak/>
        <w:t>N</w:t>
      </w:r>
      <w:r w:rsidR="005321B8" w:rsidRPr="00912075">
        <w:rPr>
          <w:rFonts w:ascii="Times New Roman" w:eastAsia="MS Mincho" w:hAnsi="Times New Roman"/>
          <w:sz w:val="28"/>
          <w:szCs w:val="28"/>
          <w:lang w:val="nl-NL"/>
        </w:rPr>
        <w:t xml:space="preserve">ợ xấu </w:t>
      </w:r>
      <w:r w:rsidRPr="00912075">
        <w:rPr>
          <w:rFonts w:ascii="Times New Roman" w:eastAsia="MS Mincho" w:hAnsi="Times New Roman"/>
          <w:sz w:val="28"/>
          <w:szCs w:val="28"/>
          <w:lang w:val="nl-NL"/>
        </w:rPr>
        <w:t xml:space="preserve">tính </w:t>
      </w:r>
      <w:r w:rsidR="005321B8" w:rsidRPr="00912075">
        <w:rPr>
          <w:rFonts w:ascii="Times New Roman" w:eastAsia="MS Mincho" w:hAnsi="Times New Roman"/>
          <w:sz w:val="28"/>
          <w:szCs w:val="28"/>
          <w:lang w:val="nl-NL"/>
        </w:rPr>
        <w:t>đến cuối năm 2022 là 620 tỷ đồng, chiếm tỷ lệ 1,47% trên tổng dư nợ;</w:t>
      </w:r>
      <w:r w:rsidR="005321B8" w:rsidRPr="00912075">
        <w:rPr>
          <w:rFonts w:ascii="Times New Roman" w:eastAsia="Arial Unicode MS" w:hAnsi="Times New Roman"/>
          <w:sz w:val="28"/>
          <w:szCs w:val="28"/>
          <w:u w:color="000000"/>
          <w:bdr w:val="nil"/>
          <w:lang w:val="nl-NL"/>
        </w:rPr>
        <w:t xml:space="preserve"> nợ xấu có xu hướng tăng, nhất là đối với các khách hàng bị ảnh hưởng của dịch bệnh Covid-19 nhưng chưa phục hồi.</w:t>
      </w:r>
    </w:p>
    <w:p w:rsidR="005321B8" w:rsidRPr="00912075" w:rsidRDefault="005321B8" w:rsidP="00B44C4D">
      <w:pPr>
        <w:spacing w:before="120"/>
        <w:ind w:firstLine="720"/>
        <w:jc w:val="both"/>
        <w:rPr>
          <w:rFonts w:ascii="Times New Roman" w:eastAsia="Times New Roman Bold" w:hAnsi="Times New Roman"/>
          <w:sz w:val="28"/>
          <w:szCs w:val="28"/>
          <w:lang w:val="nl-NL"/>
        </w:rPr>
      </w:pPr>
      <w:r w:rsidRPr="00912075">
        <w:rPr>
          <w:rFonts w:ascii="Times New Roman" w:eastAsia="Times New Roman Bold" w:hAnsi="Times New Roman"/>
          <w:sz w:val="28"/>
          <w:szCs w:val="28"/>
          <w:lang w:val="nl-NL"/>
        </w:rPr>
        <w:t>Hoạt động thanh toán tiếp tục phát triển với nhiều sản phẩm, dịch vụ ngân hàng hiện đại, thanh toán không dùng tiền mặt tăng mạnh, các giao dịch thanh toán qua Internet banking, Mobile banking tăng cao. Nhiều TCTD áp dụng các chính sách miễn, giảm phí dịch vụ khi sử dụng các dịch vụ ngân hàng số.</w:t>
      </w:r>
    </w:p>
    <w:p w:rsidR="005321B8" w:rsidRPr="00912075" w:rsidRDefault="005321B8" w:rsidP="00B44C4D">
      <w:pPr>
        <w:spacing w:before="120"/>
        <w:ind w:firstLine="709"/>
        <w:jc w:val="both"/>
        <w:rPr>
          <w:rFonts w:ascii="Times New Roman" w:hAnsi="Times New Roman"/>
          <w:sz w:val="28"/>
          <w:szCs w:val="28"/>
          <w:lang w:val="pt-BR"/>
        </w:rPr>
      </w:pPr>
      <w:r w:rsidRPr="00912075">
        <w:rPr>
          <w:rFonts w:ascii="Times New Roman" w:eastAsia="Times New Roman Bold" w:hAnsi="Times New Roman"/>
          <w:sz w:val="28"/>
          <w:szCs w:val="28"/>
          <w:lang w:val="nl-NL"/>
        </w:rPr>
        <w:t>Các chương trình tín dụng chính sách được đẩy mạnh và đạt hiệu quả cao trong công tác giảm nghèo bền vững. Bên cạnh đó, Ngân hàng chính sách xã hội đã thực hiện tốt chính sách hỗ trợ người dân và doanh nghiệp theo Nghị quyết 11/NQ-CP ngày 30/01/2022 của Chính phủ.</w:t>
      </w:r>
    </w:p>
    <w:p w:rsidR="00163F8E" w:rsidRPr="00912075" w:rsidRDefault="005321B8" w:rsidP="00B44C4D">
      <w:pPr>
        <w:spacing w:before="120"/>
        <w:ind w:firstLine="720"/>
        <w:jc w:val="both"/>
        <w:rPr>
          <w:rFonts w:ascii="Times New Roman" w:eastAsia="MS Mincho" w:hAnsi="Times New Roman"/>
          <w:b/>
          <w:i/>
          <w:spacing w:val="-6"/>
          <w:sz w:val="28"/>
          <w:szCs w:val="28"/>
          <w:lang w:val="en-US"/>
        </w:rPr>
      </w:pPr>
      <w:r w:rsidRPr="00912075">
        <w:rPr>
          <w:rFonts w:ascii="Times New Roman" w:hAnsi="Times New Roman"/>
          <w:sz w:val="28"/>
          <w:szCs w:val="28"/>
          <w:lang w:val="pt-BR"/>
        </w:rPr>
        <w:t>Trong năm 2022, các chi nhánh ngân hàng thương mại triển khai thực hiện các giải pháp hỗ trợ khó khăn cho khách hàng bị ảnh hưởng bởi Covid-19: Cơ cấu lại thời hạn trả nợ và giữ nguyên nhóm nợ cho 1.115 khách hàng, với dư nợ 681 tỷ đồng (trong đó có 34 doanh nghiệp với dư nợ 494 tỷ đồng); miễn, giảm lãi và giữ nguyên nhóm nợ cho 7.615 khách hàng với dư nợ 5.147 tỷ đồng (trong đó có 201 doanh nghiệp với dư nợ 2.846 tỷ đồng), với số lãi được miễn giảm là 16,55 tỷ đồng; cho vay mới với lãi suất thấp hơn so với trước dịch với doanh số lũy kế từ 23/01/2020 đạt 24.217 tỷ đồng cho 4.511 khách hàng.</w:t>
      </w:r>
    </w:p>
    <w:p w:rsidR="00D35BD2" w:rsidRPr="00912075" w:rsidRDefault="00D35BD2" w:rsidP="00B44C4D">
      <w:pPr>
        <w:pStyle w:val="BodyTextIndent3"/>
        <w:ind w:left="0" w:firstLine="709"/>
        <w:rPr>
          <w:rFonts w:ascii="Times New Roman" w:eastAsia="MS Mincho" w:hAnsi="Times New Roman"/>
          <w:b/>
          <w:i/>
          <w:spacing w:val="-6"/>
          <w:sz w:val="28"/>
          <w:szCs w:val="28"/>
          <w:lang w:val="en-US"/>
        </w:rPr>
      </w:pPr>
      <w:r w:rsidRPr="00912075">
        <w:rPr>
          <w:rFonts w:ascii="Times New Roman" w:eastAsia="MS Mincho" w:hAnsi="Times New Roman"/>
          <w:b/>
          <w:i/>
          <w:spacing w:val="-6"/>
          <w:sz w:val="28"/>
          <w:szCs w:val="28"/>
          <w:lang w:val="en-US"/>
        </w:rPr>
        <w:t>3. Chỉ số giá, lạm phát</w:t>
      </w:r>
    </w:p>
    <w:p w:rsidR="0077287A" w:rsidRPr="00912075" w:rsidRDefault="004B7836" w:rsidP="00B44C4D">
      <w:pPr>
        <w:spacing w:before="120"/>
        <w:ind w:firstLine="709"/>
        <w:jc w:val="both"/>
        <w:rPr>
          <w:rFonts w:ascii="Times New Roman" w:eastAsia="MS Mincho" w:hAnsi="Times New Roman"/>
          <w:i/>
          <w:sz w:val="28"/>
          <w:szCs w:val="28"/>
        </w:rPr>
      </w:pPr>
      <w:r w:rsidRPr="00912075">
        <w:rPr>
          <w:rFonts w:ascii="Times New Roman" w:hAnsi="Times New Roman"/>
          <w:i/>
          <w:sz w:val="28"/>
          <w:szCs w:val="28"/>
          <w:lang w:val="en-US"/>
        </w:rPr>
        <w:t xml:space="preserve">Trong tháng, giá xăng dầu tiếp tục được điều chỉnh giảm </w:t>
      </w:r>
      <w:r w:rsidRPr="00912075">
        <w:rPr>
          <w:rFonts w:ascii="Times New Roman" w:eastAsia="MS Mincho" w:hAnsi="Times New Roman"/>
          <w:i/>
          <w:sz w:val="28"/>
          <w:szCs w:val="28"/>
        </w:rPr>
        <w:t xml:space="preserve">làm cho mặt bằng giá xăng dầu bình quân tháng 12/2022 giảm 6,99% so với tháng trước. Bên cạnh đó, giá các mặt hàng thịt heo, trứng gia cầm, thủy hải sản tươi sống và một số mặt hàng rau cải, trái cây tươi cũng có xu hướng giảm, … đã tác động làm cho </w:t>
      </w:r>
      <w:r w:rsidRPr="00912075">
        <w:rPr>
          <w:rFonts w:ascii="Times New Roman" w:hAnsi="Times New Roman"/>
          <w:i/>
          <w:sz w:val="28"/>
          <w:szCs w:val="28"/>
          <w:lang w:val="en-US"/>
        </w:rPr>
        <w:t>chỉ số giá tiêu dùng (CPI) tháng 12/2022 giảm 0,18% so với tháng trước.</w:t>
      </w:r>
    </w:p>
    <w:p w:rsidR="001E4DC0" w:rsidRPr="00912075" w:rsidRDefault="001E4DC0" w:rsidP="00B44C4D">
      <w:pPr>
        <w:pStyle w:val="NormalWeb"/>
        <w:spacing w:before="120" w:beforeAutospacing="0" w:after="0" w:afterAutospacing="0"/>
        <w:ind w:firstLine="735"/>
        <w:jc w:val="both"/>
        <w:rPr>
          <w:rFonts w:eastAsia="MS Mincho"/>
          <w:spacing w:val="-6"/>
          <w:sz w:val="28"/>
          <w:szCs w:val="28"/>
        </w:rPr>
      </w:pPr>
      <w:r w:rsidRPr="00912075">
        <w:rPr>
          <w:rFonts w:eastAsia="MS Mincho"/>
          <w:spacing w:val="-6"/>
          <w:sz w:val="28"/>
          <w:szCs w:val="28"/>
        </w:rPr>
        <w:t>Sau một năm (tức tháng 12/</w:t>
      </w:r>
      <w:r w:rsidR="00814552" w:rsidRPr="00912075">
        <w:rPr>
          <w:rFonts w:eastAsia="MS Mincho"/>
          <w:spacing w:val="-6"/>
          <w:sz w:val="28"/>
          <w:szCs w:val="28"/>
        </w:rPr>
        <w:t>2022</w:t>
      </w:r>
      <w:r w:rsidRPr="00912075">
        <w:rPr>
          <w:rFonts w:eastAsia="MS Mincho"/>
          <w:spacing w:val="-6"/>
          <w:sz w:val="28"/>
          <w:szCs w:val="28"/>
        </w:rPr>
        <w:t xml:space="preserve"> so với tháng 12/</w:t>
      </w:r>
      <w:r w:rsidR="00814552" w:rsidRPr="00912075">
        <w:rPr>
          <w:rFonts w:eastAsia="MS Mincho"/>
          <w:spacing w:val="-6"/>
          <w:sz w:val="28"/>
          <w:szCs w:val="28"/>
        </w:rPr>
        <w:t>2021</w:t>
      </w:r>
      <w:r w:rsidRPr="00912075">
        <w:rPr>
          <w:rFonts w:eastAsia="MS Mincho"/>
          <w:spacing w:val="-6"/>
          <w:sz w:val="28"/>
          <w:szCs w:val="28"/>
        </w:rPr>
        <w:t xml:space="preserve">) CPI tăng </w:t>
      </w:r>
      <w:r w:rsidR="00707DCC" w:rsidRPr="00912075">
        <w:rPr>
          <w:rFonts w:eastAsia="MS Mincho"/>
          <w:spacing w:val="-6"/>
          <w:sz w:val="28"/>
          <w:szCs w:val="28"/>
        </w:rPr>
        <w:t>3</w:t>
      </w:r>
      <w:r w:rsidRPr="00912075">
        <w:rPr>
          <w:rFonts w:eastAsia="MS Mincho"/>
          <w:spacing w:val="-6"/>
          <w:sz w:val="28"/>
          <w:szCs w:val="28"/>
        </w:rPr>
        <w:t>,</w:t>
      </w:r>
      <w:r w:rsidR="00707DCC" w:rsidRPr="00912075">
        <w:rPr>
          <w:rFonts w:eastAsia="MS Mincho"/>
          <w:spacing w:val="-6"/>
          <w:sz w:val="28"/>
          <w:szCs w:val="28"/>
        </w:rPr>
        <w:t>19</w:t>
      </w:r>
      <w:r w:rsidRPr="00912075">
        <w:rPr>
          <w:rFonts w:eastAsia="MS Mincho"/>
          <w:spacing w:val="-6"/>
          <w:sz w:val="28"/>
          <w:szCs w:val="28"/>
        </w:rPr>
        <w:t xml:space="preserve">%, cao hơn tốc độ tăng CPI cùng kỳ </w:t>
      </w:r>
      <w:r w:rsidR="00707DCC" w:rsidRPr="00912075">
        <w:rPr>
          <w:rFonts w:eastAsia="MS Mincho"/>
          <w:spacing w:val="-6"/>
          <w:sz w:val="28"/>
          <w:szCs w:val="28"/>
        </w:rPr>
        <w:t>0</w:t>
      </w:r>
      <w:r w:rsidRPr="00912075">
        <w:rPr>
          <w:rFonts w:eastAsia="MS Mincho"/>
          <w:spacing w:val="-6"/>
          <w:sz w:val="28"/>
          <w:szCs w:val="28"/>
        </w:rPr>
        <w:t>,</w:t>
      </w:r>
      <w:r w:rsidR="00707DCC" w:rsidRPr="00912075">
        <w:rPr>
          <w:rFonts w:eastAsia="MS Mincho"/>
          <w:spacing w:val="-6"/>
          <w:sz w:val="28"/>
          <w:szCs w:val="28"/>
        </w:rPr>
        <w:t>88</w:t>
      </w:r>
      <w:r w:rsidRPr="00912075">
        <w:rPr>
          <w:rFonts w:eastAsia="MS Mincho"/>
          <w:spacing w:val="-6"/>
          <w:sz w:val="28"/>
          <w:szCs w:val="28"/>
        </w:rPr>
        <w:t xml:space="preserve"> điểm phần trăm.</w:t>
      </w:r>
    </w:p>
    <w:p w:rsidR="00707DCC" w:rsidRPr="00912075" w:rsidRDefault="001E4DC0" w:rsidP="00B44C4D">
      <w:pPr>
        <w:spacing w:before="120"/>
        <w:ind w:firstLine="709"/>
        <w:jc w:val="both"/>
        <w:rPr>
          <w:rFonts w:ascii="Times New Roman" w:eastAsia="MS Mincho" w:hAnsi="Times New Roman"/>
          <w:spacing w:val="-2"/>
          <w:sz w:val="28"/>
          <w:szCs w:val="28"/>
        </w:rPr>
      </w:pPr>
      <w:r w:rsidRPr="00912075">
        <w:rPr>
          <w:rFonts w:ascii="Times New Roman" w:eastAsia="MS Mincho" w:hAnsi="Times New Roman"/>
          <w:spacing w:val="-2"/>
          <w:sz w:val="28"/>
          <w:szCs w:val="28"/>
        </w:rPr>
        <w:t>CPI bình quân quý IV tăng 3,1</w:t>
      </w:r>
      <w:r w:rsidR="00707DCC" w:rsidRPr="00912075">
        <w:rPr>
          <w:rFonts w:ascii="Times New Roman" w:eastAsia="MS Mincho" w:hAnsi="Times New Roman"/>
          <w:spacing w:val="-2"/>
          <w:sz w:val="28"/>
          <w:szCs w:val="28"/>
        </w:rPr>
        <w:t>4</w:t>
      </w:r>
      <w:r w:rsidRPr="00912075">
        <w:rPr>
          <w:rFonts w:ascii="Times New Roman" w:eastAsia="MS Mincho" w:hAnsi="Times New Roman"/>
          <w:spacing w:val="-2"/>
          <w:sz w:val="28"/>
          <w:szCs w:val="28"/>
        </w:rPr>
        <w:t xml:space="preserve">% so với cùng kỳ năm trước, trong đó một số nhóm hàng tăng cao như: </w:t>
      </w:r>
      <w:r w:rsidR="00707DCC" w:rsidRPr="00912075">
        <w:rPr>
          <w:rFonts w:ascii="Times New Roman" w:eastAsia="MS Mincho" w:hAnsi="Times New Roman"/>
          <w:spacing w:val="-2"/>
          <w:sz w:val="28"/>
          <w:szCs w:val="28"/>
        </w:rPr>
        <w:t>Giáo dục tăng 24,51% (trong đó, dịch vụ giáo dục tăng 30,97%); hàng ăn và dịch vụ ăn uống tăng 3,74% (trong đó, lương thực tăng 1,12%; thực phẩm tăng 4,58% và ăn uống ngoài gia đình tăng 2,85%); may mặc, giày dép và mũ nón tăng 3,21%; đồ uống và thuốc lá tăng 2,77%; nhà ở và vật liệu xây dựng tăng 2,7%; …</w:t>
      </w:r>
    </w:p>
    <w:p w:rsidR="00DF2557" w:rsidRPr="00912075" w:rsidRDefault="00D35BD2" w:rsidP="00B44C4D">
      <w:pPr>
        <w:pStyle w:val="NormalWeb"/>
        <w:spacing w:before="120" w:beforeAutospacing="0" w:after="0" w:afterAutospacing="0"/>
        <w:ind w:firstLine="737"/>
        <w:jc w:val="both"/>
        <w:rPr>
          <w:rFonts w:eastAsia="MS Mincho"/>
          <w:spacing w:val="-5"/>
          <w:sz w:val="28"/>
          <w:szCs w:val="28"/>
        </w:rPr>
      </w:pPr>
      <w:r w:rsidRPr="00912075">
        <w:rPr>
          <w:rFonts w:eastAsia="MS Mincho"/>
          <w:spacing w:val="-5"/>
          <w:sz w:val="28"/>
          <w:szCs w:val="28"/>
        </w:rPr>
        <w:t xml:space="preserve">CPI bình quân năm </w:t>
      </w:r>
      <w:r w:rsidR="00814552" w:rsidRPr="00912075">
        <w:rPr>
          <w:rFonts w:eastAsia="MS Mincho"/>
          <w:spacing w:val="-5"/>
          <w:sz w:val="28"/>
          <w:szCs w:val="28"/>
        </w:rPr>
        <w:t>2022</w:t>
      </w:r>
      <w:r w:rsidRPr="00912075">
        <w:rPr>
          <w:rFonts w:eastAsia="MS Mincho"/>
          <w:spacing w:val="-5"/>
          <w:sz w:val="28"/>
          <w:szCs w:val="28"/>
        </w:rPr>
        <w:t xml:space="preserve"> tăng </w:t>
      </w:r>
      <w:r w:rsidR="003D1D01" w:rsidRPr="00912075">
        <w:rPr>
          <w:rFonts w:eastAsia="MS Mincho"/>
          <w:spacing w:val="-5"/>
          <w:sz w:val="28"/>
          <w:szCs w:val="28"/>
        </w:rPr>
        <w:t>2</w:t>
      </w:r>
      <w:r w:rsidRPr="00912075">
        <w:rPr>
          <w:rFonts w:eastAsia="MS Mincho"/>
          <w:spacing w:val="-5"/>
          <w:sz w:val="28"/>
          <w:szCs w:val="28"/>
        </w:rPr>
        <w:t>,</w:t>
      </w:r>
      <w:r w:rsidR="00005DBE" w:rsidRPr="00912075">
        <w:rPr>
          <w:rFonts w:eastAsia="MS Mincho"/>
          <w:spacing w:val="-5"/>
          <w:sz w:val="28"/>
          <w:szCs w:val="28"/>
        </w:rPr>
        <w:t>8</w:t>
      </w:r>
      <w:r w:rsidRPr="00912075">
        <w:rPr>
          <w:rFonts w:eastAsia="MS Mincho"/>
          <w:spacing w:val="-5"/>
          <w:sz w:val="28"/>
          <w:szCs w:val="28"/>
        </w:rPr>
        <w:t xml:space="preserve">% so với </w:t>
      </w:r>
      <w:r w:rsidR="003D1D01" w:rsidRPr="00912075">
        <w:rPr>
          <w:rFonts w:eastAsia="MS Mincho"/>
          <w:spacing w:val="-5"/>
          <w:sz w:val="28"/>
          <w:szCs w:val="28"/>
        </w:rPr>
        <w:t>năm trước</w:t>
      </w:r>
      <w:r w:rsidRPr="00912075">
        <w:rPr>
          <w:rFonts w:eastAsia="MS Mincho"/>
          <w:spacing w:val="-5"/>
          <w:sz w:val="28"/>
          <w:szCs w:val="28"/>
        </w:rPr>
        <w:t xml:space="preserve">, </w:t>
      </w:r>
      <w:r w:rsidR="00005DBE" w:rsidRPr="00912075">
        <w:rPr>
          <w:rFonts w:eastAsia="MS Mincho"/>
          <w:spacing w:val="-5"/>
          <w:sz w:val="28"/>
          <w:szCs w:val="28"/>
        </w:rPr>
        <w:t>cao</w:t>
      </w:r>
      <w:r w:rsidRPr="00912075">
        <w:rPr>
          <w:rFonts w:eastAsia="MS Mincho"/>
          <w:spacing w:val="-5"/>
          <w:sz w:val="28"/>
          <w:szCs w:val="28"/>
        </w:rPr>
        <w:t xml:space="preserve"> hơn </w:t>
      </w:r>
      <w:r w:rsidR="00005DBE" w:rsidRPr="00912075">
        <w:rPr>
          <w:rFonts w:eastAsia="MS Mincho"/>
          <w:spacing w:val="-5"/>
          <w:sz w:val="28"/>
          <w:szCs w:val="28"/>
        </w:rPr>
        <w:t>0</w:t>
      </w:r>
      <w:r w:rsidRPr="00912075">
        <w:rPr>
          <w:rFonts w:eastAsia="MS Mincho"/>
          <w:spacing w:val="-5"/>
          <w:sz w:val="28"/>
          <w:szCs w:val="28"/>
        </w:rPr>
        <w:t>,</w:t>
      </w:r>
      <w:r w:rsidR="00005DBE" w:rsidRPr="00912075">
        <w:rPr>
          <w:rFonts w:eastAsia="MS Mincho"/>
          <w:spacing w:val="-5"/>
          <w:sz w:val="28"/>
          <w:szCs w:val="28"/>
        </w:rPr>
        <w:t>73</w:t>
      </w:r>
      <w:r w:rsidRPr="00912075">
        <w:rPr>
          <w:rFonts w:eastAsia="MS Mincho"/>
          <w:spacing w:val="-5"/>
          <w:sz w:val="28"/>
          <w:szCs w:val="28"/>
        </w:rPr>
        <w:t xml:space="preserve"> điểm phần trăm so với số liệu tương ứng của năm </w:t>
      </w:r>
      <w:r w:rsidR="00814552" w:rsidRPr="00912075">
        <w:rPr>
          <w:rFonts w:eastAsia="MS Mincho"/>
          <w:spacing w:val="-5"/>
          <w:sz w:val="28"/>
          <w:szCs w:val="28"/>
        </w:rPr>
        <w:t>2021</w:t>
      </w:r>
      <w:r w:rsidRPr="00912075">
        <w:rPr>
          <w:rFonts w:eastAsia="MS Mincho"/>
          <w:spacing w:val="-5"/>
          <w:sz w:val="28"/>
          <w:szCs w:val="28"/>
        </w:rPr>
        <w:t xml:space="preserve">. </w:t>
      </w:r>
      <w:r w:rsidR="00884CEF" w:rsidRPr="00912075">
        <w:rPr>
          <w:rFonts w:eastAsia="MS Mincho"/>
          <w:spacing w:val="-5"/>
          <w:sz w:val="28"/>
          <w:szCs w:val="28"/>
        </w:rPr>
        <w:t xml:space="preserve">CPI bình quân </w:t>
      </w:r>
      <w:r w:rsidR="003D1D01" w:rsidRPr="00912075">
        <w:rPr>
          <w:rFonts w:eastAsia="MS Mincho"/>
          <w:spacing w:val="-5"/>
          <w:sz w:val="28"/>
          <w:szCs w:val="28"/>
        </w:rPr>
        <w:t xml:space="preserve">năm </w:t>
      </w:r>
      <w:r w:rsidR="00814552" w:rsidRPr="00912075">
        <w:rPr>
          <w:rFonts w:eastAsia="MS Mincho"/>
          <w:spacing w:val="-5"/>
          <w:sz w:val="28"/>
          <w:szCs w:val="28"/>
        </w:rPr>
        <w:t>2022</w:t>
      </w:r>
      <w:r w:rsidR="00884CEF" w:rsidRPr="00912075">
        <w:rPr>
          <w:rFonts w:eastAsia="MS Mincho"/>
          <w:spacing w:val="-5"/>
          <w:sz w:val="28"/>
          <w:szCs w:val="28"/>
        </w:rPr>
        <w:t xml:space="preserve"> của </w:t>
      </w:r>
      <w:r w:rsidR="00BE3826" w:rsidRPr="00912075">
        <w:rPr>
          <w:rFonts w:eastAsia="MS Mincho"/>
          <w:spacing w:val="-5"/>
          <w:sz w:val="28"/>
          <w:szCs w:val="28"/>
        </w:rPr>
        <w:t>2</w:t>
      </w:r>
      <w:r w:rsidR="00005DBE" w:rsidRPr="00912075">
        <w:rPr>
          <w:rFonts w:eastAsia="MS Mincho"/>
          <w:spacing w:val="-5"/>
          <w:sz w:val="28"/>
          <w:szCs w:val="28"/>
        </w:rPr>
        <w:t>5</w:t>
      </w:r>
      <w:r w:rsidR="00884CEF" w:rsidRPr="00912075">
        <w:rPr>
          <w:rFonts w:eastAsia="MS Mincho"/>
          <w:spacing w:val="-5"/>
          <w:sz w:val="28"/>
          <w:szCs w:val="28"/>
        </w:rPr>
        <w:t xml:space="preserve">/32 nhóm hàng hóa, dịch vụ tăng so với cùng kỳ tác động làm tăng CPI chung, trong đó ảnh hưởng lớn là: </w:t>
      </w:r>
      <w:r w:rsidR="005401C4" w:rsidRPr="00912075">
        <w:rPr>
          <w:rFonts w:eastAsia="MS Mincho"/>
          <w:spacing w:val="-5"/>
          <w:sz w:val="28"/>
          <w:szCs w:val="28"/>
        </w:rPr>
        <w:t>Dịch vụ giáo dục tăng 11,89%; n</w:t>
      </w:r>
      <w:r w:rsidR="00DF2557" w:rsidRPr="00912075">
        <w:rPr>
          <w:rFonts w:eastAsia="MS Mincho"/>
          <w:spacing w:val="-5"/>
          <w:sz w:val="28"/>
          <w:szCs w:val="28"/>
        </w:rPr>
        <w:t>hóm giao thông tăng 1</w:t>
      </w:r>
      <w:r w:rsidR="005401C4" w:rsidRPr="00912075">
        <w:rPr>
          <w:rFonts w:eastAsia="MS Mincho"/>
          <w:spacing w:val="-5"/>
          <w:sz w:val="28"/>
          <w:szCs w:val="28"/>
        </w:rPr>
        <w:t>1</w:t>
      </w:r>
      <w:r w:rsidR="00DF2557" w:rsidRPr="00912075">
        <w:rPr>
          <w:rFonts w:eastAsia="MS Mincho"/>
          <w:spacing w:val="-5"/>
          <w:sz w:val="28"/>
          <w:szCs w:val="28"/>
        </w:rPr>
        <w:t>,</w:t>
      </w:r>
      <w:r w:rsidR="005401C4" w:rsidRPr="00912075">
        <w:rPr>
          <w:rFonts w:eastAsia="MS Mincho"/>
          <w:spacing w:val="-5"/>
          <w:sz w:val="28"/>
          <w:szCs w:val="28"/>
        </w:rPr>
        <w:t>15</w:t>
      </w:r>
      <w:r w:rsidR="00DF2557" w:rsidRPr="00912075">
        <w:rPr>
          <w:rFonts w:eastAsia="MS Mincho"/>
          <w:spacing w:val="-5"/>
          <w:sz w:val="28"/>
          <w:szCs w:val="28"/>
        </w:rPr>
        <w:t xml:space="preserve">% (trong đó, nhóm nhiên liệu tăng </w:t>
      </w:r>
      <w:r w:rsidR="005401C4" w:rsidRPr="00912075">
        <w:rPr>
          <w:rFonts w:eastAsia="MS Mincho"/>
          <w:spacing w:val="-5"/>
          <w:sz w:val="28"/>
          <w:szCs w:val="28"/>
        </w:rPr>
        <w:t>26</w:t>
      </w:r>
      <w:r w:rsidR="00DF2557" w:rsidRPr="00912075">
        <w:rPr>
          <w:rFonts w:eastAsia="MS Mincho"/>
          <w:spacing w:val="-5"/>
          <w:sz w:val="28"/>
          <w:szCs w:val="28"/>
        </w:rPr>
        <w:t>,</w:t>
      </w:r>
      <w:r w:rsidR="005401C4" w:rsidRPr="00912075">
        <w:rPr>
          <w:rFonts w:eastAsia="MS Mincho"/>
          <w:spacing w:val="-5"/>
          <w:sz w:val="28"/>
          <w:szCs w:val="28"/>
        </w:rPr>
        <w:t>7</w:t>
      </w:r>
      <w:r w:rsidR="00DF2557" w:rsidRPr="00912075">
        <w:rPr>
          <w:rFonts w:eastAsia="MS Mincho"/>
          <w:spacing w:val="-5"/>
          <w:sz w:val="28"/>
          <w:szCs w:val="28"/>
        </w:rPr>
        <w:t>%); gas và các loại chất đốt khác tăng 1</w:t>
      </w:r>
      <w:r w:rsidR="00003834" w:rsidRPr="00912075">
        <w:rPr>
          <w:rFonts w:eastAsia="MS Mincho"/>
          <w:spacing w:val="-5"/>
          <w:sz w:val="28"/>
          <w:szCs w:val="28"/>
        </w:rPr>
        <w:t>0</w:t>
      </w:r>
      <w:r w:rsidR="00DF2557" w:rsidRPr="00912075">
        <w:rPr>
          <w:rFonts w:eastAsia="MS Mincho"/>
          <w:spacing w:val="-5"/>
          <w:sz w:val="28"/>
          <w:szCs w:val="28"/>
        </w:rPr>
        <w:t>,</w:t>
      </w:r>
      <w:r w:rsidR="00003834" w:rsidRPr="00912075">
        <w:rPr>
          <w:rFonts w:eastAsia="MS Mincho"/>
          <w:spacing w:val="-5"/>
          <w:sz w:val="28"/>
          <w:szCs w:val="28"/>
        </w:rPr>
        <w:t>75</w:t>
      </w:r>
      <w:r w:rsidR="00DF2557" w:rsidRPr="00912075">
        <w:rPr>
          <w:rFonts w:eastAsia="MS Mincho"/>
          <w:spacing w:val="-5"/>
          <w:sz w:val="28"/>
          <w:szCs w:val="28"/>
        </w:rPr>
        <w:t xml:space="preserve">%; </w:t>
      </w:r>
      <w:r w:rsidR="00003834" w:rsidRPr="00912075">
        <w:rPr>
          <w:rFonts w:eastAsia="MS Mincho"/>
          <w:spacing w:val="-5"/>
          <w:sz w:val="28"/>
          <w:szCs w:val="28"/>
        </w:rPr>
        <w:t xml:space="preserve">dịch vụ vệ sinh môi trường tăng 8,73%; </w:t>
      </w:r>
      <w:r w:rsidR="00DF2557" w:rsidRPr="00912075">
        <w:rPr>
          <w:rFonts w:eastAsia="MS Mincho"/>
          <w:spacing w:val="-5"/>
          <w:sz w:val="28"/>
          <w:szCs w:val="28"/>
        </w:rPr>
        <w:t xml:space="preserve">điện và dịch vụ điện tăng </w:t>
      </w:r>
      <w:r w:rsidR="00003834" w:rsidRPr="00912075">
        <w:rPr>
          <w:rFonts w:eastAsia="MS Mincho"/>
          <w:spacing w:val="-5"/>
          <w:sz w:val="28"/>
          <w:szCs w:val="28"/>
        </w:rPr>
        <w:t>6</w:t>
      </w:r>
      <w:r w:rsidR="00DF2557" w:rsidRPr="00912075">
        <w:rPr>
          <w:rFonts w:eastAsia="MS Mincho"/>
          <w:spacing w:val="-5"/>
          <w:sz w:val="28"/>
          <w:szCs w:val="28"/>
        </w:rPr>
        <w:t>,</w:t>
      </w:r>
      <w:r w:rsidR="00003834" w:rsidRPr="00912075">
        <w:rPr>
          <w:rFonts w:eastAsia="MS Mincho"/>
          <w:spacing w:val="-5"/>
          <w:sz w:val="28"/>
          <w:szCs w:val="28"/>
        </w:rPr>
        <w:t>67</w:t>
      </w:r>
      <w:r w:rsidR="00DF2557" w:rsidRPr="00912075">
        <w:rPr>
          <w:rFonts w:eastAsia="MS Mincho"/>
          <w:spacing w:val="-5"/>
          <w:sz w:val="28"/>
          <w:szCs w:val="28"/>
        </w:rPr>
        <w:t xml:space="preserve">%; </w:t>
      </w:r>
      <w:r w:rsidR="00003834" w:rsidRPr="00912075">
        <w:rPr>
          <w:rFonts w:eastAsia="MS Mincho"/>
          <w:spacing w:val="-5"/>
          <w:sz w:val="28"/>
          <w:szCs w:val="28"/>
        </w:rPr>
        <w:t xml:space="preserve">hàng hóa và dịch vụ cho cá nhân tăng 3,13%; </w:t>
      </w:r>
      <w:r w:rsidR="00DF2557" w:rsidRPr="00912075">
        <w:rPr>
          <w:rFonts w:eastAsia="MS Mincho"/>
          <w:spacing w:val="-5"/>
          <w:sz w:val="28"/>
          <w:szCs w:val="28"/>
        </w:rPr>
        <w:t xml:space="preserve">thuốc hút tăng 3,09%; </w:t>
      </w:r>
      <w:r w:rsidR="00E430CC" w:rsidRPr="00912075">
        <w:rPr>
          <w:rFonts w:eastAsia="MS Mincho"/>
          <w:spacing w:val="-5"/>
          <w:sz w:val="28"/>
          <w:szCs w:val="28"/>
        </w:rPr>
        <w:t xml:space="preserve">nhóm nhà ở tăng 2,63%; </w:t>
      </w:r>
      <w:r w:rsidR="00DF2557" w:rsidRPr="00912075">
        <w:rPr>
          <w:rFonts w:eastAsia="MS Mincho"/>
          <w:spacing w:val="-5"/>
          <w:sz w:val="28"/>
          <w:szCs w:val="28"/>
        </w:rPr>
        <w:t>ăn uống ngoài gia đình tăng 2,6</w:t>
      </w:r>
      <w:r w:rsidR="00E430CC" w:rsidRPr="00912075">
        <w:rPr>
          <w:rFonts w:eastAsia="MS Mincho"/>
          <w:spacing w:val="-5"/>
          <w:sz w:val="28"/>
          <w:szCs w:val="28"/>
        </w:rPr>
        <w:t>3</w:t>
      </w:r>
      <w:r w:rsidR="00DF2557" w:rsidRPr="00912075">
        <w:rPr>
          <w:rFonts w:eastAsia="MS Mincho"/>
          <w:spacing w:val="-5"/>
          <w:sz w:val="28"/>
          <w:szCs w:val="28"/>
        </w:rPr>
        <w:t xml:space="preserve">%; </w:t>
      </w:r>
      <w:r w:rsidR="00DE5844" w:rsidRPr="00912075">
        <w:rPr>
          <w:rFonts w:eastAsia="MS Mincho"/>
          <w:spacing w:val="-5"/>
          <w:sz w:val="28"/>
          <w:szCs w:val="28"/>
        </w:rPr>
        <w:t xml:space="preserve">thể thao và giải trí khác tăng 2,38%; </w:t>
      </w:r>
      <w:r w:rsidR="00DF2557" w:rsidRPr="00912075">
        <w:rPr>
          <w:rFonts w:eastAsia="MS Mincho"/>
          <w:spacing w:val="-5"/>
          <w:sz w:val="28"/>
          <w:szCs w:val="28"/>
        </w:rPr>
        <w:t>rượu bia tăng 2,3</w:t>
      </w:r>
      <w:r w:rsidR="00DE5844" w:rsidRPr="00912075">
        <w:rPr>
          <w:rFonts w:eastAsia="MS Mincho"/>
          <w:spacing w:val="-5"/>
          <w:sz w:val="28"/>
          <w:szCs w:val="28"/>
        </w:rPr>
        <w:t>4</w:t>
      </w:r>
      <w:r w:rsidR="00DF2557" w:rsidRPr="00912075">
        <w:rPr>
          <w:rFonts w:eastAsia="MS Mincho"/>
          <w:spacing w:val="-5"/>
          <w:sz w:val="28"/>
          <w:szCs w:val="28"/>
        </w:rPr>
        <w:t>%; dịch vụ hiếu hỉ tăng 2,</w:t>
      </w:r>
      <w:r w:rsidR="00DE5844" w:rsidRPr="00912075">
        <w:rPr>
          <w:rFonts w:eastAsia="MS Mincho"/>
          <w:spacing w:val="-5"/>
          <w:sz w:val="28"/>
          <w:szCs w:val="28"/>
        </w:rPr>
        <w:t>33</w:t>
      </w:r>
      <w:r w:rsidR="00DF2557" w:rsidRPr="00912075">
        <w:rPr>
          <w:rFonts w:eastAsia="MS Mincho"/>
          <w:spacing w:val="-5"/>
          <w:sz w:val="28"/>
          <w:szCs w:val="28"/>
        </w:rPr>
        <w:t>%; đồ dùng học tập và văn phòng tăng 2,</w:t>
      </w:r>
      <w:r w:rsidR="00DE5844" w:rsidRPr="00912075">
        <w:rPr>
          <w:rFonts w:eastAsia="MS Mincho"/>
          <w:spacing w:val="-5"/>
          <w:sz w:val="28"/>
          <w:szCs w:val="28"/>
        </w:rPr>
        <w:t>1</w:t>
      </w:r>
      <w:r w:rsidR="00DF2557" w:rsidRPr="00912075">
        <w:rPr>
          <w:rFonts w:eastAsia="MS Mincho"/>
          <w:spacing w:val="-5"/>
          <w:sz w:val="28"/>
          <w:szCs w:val="28"/>
        </w:rPr>
        <w:t>7%; …</w:t>
      </w:r>
    </w:p>
    <w:p w:rsidR="00D35BD2" w:rsidRPr="00912075" w:rsidRDefault="00D35BD2" w:rsidP="004E4CD9">
      <w:pPr>
        <w:spacing w:before="120" w:after="120"/>
        <w:ind w:firstLine="709"/>
        <w:jc w:val="both"/>
        <w:rPr>
          <w:rFonts w:ascii="Times New Roman" w:eastAsia="MS Mincho" w:hAnsi="Times New Roman"/>
          <w:spacing w:val="-6"/>
          <w:sz w:val="28"/>
          <w:szCs w:val="28"/>
          <w:lang w:val="en-US"/>
        </w:rPr>
      </w:pPr>
      <w:r w:rsidRPr="00912075">
        <w:rPr>
          <w:rFonts w:ascii="Times New Roman" w:eastAsia="MS Mincho" w:hAnsi="Times New Roman"/>
          <w:b/>
          <w:i/>
          <w:spacing w:val="-6"/>
          <w:sz w:val="28"/>
          <w:szCs w:val="28"/>
          <w:lang w:val="en-US"/>
        </w:rPr>
        <w:lastRenderedPageBreak/>
        <w:t>* Chỉ số giá vàng và Dollar Mỹ</w:t>
      </w:r>
      <w:r w:rsidRPr="00912075">
        <w:rPr>
          <w:rFonts w:ascii="Times New Roman" w:eastAsia="MS Mincho" w:hAnsi="Times New Roman"/>
          <w:spacing w:val="-6"/>
          <w:sz w:val="28"/>
          <w:szCs w:val="28"/>
          <w:lang w:val="en-US"/>
        </w:rPr>
        <w:t xml:space="preserve">: Trong tháng giá vàng biến động theo xu hướng chung của thị trường trong nước và thế giới, Dollar Mỹ </w:t>
      </w:r>
      <w:r w:rsidR="00E52DC5" w:rsidRPr="00912075">
        <w:rPr>
          <w:rFonts w:ascii="Times New Roman" w:eastAsia="MS Mincho" w:hAnsi="Times New Roman"/>
          <w:spacing w:val="-6"/>
          <w:sz w:val="28"/>
          <w:szCs w:val="28"/>
          <w:lang w:val="en-US"/>
        </w:rPr>
        <w:t>giảm</w:t>
      </w:r>
      <w:r w:rsidRPr="00912075">
        <w:rPr>
          <w:rFonts w:ascii="Times New Roman" w:eastAsia="MS Mincho" w:hAnsi="Times New Roman"/>
          <w:spacing w:val="-6"/>
          <w:sz w:val="28"/>
          <w:szCs w:val="28"/>
          <w:lang w:val="en-US"/>
        </w:rPr>
        <w:t xml:space="preserve"> nhẹ. Chỉ số giá vàng tháng </w:t>
      </w:r>
      <w:r w:rsidR="00433E4D" w:rsidRPr="00912075">
        <w:rPr>
          <w:rFonts w:ascii="Times New Roman" w:eastAsia="MS Mincho" w:hAnsi="Times New Roman"/>
          <w:spacing w:val="-6"/>
          <w:sz w:val="28"/>
          <w:szCs w:val="28"/>
          <w:lang w:val="en-US"/>
        </w:rPr>
        <w:t>12</w:t>
      </w:r>
      <w:r w:rsidRPr="00912075">
        <w:rPr>
          <w:rFonts w:ascii="Times New Roman" w:eastAsia="MS Mincho" w:hAnsi="Times New Roman"/>
          <w:spacing w:val="-6"/>
          <w:sz w:val="28"/>
          <w:szCs w:val="28"/>
          <w:lang w:val="en-US"/>
        </w:rPr>
        <w:t>/</w:t>
      </w:r>
      <w:r w:rsidR="00814552" w:rsidRPr="00912075">
        <w:rPr>
          <w:rFonts w:ascii="Times New Roman" w:eastAsia="MS Mincho" w:hAnsi="Times New Roman"/>
          <w:spacing w:val="-6"/>
          <w:sz w:val="28"/>
          <w:szCs w:val="28"/>
          <w:lang w:val="en-US"/>
        </w:rPr>
        <w:t>2022</w:t>
      </w:r>
      <w:r w:rsidR="00E52DC5" w:rsidRPr="00912075">
        <w:rPr>
          <w:rFonts w:ascii="Times New Roman" w:eastAsia="MS Mincho" w:hAnsi="Times New Roman"/>
          <w:spacing w:val="-6"/>
          <w:sz w:val="28"/>
          <w:szCs w:val="28"/>
          <w:lang w:val="en-US"/>
        </w:rPr>
        <w:t>tăng1</w:t>
      </w:r>
      <w:r w:rsidRPr="00912075">
        <w:rPr>
          <w:rFonts w:ascii="Times New Roman" w:eastAsia="MS Mincho" w:hAnsi="Times New Roman"/>
          <w:spacing w:val="-6"/>
          <w:sz w:val="28"/>
          <w:szCs w:val="28"/>
          <w:lang w:val="en-US"/>
        </w:rPr>
        <w:t xml:space="preserve">% so với tháng trước </w:t>
      </w:r>
      <w:r w:rsidR="00433E4D" w:rsidRPr="00912075">
        <w:rPr>
          <w:rFonts w:ascii="Times New Roman" w:eastAsia="MS Mincho" w:hAnsi="Times New Roman"/>
          <w:spacing w:val="-6"/>
          <w:sz w:val="28"/>
          <w:szCs w:val="28"/>
          <w:lang w:val="en-US"/>
        </w:rPr>
        <w:t>và</w:t>
      </w:r>
      <w:r w:rsidR="00E52DC5" w:rsidRPr="00912075">
        <w:rPr>
          <w:rFonts w:ascii="Times New Roman" w:eastAsia="MS Mincho" w:hAnsi="Times New Roman"/>
          <w:spacing w:val="-6"/>
          <w:sz w:val="28"/>
          <w:szCs w:val="28"/>
          <w:lang w:val="en-US"/>
        </w:rPr>
        <w:t>tăng</w:t>
      </w:r>
      <w:r w:rsidR="00433E4D" w:rsidRPr="00912075">
        <w:rPr>
          <w:rFonts w:ascii="Times New Roman" w:eastAsia="MS Mincho" w:hAnsi="Times New Roman"/>
          <w:spacing w:val="-6"/>
          <w:sz w:val="28"/>
          <w:szCs w:val="28"/>
          <w:lang w:val="en-US"/>
        </w:rPr>
        <w:t>2</w:t>
      </w:r>
      <w:r w:rsidRPr="00912075">
        <w:rPr>
          <w:rFonts w:ascii="Times New Roman" w:eastAsia="MS Mincho" w:hAnsi="Times New Roman"/>
          <w:spacing w:val="-6"/>
          <w:sz w:val="28"/>
          <w:szCs w:val="28"/>
          <w:lang w:val="en-US"/>
        </w:rPr>
        <w:t>,</w:t>
      </w:r>
      <w:r w:rsidR="00E52DC5" w:rsidRPr="00912075">
        <w:rPr>
          <w:rFonts w:ascii="Times New Roman" w:eastAsia="MS Mincho" w:hAnsi="Times New Roman"/>
          <w:spacing w:val="-6"/>
          <w:sz w:val="28"/>
          <w:szCs w:val="28"/>
          <w:lang w:val="en-US"/>
        </w:rPr>
        <w:t>21</w:t>
      </w:r>
      <w:r w:rsidRPr="00912075">
        <w:rPr>
          <w:rFonts w:ascii="Times New Roman" w:eastAsia="MS Mincho" w:hAnsi="Times New Roman"/>
          <w:spacing w:val="-6"/>
          <w:sz w:val="28"/>
          <w:szCs w:val="28"/>
          <w:lang w:val="en-US"/>
        </w:rPr>
        <w:t>% so với tháng 12/</w:t>
      </w:r>
      <w:r w:rsidR="00814552" w:rsidRPr="00912075">
        <w:rPr>
          <w:rFonts w:ascii="Times New Roman" w:eastAsia="MS Mincho" w:hAnsi="Times New Roman"/>
          <w:spacing w:val="-6"/>
          <w:sz w:val="28"/>
          <w:szCs w:val="28"/>
          <w:lang w:val="en-US"/>
        </w:rPr>
        <w:t>2021</w:t>
      </w:r>
      <w:r w:rsidRPr="00912075">
        <w:rPr>
          <w:rFonts w:ascii="Times New Roman" w:eastAsia="MS Mincho" w:hAnsi="Times New Roman"/>
          <w:spacing w:val="-6"/>
          <w:sz w:val="28"/>
          <w:szCs w:val="28"/>
          <w:lang w:val="en-US"/>
        </w:rPr>
        <w:t xml:space="preserve">; Dollar Mỹ </w:t>
      </w:r>
      <w:r w:rsidR="00E52DC5" w:rsidRPr="00912075">
        <w:rPr>
          <w:rFonts w:ascii="Times New Roman" w:eastAsia="MS Mincho" w:hAnsi="Times New Roman"/>
          <w:spacing w:val="-6"/>
          <w:sz w:val="28"/>
          <w:szCs w:val="28"/>
          <w:lang w:val="en-US"/>
        </w:rPr>
        <w:t>giảm2,43</w:t>
      </w:r>
      <w:r w:rsidRPr="00912075">
        <w:rPr>
          <w:rFonts w:ascii="Times New Roman" w:eastAsia="MS Mincho" w:hAnsi="Times New Roman"/>
          <w:spacing w:val="-6"/>
          <w:sz w:val="28"/>
          <w:szCs w:val="28"/>
          <w:lang w:val="en-US"/>
        </w:rPr>
        <w:t xml:space="preserve">% so với tháng trước </w:t>
      </w:r>
      <w:r w:rsidR="00433E4D" w:rsidRPr="00912075">
        <w:rPr>
          <w:rFonts w:ascii="Times New Roman" w:eastAsia="MS Mincho" w:hAnsi="Times New Roman"/>
          <w:spacing w:val="-6"/>
          <w:sz w:val="28"/>
          <w:szCs w:val="28"/>
          <w:lang w:val="en-US"/>
        </w:rPr>
        <w:t>nhưng</w:t>
      </w:r>
      <w:r w:rsidR="00E52DC5" w:rsidRPr="00912075">
        <w:rPr>
          <w:rFonts w:ascii="Times New Roman" w:eastAsia="MS Mincho" w:hAnsi="Times New Roman"/>
          <w:spacing w:val="-6"/>
          <w:sz w:val="28"/>
          <w:szCs w:val="28"/>
          <w:lang w:val="en-US"/>
        </w:rPr>
        <w:t>tăng5</w:t>
      </w:r>
      <w:r w:rsidRPr="00912075">
        <w:rPr>
          <w:rFonts w:ascii="Times New Roman" w:eastAsia="MS Mincho" w:hAnsi="Times New Roman"/>
          <w:spacing w:val="-6"/>
          <w:sz w:val="28"/>
          <w:szCs w:val="28"/>
          <w:lang w:val="en-US"/>
        </w:rPr>
        <w:t>,</w:t>
      </w:r>
      <w:r w:rsidR="00E52DC5" w:rsidRPr="00912075">
        <w:rPr>
          <w:rFonts w:ascii="Times New Roman" w:eastAsia="MS Mincho" w:hAnsi="Times New Roman"/>
          <w:spacing w:val="-6"/>
          <w:sz w:val="28"/>
          <w:szCs w:val="28"/>
          <w:lang w:val="en-US"/>
        </w:rPr>
        <w:t>33</w:t>
      </w:r>
      <w:r w:rsidRPr="00912075">
        <w:rPr>
          <w:rFonts w:ascii="Times New Roman" w:eastAsia="MS Mincho" w:hAnsi="Times New Roman"/>
          <w:spacing w:val="-6"/>
          <w:sz w:val="28"/>
          <w:szCs w:val="28"/>
          <w:lang w:val="en-US"/>
        </w:rPr>
        <w:t>% so với tháng 12/</w:t>
      </w:r>
      <w:r w:rsidR="00814552" w:rsidRPr="00912075">
        <w:rPr>
          <w:rFonts w:ascii="Times New Roman" w:eastAsia="MS Mincho" w:hAnsi="Times New Roman"/>
          <w:spacing w:val="-6"/>
          <w:sz w:val="28"/>
          <w:szCs w:val="28"/>
          <w:lang w:val="en-US"/>
        </w:rPr>
        <w:t>2021</w:t>
      </w:r>
      <w:r w:rsidRPr="00912075">
        <w:rPr>
          <w:rFonts w:ascii="Times New Roman" w:eastAsia="MS Mincho" w:hAnsi="Times New Roman"/>
          <w:spacing w:val="-6"/>
          <w:sz w:val="28"/>
          <w:szCs w:val="28"/>
          <w:lang w:val="en-US"/>
        </w:rPr>
        <w:t xml:space="preserve">. </w:t>
      </w:r>
      <w:r w:rsidR="00A851F9" w:rsidRPr="00912075">
        <w:rPr>
          <w:rFonts w:ascii="Times New Roman" w:eastAsia="MS Mincho" w:hAnsi="Times New Roman"/>
          <w:spacing w:val="-6"/>
          <w:sz w:val="28"/>
          <w:szCs w:val="28"/>
          <w:lang w:val="en-US"/>
        </w:rPr>
        <w:t>Bình quân quý I</w:t>
      </w:r>
      <w:r w:rsidR="00433E4D" w:rsidRPr="00912075">
        <w:rPr>
          <w:rFonts w:ascii="Times New Roman" w:eastAsia="MS Mincho" w:hAnsi="Times New Roman"/>
          <w:spacing w:val="-6"/>
          <w:sz w:val="28"/>
          <w:szCs w:val="28"/>
          <w:lang w:val="en-US"/>
        </w:rPr>
        <w:t>V</w:t>
      </w:r>
      <w:r w:rsidR="00A851F9" w:rsidRPr="00912075">
        <w:rPr>
          <w:rFonts w:ascii="Times New Roman" w:eastAsia="MS Mincho" w:hAnsi="Times New Roman"/>
          <w:spacing w:val="-6"/>
          <w:sz w:val="28"/>
          <w:szCs w:val="28"/>
          <w:lang w:val="en-US"/>
        </w:rPr>
        <w:t xml:space="preserve"> năm </w:t>
      </w:r>
      <w:r w:rsidR="00814552" w:rsidRPr="00912075">
        <w:rPr>
          <w:rFonts w:ascii="Times New Roman" w:eastAsia="MS Mincho" w:hAnsi="Times New Roman"/>
          <w:spacing w:val="-6"/>
          <w:sz w:val="28"/>
          <w:szCs w:val="28"/>
          <w:lang w:val="en-US"/>
        </w:rPr>
        <w:t>2022</w:t>
      </w:r>
      <w:r w:rsidR="00A851F9" w:rsidRPr="00912075">
        <w:rPr>
          <w:rFonts w:ascii="Times New Roman" w:eastAsia="MS Mincho" w:hAnsi="Times New Roman"/>
          <w:spacing w:val="-6"/>
          <w:sz w:val="28"/>
          <w:szCs w:val="28"/>
          <w:lang w:val="en-US"/>
        </w:rPr>
        <w:t xml:space="preserve"> chỉ số giá vàng </w:t>
      </w:r>
      <w:r w:rsidR="00E52DC5" w:rsidRPr="00912075">
        <w:rPr>
          <w:rFonts w:ascii="Times New Roman" w:eastAsia="MS Mincho" w:hAnsi="Times New Roman"/>
          <w:spacing w:val="-6"/>
          <w:sz w:val="28"/>
          <w:szCs w:val="28"/>
          <w:lang w:val="en-US"/>
        </w:rPr>
        <w:t>tăng1</w:t>
      </w:r>
      <w:r w:rsidR="00A851F9" w:rsidRPr="00912075">
        <w:rPr>
          <w:rFonts w:ascii="Times New Roman" w:eastAsia="MS Mincho" w:hAnsi="Times New Roman"/>
          <w:spacing w:val="-6"/>
          <w:sz w:val="28"/>
          <w:szCs w:val="28"/>
          <w:lang w:val="en-US"/>
        </w:rPr>
        <w:t>,</w:t>
      </w:r>
      <w:r w:rsidR="00E52DC5" w:rsidRPr="00912075">
        <w:rPr>
          <w:rFonts w:ascii="Times New Roman" w:eastAsia="MS Mincho" w:hAnsi="Times New Roman"/>
          <w:spacing w:val="-6"/>
          <w:sz w:val="28"/>
          <w:szCs w:val="28"/>
          <w:lang w:val="en-US"/>
        </w:rPr>
        <w:t>34</w:t>
      </w:r>
      <w:r w:rsidR="00A851F9" w:rsidRPr="00912075">
        <w:rPr>
          <w:rFonts w:ascii="Times New Roman" w:eastAsia="MS Mincho" w:hAnsi="Times New Roman"/>
          <w:spacing w:val="-6"/>
          <w:sz w:val="28"/>
          <w:szCs w:val="28"/>
          <w:lang w:val="en-US"/>
        </w:rPr>
        <w:t xml:space="preserve">%, Dollar Mỹ </w:t>
      </w:r>
      <w:r w:rsidR="00E52DC5" w:rsidRPr="00912075">
        <w:rPr>
          <w:rFonts w:ascii="Times New Roman" w:eastAsia="MS Mincho" w:hAnsi="Times New Roman"/>
          <w:spacing w:val="-6"/>
          <w:sz w:val="28"/>
          <w:szCs w:val="28"/>
          <w:lang w:val="en-US"/>
        </w:rPr>
        <w:t>tăng6</w:t>
      </w:r>
      <w:r w:rsidR="00A851F9" w:rsidRPr="00912075">
        <w:rPr>
          <w:rFonts w:ascii="Times New Roman" w:eastAsia="MS Mincho" w:hAnsi="Times New Roman"/>
          <w:spacing w:val="-6"/>
          <w:sz w:val="28"/>
          <w:szCs w:val="28"/>
          <w:lang w:val="en-US"/>
        </w:rPr>
        <w:t>,</w:t>
      </w:r>
      <w:r w:rsidR="00E52DC5" w:rsidRPr="00912075">
        <w:rPr>
          <w:rFonts w:ascii="Times New Roman" w:eastAsia="MS Mincho" w:hAnsi="Times New Roman"/>
          <w:spacing w:val="-6"/>
          <w:sz w:val="28"/>
          <w:szCs w:val="28"/>
          <w:lang w:val="en-US"/>
        </w:rPr>
        <w:t>62</w:t>
      </w:r>
      <w:r w:rsidR="00A851F9" w:rsidRPr="00912075">
        <w:rPr>
          <w:rFonts w:ascii="Times New Roman" w:eastAsia="MS Mincho" w:hAnsi="Times New Roman"/>
          <w:spacing w:val="-6"/>
          <w:sz w:val="28"/>
          <w:szCs w:val="28"/>
          <w:lang w:val="en-US"/>
        </w:rPr>
        <w:t>% so với cùng quý năm trước.</w:t>
      </w:r>
      <w:r w:rsidRPr="00912075">
        <w:rPr>
          <w:rFonts w:ascii="Times New Roman" w:eastAsia="MS Mincho" w:hAnsi="Times New Roman"/>
          <w:spacing w:val="-6"/>
          <w:sz w:val="28"/>
          <w:szCs w:val="28"/>
          <w:lang w:val="en-US"/>
        </w:rPr>
        <w:t xml:space="preserve">Bình quân năm </w:t>
      </w:r>
      <w:r w:rsidR="00814552" w:rsidRPr="00912075">
        <w:rPr>
          <w:rFonts w:ascii="Times New Roman" w:eastAsia="MS Mincho" w:hAnsi="Times New Roman"/>
          <w:spacing w:val="-6"/>
          <w:sz w:val="28"/>
          <w:szCs w:val="28"/>
          <w:lang w:val="en-US"/>
        </w:rPr>
        <w:t>2022</w:t>
      </w:r>
      <w:r w:rsidRPr="00912075">
        <w:rPr>
          <w:rFonts w:ascii="Times New Roman" w:eastAsia="MS Mincho" w:hAnsi="Times New Roman"/>
          <w:spacing w:val="-6"/>
          <w:sz w:val="28"/>
          <w:szCs w:val="28"/>
          <w:lang w:val="en-US"/>
        </w:rPr>
        <w:t xml:space="preserve"> chỉ số giá vàng tăng </w:t>
      </w:r>
      <w:r w:rsidR="00E52DC5" w:rsidRPr="00912075">
        <w:rPr>
          <w:rFonts w:ascii="Times New Roman" w:eastAsia="MS Mincho" w:hAnsi="Times New Roman"/>
          <w:spacing w:val="-6"/>
          <w:sz w:val="28"/>
          <w:szCs w:val="28"/>
          <w:lang w:val="en-US"/>
        </w:rPr>
        <w:t>2</w:t>
      </w:r>
      <w:r w:rsidRPr="00912075">
        <w:rPr>
          <w:rFonts w:ascii="Times New Roman" w:eastAsia="MS Mincho" w:hAnsi="Times New Roman"/>
          <w:spacing w:val="-6"/>
          <w:sz w:val="28"/>
          <w:szCs w:val="28"/>
          <w:lang w:val="en-US"/>
        </w:rPr>
        <w:t>,</w:t>
      </w:r>
      <w:r w:rsidR="00E52DC5" w:rsidRPr="00912075">
        <w:rPr>
          <w:rFonts w:ascii="Times New Roman" w:eastAsia="MS Mincho" w:hAnsi="Times New Roman"/>
          <w:spacing w:val="-6"/>
          <w:sz w:val="28"/>
          <w:szCs w:val="28"/>
          <w:lang w:val="en-US"/>
        </w:rPr>
        <w:t>1</w:t>
      </w:r>
      <w:r w:rsidR="00A851F9" w:rsidRPr="00912075">
        <w:rPr>
          <w:rFonts w:ascii="Times New Roman" w:eastAsia="MS Mincho" w:hAnsi="Times New Roman"/>
          <w:spacing w:val="-6"/>
          <w:sz w:val="28"/>
          <w:szCs w:val="28"/>
          <w:lang w:val="en-US"/>
        </w:rPr>
        <w:t>7</w:t>
      </w:r>
      <w:r w:rsidRPr="00912075">
        <w:rPr>
          <w:rFonts w:ascii="Times New Roman" w:eastAsia="MS Mincho" w:hAnsi="Times New Roman"/>
          <w:spacing w:val="-6"/>
          <w:sz w:val="28"/>
          <w:szCs w:val="28"/>
          <w:lang w:val="en-US"/>
        </w:rPr>
        <w:t xml:space="preserve">%, Dollar Mỹ </w:t>
      </w:r>
      <w:r w:rsidR="00E52DC5" w:rsidRPr="00912075">
        <w:rPr>
          <w:rFonts w:ascii="Times New Roman" w:eastAsia="MS Mincho" w:hAnsi="Times New Roman"/>
          <w:spacing w:val="-6"/>
          <w:sz w:val="28"/>
          <w:szCs w:val="28"/>
          <w:lang w:val="en-US"/>
        </w:rPr>
        <w:t>tăng2</w:t>
      </w:r>
      <w:r w:rsidRPr="00912075">
        <w:rPr>
          <w:rFonts w:ascii="Times New Roman" w:eastAsia="MS Mincho" w:hAnsi="Times New Roman"/>
          <w:spacing w:val="-6"/>
          <w:sz w:val="28"/>
          <w:szCs w:val="28"/>
          <w:lang w:val="en-US"/>
        </w:rPr>
        <w:t>,</w:t>
      </w:r>
      <w:r w:rsidR="00E52DC5" w:rsidRPr="00912075">
        <w:rPr>
          <w:rFonts w:ascii="Times New Roman" w:eastAsia="MS Mincho" w:hAnsi="Times New Roman"/>
          <w:spacing w:val="-6"/>
          <w:sz w:val="28"/>
          <w:szCs w:val="28"/>
          <w:lang w:val="en-US"/>
        </w:rPr>
        <w:t>09</w:t>
      </w:r>
      <w:r w:rsidRPr="00912075">
        <w:rPr>
          <w:rFonts w:ascii="Times New Roman" w:eastAsia="MS Mincho" w:hAnsi="Times New Roman"/>
          <w:spacing w:val="-6"/>
          <w:sz w:val="28"/>
          <w:szCs w:val="28"/>
          <w:lang w:val="en-US"/>
        </w:rPr>
        <w:t>% so với năm trước.</w:t>
      </w:r>
    </w:p>
    <w:p w:rsidR="00D35BD2" w:rsidRPr="00912075" w:rsidRDefault="00D35BD2" w:rsidP="004E4CD9">
      <w:pPr>
        <w:spacing w:before="120" w:after="120"/>
        <w:ind w:firstLine="709"/>
        <w:jc w:val="both"/>
        <w:rPr>
          <w:rFonts w:ascii="Times New Roman" w:eastAsia="MS Mincho" w:hAnsi="Times New Roman"/>
          <w:b/>
          <w:spacing w:val="-6"/>
          <w:sz w:val="28"/>
          <w:szCs w:val="28"/>
          <w:lang w:val="en-US"/>
        </w:rPr>
      </w:pPr>
      <w:r w:rsidRPr="00912075">
        <w:rPr>
          <w:rFonts w:ascii="Times New Roman" w:eastAsia="MS Mincho" w:hAnsi="Times New Roman"/>
          <w:b/>
          <w:spacing w:val="-6"/>
          <w:sz w:val="28"/>
          <w:szCs w:val="28"/>
          <w:lang w:val="en-US"/>
        </w:rPr>
        <w:t>4. Đầu tư và xây dựng</w:t>
      </w:r>
    </w:p>
    <w:p w:rsidR="00D21141" w:rsidRPr="00912075" w:rsidRDefault="00147D17" w:rsidP="004E4CD9">
      <w:pPr>
        <w:spacing w:before="120" w:after="120"/>
        <w:ind w:firstLine="709"/>
        <w:jc w:val="both"/>
        <w:rPr>
          <w:rFonts w:ascii="Times New Roman" w:eastAsia="MS Mincho" w:hAnsi="Times New Roman"/>
          <w:i/>
          <w:spacing w:val="-6"/>
          <w:sz w:val="28"/>
          <w:szCs w:val="28"/>
          <w:lang w:val="en-US"/>
        </w:rPr>
      </w:pPr>
      <w:r w:rsidRPr="00912075">
        <w:rPr>
          <w:rFonts w:ascii="Times New Roman" w:eastAsia="MS Mincho" w:hAnsi="Times New Roman"/>
          <w:i/>
          <w:spacing w:val="-6"/>
          <w:sz w:val="28"/>
          <w:szCs w:val="28"/>
        </w:rPr>
        <w:t xml:space="preserve">Ngay từ đầu năm, </w:t>
      </w:r>
      <w:r w:rsidRPr="00912075">
        <w:rPr>
          <w:rFonts w:ascii="Times New Roman" w:hAnsi="Times New Roman"/>
          <w:i/>
          <w:spacing w:val="-6"/>
          <w:sz w:val="28"/>
          <w:szCs w:val="28"/>
          <w:lang w:val="es-ES"/>
        </w:rPr>
        <w:t>Ủy ban nhân dân tỉnh đã có nhiều chỉ đạo về công tác đẩy nhanh tiến độ thực hiện và giải ngân kế hoạch vốn đầu tư công năm 2022, chỉ đạo các ngành các cấp kiểm tra đôn đốc khởi công, đẩy nhanh tiến độ các công trình, nhất là công tác giải phóng mặt bằng, thiết kế thi công dự toán, lựa chọn nhà thầu thi công</w:t>
      </w:r>
      <w:r w:rsidRPr="00912075">
        <w:rPr>
          <w:rFonts w:ascii="Times New Roman" w:eastAsia="MS Mincho" w:hAnsi="Times New Roman"/>
          <w:i/>
          <w:spacing w:val="-6"/>
          <w:sz w:val="28"/>
          <w:szCs w:val="28"/>
          <w:lang w:val="en-US"/>
        </w:rPr>
        <w:t>, … Các công trình trọng điểm có vốn lớn được tích cực đẩy nhanh tiến độ nhằm chào mừng các ngày Lễ lớ</w:t>
      </w:r>
      <w:r w:rsidR="00960297" w:rsidRPr="00912075">
        <w:rPr>
          <w:rFonts w:ascii="Times New Roman" w:eastAsia="MS Mincho" w:hAnsi="Times New Roman"/>
          <w:i/>
          <w:spacing w:val="-6"/>
          <w:sz w:val="28"/>
          <w:szCs w:val="28"/>
          <w:lang w:val="en-US"/>
        </w:rPr>
        <w:t>n</w:t>
      </w:r>
      <w:r w:rsidRPr="00912075">
        <w:rPr>
          <w:rFonts w:ascii="Times New Roman" w:eastAsia="MS Mincho" w:hAnsi="Times New Roman"/>
          <w:i/>
          <w:spacing w:val="-6"/>
          <w:sz w:val="28"/>
          <w:szCs w:val="28"/>
          <w:lang w:val="en-US"/>
        </w:rPr>
        <w:t xml:space="preserve">. </w:t>
      </w:r>
      <w:r w:rsidRPr="00912075">
        <w:rPr>
          <w:rFonts w:ascii="Times New Roman" w:eastAsia="MS Mincho" w:hAnsi="Times New Roman"/>
          <w:i/>
          <w:spacing w:val="-6"/>
          <w:sz w:val="28"/>
          <w:szCs w:val="28"/>
        </w:rPr>
        <w:t>Mặt khác, vốn đầu tư chi mua sắm, sửa chữa tài sản từ nguồn kinh phí thường xuyên của các đơn vị sử dụng ngân sách Nhà nước trên địa bàn tỉnh cũng tăng</w:t>
      </w:r>
      <w:r w:rsidR="00960297" w:rsidRPr="00912075">
        <w:rPr>
          <w:rFonts w:ascii="Times New Roman" w:eastAsia="MS Mincho" w:hAnsi="Times New Roman"/>
          <w:i/>
          <w:spacing w:val="-6"/>
          <w:sz w:val="28"/>
          <w:szCs w:val="28"/>
        </w:rPr>
        <w:t xml:space="preserve">, … </w:t>
      </w:r>
      <w:r w:rsidR="00960297" w:rsidRPr="00912075">
        <w:rPr>
          <w:rFonts w:ascii="Times New Roman" w:eastAsia="MS Mincho" w:hAnsi="Times New Roman"/>
          <w:i/>
          <w:spacing w:val="-6"/>
          <w:sz w:val="28"/>
          <w:szCs w:val="28"/>
          <w:lang w:val="en-US"/>
        </w:rPr>
        <w:t>đã góp phần làm cho khối lượng thực hiện vốn đầu tư năm 2022 đạt khá và tăng mạnh so với năm trước</w:t>
      </w:r>
      <w:r w:rsidR="006071BF" w:rsidRPr="00912075">
        <w:rPr>
          <w:rFonts w:ascii="Times New Roman" w:eastAsia="MS Mincho" w:hAnsi="Times New Roman"/>
          <w:i/>
          <w:spacing w:val="-6"/>
          <w:sz w:val="28"/>
          <w:szCs w:val="28"/>
        </w:rPr>
        <w:t>.</w:t>
      </w:r>
    </w:p>
    <w:p w:rsidR="00D35BD2" w:rsidRPr="00912075" w:rsidRDefault="00D35BD2" w:rsidP="004E4CD9">
      <w:pPr>
        <w:spacing w:before="120" w:after="120"/>
        <w:ind w:firstLine="709"/>
        <w:jc w:val="both"/>
        <w:rPr>
          <w:rFonts w:ascii="Times New Roman" w:eastAsia="MS Mincho" w:hAnsi="Times New Roman"/>
          <w:i/>
          <w:spacing w:val="-6"/>
          <w:sz w:val="28"/>
          <w:szCs w:val="28"/>
          <w:lang w:val="en-US"/>
        </w:rPr>
      </w:pPr>
      <w:r w:rsidRPr="00912075">
        <w:rPr>
          <w:rFonts w:ascii="Times New Roman" w:eastAsia="MS Mincho" w:hAnsi="Times New Roman"/>
          <w:i/>
          <w:spacing w:val="-6"/>
          <w:sz w:val="28"/>
          <w:szCs w:val="28"/>
          <w:lang w:val="en-US"/>
        </w:rPr>
        <w:t>- Đầu tư:</w:t>
      </w:r>
    </w:p>
    <w:p w:rsidR="00E94A11" w:rsidRPr="00912075" w:rsidRDefault="00960297" w:rsidP="004E4CD9">
      <w:pPr>
        <w:spacing w:before="120" w:after="120"/>
        <w:ind w:firstLine="709"/>
        <w:jc w:val="both"/>
        <w:rPr>
          <w:rFonts w:ascii="Times New Roman" w:eastAsia="MS Mincho" w:hAnsi="Times New Roman"/>
          <w:spacing w:val="-4"/>
          <w:sz w:val="28"/>
          <w:szCs w:val="28"/>
          <w:lang w:val="en-US"/>
        </w:rPr>
      </w:pPr>
      <w:r w:rsidRPr="00912075">
        <w:rPr>
          <w:rFonts w:ascii="Times New Roman" w:eastAsia="MS Mincho" w:hAnsi="Times New Roman"/>
          <w:spacing w:val="-4"/>
          <w:sz w:val="28"/>
          <w:szCs w:val="28"/>
          <w:lang w:val="en-US"/>
        </w:rPr>
        <w:t>Kế hoạch vốn đầu tư xây dựng cơ bản do Nhà nước địa phương quản lý năm 2022 được phân khai là 4.537,692 tỷ đồng (đã loại trừ các khoản trả nợ, hoàn nguồn và thanh toán khối lượng các năm trước), thực hiện theo Quyết định số 3478/QĐ-UBND ngày 16/12/2021 của Ủy ban nhân dân tỉnh; Quyết định số 416/QĐ-SKHĐT ngày 31/12/2021 của Giám đốc Sở Kế hoạch và Đầu tư và các Quyết định của Chủ tịch Ủy ban nhân dân cấp huyện. Ngày 03 tháng 8 năm 2022, Chủ tịch Ủy ban nhân dân tỉnh đã ban hành Quyết định số 1557/QĐ-UBND về việc bổ sung Điều 1 Quyết định số 3478/QĐ-UBND ngày 16/12/2021 của UBND tỉnh về phân bổ kế hoạch vốn đầu tư công năm 2022. Theo đó, nguồn vốn ngân sách cấp tỉnh được điều chỉnh tăng 160,747 tỷ đồng. Như vậy, tính đến nay, tổng số vốn đầu tư xây dựng cơ bản thuộc nguồn vốn ngân sách Nhà nước do địa phương quản lý năm 2022 được phân khai là 4.698,439 tỷ đồng.</w:t>
      </w:r>
    </w:p>
    <w:p w:rsidR="00D35BD2" w:rsidRPr="00912075" w:rsidRDefault="00D35BD2" w:rsidP="004E4CD9">
      <w:pPr>
        <w:spacing w:before="120" w:after="120"/>
        <w:ind w:firstLine="709"/>
        <w:jc w:val="both"/>
        <w:rPr>
          <w:rFonts w:ascii="Times New Roman" w:eastAsia="MS Mincho" w:hAnsi="Times New Roman"/>
          <w:spacing w:val="-6"/>
          <w:sz w:val="28"/>
          <w:szCs w:val="28"/>
          <w:lang w:val="en-US"/>
        </w:rPr>
      </w:pPr>
      <w:r w:rsidRPr="00912075">
        <w:rPr>
          <w:rFonts w:ascii="Times New Roman" w:eastAsia="MS Mincho" w:hAnsi="Times New Roman"/>
          <w:spacing w:val="-6"/>
          <w:sz w:val="28"/>
          <w:szCs w:val="28"/>
          <w:lang w:val="en-US"/>
        </w:rPr>
        <w:t>Tổng mức vốn đầu tư xây dựng cơ bản thực hiện thuộc kế hoạch vốn do Nhà nước địa phương quản lý trong quý I</w:t>
      </w:r>
      <w:r w:rsidR="00D015E2" w:rsidRPr="00912075">
        <w:rPr>
          <w:rFonts w:ascii="Times New Roman" w:eastAsia="MS Mincho" w:hAnsi="Times New Roman"/>
          <w:spacing w:val="-6"/>
          <w:sz w:val="28"/>
          <w:szCs w:val="28"/>
          <w:lang w:val="en-US"/>
        </w:rPr>
        <w:t>V</w:t>
      </w:r>
      <w:r w:rsidRPr="00912075">
        <w:rPr>
          <w:rFonts w:ascii="Times New Roman" w:eastAsia="MS Mincho" w:hAnsi="Times New Roman"/>
          <w:spacing w:val="-6"/>
          <w:sz w:val="28"/>
          <w:szCs w:val="28"/>
          <w:lang w:val="en-US"/>
        </w:rPr>
        <w:t xml:space="preserve"> năm </w:t>
      </w:r>
      <w:r w:rsidR="00814552" w:rsidRPr="00912075">
        <w:rPr>
          <w:rFonts w:ascii="Times New Roman" w:eastAsia="MS Mincho" w:hAnsi="Times New Roman"/>
          <w:spacing w:val="-6"/>
          <w:sz w:val="28"/>
          <w:szCs w:val="28"/>
          <w:lang w:val="en-US"/>
        </w:rPr>
        <w:t>2022</w:t>
      </w:r>
      <w:r w:rsidRPr="00912075">
        <w:rPr>
          <w:rFonts w:ascii="Times New Roman" w:eastAsia="MS Mincho" w:hAnsi="Times New Roman"/>
          <w:spacing w:val="-6"/>
          <w:sz w:val="28"/>
          <w:szCs w:val="28"/>
          <w:lang w:val="en-US"/>
        </w:rPr>
        <w:t xml:space="preserve"> đạt </w:t>
      </w:r>
      <w:r w:rsidR="00F322EF" w:rsidRPr="00912075">
        <w:rPr>
          <w:rFonts w:ascii="Times New Roman" w:eastAsia="MS Mincho" w:hAnsi="Times New Roman"/>
          <w:spacing w:val="-6"/>
          <w:sz w:val="28"/>
          <w:szCs w:val="28"/>
          <w:lang w:val="en-US"/>
        </w:rPr>
        <w:t>1.</w:t>
      </w:r>
      <w:r w:rsidR="00960297" w:rsidRPr="00912075">
        <w:rPr>
          <w:rFonts w:ascii="Times New Roman" w:eastAsia="MS Mincho" w:hAnsi="Times New Roman"/>
          <w:spacing w:val="-6"/>
          <w:sz w:val="28"/>
          <w:szCs w:val="28"/>
          <w:lang w:val="en-US"/>
        </w:rPr>
        <w:t>140</w:t>
      </w:r>
      <w:r w:rsidRPr="00912075">
        <w:rPr>
          <w:rFonts w:ascii="Times New Roman" w:eastAsia="MS Mincho" w:hAnsi="Times New Roman"/>
          <w:spacing w:val="-6"/>
          <w:sz w:val="28"/>
          <w:szCs w:val="28"/>
          <w:lang w:val="en-US"/>
        </w:rPr>
        <w:t xml:space="preserve"> tỷ đồng, tăng </w:t>
      </w:r>
      <w:r w:rsidR="0064166B" w:rsidRPr="00912075">
        <w:rPr>
          <w:rFonts w:ascii="Times New Roman" w:eastAsia="MS Mincho" w:hAnsi="Times New Roman"/>
          <w:spacing w:val="-6"/>
          <w:sz w:val="28"/>
          <w:szCs w:val="28"/>
          <w:lang w:val="en-US"/>
        </w:rPr>
        <w:t>11</w:t>
      </w:r>
      <w:r w:rsidRPr="00912075">
        <w:rPr>
          <w:rFonts w:ascii="Times New Roman" w:eastAsia="MS Mincho" w:hAnsi="Times New Roman"/>
          <w:spacing w:val="-6"/>
          <w:sz w:val="28"/>
          <w:szCs w:val="28"/>
          <w:lang w:val="en-US"/>
        </w:rPr>
        <w:t>,</w:t>
      </w:r>
      <w:r w:rsidR="0064166B" w:rsidRPr="00912075">
        <w:rPr>
          <w:rFonts w:ascii="Times New Roman" w:eastAsia="MS Mincho" w:hAnsi="Times New Roman"/>
          <w:spacing w:val="-6"/>
          <w:sz w:val="28"/>
          <w:szCs w:val="28"/>
          <w:lang w:val="en-US"/>
        </w:rPr>
        <w:t>66</w:t>
      </w:r>
      <w:r w:rsidRPr="00912075">
        <w:rPr>
          <w:rFonts w:ascii="Times New Roman" w:eastAsia="MS Mincho" w:hAnsi="Times New Roman"/>
          <w:spacing w:val="-6"/>
          <w:sz w:val="28"/>
          <w:szCs w:val="28"/>
          <w:lang w:val="en-US"/>
        </w:rPr>
        <w:t xml:space="preserve">% so với quý </w:t>
      </w:r>
      <w:r w:rsidR="0064166B" w:rsidRPr="00912075">
        <w:rPr>
          <w:rFonts w:ascii="Times New Roman" w:eastAsia="MS Mincho" w:hAnsi="Times New Roman"/>
          <w:spacing w:val="-6"/>
          <w:sz w:val="28"/>
          <w:szCs w:val="28"/>
          <w:lang w:val="en-US"/>
        </w:rPr>
        <w:t>trướcnhưng giảm22</w:t>
      </w:r>
      <w:r w:rsidRPr="00912075">
        <w:rPr>
          <w:rFonts w:ascii="Times New Roman" w:eastAsia="MS Mincho" w:hAnsi="Times New Roman"/>
          <w:spacing w:val="-6"/>
          <w:sz w:val="28"/>
          <w:szCs w:val="28"/>
          <w:lang w:val="en-US"/>
        </w:rPr>
        <w:t>,</w:t>
      </w:r>
      <w:r w:rsidR="0064166B" w:rsidRPr="00912075">
        <w:rPr>
          <w:rFonts w:ascii="Times New Roman" w:eastAsia="MS Mincho" w:hAnsi="Times New Roman"/>
          <w:spacing w:val="-6"/>
          <w:sz w:val="28"/>
          <w:szCs w:val="28"/>
          <w:lang w:val="en-US"/>
        </w:rPr>
        <w:t>23</w:t>
      </w:r>
      <w:r w:rsidRPr="00912075">
        <w:rPr>
          <w:rFonts w:ascii="Times New Roman" w:eastAsia="MS Mincho" w:hAnsi="Times New Roman"/>
          <w:spacing w:val="-6"/>
          <w:sz w:val="28"/>
          <w:szCs w:val="28"/>
          <w:lang w:val="en-US"/>
        </w:rPr>
        <w:t xml:space="preserve">% so với cùng quý năm trước. Ước tính </w:t>
      </w:r>
      <w:r w:rsidR="00DB4621" w:rsidRPr="00912075">
        <w:rPr>
          <w:rFonts w:ascii="Times New Roman" w:eastAsia="MS Mincho" w:hAnsi="Times New Roman"/>
          <w:spacing w:val="-6"/>
          <w:sz w:val="28"/>
          <w:szCs w:val="28"/>
          <w:lang w:val="en-US"/>
        </w:rPr>
        <w:t>cả</w:t>
      </w:r>
      <w:r w:rsidRPr="00912075">
        <w:rPr>
          <w:rFonts w:ascii="Times New Roman" w:eastAsia="MS Mincho" w:hAnsi="Times New Roman"/>
          <w:spacing w:val="-6"/>
          <w:sz w:val="28"/>
          <w:szCs w:val="28"/>
          <w:lang w:val="en-US"/>
        </w:rPr>
        <w:t xml:space="preserve"> năm </w:t>
      </w:r>
      <w:r w:rsidR="00814552" w:rsidRPr="00912075">
        <w:rPr>
          <w:rFonts w:ascii="Times New Roman" w:eastAsia="MS Mincho" w:hAnsi="Times New Roman"/>
          <w:spacing w:val="-6"/>
          <w:sz w:val="28"/>
          <w:szCs w:val="28"/>
          <w:lang w:val="en-US"/>
        </w:rPr>
        <w:t>2022</w:t>
      </w:r>
      <w:r w:rsidRPr="00912075">
        <w:rPr>
          <w:rFonts w:ascii="Times New Roman" w:eastAsia="MS Mincho" w:hAnsi="Times New Roman"/>
          <w:spacing w:val="-6"/>
          <w:sz w:val="28"/>
          <w:szCs w:val="28"/>
          <w:lang w:val="en-US"/>
        </w:rPr>
        <w:t xml:space="preserve"> thực hiện được </w:t>
      </w:r>
      <w:r w:rsidR="00DB4621" w:rsidRPr="00912075">
        <w:rPr>
          <w:rFonts w:ascii="Times New Roman" w:eastAsia="MS Mincho" w:hAnsi="Times New Roman"/>
          <w:spacing w:val="-6"/>
          <w:sz w:val="28"/>
          <w:szCs w:val="28"/>
          <w:lang w:val="en-US"/>
        </w:rPr>
        <w:t>3</w:t>
      </w:r>
      <w:r w:rsidRPr="00912075">
        <w:rPr>
          <w:rFonts w:ascii="Times New Roman" w:eastAsia="MS Mincho" w:hAnsi="Times New Roman"/>
          <w:spacing w:val="-6"/>
          <w:sz w:val="28"/>
          <w:szCs w:val="28"/>
          <w:lang w:val="en-US"/>
        </w:rPr>
        <w:t>.</w:t>
      </w:r>
      <w:r w:rsidR="00526F50" w:rsidRPr="00912075">
        <w:rPr>
          <w:rFonts w:ascii="Times New Roman" w:eastAsia="MS Mincho" w:hAnsi="Times New Roman"/>
          <w:spacing w:val="-6"/>
          <w:sz w:val="28"/>
          <w:szCs w:val="28"/>
          <w:lang w:val="en-US"/>
        </w:rPr>
        <w:t>773,8</w:t>
      </w:r>
      <w:r w:rsidRPr="00912075">
        <w:rPr>
          <w:rFonts w:ascii="Times New Roman" w:eastAsia="MS Mincho" w:hAnsi="Times New Roman"/>
          <w:spacing w:val="-6"/>
          <w:sz w:val="28"/>
          <w:szCs w:val="28"/>
          <w:lang w:val="en-US"/>
        </w:rPr>
        <w:t xml:space="preserve"> tỷ đồng, </w:t>
      </w:r>
      <w:r w:rsidRPr="00912075">
        <w:rPr>
          <w:rFonts w:ascii="Times New Roman" w:hAnsi="Times New Roman"/>
          <w:spacing w:val="-6"/>
          <w:sz w:val="28"/>
          <w:szCs w:val="28"/>
        </w:rPr>
        <w:t xml:space="preserve">đạt </w:t>
      </w:r>
      <w:r w:rsidR="00526F50" w:rsidRPr="00912075">
        <w:rPr>
          <w:rFonts w:ascii="Times New Roman" w:hAnsi="Times New Roman"/>
          <w:spacing w:val="-6"/>
          <w:sz w:val="28"/>
          <w:szCs w:val="28"/>
        </w:rPr>
        <w:t>80</w:t>
      </w:r>
      <w:r w:rsidRPr="00912075">
        <w:rPr>
          <w:rFonts w:ascii="Times New Roman" w:hAnsi="Times New Roman"/>
          <w:spacing w:val="-6"/>
          <w:sz w:val="28"/>
          <w:szCs w:val="28"/>
        </w:rPr>
        <w:t>,</w:t>
      </w:r>
      <w:r w:rsidR="00526F50" w:rsidRPr="00912075">
        <w:rPr>
          <w:rFonts w:ascii="Times New Roman" w:hAnsi="Times New Roman"/>
          <w:spacing w:val="-6"/>
          <w:sz w:val="28"/>
          <w:szCs w:val="28"/>
        </w:rPr>
        <w:t>32</w:t>
      </w:r>
      <w:r w:rsidRPr="00912075">
        <w:rPr>
          <w:rFonts w:ascii="Times New Roman" w:hAnsi="Times New Roman"/>
          <w:spacing w:val="-6"/>
          <w:sz w:val="28"/>
          <w:szCs w:val="28"/>
        </w:rPr>
        <w:t xml:space="preserve">% kế hoạch vốn giao năm </w:t>
      </w:r>
      <w:r w:rsidR="00814552" w:rsidRPr="00912075">
        <w:rPr>
          <w:rFonts w:ascii="Times New Roman" w:hAnsi="Times New Roman"/>
          <w:spacing w:val="-6"/>
          <w:sz w:val="28"/>
          <w:szCs w:val="28"/>
        </w:rPr>
        <w:t>2022</w:t>
      </w:r>
      <w:r w:rsidRPr="00912075">
        <w:rPr>
          <w:rFonts w:ascii="Times New Roman" w:hAnsi="Times New Roman"/>
          <w:spacing w:val="-6"/>
          <w:sz w:val="28"/>
          <w:szCs w:val="28"/>
        </w:rPr>
        <w:t xml:space="preserve">, tăng </w:t>
      </w:r>
      <w:r w:rsidR="00526F50" w:rsidRPr="00912075">
        <w:rPr>
          <w:rFonts w:ascii="Times New Roman" w:hAnsi="Times New Roman"/>
          <w:spacing w:val="-6"/>
          <w:sz w:val="28"/>
          <w:szCs w:val="28"/>
        </w:rPr>
        <w:t>1</w:t>
      </w:r>
      <w:r w:rsidR="00DB4621" w:rsidRPr="00912075">
        <w:rPr>
          <w:rFonts w:ascii="Times New Roman" w:hAnsi="Times New Roman"/>
          <w:spacing w:val="-6"/>
          <w:sz w:val="28"/>
          <w:szCs w:val="28"/>
        </w:rPr>
        <w:t>2</w:t>
      </w:r>
      <w:r w:rsidRPr="00912075">
        <w:rPr>
          <w:rFonts w:ascii="Times New Roman" w:hAnsi="Times New Roman"/>
          <w:spacing w:val="-6"/>
          <w:sz w:val="28"/>
          <w:szCs w:val="28"/>
        </w:rPr>
        <w:t>,</w:t>
      </w:r>
      <w:r w:rsidR="00526F50" w:rsidRPr="00912075">
        <w:rPr>
          <w:rFonts w:ascii="Times New Roman" w:hAnsi="Times New Roman"/>
          <w:spacing w:val="-6"/>
          <w:sz w:val="28"/>
          <w:szCs w:val="28"/>
        </w:rPr>
        <w:t>32</w:t>
      </w:r>
      <w:r w:rsidRPr="00912075">
        <w:rPr>
          <w:rFonts w:ascii="Times New Roman" w:hAnsi="Times New Roman"/>
          <w:spacing w:val="-6"/>
          <w:sz w:val="28"/>
          <w:szCs w:val="28"/>
        </w:rPr>
        <w:t xml:space="preserve">% so với năm trước. </w:t>
      </w:r>
      <w:r w:rsidRPr="00912075">
        <w:rPr>
          <w:rFonts w:ascii="Times New Roman" w:eastAsia="MS Mincho" w:hAnsi="Times New Roman"/>
          <w:spacing w:val="-6"/>
          <w:sz w:val="28"/>
          <w:szCs w:val="28"/>
          <w:lang w:val="en-US"/>
        </w:rPr>
        <w:t xml:space="preserve">Tiến độ thực hiện vốn </w:t>
      </w:r>
      <w:r w:rsidR="00B4608F" w:rsidRPr="00912075">
        <w:rPr>
          <w:rFonts w:ascii="Times New Roman" w:eastAsia="MS Mincho" w:hAnsi="Times New Roman"/>
          <w:spacing w:val="-6"/>
          <w:sz w:val="28"/>
          <w:szCs w:val="28"/>
          <w:lang w:val="en-US"/>
        </w:rPr>
        <w:t>cao</w:t>
      </w:r>
      <w:r w:rsidRPr="00912075">
        <w:rPr>
          <w:rFonts w:ascii="Times New Roman" w:eastAsia="MS Mincho" w:hAnsi="Times New Roman"/>
          <w:spacing w:val="-6"/>
          <w:sz w:val="28"/>
          <w:szCs w:val="28"/>
          <w:lang w:val="en-US"/>
        </w:rPr>
        <w:t xml:space="preserve"> hơn năm trước </w:t>
      </w:r>
      <w:r w:rsidR="00B4608F" w:rsidRPr="00912075">
        <w:rPr>
          <w:rFonts w:ascii="Times New Roman" w:eastAsia="MS Mincho" w:hAnsi="Times New Roman"/>
          <w:spacing w:val="-6"/>
          <w:sz w:val="28"/>
          <w:szCs w:val="28"/>
          <w:lang w:val="en-US"/>
        </w:rPr>
        <w:t>6</w:t>
      </w:r>
      <w:r w:rsidRPr="00912075">
        <w:rPr>
          <w:rFonts w:ascii="Times New Roman" w:eastAsia="MS Mincho" w:hAnsi="Times New Roman"/>
          <w:spacing w:val="-6"/>
          <w:sz w:val="28"/>
          <w:szCs w:val="28"/>
          <w:lang w:val="en-US"/>
        </w:rPr>
        <w:t>,</w:t>
      </w:r>
      <w:r w:rsidR="00B4608F" w:rsidRPr="00912075">
        <w:rPr>
          <w:rFonts w:ascii="Times New Roman" w:eastAsia="MS Mincho" w:hAnsi="Times New Roman"/>
          <w:spacing w:val="-6"/>
          <w:sz w:val="28"/>
          <w:szCs w:val="28"/>
          <w:lang w:val="en-US"/>
        </w:rPr>
        <w:t>7</w:t>
      </w:r>
      <w:r w:rsidRPr="00912075">
        <w:rPr>
          <w:rFonts w:ascii="Times New Roman" w:eastAsia="MS Mincho" w:hAnsi="Times New Roman"/>
          <w:spacing w:val="-6"/>
          <w:sz w:val="28"/>
          <w:szCs w:val="28"/>
          <w:lang w:val="en-US"/>
        </w:rPr>
        <w:t xml:space="preserve"> điểm phần</w:t>
      </w:r>
      <w:r w:rsidR="00601ABA" w:rsidRPr="00912075">
        <w:rPr>
          <w:rFonts w:ascii="Times New Roman" w:eastAsia="MS Mincho" w:hAnsi="Times New Roman"/>
          <w:spacing w:val="-6"/>
          <w:sz w:val="28"/>
          <w:szCs w:val="28"/>
          <w:lang w:val="en-US"/>
        </w:rPr>
        <w:t xml:space="preserve"> trăm</w:t>
      </w:r>
      <w:r w:rsidRPr="00912075">
        <w:rPr>
          <w:rFonts w:ascii="Times New Roman" w:eastAsia="MS Mincho" w:hAnsi="Times New Roman"/>
          <w:spacing w:val="-6"/>
          <w:sz w:val="28"/>
          <w:szCs w:val="28"/>
          <w:lang w:val="en-US"/>
        </w:rPr>
        <w:t>.</w:t>
      </w:r>
    </w:p>
    <w:p w:rsidR="00732DBB" w:rsidRPr="00912075" w:rsidRDefault="00D35BD2" w:rsidP="004E4CD9">
      <w:pPr>
        <w:spacing w:before="120" w:after="120"/>
        <w:ind w:firstLine="720"/>
        <w:jc w:val="both"/>
        <w:rPr>
          <w:rFonts w:ascii="Times New Roman" w:eastAsia="MS Mincho" w:hAnsi="Times New Roman"/>
          <w:spacing w:val="-6"/>
          <w:sz w:val="28"/>
          <w:szCs w:val="28"/>
          <w:lang w:val="en-US"/>
        </w:rPr>
      </w:pPr>
      <w:r w:rsidRPr="00912075">
        <w:rPr>
          <w:rFonts w:ascii="Times New Roman" w:hAnsi="Times New Roman"/>
          <w:spacing w:val="-6"/>
          <w:sz w:val="28"/>
          <w:szCs w:val="28"/>
        </w:rPr>
        <w:t xml:space="preserve">Một số công trình có khối lượng thực hiện lớn trong năm </w:t>
      </w:r>
      <w:r w:rsidR="00814552" w:rsidRPr="00912075">
        <w:rPr>
          <w:rFonts w:ascii="Times New Roman" w:hAnsi="Times New Roman"/>
          <w:spacing w:val="-6"/>
          <w:sz w:val="28"/>
          <w:szCs w:val="28"/>
        </w:rPr>
        <w:t>2022</w:t>
      </w:r>
      <w:r w:rsidRPr="00912075">
        <w:rPr>
          <w:rFonts w:ascii="Times New Roman" w:hAnsi="Times New Roman"/>
          <w:spacing w:val="-6"/>
          <w:sz w:val="28"/>
          <w:szCs w:val="28"/>
        </w:rPr>
        <w:t xml:space="preserve"> như: </w:t>
      </w:r>
      <w:r w:rsidR="008178BB" w:rsidRPr="00912075">
        <w:rPr>
          <w:rFonts w:ascii="Times New Roman" w:eastAsia="MS Mincho" w:hAnsi="Times New Roman"/>
          <w:spacing w:val="-6"/>
          <w:sz w:val="28"/>
          <w:szCs w:val="28"/>
          <w:lang w:val="en-US"/>
        </w:rPr>
        <w:t xml:space="preserve">Trung tâm Hội nghị tỉnh Vĩnh Long; Đê bao chống ngập thành phố Vĩnh Long - khu vực sông Cái Cá; Dự án đường Võ Văn Kiệt, thành phố Vĩnh Long; Nâng cấp, mở rộng đường Mậu Thân, thành phố Vĩnh Long; Bệnh viện y học cổ truyền tỉnh Vĩnh Long; Nâng cấp, mở rộng cơ sở cai nghiện ma túy tỉnh Vĩnh Long; </w:t>
      </w:r>
      <w:r w:rsidR="008178BB" w:rsidRPr="00912075">
        <w:rPr>
          <w:rFonts w:ascii="Times New Roman" w:eastAsia="MS Mincho" w:hAnsi="Times New Roman"/>
          <w:spacing w:val="-6"/>
          <w:sz w:val="28"/>
          <w:szCs w:val="28"/>
        </w:rPr>
        <w:t>Kè sạt lở bờ sông Long Hồ, khu vực phường 1, phường 5, thành phố Vĩnh Long</w:t>
      </w:r>
      <w:r w:rsidR="008178BB" w:rsidRPr="00912075">
        <w:rPr>
          <w:rFonts w:ascii="Times New Roman" w:eastAsia="MS Mincho" w:hAnsi="Times New Roman"/>
          <w:spacing w:val="-6"/>
          <w:sz w:val="28"/>
          <w:szCs w:val="28"/>
          <w:lang w:val="en-US"/>
        </w:rPr>
        <w:t>; Hệ thống thủy lợi ngăn mặn, giữ ngọt khu vực Bắc Vũng Liêm; Hệ thống thủy lợi ngăn mặn, giữ ngọt xã Thanh Bình và xã Quới Thiện (huyện Vũng Liêm); Đường Rạch Trúc huyện Vũng Liêm; ...</w:t>
      </w:r>
    </w:p>
    <w:p w:rsidR="00D35BD2" w:rsidRPr="00912075" w:rsidRDefault="00D35BD2" w:rsidP="004E4CD9">
      <w:pPr>
        <w:spacing w:before="120" w:after="120"/>
        <w:ind w:firstLine="709"/>
        <w:jc w:val="both"/>
        <w:rPr>
          <w:rFonts w:ascii="Times New Roman" w:eastAsia="MS Mincho" w:hAnsi="Times New Roman"/>
          <w:spacing w:val="-4"/>
          <w:sz w:val="28"/>
          <w:szCs w:val="28"/>
          <w:lang w:val="en-US"/>
        </w:rPr>
      </w:pPr>
      <w:r w:rsidRPr="00912075">
        <w:rPr>
          <w:rFonts w:ascii="Times New Roman" w:hAnsi="Times New Roman"/>
          <w:spacing w:val="-4"/>
          <w:sz w:val="28"/>
          <w:szCs w:val="28"/>
          <w:lang w:val="en-US"/>
        </w:rPr>
        <w:lastRenderedPageBreak/>
        <w:t>Tổng số vốn đầu tư phát triển (theo giá hiện hành) trên địa bàn tỉnh quý I</w:t>
      </w:r>
      <w:r w:rsidR="0099231A" w:rsidRPr="00912075">
        <w:rPr>
          <w:rFonts w:ascii="Times New Roman" w:hAnsi="Times New Roman"/>
          <w:spacing w:val="-4"/>
          <w:sz w:val="28"/>
          <w:szCs w:val="28"/>
          <w:lang w:val="en-US"/>
        </w:rPr>
        <w:t>V</w:t>
      </w:r>
      <w:r w:rsidRPr="00912075">
        <w:rPr>
          <w:rFonts w:ascii="Times New Roman" w:hAnsi="Times New Roman"/>
          <w:spacing w:val="-4"/>
          <w:sz w:val="28"/>
          <w:szCs w:val="28"/>
          <w:lang w:val="en-US"/>
        </w:rPr>
        <w:t xml:space="preserve"> năm </w:t>
      </w:r>
      <w:r w:rsidR="00814552" w:rsidRPr="00912075">
        <w:rPr>
          <w:rFonts w:ascii="Times New Roman" w:hAnsi="Times New Roman"/>
          <w:spacing w:val="-4"/>
          <w:sz w:val="28"/>
          <w:szCs w:val="28"/>
          <w:lang w:val="en-US"/>
        </w:rPr>
        <w:t>2022</w:t>
      </w:r>
      <w:r w:rsidRPr="00912075">
        <w:rPr>
          <w:rFonts w:ascii="Times New Roman" w:hAnsi="Times New Roman"/>
          <w:spacing w:val="-4"/>
          <w:sz w:val="28"/>
          <w:szCs w:val="28"/>
          <w:lang w:val="en-US"/>
        </w:rPr>
        <w:t xml:space="preserve"> ước đạt </w:t>
      </w:r>
      <w:r w:rsidR="0099231A" w:rsidRPr="00912075">
        <w:rPr>
          <w:rFonts w:ascii="Times New Roman" w:hAnsi="Times New Roman"/>
          <w:spacing w:val="-4"/>
          <w:sz w:val="28"/>
          <w:szCs w:val="28"/>
          <w:lang w:val="en-US"/>
        </w:rPr>
        <w:t>4</w:t>
      </w:r>
      <w:r w:rsidRPr="00912075">
        <w:rPr>
          <w:rFonts w:ascii="Times New Roman" w:hAnsi="Times New Roman"/>
          <w:spacing w:val="-4"/>
          <w:sz w:val="28"/>
          <w:szCs w:val="28"/>
          <w:lang w:val="en-US"/>
        </w:rPr>
        <w:t>.</w:t>
      </w:r>
      <w:r w:rsidR="009C5557" w:rsidRPr="00912075">
        <w:rPr>
          <w:rFonts w:ascii="Times New Roman" w:hAnsi="Times New Roman"/>
          <w:spacing w:val="-4"/>
          <w:sz w:val="28"/>
          <w:szCs w:val="28"/>
          <w:lang w:val="en-US"/>
        </w:rPr>
        <w:t>800</w:t>
      </w:r>
      <w:r w:rsidRPr="00912075">
        <w:rPr>
          <w:rFonts w:ascii="Times New Roman" w:hAnsi="Times New Roman"/>
          <w:spacing w:val="-4"/>
          <w:sz w:val="28"/>
          <w:szCs w:val="28"/>
          <w:lang w:val="en-US"/>
        </w:rPr>
        <w:t xml:space="preserve"> tỷ đồng, tăng </w:t>
      </w:r>
      <w:r w:rsidR="009C5557" w:rsidRPr="00912075">
        <w:rPr>
          <w:rFonts w:ascii="Times New Roman" w:hAnsi="Times New Roman"/>
          <w:spacing w:val="-4"/>
          <w:sz w:val="28"/>
          <w:szCs w:val="28"/>
          <w:lang w:val="en-US"/>
        </w:rPr>
        <w:t>16</w:t>
      </w:r>
      <w:r w:rsidRPr="00912075">
        <w:rPr>
          <w:rFonts w:ascii="Times New Roman" w:hAnsi="Times New Roman"/>
          <w:spacing w:val="-4"/>
          <w:sz w:val="28"/>
          <w:szCs w:val="28"/>
          <w:lang w:val="en-US"/>
        </w:rPr>
        <w:t>,</w:t>
      </w:r>
      <w:r w:rsidR="009C5557" w:rsidRPr="00912075">
        <w:rPr>
          <w:rFonts w:ascii="Times New Roman" w:hAnsi="Times New Roman"/>
          <w:spacing w:val="-4"/>
          <w:sz w:val="28"/>
          <w:szCs w:val="28"/>
          <w:lang w:val="en-US"/>
        </w:rPr>
        <w:t>69</w:t>
      </w:r>
      <w:r w:rsidRPr="00912075">
        <w:rPr>
          <w:rFonts w:ascii="Times New Roman" w:hAnsi="Times New Roman"/>
          <w:spacing w:val="-4"/>
          <w:sz w:val="28"/>
          <w:szCs w:val="28"/>
          <w:lang w:val="en-US"/>
        </w:rPr>
        <w:t xml:space="preserve">% so với quý trước </w:t>
      </w:r>
      <w:r w:rsidR="004A2007" w:rsidRPr="00912075">
        <w:rPr>
          <w:rFonts w:ascii="Times New Roman" w:hAnsi="Times New Roman"/>
          <w:spacing w:val="-4"/>
          <w:sz w:val="28"/>
          <w:szCs w:val="28"/>
          <w:lang w:val="en-US"/>
        </w:rPr>
        <w:t>và tăng</w:t>
      </w:r>
      <w:r w:rsidR="009C5557" w:rsidRPr="00912075">
        <w:rPr>
          <w:rFonts w:ascii="Times New Roman" w:hAnsi="Times New Roman"/>
          <w:spacing w:val="-4"/>
          <w:sz w:val="28"/>
          <w:szCs w:val="28"/>
          <w:lang w:val="en-US"/>
        </w:rPr>
        <w:t>0</w:t>
      </w:r>
      <w:r w:rsidRPr="00912075">
        <w:rPr>
          <w:rFonts w:ascii="Times New Roman" w:hAnsi="Times New Roman"/>
          <w:spacing w:val="-4"/>
          <w:sz w:val="28"/>
          <w:szCs w:val="28"/>
          <w:lang w:val="en-US"/>
        </w:rPr>
        <w:t>,</w:t>
      </w:r>
      <w:r w:rsidR="009C5557" w:rsidRPr="00912075">
        <w:rPr>
          <w:rFonts w:ascii="Times New Roman" w:hAnsi="Times New Roman"/>
          <w:spacing w:val="-4"/>
          <w:sz w:val="28"/>
          <w:szCs w:val="28"/>
          <w:lang w:val="en-US"/>
        </w:rPr>
        <w:t>96</w:t>
      </w:r>
      <w:r w:rsidRPr="00912075">
        <w:rPr>
          <w:rFonts w:ascii="Times New Roman" w:hAnsi="Times New Roman"/>
          <w:spacing w:val="-4"/>
          <w:sz w:val="28"/>
          <w:szCs w:val="28"/>
          <w:lang w:val="en-US"/>
        </w:rPr>
        <w:t xml:space="preserve">% so với cùng quý năm trước. Tính chung trong năm </w:t>
      </w:r>
      <w:r w:rsidR="00814552" w:rsidRPr="00912075">
        <w:rPr>
          <w:rFonts w:ascii="Times New Roman" w:hAnsi="Times New Roman"/>
          <w:spacing w:val="-4"/>
          <w:sz w:val="28"/>
          <w:szCs w:val="28"/>
          <w:lang w:val="en-US"/>
        </w:rPr>
        <w:t>2022</w:t>
      </w:r>
      <w:r w:rsidRPr="00912075">
        <w:rPr>
          <w:rFonts w:ascii="Times New Roman" w:hAnsi="Times New Roman"/>
          <w:spacing w:val="-4"/>
          <w:sz w:val="28"/>
          <w:szCs w:val="28"/>
          <w:lang w:val="en-US"/>
        </w:rPr>
        <w:t xml:space="preserve"> tổng vốn đầu tư phát triển ước thực hiện </w:t>
      </w:r>
      <w:r w:rsidR="00047CC2" w:rsidRPr="00912075">
        <w:rPr>
          <w:rFonts w:ascii="Times New Roman" w:hAnsi="Times New Roman"/>
          <w:spacing w:val="-4"/>
          <w:sz w:val="28"/>
          <w:szCs w:val="28"/>
          <w:lang w:val="en-US"/>
        </w:rPr>
        <w:t>1</w:t>
      </w:r>
      <w:r w:rsidR="009C5557" w:rsidRPr="00912075">
        <w:rPr>
          <w:rFonts w:ascii="Times New Roman" w:hAnsi="Times New Roman"/>
          <w:spacing w:val="-4"/>
          <w:sz w:val="28"/>
          <w:szCs w:val="28"/>
          <w:lang w:val="en-US"/>
        </w:rPr>
        <w:t>6</w:t>
      </w:r>
      <w:r w:rsidRPr="00912075">
        <w:rPr>
          <w:rFonts w:ascii="Times New Roman" w:hAnsi="Times New Roman"/>
          <w:spacing w:val="-4"/>
          <w:sz w:val="28"/>
          <w:szCs w:val="28"/>
          <w:lang w:val="en-US"/>
        </w:rPr>
        <w:t>.</w:t>
      </w:r>
      <w:r w:rsidR="009C5557" w:rsidRPr="00912075">
        <w:rPr>
          <w:rFonts w:ascii="Times New Roman" w:hAnsi="Times New Roman"/>
          <w:spacing w:val="-4"/>
          <w:sz w:val="28"/>
          <w:szCs w:val="28"/>
          <w:lang w:val="en-US"/>
        </w:rPr>
        <w:t>555,5</w:t>
      </w:r>
      <w:r w:rsidRPr="00912075">
        <w:rPr>
          <w:rFonts w:ascii="Times New Roman" w:hAnsi="Times New Roman"/>
          <w:spacing w:val="-4"/>
          <w:sz w:val="28"/>
          <w:szCs w:val="28"/>
          <w:lang w:val="en-US"/>
        </w:rPr>
        <w:t xml:space="preserve"> tỷ đồng, đạt </w:t>
      </w:r>
      <w:r w:rsidR="009C5557" w:rsidRPr="00912075">
        <w:rPr>
          <w:rFonts w:ascii="Times New Roman" w:hAnsi="Times New Roman"/>
          <w:spacing w:val="-4"/>
          <w:sz w:val="28"/>
          <w:szCs w:val="28"/>
          <w:lang w:val="en-US"/>
        </w:rPr>
        <w:t>104</w:t>
      </w:r>
      <w:r w:rsidRPr="00912075">
        <w:rPr>
          <w:rFonts w:ascii="Times New Roman" w:hAnsi="Times New Roman"/>
          <w:spacing w:val="-4"/>
          <w:sz w:val="28"/>
          <w:szCs w:val="28"/>
          <w:lang w:val="en-US"/>
        </w:rPr>
        <w:t>,</w:t>
      </w:r>
      <w:r w:rsidR="009C5557" w:rsidRPr="00912075">
        <w:rPr>
          <w:rFonts w:ascii="Times New Roman" w:hAnsi="Times New Roman"/>
          <w:spacing w:val="-4"/>
          <w:sz w:val="28"/>
          <w:szCs w:val="28"/>
          <w:lang w:val="en-US"/>
        </w:rPr>
        <w:t>78</w:t>
      </w:r>
      <w:r w:rsidRPr="00912075">
        <w:rPr>
          <w:rFonts w:ascii="Times New Roman" w:hAnsi="Times New Roman"/>
          <w:spacing w:val="-4"/>
          <w:sz w:val="28"/>
          <w:szCs w:val="28"/>
          <w:lang w:val="en-US"/>
        </w:rPr>
        <w:t xml:space="preserve">% chỉ tiêu cả năm </w:t>
      </w:r>
      <w:r w:rsidR="00814552" w:rsidRPr="00912075">
        <w:rPr>
          <w:rFonts w:ascii="Times New Roman" w:hAnsi="Times New Roman"/>
          <w:spacing w:val="-4"/>
          <w:sz w:val="28"/>
          <w:szCs w:val="28"/>
          <w:lang w:val="en-US"/>
        </w:rPr>
        <w:t>2022</w:t>
      </w:r>
      <w:r w:rsidRPr="00912075">
        <w:rPr>
          <w:rFonts w:ascii="Times New Roman" w:hAnsi="Times New Roman"/>
          <w:spacing w:val="-4"/>
          <w:sz w:val="28"/>
          <w:szCs w:val="28"/>
          <w:lang w:val="en-US"/>
        </w:rPr>
        <w:t xml:space="preserve"> và </w:t>
      </w:r>
      <w:r w:rsidR="009C5557" w:rsidRPr="00912075">
        <w:rPr>
          <w:rFonts w:ascii="Times New Roman" w:hAnsi="Times New Roman"/>
          <w:spacing w:val="-4"/>
          <w:sz w:val="28"/>
          <w:szCs w:val="28"/>
          <w:lang w:val="en-US"/>
        </w:rPr>
        <w:t>tăng16</w:t>
      </w:r>
      <w:r w:rsidRPr="00912075">
        <w:rPr>
          <w:rFonts w:ascii="Times New Roman" w:hAnsi="Times New Roman"/>
          <w:spacing w:val="-4"/>
          <w:sz w:val="28"/>
          <w:szCs w:val="28"/>
          <w:lang w:val="en-US"/>
        </w:rPr>
        <w:t>,</w:t>
      </w:r>
      <w:r w:rsidR="00047CC2" w:rsidRPr="00912075">
        <w:rPr>
          <w:rFonts w:ascii="Times New Roman" w:hAnsi="Times New Roman"/>
          <w:spacing w:val="-4"/>
          <w:sz w:val="28"/>
          <w:szCs w:val="28"/>
          <w:lang w:val="en-US"/>
        </w:rPr>
        <w:t>4</w:t>
      </w:r>
      <w:r w:rsidR="009C5557" w:rsidRPr="00912075">
        <w:rPr>
          <w:rFonts w:ascii="Times New Roman" w:hAnsi="Times New Roman"/>
          <w:spacing w:val="-4"/>
          <w:sz w:val="28"/>
          <w:szCs w:val="28"/>
          <w:lang w:val="en-US"/>
        </w:rPr>
        <w:t>8</w:t>
      </w:r>
      <w:r w:rsidRPr="00912075">
        <w:rPr>
          <w:rFonts w:ascii="Times New Roman" w:hAnsi="Times New Roman"/>
          <w:spacing w:val="-4"/>
          <w:sz w:val="28"/>
          <w:szCs w:val="28"/>
          <w:lang w:val="en-US"/>
        </w:rPr>
        <w:t xml:space="preserve">% so với năm trước. </w:t>
      </w:r>
      <w:r w:rsidRPr="00912075">
        <w:rPr>
          <w:rFonts w:ascii="Times New Roman" w:eastAsia="MS Mincho" w:hAnsi="Times New Roman"/>
          <w:spacing w:val="-4"/>
          <w:sz w:val="28"/>
          <w:szCs w:val="28"/>
          <w:lang w:val="en-US"/>
        </w:rPr>
        <w:t xml:space="preserve">Vốn thực hiện trong </w:t>
      </w:r>
      <w:r w:rsidR="0099231A" w:rsidRPr="00912075">
        <w:rPr>
          <w:rFonts w:ascii="Times New Roman" w:eastAsia="MS Mincho" w:hAnsi="Times New Roman"/>
          <w:spacing w:val="-4"/>
          <w:sz w:val="28"/>
          <w:szCs w:val="28"/>
          <w:lang w:val="en-US"/>
        </w:rPr>
        <w:t>năm</w:t>
      </w:r>
      <w:r w:rsidRPr="00912075">
        <w:rPr>
          <w:rFonts w:ascii="Times New Roman" w:eastAsia="MS Mincho" w:hAnsi="Times New Roman"/>
          <w:spacing w:val="-4"/>
          <w:sz w:val="28"/>
          <w:szCs w:val="28"/>
          <w:lang w:val="en-US"/>
        </w:rPr>
        <w:t xml:space="preserve"> chủ yếu thuộc khu vực kinh tế ngoài nhà nước: đạt </w:t>
      </w:r>
      <w:r w:rsidR="00DB3789" w:rsidRPr="00912075">
        <w:rPr>
          <w:rFonts w:ascii="Times New Roman" w:eastAsia="MS Mincho" w:hAnsi="Times New Roman"/>
          <w:spacing w:val="-4"/>
          <w:sz w:val="28"/>
          <w:szCs w:val="28"/>
          <w:lang w:val="en-US"/>
        </w:rPr>
        <w:t>10</w:t>
      </w:r>
      <w:r w:rsidRPr="00912075">
        <w:rPr>
          <w:rFonts w:ascii="Times New Roman" w:eastAsia="MS Mincho" w:hAnsi="Times New Roman"/>
          <w:spacing w:val="-4"/>
          <w:sz w:val="28"/>
          <w:szCs w:val="28"/>
          <w:lang w:val="en-US"/>
        </w:rPr>
        <w:t>.</w:t>
      </w:r>
      <w:r w:rsidR="00DB3789" w:rsidRPr="00912075">
        <w:rPr>
          <w:rFonts w:ascii="Times New Roman" w:eastAsia="MS Mincho" w:hAnsi="Times New Roman"/>
          <w:spacing w:val="-4"/>
          <w:sz w:val="28"/>
          <w:szCs w:val="28"/>
          <w:lang w:val="en-US"/>
        </w:rPr>
        <w:t>082,4</w:t>
      </w:r>
      <w:r w:rsidRPr="00912075">
        <w:rPr>
          <w:rFonts w:ascii="Times New Roman" w:eastAsia="MS Mincho" w:hAnsi="Times New Roman"/>
          <w:spacing w:val="-4"/>
          <w:sz w:val="28"/>
          <w:szCs w:val="28"/>
          <w:lang w:val="en-US"/>
        </w:rPr>
        <w:t xml:space="preserve"> tỷ đồng, chiếm </w:t>
      </w:r>
      <w:r w:rsidR="00DB3789" w:rsidRPr="00912075">
        <w:rPr>
          <w:rFonts w:ascii="Times New Roman" w:eastAsia="MS Mincho" w:hAnsi="Times New Roman"/>
          <w:spacing w:val="-4"/>
          <w:sz w:val="28"/>
          <w:szCs w:val="28"/>
          <w:lang w:val="en-US"/>
        </w:rPr>
        <w:t>60</w:t>
      </w:r>
      <w:r w:rsidRPr="00912075">
        <w:rPr>
          <w:rFonts w:ascii="Times New Roman" w:eastAsia="MS Mincho" w:hAnsi="Times New Roman"/>
          <w:spacing w:val="-4"/>
          <w:sz w:val="28"/>
          <w:szCs w:val="28"/>
          <w:lang w:val="en-US"/>
        </w:rPr>
        <w:t>,</w:t>
      </w:r>
      <w:r w:rsidR="00DB3789" w:rsidRPr="00912075">
        <w:rPr>
          <w:rFonts w:ascii="Times New Roman" w:eastAsia="MS Mincho" w:hAnsi="Times New Roman"/>
          <w:spacing w:val="-4"/>
          <w:sz w:val="28"/>
          <w:szCs w:val="28"/>
          <w:lang w:val="en-US"/>
        </w:rPr>
        <w:t>9</w:t>
      </w:r>
      <w:r w:rsidRPr="00912075">
        <w:rPr>
          <w:rFonts w:ascii="Times New Roman" w:eastAsia="MS Mincho" w:hAnsi="Times New Roman"/>
          <w:spacing w:val="-4"/>
          <w:sz w:val="28"/>
          <w:szCs w:val="28"/>
          <w:lang w:val="en-US"/>
        </w:rPr>
        <w:t xml:space="preserve">% tổng số vốn đầu tư phát triển thực hiện trên địa bàn và </w:t>
      </w:r>
      <w:r w:rsidR="00DB3789" w:rsidRPr="00912075">
        <w:rPr>
          <w:rFonts w:ascii="Times New Roman" w:eastAsia="MS Mincho" w:hAnsi="Times New Roman"/>
          <w:spacing w:val="-4"/>
          <w:sz w:val="28"/>
          <w:szCs w:val="28"/>
          <w:lang w:val="en-US"/>
        </w:rPr>
        <w:t>tăng18</w:t>
      </w:r>
      <w:r w:rsidRPr="00912075">
        <w:rPr>
          <w:rFonts w:ascii="Times New Roman" w:eastAsia="MS Mincho" w:hAnsi="Times New Roman"/>
          <w:spacing w:val="-4"/>
          <w:sz w:val="28"/>
          <w:szCs w:val="28"/>
          <w:lang w:val="en-US"/>
        </w:rPr>
        <w:t>,</w:t>
      </w:r>
      <w:r w:rsidR="00DB3789" w:rsidRPr="00912075">
        <w:rPr>
          <w:rFonts w:ascii="Times New Roman" w:eastAsia="MS Mincho" w:hAnsi="Times New Roman"/>
          <w:spacing w:val="-4"/>
          <w:sz w:val="28"/>
          <w:szCs w:val="28"/>
          <w:lang w:val="en-US"/>
        </w:rPr>
        <w:t>6</w:t>
      </w:r>
      <w:r w:rsidRPr="00912075">
        <w:rPr>
          <w:rFonts w:ascii="Times New Roman" w:eastAsia="MS Mincho" w:hAnsi="Times New Roman"/>
          <w:spacing w:val="-4"/>
          <w:sz w:val="28"/>
          <w:szCs w:val="28"/>
          <w:lang w:val="en-US"/>
        </w:rPr>
        <w:t xml:space="preserve">% so với năm </w:t>
      </w:r>
      <w:r w:rsidR="00814552" w:rsidRPr="00912075">
        <w:rPr>
          <w:rFonts w:ascii="Times New Roman" w:eastAsia="MS Mincho" w:hAnsi="Times New Roman"/>
          <w:spacing w:val="-4"/>
          <w:sz w:val="28"/>
          <w:szCs w:val="28"/>
          <w:lang w:val="en-US"/>
        </w:rPr>
        <w:t>2021</w:t>
      </w:r>
      <w:r w:rsidRPr="00912075">
        <w:rPr>
          <w:rFonts w:ascii="Times New Roman" w:eastAsia="MS Mincho" w:hAnsi="Times New Roman"/>
          <w:spacing w:val="-4"/>
          <w:sz w:val="28"/>
          <w:szCs w:val="28"/>
          <w:lang w:val="en-US"/>
        </w:rPr>
        <w:t xml:space="preserve">; vốn khu vực Nhà nước đạt </w:t>
      </w:r>
      <w:r w:rsidR="00047CC2" w:rsidRPr="00912075">
        <w:rPr>
          <w:rFonts w:ascii="Times New Roman" w:eastAsia="MS Mincho" w:hAnsi="Times New Roman"/>
          <w:spacing w:val="-4"/>
          <w:sz w:val="28"/>
          <w:szCs w:val="28"/>
          <w:lang w:val="en-US"/>
        </w:rPr>
        <w:t>4</w:t>
      </w:r>
      <w:r w:rsidRPr="00912075">
        <w:rPr>
          <w:rFonts w:ascii="Times New Roman" w:eastAsia="MS Mincho" w:hAnsi="Times New Roman"/>
          <w:spacing w:val="-4"/>
          <w:sz w:val="28"/>
          <w:szCs w:val="28"/>
          <w:lang w:val="en-US"/>
        </w:rPr>
        <w:t>.</w:t>
      </w:r>
      <w:r w:rsidR="00DB3789" w:rsidRPr="00912075">
        <w:rPr>
          <w:rFonts w:ascii="Times New Roman" w:eastAsia="MS Mincho" w:hAnsi="Times New Roman"/>
          <w:spacing w:val="-4"/>
          <w:sz w:val="28"/>
          <w:szCs w:val="28"/>
          <w:lang w:val="en-US"/>
        </w:rPr>
        <w:t>702,4</w:t>
      </w:r>
      <w:r w:rsidRPr="00912075">
        <w:rPr>
          <w:rFonts w:ascii="Times New Roman" w:eastAsia="MS Mincho" w:hAnsi="Times New Roman"/>
          <w:spacing w:val="-4"/>
          <w:sz w:val="28"/>
          <w:szCs w:val="28"/>
          <w:lang w:val="en-US"/>
        </w:rPr>
        <w:t xml:space="preserve"> tỷ đồng, chiếm 2</w:t>
      </w:r>
      <w:r w:rsidR="00047CC2" w:rsidRPr="00912075">
        <w:rPr>
          <w:rFonts w:ascii="Times New Roman" w:eastAsia="MS Mincho" w:hAnsi="Times New Roman"/>
          <w:spacing w:val="-4"/>
          <w:sz w:val="28"/>
          <w:szCs w:val="28"/>
          <w:lang w:val="en-US"/>
        </w:rPr>
        <w:t>8</w:t>
      </w:r>
      <w:r w:rsidRPr="00912075">
        <w:rPr>
          <w:rFonts w:ascii="Times New Roman" w:eastAsia="MS Mincho" w:hAnsi="Times New Roman"/>
          <w:spacing w:val="-4"/>
          <w:sz w:val="28"/>
          <w:szCs w:val="28"/>
          <w:lang w:val="en-US"/>
        </w:rPr>
        <w:t>,</w:t>
      </w:r>
      <w:r w:rsidR="00DB3789" w:rsidRPr="00912075">
        <w:rPr>
          <w:rFonts w:ascii="Times New Roman" w:eastAsia="MS Mincho" w:hAnsi="Times New Roman"/>
          <w:spacing w:val="-4"/>
          <w:sz w:val="28"/>
          <w:szCs w:val="28"/>
          <w:lang w:val="en-US"/>
        </w:rPr>
        <w:t>4</w:t>
      </w:r>
      <w:r w:rsidRPr="00912075">
        <w:rPr>
          <w:rFonts w:ascii="Times New Roman" w:eastAsia="MS Mincho" w:hAnsi="Times New Roman"/>
          <w:spacing w:val="-4"/>
          <w:sz w:val="28"/>
          <w:szCs w:val="28"/>
          <w:lang w:val="en-US"/>
        </w:rPr>
        <w:t xml:space="preserve">% tổng vốn và </w:t>
      </w:r>
      <w:r w:rsidR="005908C2" w:rsidRPr="00912075">
        <w:rPr>
          <w:rFonts w:ascii="Times New Roman" w:eastAsia="MS Mincho" w:hAnsi="Times New Roman"/>
          <w:spacing w:val="-4"/>
          <w:sz w:val="28"/>
          <w:szCs w:val="28"/>
          <w:lang w:val="en-US"/>
        </w:rPr>
        <w:t xml:space="preserve">tăng </w:t>
      </w:r>
      <w:r w:rsidR="00DB3789" w:rsidRPr="00912075">
        <w:rPr>
          <w:rFonts w:ascii="Times New Roman" w:eastAsia="MS Mincho" w:hAnsi="Times New Roman"/>
          <w:spacing w:val="-4"/>
          <w:sz w:val="28"/>
          <w:szCs w:val="28"/>
          <w:lang w:val="en-US"/>
        </w:rPr>
        <w:t>14</w:t>
      </w:r>
      <w:r w:rsidRPr="00912075">
        <w:rPr>
          <w:rFonts w:ascii="Times New Roman" w:eastAsia="MS Mincho" w:hAnsi="Times New Roman"/>
          <w:spacing w:val="-4"/>
          <w:sz w:val="28"/>
          <w:szCs w:val="28"/>
          <w:lang w:val="en-US"/>
        </w:rPr>
        <w:t>,</w:t>
      </w:r>
      <w:r w:rsidR="00DB3789" w:rsidRPr="00912075">
        <w:rPr>
          <w:rFonts w:ascii="Times New Roman" w:eastAsia="MS Mincho" w:hAnsi="Times New Roman"/>
          <w:spacing w:val="-4"/>
          <w:sz w:val="28"/>
          <w:szCs w:val="28"/>
          <w:lang w:val="en-US"/>
        </w:rPr>
        <w:t>19</w:t>
      </w:r>
      <w:r w:rsidRPr="00912075">
        <w:rPr>
          <w:rFonts w:ascii="Times New Roman" w:eastAsia="MS Mincho" w:hAnsi="Times New Roman"/>
          <w:spacing w:val="-4"/>
          <w:sz w:val="28"/>
          <w:szCs w:val="28"/>
          <w:lang w:val="en-US"/>
        </w:rPr>
        <w:t xml:space="preserve">%; vốn đầu tư trực tiếp nước ngoài đạt </w:t>
      </w:r>
      <w:r w:rsidR="00047CC2" w:rsidRPr="00912075">
        <w:rPr>
          <w:rFonts w:ascii="Times New Roman" w:eastAsia="MS Mincho" w:hAnsi="Times New Roman"/>
          <w:spacing w:val="-4"/>
          <w:sz w:val="28"/>
          <w:szCs w:val="28"/>
          <w:lang w:val="en-US"/>
        </w:rPr>
        <w:t>1.</w:t>
      </w:r>
      <w:r w:rsidR="00DB3789" w:rsidRPr="00912075">
        <w:rPr>
          <w:rFonts w:ascii="Times New Roman" w:eastAsia="MS Mincho" w:hAnsi="Times New Roman"/>
          <w:spacing w:val="-4"/>
          <w:sz w:val="28"/>
          <w:szCs w:val="28"/>
          <w:lang w:val="en-US"/>
        </w:rPr>
        <w:t>770,7</w:t>
      </w:r>
      <w:r w:rsidRPr="00912075">
        <w:rPr>
          <w:rFonts w:ascii="Times New Roman" w:eastAsia="MS Mincho" w:hAnsi="Times New Roman"/>
          <w:spacing w:val="-4"/>
          <w:sz w:val="28"/>
          <w:szCs w:val="28"/>
          <w:lang w:val="en-US"/>
        </w:rPr>
        <w:t xml:space="preserve"> tỷ đồng, chiếm </w:t>
      </w:r>
      <w:r w:rsidR="005908C2" w:rsidRPr="00912075">
        <w:rPr>
          <w:rFonts w:ascii="Times New Roman" w:eastAsia="MS Mincho" w:hAnsi="Times New Roman"/>
          <w:spacing w:val="-4"/>
          <w:sz w:val="28"/>
          <w:szCs w:val="28"/>
          <w:lang w:val="en-US"/>
        </w:rPr>
        <w:t>1</w:t>
      </w:r>
      <w:r w:rsidR="00DB3789" w:rsidRPr="00912075">
        <w:rPr>
          <w:rFonts w:ascii="Times New Roman" w:eastAsia="MS Mincho" w:hAnsi="Times New Roman"/>
          <w:spacing w:val="-4"/>
          <w:sz w:val="28"/>
          <w:szCs w:val="28"/>
          <w:lang w:val="en-US"/>
        </w:rPr>
        <w:t>0</w:t>
      </w:r>
      <w:r w:rsidRPr="00912075">
        <w:rPr>
          <w:rFonts w:ascii="Times New Roman" w:eastAsia="MS Mincho" w:hAnsi="Times New Roman"/>
          <w:spacing w:val="-4"/>
          <w:sz w:val="28"/>
          <w:szCs w:val="28"/>
          <w:lang w:val="en-US"/>
        </w:rPr>
        <w:t>,</w:t>
      </w:r>
      <w:r w:rsidR="00DB3789" w:rsidRPr="00912075">
        <w:rPr>
          <w:rFonts w:ascii="Times New Roman" w:eastAsia="MS Mincho" w:hAnsi="Times New Roman"/>
          <w:spacing w:val="-4"/>
          <w:sz w:val="28"/>
          <w:szCs w:val="28"/>
          <w:lang w:val="en-US"/>
        </w:rPr>
        <w:t>7</w:t>
      </w:r>
      <w:r w:rsidRPr="00912075">
        <w:rPr>
          <w:rFonts w:ascii="Times New Roman" w:eastAsia="MS Mincho" w:hAnsi="Times New Roman"/>
          <w:spacing w:val="-4"/>
          <w:sz w:val="28"/>
          <w:szCs w:val="28"/>
          <w:lang w:val="en-US"/>
        </w:rPr>
        <w:t xml:space="preserve">% và </w:t>
      </w:r>
      <w:r w:rsidR="00DB3789" w:rsidRPr="00912075">
        <w:rPr>
          <w:rFonts w:ascii="Times New Roman" w:eastAsia="MS Mincho" w:hAnsi="Times New Roman"/>
          <w:spacing w:val="-4"/>
          <w:sz w:val="28"/>
          <w:szCs w:val="28"/>
          <w:lang w:val="en-US"/>
        </w:rPr>
        <w:t>tăng11</w:t>
      </w:r>
      <w:r w:rsidRPr="00912075">
        <w:rPr>
          <w:rFonts w:ascii="Times New Roman" w:eastAsia="MS Mincho" w:hAnsi="Times New Roman"/>
          <w:spacing w:val="-4"/>
          <w:sz w:val="28"/>
          <w:szCs w:val="28"/>
          <w:lang w:val="en-US"/>
        </w:rPr>
        <w:t>,</w:t>
      </w:r>
      <w:r w:rsidR="00DB3789" w:rsidRPr="00912075">
        <w:rPr>
          <w:rFonts w:ascii="Times New Roman" w:eastAsia="MS Mincho" w:hAnsi="Times New Roman"/>
          <w:spacing w:val="-4"/>
          <w:sz w:val="28"/>
          <w:szCs w:val="28"/>
          <w:lang w:val="en-US"/>
        </w:rPr>
        <w:t>12</w:t>
      </w:r>
      <w:r w:rsidRPr="00912075">
        <w:rPr>
          <w:rFonts w:ascii="Times New Roman" w:eastAsia="MS Mincho" w:hAnsi="Times New Roman"/>
          <w:spacing w:val="-4"/>
          <w:sz w:val="28"/>
          <w:szCs w:val="28"/>
          <w:lang w:val="en-US"/>
        </w:rPr>
        <w:t>%.</w:t>
      </w:r>
    </w:p>
    <w:p w:rsidR="00DF1637" w:rsidRPr="00912075" w:rsidRDefault="00DF1637" w:rsidP="004E4CD9">
      <w:pPr>
        <w:spacing w:before="120" w:after="120"/>
        <w:ind w:firstLine="720"/>
        <w:jc w:val="both"/>
        <w:rPr>
          <w:rFonts w:ascii="Times New Roman" w:eastAsia="MS Mincho" w:hAnsi="Times New Roman"/>
          <w:sz w:val="28"/>
          <w:szCs w:val="28"/>
          <w:lang w:val="en-US"/>
        </w:rPr>
      </w:pPr>
      <w:r w:rsidRPr="00912075">
        <w:rPr>
          <w:rFonts w:ascii="Times New Roman" w:eastAsia="MS Mincho" w:hAnsi="Times New Roman"/>
          <w:spacing w:val="-2"/>
          <w:sz w:val="28"/>
          <w:szCs w:val="28"/>
          <w:lang w:val="en-US"/>
        </w:rPr>
        <w:t>Trong</w:t>
      </w:r>
      <w:r w:rsidR="00D35BD2" w:rsidRPr="00912075">
        <w:rPr>
          <w:rFonts w:ascii="Times New Roman" w:eastAsia="MS Mincho" w:hAnsi="Times New Roman"/>
          <w:spacing w:val="-2"/>
          <w:sz w:val="28"/>
          <w:szCs w:val="28"/>
          <w:lang w:val="en-US"/>
        </w:rPr>
        <w:t xml:space="preserve"> năm </w:t>
      </w:r>
      <w:r w:rsidR="00814552" w:rsidRPr="00912075">
        <w:rPr>
          <w:rFonts w:ascii="Times New Roman" w:eastAsia="MS Mincho" w:hAnsi="Times New Roman"/>
          <w:spacing w:val="-2"/>
          <w:sz w:val="28"/>
          <w:szCs w:val="28"/>
          <w:lang w:val="en-US"/>
        </w:rPr>
        <w:t>2022</w:t>
      </w:r>
      <w:r w:rsidR="00D35BD2" w:rsidRPr="00912075">
        <w:rPr>
          <w:rFonts w:ascii="Times New Roman" w:eastAsia="MS Mincho" w:hAnsi="Times New Roman"/>
          <w:spacing w:val="-2"/>
          <w:sz w:val="28"/>
          <w:szCs w:val="28"/>
          <w:lang w:val="en-US"/>
        </w:rPr>
        <w:t xml:space="preserve">, </w:t>
      </w:r>
      <w:r w:rsidR="00210E5D" w:rsidRPr="00912075">
        <w:rPr>
          <w:rFonts w:ascii="Times New Roman" w:eastAsia="MS Mincho" w:hAnsi="Times New Roman"/>
          <w:sz w:val="28"/>
          <w:szCs w:val="28"/>
          <w:lang w:val="en-US"/>
        </w:rPr>
        <w:t>có 03 dự án FDI được cấp phép mới và 10 dự án bổ sung vốn, với tổng số vốn đăng ký và vốn bổ sung là 156,23 triệu USD.</w:t>
      </w:r>
    </w:p>
    <w:p w:rsidR="00D35BD2" w:rsidRPr="00912075" w:rsidRDefault="00D35BD2" w:rsidP="004E4CD9">
      <w:pPr>
        <w:spacing w:before="120" w:after="120"/>
        <w:ind w:firstLine="709"/>
        <w:jc w:val="both"/>
        <w:rPr>
          <w:rFonts w:ascii="Times New Roman" w:eastAsia="MS Mincho" w:hAnsi="Times New Roman"/>
          <w:i/>
          <w:spacing w:val="-6"/>
          <w:sz w:val="28"/>
          <w:szCs w:val="28"/>
          <w:lang w:val="en-US"/>
        </w:rPr>
      </w:pPr>
      <w:r w:rsidRPr="00912075">
        <w:rPr>
          <w:rFonts w:ascii="Times New Roman" w:eastAsia="MS Mincho" w:hAnsi="Times New Roman"/>
          <w:i/>
          <w:spacing w:val="-6"/>
          <w:sz w:val="28"/>
          <w:szCs w:val="28"/>
          <w:lang w:val="en-US"/>
        </w:rPr>
        <w:t>- Xây dựng:</w:t>
      </w:r>
    </w:p>
    <w:p w:rsidR="007A1C97" w:rsidRPr="00912075" w:rsidRDefault="007A1C97" w:rsidP="004E4CD9">
      <w:pPr>
        <w:pStyle w:val="BodyTextIndent"/>
        <w:spacing w:after="120"/>
        <w:ind w:left="0" w:firstLine="720"/>
        <w:rPr>
          <w:rFonts w:ascii="Times New Roman" w:hAnsi="Times New Roman"/>
          <w:spacing w:val="-6"/>
          <w:sz w:val="28"/>
          <w:szCs w:val="28"/>
        </w:rPr>
      </w:pPr>
      <w:r w:rsidRPr="00912075">
        <w:rPr>
          <w:rFonts w:ascii="Times New Roman" w:hAnsi="Times New Roman"/>
          <w:spacing w:val="-6"/>
          <w:sz w:val="28"/>
          <w:szCs w:val="28"/>
        </w:rPr>
        <w:t xml:space="preserve">Giá trị sản xuất xây dựng theo giá hiện hành ước thực hiện trong quý IV năm </w:t>
      </w:r>
      <w:r w:rsidR="00814552" w:rsidRPr="00912075">
        <w:rPr>
          <w:rFonts w:ascii="Times New Roman" w:hAnsi="Times New Roman"/>
          <w:spacing w:val="-6"/>
          <w:sz w:val="28"/>
          <w:szCs w:val="28"/>
        </w:rPr>
        <w:t>2022</w:t>
      </w:r>
      <w:r w:rsidRPr="00912075">
        <w:rPr>
          <w:rFonts w:ascii="Times New Roman" w:hAnsi="Times New Roman"/>
          <w:spacing w:val="-6"/>
          <w:sz w:val="28"/>
          <w:szCs w:val="28"/>
        </w:rPr>
        <w:t xml:space="preserve"> đạt </w:t>
      </w:r>
      <w:r w:rsidR="00F10BFD" w:rsidRPr="00912075">
        <w:rPr>
          <w:rFonts w:ascii="Times New Roman" w:hAnsi="Times New Roman"/>
          <w:spacing w:val="-6"/>
          <w:sz w:val="28"/>
          <w:szCs w:val="28"/>
        </w:rPr>
        <w:t>3</w:t>
      </w:r>
      <w:r w:rsidRPr="00912075">
        <w:rPr>
          <w:rFonts w:ascii="Times New Roman" w:hAnsi="Times New Roman"/>
          <w:spacing w:val="-6"/>
          <w:sz w:val="28"/>
          <w:szCs w:val="28"/>
        </w:rPr>
        <w:t>.</w:t>
      </w:r>
      <w:r w:rsidR="00F10BFD" w:rsidRPr="00912075">
        <w:rPr>
          <w:rFonts w:ascii="Times New Roman" w:hAnsi="Times New Roman"/>
          <w:spacing w:val="-6"/>
          <w:sz w:val="28"/>
          <w:szCs w:val="28"/>
        </w:rPr>
        <w:t>777</w:t>
      </w:r>
      <w:r w:rsidRPr="00912075">
        <w:rPr>
          <w:rFonts w:ascii="Times New Roman" w:hAnsi="Times New Roman"/>
          <w:spacing w:val="-6"/>
          <w:sz w:val="28"/>
          <w:szCs w:val="28"/>
        </w:rPr>
        <w:t xml:space="preserve"> tỷ đồng, tăng 1</w:t>
      </w:r>
      <w:r w:rsidR="00F10BFD" w:rsidRPr="00912075">
        <w:rPr>
          <w:rFonts w:ascii="Times New Roman" w:hAnsi="Times New Roman"/>
          <w:spacing w:val="-6"/>
          <w:sz w:val="28"/>
          <w:szCs w:val="28"/>
        </w:rPr>
        <w:t>9</w:t>
      </w:r>
      <w:r w:rsidRPr="00912075">
        <w:rPr>
          <w:rFonts w:ascii="Times New Roman" w:hAnsi="Times New Roman"/>
          <w:spacing w:val="-6"/>
          <w:sz w:val="28"/>
          <w:szCs w:val="28"/>
        </w:rPr>
        <w:t>,</w:t>
      </w:r>
      <w:r w:rsidR="00F10BFD" w:rsidRPr="00912075">
        <w:rPr>
          <w:rFonts w:ascii="Times New Roman" w:hAnsi="Times New Roman"/>
          <w:spacing w:val="-6"/>
          <w:sz w:val="28"/>
          <w:szCs w:val="28"/>
        </w:rPr>
        <w:t>79</w:t>
      </w:r>
      <w:r w:rsidRPr="00912075">
        <w:rPr>
          <w:rFonts w:ascii="Times New Roman" w:hAnsi="Times New Roman"/>
          <w:spacing w:val="-6"/>
          <w:sz w:val="28"/>
          <w:szCs w:val="28"/>
        </w:rPr>
        <w:t xml:space="preserve">% so với quý trước và tăng </w:t>
      </w:r>
      <w:r w:rsidR="00F10BFD" w:rsidRPr="00912075">
        <w:rPr>
          <w:rFonts w:ascii="Times New Roman" w:hAnsi="Times New Roman"/>
          <w:spacing w:val="-6"/>
          <w:sz w:val="28"/>
          <w:szCs w:val="28"/>
        </w:rPr>
        <w:t>5</w:t>
      </w:r>
      <w:r w:rsidRPr="00912075">
        <w:rPr>
          <w:rFonts w:ascii="Times New Roman" w:hAnsi="Times New Roman"/>
          <w:spacing w:val="-6"/>
          <w:sz w:val="28"/>
          <w:szCs w:val="28"/>
        </w:rPr>
        <w:t>,</w:t>
      </w:r>
      <w:r w:rsidR="00F10BFD" w:rsidRPr="00912075">
        <w:rPr>
          <w:rFonts w:ascii="Times New Roman" w:hAnsi="Times New Roman"/>
          <w:spacing w:val="-6"/>
          <w:sz w:val="28"/>
          <w:szCs w:val="28"/>
        </w:rPr>
        <w:t>7</w:t>
      </w:r>
      <w:r w:rsidRPr="00912075">
        <w:rPr>
          <w:rFonts w:ascii="Times New Roman" w:hAnsi="Times New Roman"/>
          <w:spacing w:val="-6"/>
          <w:sz w:val="28"/>
          <w:szCs w:val="28"/>
        </w:rPr>
        <w:t xml:space="preserve">% so với cùng quý năm trước. </w:t>
      </w:r>
      <w:r w:rsidR="00A702E2" w:rsidRPr="00912075">
        <w:rPr>
          <w:rFonts w:ascii="Times New Roman" w:hAnsi="Times New Roman"/>
          <w:spacing w:val="-6"/>
          <w:sz w:val="28"/>
          <w:szCs w:val="28"/>
        </w:rPr>
        <w:t>Ước tính cả</w:t>
      </w:r>
      <w:r w:rsidRPr="00912075">
        <w:rPr>
          <w:rFonts w:ascii="Times New Roman" w:hAnsi="Times New Roman"/>
          <w:spacing w:val="-6"/>
          <w:sz w:val="28"/>
          <w:szCs w:val="28"/>
        </w:rPr>
        <w:t xml:space="preserve"> năm </w:t>
      </w:r>
      <w:r w:rsidR="00814552" w:rsidRPr="00912075">
        <w:rPr>
          <w:rFonts w:ascii="Times New Roman" w:hAnsi="Times New Roman"/>
          <w:spacing w:val="-6"/>
          <w:sz w:val="28"/>
          <w:szCs w:val="28"/>
        </w:rPr>
        <w:t>2022</w:t>
      </w:r>
      <w:r w:rsidRPr="00912075">
        <w:rPr>
          <w:rFonts w:ascii="Times New Roman" w:hAnsi="Times New Roman"/>
          <w:spacing w:val="-6"/>
          <w:sz w:val="28"/>
          <w:szCs w:val="28"/>
        </w:rPr>
        <w:t xml:space="preserve"> đạt </w:t>
      </w:r>
      <w:r w:rsidR="00A702E2" w:rsidRPr="00912075">
        <w:rPr>
          <w:rFonts w:ascii="Times New Roman" w:hAnsi="Times New Roman"/>
          <w:spacing w:val="-6"/>
          <w:sz w:val="28"/>
          <w:szCs w:val="28"/>
        </w:rPr>
        <w:t>1</w:t>
      </w:r>
      <w:r w:rsidR="00F10BFD" w:rsidRPr="00912075">
        <w:rPr>
          <w:rFonts w:ascii="Times New Roman" w:hAnsi="Times New Roman"/>
          <w:spacing w:val="-6"/>
          <w:sz w:val="28"/>
          <w:szCs w:val="28"/>
        </w:rPr>
        <w:t>2</w:t>
      </w:r>
      <w:r w:rsidRPr="00912075">
        <w:rPr>
          <w:rFonts w:ascii="Times New Roman" w:hAnsi="Times New Roman"/>
          <w:spacing w:val="-6"/>
          <w:sz w:val="28"/>
          <w:szCs w:val="28"/>
        </w:rPr>
        <w:t>.</w:t>
      </w:r>
      <w:r w:rsidR="00F10BFD" w:rsidRPr="00912075">
        <w:rPr>
          <w:rFonts w:ascii="Times New Roman" w:hAnsi="Times New Roman"/>
          <w:spacing w:val="-6"/>
          <w:sz w:val="28"/>
          <w:szCs w:val="28"/>
        </w:rPr>
        <w:t>865</w:t>
      </w:r>
      <w:r w:rsidRPr="00912075">
        <w:rPr>
          <w:rFonts w:ascii="Times New Roman" w:hAnsi="Times New Roman"/>
          <w:spacing w:val="-6"/>
          <w:sz w:val="28"/>
          <w:szCs w:val="28"/>
        </w:rPr>
        <w:t xml:space="preserve"> tỷ đồng, </w:t>
      </w:r>
      <w:r w:rsidR="007D7C76" w:rsidRPr="00912075">
        <w:rPr>
          <w:rFonts w:ascii="Times New Roman" w:hAnsi="Times New Roman"/>
          <w:spacing w:val="-6"/>
          <w:sz w:val="28"/>
          <w:szCs w:val="28"/>
        </w:rPr>
        <w:t>tăng27</w:t>
      </w:r>
      <w:r w:rsidR="00A702E2" w:rsidRPr="00912075">
        <w:rPr>
          <w:rFonts w:ascii="Times New Roman" w:hAnsi="Times New Roman"/>
          <w:spacing w:val="-6"/>
          <w:sz w:val="28"/>
          <w:szCs w:val="28"/>
        </w:rPr>
        <w:t>,</w:t>
      </w:r>
      <w:r w:rsidR="007D7C76" w:rsidRPr="00912075">
        <w:rPr>
          <w:rFonts w:ascii="Times New Roman" w:hAnsi="Times New Roman"/>
          <w:spacing w:val="-6"/>
          <w:sz w:val="28"/>
          <w:szCs w:val="28"/>
        </w:rPr>
        <w:t>05</w:t>
      </w:r>
      <w:r w:rsidR="00A702E2" w:rsidRPr="00912075">
        <w:rPr>
          <w:rFonts w:ascii="Times New Roman" w:hAnsi="Times New Roman"/>
          <w:spacing w:val="-6"/>
          <w:sz w:val="28"/>
          <w:szCs w:val="28"/>
        </w:rPr>
        <w:t xml:space="preserve">% so với năm </w:t>
      </w:r>
      <w:r w:rsidR="00814552" w:rsidRPr="00912075">
        <w:rPr>
          <w:rFonts w:ascii="Times New Roman" w:hAnsi="Times New Roman"/>
          <w:spacing w:val="-6"/>
          <w:sz w:val="28"/>
          <w:szCs w:val="28"/>
        </w:rPr>
        <w:t>2021</w:t>
      </w:r>
      <w:r w:rsidR="00F10BFD" w:rsidRPr="00912075">
        <w:rPr>
          <w:rFonts w:ascii="Times New Roman" w:hAnsi="Times New Roman"/>
          <w:spacing w:val="-6"/>
          <w:sz w:val="28"/>
          <w:szCs w:val="28"/>
        </w:rPr>
        <w:t>; t</w:t>
      </w:r>
      <w:r w:rsidRPr="00912075">
        <w:rPr>
          <w:rFonts w:ascii="Times New Roman" w:hAnsi="Times New Roman"/>
          <w:spacing w:val="-6"/>
          <w:sz w:val="28"/>
          <w:szCs w:val="28"/>
        </w:rPr>
        <w:t xml:space="preserve">rong đó, riêng khu vực ngoài nhà nước đạt </w:t>
      </w:r>
      <w:r w:rsidR="00A702E2" w:rsidRPr="00912075">
        <w:rPr>
          <w:rFonts w:ascii="Times New Roman" w:hAnsi="Times New Roman"/>
          <w:spacing w:val="-6"/>
          <w:sz w:val="28"/>
          <w:szCs w:val="28"/>
        </w:rPr>
        <w:t>1</w:t>
      </w:r>
      <w:r w:rsidR="007D7C76" w:rsidRPr="00912075">
        <w:rPr>
          <w:rFonts w:ascii="Times New Roman" w:hAnsi="Times New Roman"/>
          <w:spacing w:val="-6"/>
          <w:sz w:val="28"/>
          <w:szCs w:val="28"/>
        </w:rPr>
        <w:t>2</w:t>
      </w:r>
      <w:r w:rsidRPr="00912075">
        <w:rPr>
          <w:rFonts w:ascii="Times New Roman" w:hAnsi="Times New Roman"/>
          <w:spacing w:val="-6"/>
          <w:sz w:val="28"/>
          <w:szCs w:val="28"/>
        </w:rPr>
        <w:t>.</w:t>
      </w:r>
      <w:r w:rsidR="007D7C76" w:rsidRPr="00912075">
        <w:rPr>
          <w:rFonts w:ascii="Times New Roman" w:hAnsi="Times New Roman"/>
          <w:spacing w:val="-6"/>
          <w:sz w:val="28"/>
          <w:szCs w:val="28"/>
        </w:rPr>
        <w:t>762</w:t>
      </w:r>
      <w:r w:rsidRPr="00912075">
        <w:rPr>
          <w:rFonts w:ascii="Times New Roman" w:hAnsi="Times New Roman"/>
          <w:spacing w:val="-6"/>
          <w:sz w:val="28"/>
          <w:szCs w:val="28"/>
        </w:rPr>
        <w:t xml:space="preserve"> tỷ đồng, chiếm 99,</w:t>
      </w:r>
      <w:r w:rsidR="00F10BFD" w:rsidRPr="00912075">
        <w:rPr>
          <w:rFonts w:ascii="Times New Roman" w:hAnsi="Times New Roman"/>
          <w:spacing w:val="-6"/>
          <w:sz w:val="28"/>
          <w:szCs w:val="28"/>
        </w:rPr>
        <w:t>2%. T</w:t>
      </w:r>
      <w:r w:rsidRPr="00912075">
        <w:rPr>
          <w:rFonts w:ascii="Times New Roman" w:hAnsi="Times New Roman"/>
          <w:spacing w:val="-6"/>
          <w:sz w:val="28"/>
          <w:szCs w:val="28"/>
        </w:rPr>
        <w:t xml:space="preserve">rong tổng số giá trị sản xuất xây dựng thì riêng giá trị sản xuất công trình nhà các loại đạt </w:t>
      </w:r>
      <w:r w:rsidR="007D7C76" w:rsidRPr="00912075">
        <w:rPr>
          <w:rFonts w:ascii="Times New Roman" w:hAnsi="Times New Roman"/>
          <w:spacing w:val="-6"/>
          <w:sz w:val="28"/>
          <w:szCs w:val="28"/>
        </w:rPr>
        <w:t>10</w:t>
      </w:r>
      <w:r w:rsidRPr="00912075">
        <w:rPr>
          <w:rFonts w:ascii="Times New Roman" w:hAnsi="Times New Roman"/>
          <w:spacing w:val="-6"/>
          <w:sz w:val="28"/>
          <w:szCs w:val="28"/>
        </w:rPr>
        <w:t>.</w:t>
      </w:r>
      <w:r w:rsidR="007D7C76" w:rsidRPr="00912075">
        <w:rPr>
          <w:rFonts w:ascii="Times New Roman" w:hAnsi="Times New Roman"/>
          <w:spacing w:val="-6"/>
          <w:sz w:val="28"/>
          <w:szCs w:val="28"/>
        </w:rPr>
        <w:t>037</w:t>
      </w:r>
      <w:r w:rsidRPr="00912075">
        <w:rPr>
          <w:rFonts w:ascii="Times New Roman" w:hAnsi="Times New Roman"/>
          <w:spacing w:val="-6"/>
          <w:sz w:val="28"/>
          <w:szCs w:val="28"/>
        </w:rPr>
        <w:t xml:space="preserve"> tỷ đồng, chiếm </w:t>
      </w:r>
      <w:r w:rsidR="007D7C76" w:rsidRPr="00912075">
        <w:rPr>
          <w:rFonts w:ascii="Times New Roman" w:hAnsi="Times New Roman"/>
          <w:spacing w:val="-6"/>
          <w:sz w:val="28"/>
          <w:szCs w:val="28"/>
        </w:rPr>
        <w:t>78</w:t>
      </w:r>
      <w:r w:rsidRPr="00912075">
        <w:rPr>
          <w:rFonts w:ascii="Times New Roman" w:hAnsi="Times New Roman"/>
          <w:spacing w:val="-6"/>
          <w:sz w:val="28"/>
          <w:szCs w:val="28"/>
        </w:rPr>
        <w:t>,</w:t>
      </w:r>
      <w:r w:rsidR="00A702E2" w:rsidRPr="00912075">
        <w:rPr>
          <w:rFonts w:ascii="Times New Roman" w:hAnsi="Times New Roman"/>
          <w:spacing w:val="-6"/>
          <w:sz w:val="28"/>
          <w:szCs w:val="28"/>
        </w:rPr>
        <w:t>0</w:t>
      </w:r>
      <w:r w:rsidR="007D7C76" w:rsidRPr="00912075">
        <w:rPr>
          <w:rFonts w:ascii="Times New Roman" w:hAnsi="Times New Roman"/>
          <w:spacing w:val="-6"/>
          <w:sz w:val="28"/>
          <w:szCs w:val="28"/>
        </w:rPr>
        <w:t>2</w:t>
      </w:r>
      <w:r w:rsidRPr="00912075">
        <w:rPr>
          <w:rFonts w:ascii="Times New Roman" w:hAnsi="Times New Roman"/>
          <w:spacing w:val="-6"/>
          <w:sz w:val="28"/>
          <w:szCs w:val="28"/>
        </w:rPr>
        <w:t>%.</w:t>
      </w:r>
    </w:p>
    <w:p w:rsidR="007A1C97" w:rsidRPr="00912075" w:rsidRDefault="007A1C97" w:rsidP="004E4CD9">
      <w:pPr>
        <w:spacing w:before="120" w:after="120"/>
        <w:ind w:firstLine="720"/>
        <w:jc w:val="both"/>
        <w:rPr>
          <w:rFonts w:ascii="Times New Roman" w:hAnsi="Times New Roman"/>
          <w:spacing w:val="-6"/>
          <w:sz w:val="28"/>
          <w:szCs w:val="28"/>
        </w:rPr>
      </w:pPr>
      <w:r w:rsidRPr="00912075">
        <w:rPr>
          <w:rFonts w:ascii="Times New Roman" w:hAnsi="Times New Roman"/>
          <w:spacing w:val="-6"/>
          <w:sz w:val="28"/>
          <w:szCs w:val="28"/>
        </w:rPr>
        <w:t>Nếu tính theo giá so sánh 2010, giá trị sản xuất xây dựng quý I</w:t>
      </w:r>
      <w:r w:rsidR="004B479C" w:rsidRPr="00912075">
        <w:rPr>
          <w:rFonts w:ascii="Times New Roman" w:hAnsi="Times New Roman"/>
          <w:spacing w:val="-6"/>
          <w:sz w:val="28"/>
          <w:szCs w:val="28"/>
        </w:rPr>
        <w:t>V</w:t>
      </w:r>
      <w:r w:rsidRPr="00912075">
        <w:rPr>
          <w:rFonts w:ascii="Times New Roman" w:hAnsi="Times New Roman"/>
          <w:spacing w:val="-6"/>
          <w:sz w:val="28"/>
          <w:szCs w:val="28"/>
        </w:rPr>
        <w:t xml:space="preserve"> ước đạt </w:t>
      </w:r>
      <w:r w:rsidR="004B479C" w:rsidRPr="00912075">
        <w:rPr>
          <w:rFonts w:ascii="Times New Roman" w:hAnsi="Times New Roman"/>
          <w:spacing w:val="-6"/>
          <w:sz w:val="28"/>
          <w:szCs w:val="28"/>
        </w:rPr>
        <w:t>2</w:t>
      </w:r>
      <w:r w:rsidRPr="00912075">
        <w:rPr>
          <w:rFonts w:ascii="Times New Roman" w:hAnsi="Times New Roman"/>
          <w:spacing w:val="-6"/>
          <w:sz w:val="28"/>
          <w:szCs w:val="28"/>
        </w:rPr>
        <w:t>.</w:t>
      </w:r>
      <w:r w:rsidR="007F527C" w:rsidRPr="00912075">
        <w:rPr>
          <w:rFonts w:ascii="Times New Roman" w:hAnsi="Times New Roman"/>
          <w:spacing w:val="-6"/>
          <w:sz w:val="28"/>
          <w:szCs w:val="28"/>
        </w:rPr>
        <w:t>283</w:t>
      </w:r>
      <w:r w:rsidRPr="00912075">
        <w:rPr>
          <w:rFonts w:ascii="Times New Roman" w:hAnsi="Times New Roman"/>
          <w:spacing w:val="-6"/>
          <w:sz w:val="28"/>
          <w:szCs w:val="28"/>
        </w:rPr>
        <w:t xml:space="preserve"> tỷ đồng, </w:t>
      </w:r>
      <w:r w:rsidR="004B479C" w:rsidRPr="00912075">
        <w:rPr>
          <w:rFonts w:ascii="Times New Roman" w:hAnsi="Times New Roman"/>
          <w:spacing w:val="-6"/>
          <w:sz w:val="28"/>
          <w:szCs w:val="28"/>
        </w:rPr>
        <w:t>tăng</w:t>
      </w:r>
      <w:r w:rsidR="007F527C" w:rsidRPr="00912075">
        <w:rPr>
          <w:rFonts w:ascii="Times New Roman" w:hAnsi="Times New Roman"/>
          <w:spacing w:val="-6"/>
          <w:sz w:val="28"/>
          <w:szCs w:val="28"/>
        </w:rPr>
        <w:t>22,07</w:t>
      </w:r>
      <w:r w:rsidRPr="00912075">
        <w:rPr>
          <w:rFonts w:ascii="Times New Roman" w:hAnsi="Times New Roman"/>
          <w:spacing w:val="-6"/>
          <w:sz w:val="28"/>
          <w:szCs w:val="28"/>
        </w:rPr>
        <w:t xml:space="preserve">% so với quý trước </w:t>
      </w:r>
      <w:r w:rsidR="007F527C" w:rsidRPr="00912075">
        <w:rPr>
          <w:rFonts w:ascii="Times New Roman" w:hAnsi="Times New Roman"/>
          <w:spacing w:val="-6"/>
          <w:sz w:val="28"/>
          <w:szCs w:val="28"/>
        </w:rPr>
        <w:t>nhưng giảm0</w:t>
      </w:r>
      <w:r w:rsidRPr="00912075">
        <w:rPr>
          <w:rFonts w:ascii="Times New Roman" w:hAnsi="Times New Roman"/>
          <w:spacing w:val="-6"/>
          <w:sz w:val="28"/>
          <w:szCs w:val="28"/>
        </w:rPr>
        <w:t>,</w:t>
      </w:r>
      <w:r w:rsidR="007F527C" w:rsidRPr="00912075">
        <w:rPr>
          <w:rFonts w:ascii="Times New Roman" w:hAnsi="Times New Roman"/>
          <w:spacing w:val="-6"/>
          <w:sz w:val="28"/>
          <w:szCs w:val="28"/>
        </w:rPr>
        <w:t>4</w:t>
      </w:r>
      <w:r w:rsidRPr="00912075">
        <w:rPr>
          <w:rFonts w:ascii="Times New Roman" w:hAnsi="Times New Roman"/>
          <w:spacing w:val="-6"/>
          <w:sz w:val="28"/>
          <w:szCs w:val="28"/>
        </w:rPr>
        <w:t xml:space="preserve">% so với cùng quý năm trước. </w:t>
      </w:r>
      <w:r w:rsidR="004B479C" w:rsidRPr="00912075">
        <w:rPr>
          <w:rFonts w:ascii="Times New Roman" w:hAnsi="Times New Roman"/>
          <w:spacing w:val="-6"/>
          <w:sz w:val="28"/>
          <w:szCs w:val="28"/>
        </w:rPr>
        <w:t>Ước tính cả</w:t>
      </w:r>
      <w:r w:rsidRPr="00912075">
        <w:rPr>
          <w:rFonts w:ascii="Times New Roman" w:hAnsi="Times New Roman"/>
          <w:spacing w:val="-6"/>
          <w:sz w:val="28"/>
          <w:szCs w:val="28"/>
        </w:rPr>
        <w:t xml:space="preserve"> năm </w:t>
      </w:r>
      <w:r w:rsidR="00814552" w:rsidRPr="00912075">
        <w:rPr>
          <w:rFonts w:ascii="Times New Roman" w:hAnsi="Times New Roman"/>
          <w:spacing w:val="-6"/>
          <w:sz w:val="28"/>
          <w:szCs w:val="28"/>
        </w:rPr>
        <w:t>2022</w:t>
      </w:r>
      <w:r w:rsidRPr="00912075">
        <w:rPr>
          <w:rFonts w:ascii="Times New Roman" w:hAnsi="Times New Roman"/>
          <w:spacing w:val="-6"/>
          <w:sz w:val="28"/>
          <w:szCs w:val="28"/>
        </w:rPr>
        <w:t xml:space="preserve"> đạt </w:t>
      </w:r>
      <w:r w:rsidR="004B479C" w:rsidRPr="00912075">
        <w:rPr>
          <w:rFonts w:ascii="Times New Roman" w:hAnsi="Times New Roman"/>
          <w:spacing w:val="-6"/>
          <w:sz w:val="28"/>
          <w:szCs w:val="28"/>
        </w:rPr>
        <w:t>7</w:t>
      </w:r>
      <w:r w:rsidRPr="00912075">
        <w:rPr>
          <w:rFonts w:ascii="Times New Roman" w:hAnsi="Times New Roman"/>
          <w:spacing w:val="-6"/>
          <w:sz w:val="28"/>
          <w:szCs w:val="28"/>
        </w:rPr>
        <w:t>.</w:t>
      </w:r>
      <w:r w:rsidR="007F527C" w:rsidRPr="00912075">
        <w:rPr>
          <w:rFonts w:ascii="Times New Roman" w:hAnsi="Times New Roman"/>
          <w:spacing w:val="-6"/>
          <w:sz w:val="28"/>
          <w:szCs w:val="28"/>
        </w:rPr>
        <w:t>795</w:t>
      </w:r>
      <w:r w:rsidRPr="00912075">
        <w:rPr>
          <w:rFonts w:ascii="Times New Roman" w:hAnsi="Times New Roman"/>
          <w:spacing w:val="-6"/>
          <w:sz w:val="28"/>
          <w:szCs w:val="28"/>
        </w:rPr>
        <w:t xml:space="preserve"> tỷ đồng, </w:t>
      </w:r>
      <w:r w:rsidR="007F527C" w:rsidRPr="00912075">
        <w:rPr>
          <w:rFonts w:ascii="Times New Roman" w:hAnsi="Times New Roman"/>
          <w:spacing w:val="-6"/>
          <w:sz w:val="28"/>
          <w:szCs w:val="28"/>
        </w:rPr>
        <w:t>tăng16</w:t>
      </w:r>
      <w:r w:rsidRPr="00912075">
        <w:rPr>
          <w:rFonts w:ascii="Times New Roman" w:hAnsi="Times New Roman"/>
          <w:spacing w:val="-6"/>
          <w:sz w:val="28"/>
          <w:szCs w:val="28"/>
        </w:rPr>
        <w:t xml:space="preserve">,2% so với năm </w:t>
      </w:r>
      <w:r w:rsidR="00814552" w:rsidRPr="00912075">
        <w:rPr>
          <w:rFonts w:ascii="Times New Roman" w:hAnsi="Times New Roman"/>
          <w:spacing w:val="-6"/>
          <w:sz w:val="28"/>
          <w:szCs w:val="28"/>
        </w:rPr>
        <w:t>2021</w:t>
      </w:r>
      <w:r w:rsidRPr="00912075">
        <w:rPr>
          <w:rFonts w:ascii="Times New Roman" w:hAnsi="Times New Roman"/>
          <w:spacing w:val="-6"/>
          <w:sz w:val="28"/>
          <w:szCs w:val="28"/>
        </w:rPr>
        <w:t xml:space="preserve">. Phân theo loại công trình, công trình nhà các loại đạt </w:t>
      </w:r>
      <w:r w:rsidR="007F527C" w:rsidRPr="00912075">
        <w:rPr>
          <w:rFonts w:ascii="Times New Roman" w:hAnsi="Times New Roman"/>
          <w:spacing w:val="-6"/>
          <w:sz w:val="28"/>
          <w:szCs w:val="28"/>
        </w:rPr>
        <w:t>6</w:t>
      </w:r>
      <w:r w:rsidRPr="00912075">
        <w:rPr>
          <w:rFonts w:ascii="Times New Roman" w:hAnsi="Times New Roman"/>
          <w:spacing w:val="-6"/>
          <w:sz w:val="28"/>
          <w:szCs w:val="28"/>
        </w:rPr>
        <w:t>.</w:t>
      </w:r>
      <w:r w:rsidR="007F527C" w:rsidRPr="00912075">
        <w:rPr>
          <w:rFonts w:ascii="Times New Roman" w:hAnsi="Times New Roman"/>
          <w:spacing w:val="-6"/>
          <w:sz w:val="28"/>
          <w:szCs w:val="28"/>
        </w:rPr>
        <w:t>069</w:t>
      </w:r>
      <w:r w:rsidRPr="00912075">
        <w:rPr>
          <w:rFonts w:ascii="Times New Roman" w:hAnsi="Times New Roman"/>
          <w:spacing w:val="-6"/>
          <w:sz w:val="28"/>
          <w:szCs w:val="28"/>
        </w:rPr>
        <w:t xml:space="preserve"> tỷ đồng, </w:t>
      </w:r>
      <w:r w:rsidR="007F527C" w:rsidRPr="00912075">
        <w:rPr>
          <w:rFonts w:ascii="Times New Roman" w:hAnsi="Times New Roman"/>
          <w:spacing w:val="-6"/>
          <w:sz w:val="28"/>
          <w:szCs w:val="28"/>
        </w:rPr>
        <w:t>tăng14</w:t>
      </w:r>
      <w:r w:rsidRPr="00912075">
        <w:rPr>
          <w:rFonts w:ascii="Times New Roman" w:hAnsi="Times New Roman"/>
          <w:spacing w:val="-6"/>
          <w:sz w:val="28"/>
          <w:szCs w:val="28"/>
        </w:rPr>
        <w:t>,</w:t>
      </w:r>
      <w:r w:rsidR="007F527C" w:rsidRPr="00912075">
        <w:rPr>
          <w:rFonts w:ascii="Times New Roman" w:hAnsi="Times New Roman"/>
          <w:spacing w:val="-6"/>
          <w:sz w:val="28"/>
          <w:szCs w:val="28"/>
        </w:rPr>
        <w:t>21</w:t>
      </w:r>
      <w:r w:rsidRPr="00912075">
        <w:rPr>
          <w:rFonts w:ascii="Times New Roman" w:hAnsi="Times New Roman"/>
          <w:spacing w:val="-6"/>
          <w:sz w:val="28"/>
          <w:szCs w:val="28"/>
        </w:rPr>
        <w:t xml:space="preserve">%; công trình kỹ thuật dân dụng đạt </w:t>
      </w:r>
      <w:r w:rsidR="004B479C" w:rsidRPr="00912075">
        <w:rPr>
          <w:rFonts w:ascii="Times New Roman" w:hAnsi="Times New Roman"/>
          <w:spacing w:val="-6"/>
          <w:sz w:val="28"/>
          <w:szCs w:val="28"/>
        </w:rPr>
        <w:t>1.</w:t>
      </w:r>
      <w:r w:rsidR="007F527C" w:rsidRPr="00912075">
        <w:rPr>
          <w:rFonts w:ascii="Times New Roman" w:hAnsi="Times New Roman"/>
          <w:spacing w:val="-6"/>
          <w:sz w:val="28"/>
          <w:szCs w:val="28"/>
        </w:rPr>
        <w:t>517</w:t>
      </w:r>
      <w:r w:rsidRPr="00912075">
        <w:rPr>
          <w:rFonts w:ascii="Times New Roman" w:hAnsi="Times New Roman"/>
          <w:spacing w:val="-6"/>
          <w:sz w:val="28"/>
          <w:szCs w:val="28"/>
        </w:rPr>
        <w:t xml:space="preserve"> tỷ đồng, </w:t>
      </w:r>
      <w:r w:rsidR="007F527C" w:rsidRPr="00912075">
        <w:rPr>
          <w:rFonts w:ascii="Times New Roman" w:hAnsi="Times New Roman"/>
          <w:spacing w:val="-6"/>
          <w:sz w:val="28"/>
          <w:szCs w:val="28"/>
        </w:rPr>
        <w:t>tăng2</w:t>
      </w:r>
      <w:r w:rsidRPr="00912075">
        <w:rPr>
          <w:rFonts w:ascii="Times New Roman" w:hAnsi="Times New Roman"/>
          <w:spacing w:val="-6"/>
          <w:sz w:val="28"/>
          <w:szCs w:val="28"/>
        </w:rPr>
        <w:t>6,</w:t>
      </w:r>
      <w:r w:rsidR="007F527C" w:rsidRPr="00912075">
        <w:rPr>
          <w:rFonts w:ascii="Times New Roman" w:hAnsi="Times New Roman"/>
          <w:spacing w:val="-6"/>
          <w:sz w:val="28"/>
          <w:szCs w:val="28"/>
        </w:rPr>
        <w:t>04</w:t>
      </w:r>
      <w:r w:rsidRPr="00912075">
        <w:rPr>
          <w:rFonts w:ascii="Times New Roman" w:hAnsi="Times New Roman"/>
          <w:spacing w:val="-6"/>
          <w:sz w:val="28"/>
          <w:szCs w:val="28"/>
        </w:rPr>
        <w:t xml:space="preserve">% và hoạt động xây dựng chuyên dụng đạt </w:t>
      </w:r>
      <w:r w:rsidR="007F527C" w:rsidRPr="00912075">
        <w:rPr>
          <w:rFonts w:ascii="Times New Roman" w:hAnsi="Times New Roman"/>
          <w:spacing w:val="-6"/>
          <w:sz w:val="28"/>
          <w:szCs w:val="28"/>
        </w:rPr>
        <w:t>209</w:t>
      </w:r>
      <w:r w:rsidRPr="00912075">
        <w:rPr>
          <w:rFonts w:ascii="Times New Roman" w:hAnsi="Times New Roman"/>
          <w:spacing w:val="-6"/>
          <w:sz w:val="28"/>
          <w:szCs w:val="28"/>
        </w:rPr>
        <w:t xml:space="preserve"> tỷ đồng, </w:t>
      </w:r>
      <w:r w:rsidR="007F527C" w:rsidRPr="00912075">
        <w:rPr>
          <w:rFonts w:ascii="Times New Roman" w:hAnsi="Times New Roman"/>
          <w:spacing w:val="-6"/>
          <w:sz w:val="28"/>
          <w:szCs w:val="28"/>
        </w:rPr>
        <w:t>tăng 9</w:t>
      </w:r>
      <w:r w:rsidRPr="00912075">
        <w:rPr>
          <w:rFonts w:ascii="Times New Roman" w:hAnsi="Times New Roman"/>
          <w:spacing w:val="-6"/>
          <w:sz w:val="28"/>
          <w:szCs w:val="28"/>
        </w:rPr>
        <w:t>,</w:t>
      </w:r>
      <w:r w:rsidR="007F527C" w:rsidRPr="00912075">
        <w:rPr>
          <w:rFonts w:ascii="Times New Roman" w:hAnsi="Times New Roman"/>
          <w:spacing w:val="-6"/>
          <w:sz w:val="28"/>
          <w:szCs w:val="28"/>
        </w:rPr>
        <w:t>6</w:t>
      </w:r>
      <w:r w:rsidR="004B479C" w:rsidRPr="00912075">
        <w:rPr>
          <w:rFonts w:ascii="Times New Roman" w:hAnsi="Times New Roman"/>
          <w:spacing w:val="-6"/>
          <w:sz w:val="28"/>
          <w:szCs w:val="28"/>
        </w:rPr>
        <w:t>6</w:t>
      </w:r>
      <w:r w:rsidRPr="00912075">
        <w:rPr>
          <w:rFonts w:ascii="Times New Roman" w:hAnsi="Times New Roman"/>
          <w:spacing w:val="-6"/>
          <w:sz w:val="28"/>
          <w:szCs w:val="28"/>
        </w:rPr>
        <w:t>%.</w:t>
      </w:r>
    </w:p>
    <w:p w:rsidR="00D35BD2" w:rsidRPr="00912075" w:rsidRDefault="00D35BD2" w:rsidP="004E4CD9">
      <w:pPr>
        <w:spacing w:before="120" w:after="120"/>
        <w:ind w:firstLine="709"/>
        <w:jc w:val="both"/>
        <w:rPr>
          <w:rFonts w:ascii="Times New Roman" w:hAnsi="Times New Roman"/>
          <w:b/>
          <w:spacing w:val="-6"/>
          <w:sz w:val="28"/>
          <w:szCs w:val="28"/>
          <w:lang w:val="en-US"/>
        </w:rPr>
      </w:pPr>
      <w:r w:rsidRPr="00912075">
        <w:rPr>
          <w:rFonts w:ascii="Times New Roman" w:hAnsi="Times New Roman"/>
          <w:b/>
          <w:spacing w:val="-6"/>
          <w:sz w:val="28"/>
          <w:szCs w:val="28"/>
        </w:rPr>
        <w:t>5. Tình hình hoạt động của doanh nghiệp</w:t>
      </w:r>
    </w:p>
    <w:p w:rsidR="00E46BA9" w:rsidRPr="00912075" w:rsidRDefault="00CB28E3" w:rsidP="004E4CD9">
      <w:pPr>
        <w:spacing w:before="120" w:after="120"/>
        <w:ind w:firstLine="709"/>
        <w:jc w:val="both"/>
        <w:rPr>
          <w:rFonts w:ascii="Times New Roman" w:eastAsia="MS Mincho" w:hAnsi="Times New Roman"/>
          <w:i/>
          <w:spacing w:val="-6"/>
          <w:sz w:val="28"/>
          <w:szCs w:val="28"/>
          <w:lang w:val="en-US"/>
        </w:rPr>
      </w:pPr>
      <w:r w:rsidRPr="00912075">
        <w:rPr>
          <w:rFonts w:ascii="Times New Roman" w:eastAsia="MS Mincho" w:hAnsi="Times New Roman"/>
          <w:i/>
          <w:spacing w:val="-6"/>
          <w:sz w:val="28"/>
          <w:szCs w:val="28"/>
          <w:lang w:val="en-US"/>
        </w:rPr>
        <w:t xml:space="preserve">Trong </w:t>
      </w:r>
      <w:r w:rsidR="00F74D77" w:rsidRPr="00912075">
        <w:rPr>
          <w:rFonts w:ascii="Times New Roman" w:eastAsia="MS Mincho" w:hAnsi="Times New Roman"/>
          <w:i/>
          <w:spacing w:val="-6"/>
          <w:sz w:val="28"/>
          <w:szCs w:val="28"/>
          <w:lang w:val="en-US"/>
        </w:rPr>
        <w:t xml:space="preserve">năm </w:t>
      </w:r>
      <w:r w:rsidR="00814552" w:rsidRPr="00912075">
        <w:rPr>
          <w:rFonts w:ascii="Times New Roman" w:eastAsia="MS Mincho" w:hAnsi="Times New Roman"/>
          <w:i/>
          <w:spacing w:val="-6"/>
          <w:sz w:val="28"/>
          <w:szCs w:val="28"/>
          <w:lang w:val="en-US"/>
        </w:rPr>
        <w:t>2022</w:t>
      </w:r>
      <w:r w:rsidR="00E46BA9" w:rsidRPr="00912075">
        <w:rPr>
          <w:rFonts w:ascii="Times New Roman" w:eastAsia="MS Mincho" w:hAnsi="Times New Roman"/>
          <w:i/>
          <w:spacing w:val="-6"/>
          <w:sz w:val="28"/>
          <w:szCs w:val="28"/>
          <w:lang w:val="en-US"/>
        </w:rPr>
        <w:t xml:space="preserve">, </w:t>
      </w:r>
      <w:r w:rsidR="00DB41BF" w:rsidRPr="00912075">
        <w:rPr>
          <w:rFonts w:ascii="Times New Roman" w:eastAsia="MS Mincho" w:hAnsi="Times New Roman"/>
          <w:i/>
          <w:spacing w:val="-6"/>
          <w:sz w:val="28"/>
          <w:szCs w:val="28"/>
          <w:lang w:val="en-US"/>
        </w:rPr>
        <w:t>các cấp, các ngành đã chỉ đạo quyết liệt và liên tục đối với công tác cải thiện môi trườ</w:t>
      </w:r>
      <w:r w:rsidRPr="00912075">
        <w:rPr>
          <w:rFonts w:ascii="Times New Roman" w:eastAsia="MS Mincho" w:hAnsi="Times New Roman"/>
          <w:i/>
          <w:spacing w:val="-6"/>
          <w:sz w:val="28"/>
          <w:szCs w:val="28"/>
          <w:lang w:val="en-US"/>
        </w:rPr>
        <w:t xml:space="preserve">ng kinh doanh;hỗ trợ doanh nghiệp phục hồi hoạt động sản xuất sau dịch Covid-19; </w:t>
      </w:r>
      <w:r w:rsidR="00DB41BF" w:rsidRPr="00912075">
        <w:rPr>
          <w:rFonts w:ascii="Times New Roman" w:eastAsia="MS Mincho" w:hAnsi="Times New Roman"/>
          <w:i/>
          <w:spacing w:val="-6"/>
          <w:sz w:val="28"/>
          <w:szCs w:val="28"/>
          <w:lang w:val="en-US"/>
        </w:rPr>
        <w:t>thực hiện có hiệu quả các nhiệm vụ, giải pháp tháo gỡ khó khăn cho các hoạt động đầu tư, sản xuất kinh doanh nên môi trường đầu tư kinh doanh của tỉnh nhà tiếp tục được cải thiện về nhiều mặt. Theo đó, số doanh nghiệp đăng ký thành lập mới và số vốn đăng ký trong năm 2022 đều tăng mạnh so với năm trước.</w:t>
      </w:r>
    </w:p>
    <w:p w:rsidR="00E74EF0" w:rsidRPr="00912075" w:rsidRDefault="00F74D77" w:rsidP="004E4CD9">
      <w:pPr>
        <w:spacing w:before="120" w:after="120"/>
        <w:ind w:firstLine="720"/>
        <w:jc w:val="both"/>
        <w:rPr>
          <w:rFonts w:ascii="Times New Roman" w:hAnsi="Times New Roman"/>
          <w:spacing w:val="-6"/>
          <w:sz w:val="28"/>
          <w:szCs w:val="28"/>
        </w:rPr>
      </w:pPr>
      <w:r w:rsidRPr="00912075">
        <w:rPr>
          <w:rFonts w:ascii="Times New Roman" w:hAnsi="Times New Roman"/>
          <w:spacing w:val="-6"/>
          <w:sz w:val="28"/>
          <w:szCs w:val="28"/>
        </w:rPr>
        <w:t>Trong tháng 12</w:t>
      </w:r>
      <w:r w:rsidR="00E74EF0" w:rsidRPr="00912075">
        <w:rPr>
          <w:rFonts w:ascii="Times New Roman" w:hAnsi="Times New Roman"/>
          <w:spacing w:val="-6"/>
          <w:sz w:val="28"/>
          <w:szCs w:val="28"/>
        </w:rPr>
        <w:t>/</w:t>
      </w:r>
      <w:r w:rsidR="00814552" w:rsidRPr="00912075">
        <w:rPr>
          <w:rFonts w:ascii="Times New Roman" w:hAnsi="Times New Roman"/>
          <w:spacing w:val="-6"/>
          <w:sz w:val="28"/>
          <w:szCs w:val="28"/>
        </w:rPr>
        <w:t>2022</w:t>
      </w:r>
      <w:r w:rsidRPr="00912075">
        <w:rPr>
          <w:rFonts w:ascii="Times New Roman" w:hAnsi="Times New Roman"/>
          <w:spacing w:val="-6"/>
          <w:sz w:val="28"/>
          <w:szCs w:val="28"/>
        </w:rPr>
        <w:t xml:space="preserve"> (tính từ ngày 15/11/</w:t>
      </w:r>
      <w:r w:rsidR="00814552" w:rsidRPr="00912075">
        <w:rPr>
          <w:rFonts w:ascii="Times New Roman" w:hAnsi="Times New Roman"/>
          <w:spacing w:val="-6"/>
          <w:sz w:val="28"/>
          <w:szCs w:val="28"/>
        </w:rPr>
        <w:t>2022</w:t>
      </w:r>
      <w:r w:rsidRPr="00912075">
        <w:rPr>
          <w:rFonts w:ascii="Times New Roman" w:hAnsi="Times New Roman"/>
          <w:spacing w:val="-6"/>
          <w:sz w:val="28"/>
          <w:szCs w:val="28"/>
        </w:rPr>
        <w:t xml:space="preserve"> đến 14/12/</w:t>
      </w:r>
      <w:r w:rsidR="00814552" w:rsidRPr="00912075">
        <w:rPr>
          <w:rFonts w:ascii="Times New Roman" w:hAnsi="Times New Roman"/>
          <w:spacing w:val="-6"/>
          <w:sz w:val="28"/>
          <w:szCs w:val="28"/>
        </w:rPr>
        <w:t>2022</w:t>
      </w:r>
      <w:r w:rsidRPr="00912075">
        <w:rPr>
          <w:rFonts w:ascii="Times New Roman" w:hAnsi="Times New Roman"/>
          <w:spacing w:val="-6"/>
          <w:sz w:val="28"/>
          <w:szCs w:val="28"/>
        </w:rPr>
        <w:t>)</w:t>
      </w:r>
      <w:r w:rsidR="00E74EF0" w:rsidRPr="00912075">
        <w:rPr>
          <w:rFonts w:ascii="Times New Roman" w:hAnsi="Times New Roman"/>
          <w:spacing w:val="-6"/>
          <w:sz w:val="28"/>
          <w:szCs w:val="28"/>
        </w:rPr>
        <w:t>:</w:t>
      </w:r>
    </w:p>
    <w:p w:rsidR="00E74EF0" w:rsidRPr="00912075" w:rsidRDefault="00E74EF0" w:rsidP="004E4CD9">
      <w:pPr>
        <w:spacing w:before="120" w:after="120"/>
        <w:ind w:firstLine="720"/>
        <w:jc w:val="both"/>
        <w:rPr>
          <w:rFonts w:ascii="Times New Roman" w:hAnsi="Times New Roman"/>
          <w:spacing w:val="-6"/>
          <w:sz w:val="28"/>
          <w:szCs w:val="28"/>
        </w:rPr>
      </w:pPr>
      <w:r w:rsidRPr="00912075">
        <w:rPr>
          <w:rFonts w:ascii="Times New Roman" w:hAnsi="Times New Roman"/>
          <w:spacing w:val="-6"/>
          <w:sz w:val="28"/>
          <w:szCs w:val="28"/>
        </w:rPr>
        <w:t xml:space="preserve">- </w:t>
      </w:r>
      <w:r w:rsidR="00F74D77" w:rsidRPr="00912075">
        <w:rPr>
          <w:rFonts w:ascii="Times New Roman" w:hAnsi="Times New Roman"/>
          <w:spacing w:val="-6"/>
          <w:sz w:val="28"/>
          <w:szCs w:val="28"/>
        </w:rPr>
        <w:t>C</w:t>
      </w:r>
      <w:r w:rsidRPr="00912075">
        <w:rPr>
          <w:rFonts w:ascii="Times New Roman" w:hAnsi="Times New Roman"/>
          <w:spacing w:val="-6"/>
          <w:sz w:val="28"/>
          <w:szCs w:val="28"/>
        </w:rPr>
        <w:t xml:space="preserve">ó </w:t>
      </w:r>
      <w:r w:rsidR="004938E1" w:rsidRPr="00912075">
        <w:rPr>
          <w:rFonts w:ascii="Times New Roman" w:hAnsi="Times New Roman"/>
          <w:spacing w:val="-6"/>
          <w:sz w:val="28"/>
          <w:szCs w:val="28"/>
        </w:rPr>
        <w:t>28</w:t>
      </w:r>
      <w:r w:rsidRPr="00912075">
        <w:rPr>
          <w:rFonts w:ascii="Times New Roman" w:hAnsi="Times New Roman"/>
          <w:spacing w:val="-6"/>
          <w:sz w:val="28"/>
          <w:szCs w:val="28"/>
        </w:rPr>
        <w:t xml:space="preserve"> doanh nghiệp đăng ký thành lập mới với tổng số vốn đăng ký </w:t>
      </w:r>
      <w:r w:rsidR="004938E1" w:rsidRPr="00912075">
        <w:rPr>
          <w:rFonts w:ascii="Times New Roman" w:hAnsi="Times New Roman"/>
          <w:spacing w:val="-6"/>
          <w:sz w:val="28"/>
          <w:szCs w:val="28"/>
        </w:rPr>
        <w:t>179</w:t>
      </w:r>
      <w:r w:rsidR="00F74D77" w:rsidRPr="00912075">
        <w:rPr>
          <w:rFonts w:ascii="Times New Roman" w:hAnsi="Times New Roman"/>
          <w:spacing w:val="-6"/>
          <w:sz w:val="28"/>
          <w:szCs w:val="28"/>
        </w:rPr>
        <w:t>,</w:t>
      </w:r>
      <w:r w:rsidR="004938E1" w:rsidRPr="00912075">
        <w:rPr>
          <w:rFonts w:ascii="Times New Roman" w:hAnsi="Times New Roman"/>
          <w:spacing w:val="-6"/>
          <w:sz w:val="28"/>
          <w:szCs w:val="28"/>
        </w:rPr>
        <w:t>2</w:t>
      </w:r>
      <w:r w:rsidRPr="00912075">
        <w:rPr>
          <w:rFonts w:ascii="Times New Roman" w:hAnsi="Times New Roman"/>
          <w:spacing w:val="-6"/>
          <w:sz w:val="28"/>
          <w:szCs w:val="28"/>
        </w:rPr>
        <w:t xml:space="preserve"> tỷ đồng; so với cùng kỳ năm trước, </w:t>
      </w:r>
      <w:r w:rsidR="004938E1" w:rsidRPr="00912075">
        <w:rPr>
          <w:rFonts w:ascii="Times New Roman" w:hAnsi="Times New Roman"/>
          <w:spacing w:val="-6"/>
          <w:sz w:val="28"/>
          <w:szCs w:val="28"/>
        </w:rPr>
        <w:t>giảm20</w:t>
      </w:r>
      <w:r w:rsidRPr="00912075">
        <w:rPr>
          <w:rFonts w:ascii="Times New Roman" w:hAnsi="Times New Roman"/>
          <w:spacing w:val="-6"/>
          <w:sz w:val="28"/>
          <w:szCs w:val="28"/>
        </w:rPr>
        <w:t xml:space="preserve">% về số doanh nghiệp và </w:t>
      </w:r>
      <w:r w:rsidR="004938E1" w:rsidRPr="00912075">
        <w:rPr>
          <w:rFonts w:ascii="Times New Roman" w:hAnsi="Times New Roman"/>
          <w:spacing w:val="-6"/>
          <w:sz w:val="28"/>
          <w:szCs w:val="28"/>
        </w:rPr>
        <w:t>giảm43</w:t>
      </w:r>
      <w:r w:rsidRPr="00912075">
        <w:rPr>
          <w:rFonts w:ascii="Times New Roman" w:hAnsi="Times New Roman"/>
          <w:spacing w:val="-6"/>
          <w:sz w:val="28"/>
          <w:szCs w:val="28"/>
        </w:rPr>
        <w:t>,</w:t>
      </w:r>
      <w:r w:rsidR="004938E1" w:rsidRPr="00912075">
        <w:rPr>
          <w:rFonts w:ascii="Times New Roman" w:hAnsi="Times New Roman"/>
          <w:spacing w:val="-6"/>
          <w:sz w:val="28"/>
          <w:szCs w:val="28"/>
        </w:rPr>
        <w:t>2</w:t>
      </w:r>
      <w:r w:rsidR="00F74D77" w:rsidRPr="00912075">
        <w:rPr>
          <w:rFonts w:ascii="Times New Roman" w:hAnsi="Times New Roman"/>
          <w:spacing w:val="-6"/>
          <w:sz w:val="28"/>
          <w:szCs w:val="28"/>
        </w:rPr>
        <w:t>5</w:t>
      </w:r>
      <w:r w:rsidRPr="00912075">
        <w:rPr>
          <w:rFonts w:ascii="Times New Roman" w:hAnsi="Times New Roman"/>
          <w:spacing w:val="-6"/>
          <w:sz w:val="28"/>
          <w:szCs w:val="28"/>
        </w:rPr>
        <w:t>% về số vốn đăng ký. Bên cạnh đó, cấp giấy phép hoạt động cho 0</w:t>
      </w:r>
      <w:r w:rsidR="004938E1" w:rsidRPr="00912075">
        <w:rPr>
          <w:rFonts w:ascii="Times New Roman" w:hAnsi="Times New Roman"/>
          <w:spacing w:val="-6"/>
          <w:sz w:val="28"/>
          <w:szCs w:val="28"/>
        </w:rPr>
        <w:t>8</w:t>
      </w:r>
      <w:r w:rsidRPr="00912075">
        <w:rPr>
          <w:rFonts w:ascii="Times New Roman" w:hAnsi="Times New Roman"/>
          <w:spacing w:val="-6"/>
          <w:sz w:val="28"/>
          <w:szCs w:val="28"/>
        </w:rPr>
        <w:t xml:space="preserve"> chi nhánh và văn phòng đại diện, </w:t>
      </w:r>
      <w:r w:rsidR="00F74D77" w:rsidRPr="00912075">
        <w:rPr>
          <w:rFonts w:ascii="Times New Roman" w:hAnsi="Times New Roman"/>
          <w:spacing w:val="-6"/>
          <w:sz w:val="28"/>
          <w:szCs w:val="28"/>
        </w:rPr>
        <w:t>1</w:t>
      </w:r>
      <w:r w:rsidR="004938E1" w:rsidRPr="00912075">
        <w:rPr>
          <w:rFonts w:ascii="Times New Roman" w:hAnsi="Times New Roman"/>
          <w:spacing w:val="-6"/>
          <w:sz w:val="28"/>
          <w:szCs w:val="28"/>
        </w:rPr>
        <w:t>0</w:t>
      </w:r>
      <w:r w:rsidRPr="00912075">
        <w:rPr>
          <w:rFonts w:ascii="Times New Roman" w:hAnsi="Times New Roman"/>
          <w:spacing w:val="-6"/>
          <w:sz w:val="28"/>
          <w:szCs w:val="28"/>
        </w:rPr>
        <w:t xml:space="preserve"> địa điểm kinh doanh.</w:t>
      </w:r>
    </w:p>
    <w:p w:rsidR="00D02B21" w:rsidRPr="00912075" w:rsidRDefault="00E74EF0" w:rsidP="004E4CD9">
      <w:pPr>
        <w:spacing w:before="120" w:after="120"/>
        <w:ind w:firstLine="720"/>
        <w:jc w:val="both"/>
        <w:rPr>
          <w:rFonts w:ascii="Times New Roman" w:hAnsi="Times New Roman"/>
          <w:spacing w:val="-2"/>
          <w:sz w:val="28"/>
          <w:szCs w:val="28"/>
        </w:rPr>
      </w:pPr>
      <w:r w:rsidRPr="00912075">
        <w:rPr>
          <w:rFonts w:ascii="Times New Roman" w:hAnsi="Times New Roman"/>
          <w:spacing w:val="-6"/>
          <w:sz w:val="28"/>
          <w:szCs w:val="28"/>
        </w:rPr>
        <w:t>- Có 0</w:t>
      </w:r>
      <w:r w:rsidR="00D632FC" w:rsidRPr="00912075">
        <w:rPr>
          <w:rFonts w:ascii="Times New Roman" w:hAnsi="Times New Roman"/>
          <w:spacing w:val="-6"/>
          <w:sz w:val="28"/>
          <w:szCs w:val="28"/>
        </w:rPr>
        <w:t>5</w:t>
      </w:r>
      <w:r w:rsidRPr="00912075">
        <w:rPr>
          <w:rFonts w:ascii="Times New Roman" w:hAnsi="Times New Roman"/>
          <w:spacing w:val="-6"/>
          <w:sz w:val="28"/>
          <w:szCs w:val="28"/>
        </w:rPr>
        <w:t xml:space="preserve"> doanh nghiệp gặp khó khăn trong tìm kiếm thị trường, sản xuất kinh doanh không hiệu quả nê</w:t>
      </w:r>
      <w:r w:rsidR="00D632FC" w:rsidRPr="00912075">
        <w:rPr>
          <w:rFonts w:ascii="Times New Roman" w:hAnsi="Times New Roman"/>
          <w:spacing w:val="-6"/>
          <w:sz w:val="28"/>
          <w:szCs w:val="28"/>
        </w:rPr>
        <w:t>n buộc phải tạm ngừng hoạt động; c</w:t>
      </w:r>
      <w:r w:rsidRPr="00912075">
        <w:rPr>
          <w:rFonts w:ascii="Times New Roman" w:hAnsi="Times New Roman"/>
          <w:spacing w:val="-2"/>
          <w:sz w:val="28"/>
          <w:szCs w:val="28"/>
        </w:rPr>
        <w:t xml:space="preserve">ó </w:t>
      </w:r>
      <w:r w:rsidR="00D02B21" w:rsidRPr="00912075">
        <w:rPr>
          <w:rFonts w:ascii="Times New Roman" w:hAnsi="Times New Roman"/>
          <w:spacing w:val="-2"/>
          <w:sz w:val="28"/>
          <w:szCs w:val="28"/>
        </w:rPr>
        <w:t>0</w:t>
      </w:r>
      <w:r w:rsidR="00D632FC" w:rsidRPr="00912075">
        <w:rPr>
          <w:rFonts w:ascii="Times New Roman" w:hAnsi="Times New Roman"/>
          <w:spacing w:val="-2"/>
          <w:sz w:val="28"/>
          <w:szCs w:val="28"/>
        </w:rPr>
        <w:t>4</w:t>
      </w:r>
      <w:r w:rsidRPr="00912075">
        <w:rPr>
          <w:rFonts w:ascii="Times New Roman" w:hAnsi="Times New Roman"/>
          <w:spacing w:val="-2"/>
          <w:sz w:val="28"/>
          <w:szCs w:val="28"/>
        </w:rPr>
        <w:t xml:space="preserve"> doanh nghiệp hoàn tất thủ tục giải thể tự nguyện, chấm dứt hoạt động sản xuất kinh doanh.</w:t>
      </w:r>
      <w:r w:rsidR="00D632FC" w:rsidRPr="00912075">
        <w:rPr>
          <w:rFonts w:ascii="Times New Roman" w:hAnsi="Times New Roman"/>
          <w:spacing w:val="-2"/>
          <w:sz w:val="28"/>
          <w:szCs w:val="28"/>
        </w:rPr>
        <w:t xml:space="preserve"> Tuy nhiên</w:t>
      </w:r>
      <w:r w:rsidR="00D02B21" w:rsidRPr="00912075">
        <w:rPr>
          <w:rFonts w:ascii="Times New Roman" w:hAnsi="Times New Roman"/>
          <w:spacing w:val="-2"/>
          <w:sz w:val="28"/>
          <w:szCs w:val="28"/>
        </w:rPr>
        <w:t>, có 0</w:t>
      </w:r>
      <w:r w:rsidR="00D632FC" w:rsidRPr="00912075">
        <w:rPr>
          <w:rFonts w:ascii="Times New Roman" w:hAnsi="Times New Roman"/>
          <w:spacing w:val="-2"/>
          <w:sz w:val="28"/>
          <w:szCs w:val="28"/>
        </w:rPr>
        <w:t>5</w:t>
      </w:r>
      <w:r w:rsidR="00D02B21" w:rsidRPr="00912075">
        <w:rPr>
          <w:rFonts w:ascii="Times New Roman" w:hAnsi="Times New Roman"/>
          <w:spacing w:val="-2"/>
          <w:sz w:val="28"/>
          <w:szCs w:val="28"/>
        </w:rPr>
        <w:t xml:space="preserve"> doanh nghiệp phục hồi sản xuất, quay trở lại hoạt động kinh doanh.</w:t>
      </w:r>
    </w:p>
    <w:p w:rsidR="00E74EF0" w:rsidRPr="00912075" w:rsidRDefault="00E74EF0" w:rsidP="004E4CD9">
      <w:pPr>
        <w:spacing w:before="120" w:after="120"/>
        <w:ind w:firstLine="720"/>
        <w:jc w:val="both"/>
        <w:rPr>
          <w:rFonts w:ascii="Times New Roman" w:hAnsi="Times New Roman"/>
          <w:spacing w:val="-6"/>
          <w:sz w:val="28"/>
          <w:szCs w:val="28"/>
        </w:rPr>
      </w:pPr>
      <w:r w:rsidRPr="00912075">
        <w:rPr>
          <w:rFonts w:ascii="Times New Roman" w:hAnsi="Times New Roman"/>
          <w:spacing w:val="-6"/>
          <w:sz w:val="28"/>
          <w:szCs w:val="28"/>
        </w:rPr>
        <w:lastRenderedPageBreak/>
        <w:t xml:space="preserve">Tình hình phát triển doanh nghiệp trong năm </w:t>
      </w:r>
      <w:r w:rsidR="00814552" w:rsidRPr="00912075">
        <w:rPr>
          <w:rFonts w:ascii="Times New Roman" w:hAnsi="Times New Roman"/>
          <w:spacing w:val="-6"/>
          <w:sz w:val="28"/>
          <w:szCs w:val="28"/>
        </w:rPr>
        <w:t>2022</w:t>
      </w:r>
      <w:r w:rsidRPr="00912075">
        <w:rPr>
          <w:rFonts w:ascii="Times New Roman" w:hAnsi="Times New Roman"/>
          <w:spacing w:val="-6"/>
          <w:sz w:val="28"/>
          <w:szCs w:val="28"/>
        </w:rPr>
        <w:t xml:space="preserve"> (tính từ ngày </w:t>
      </w:r>
      <w:r w:rsidR="00D632FC" w:rsidRPr="00912075">
        <w:rPr>
          <w:rFonts w:ascii="Times New Roman" w:hAnsi="Times New Roman"/>
          <w:spacing w:val="-6"/>
          <w:sz w:val="28"/>
          <w:szCs w:val="28"/>
        </w:rPr>
        <w:t>0</w:t>
      </w:r>
      <w:r w:rsidRPr="00912075">
        <w:rPr>
          <w:rFonts w:ascii="Times New Roman" w:hAnsi="Times New Roman"/>
          <w:spacing w:val="-6"/>
          <w:sz w:val="28"/>
          <w:szCs w:val="28"/>
        </w:rPr>
        <w:t>1/</w:t>
      </w:r>
      <w:r w:rsidR="00D632FC" w:rsidRPr="00912075">
        <w:rPr>
          <w:rFonts w:ascii="Times New Roman" w:hAnsi="Times New Roman"/>
          <w:spacing w:val="-6"/>
          <w:sz w:val="28"/>
          <w:szCs w:val="28"/>
        </w:rPr>
        <w:t>0</w:t>
      </w:r>
      <w:r w:rsidRPr="00912075">
        <w:rPr>
          <w:rFonts w:ascii="Times New Roman" w:hAnsi="Times New Roman"/>
          <w:spacing w:val="-6"/>
          <w:sz w:val="28"/>
          <w:szCs w:val="28"/>
        </w:rPr>
        <w:t>1/</w:t>
      </w:r>
      <w:r w:rsidR="00814552" w:rsidRPr="00912075">
        <w:rPr>
          <w:rFonts w:ascii="Times New Roman" w:hAnsi="Times New Roman"/>
          <w:spacing w:val="-6"/>
          <w:sz w:val="28"/>
          <w:szCs w:val="28"/>
        </w:rPr>
        <w:t>2022</w:t>
      </w:r>
      <w:r w:rsidRPr="00912075">
        <w:rPr>
          <w:rFonts w:ascii="Times New Roman" w:hAnsi="Times New Roman"/>
          <w:spacing w:val="-6"/>
          <w:sz w:val="28"/>
          <w:szCs w:val="28"/>
        </w:rPr>
        <w:t xml:space="preserve"> đến ngày 14/12/</w:t>
      </w:r>
      <w:r w:rsidR="00814552" w:rsidRPr="00912075">
        <w:rPr>
          <w:rFonts w:ascii="Times New Roman" w:hAnsi="Times New Roman"/>
          <w:spacing w:val="-6"/>
          <w:sz w:val="28"/>
          <w:szCs w:val="28"/>
        </w:rPr>
        <w:t>2022</w:t>
      </w:r>
      <w:r w:rsidRPr="00912075">
        <w:rPr>
          <w:rFonts w:ascii="Times New Roman" w:hAnsi="Times New Roman"/>
          <w:spacing w:val="-6"/>
          <w:sz w:val="28"/>
          <w:szCs w:val="28"/>
        </w:rPr>
        <w:t>) của tỉnh như sau:</w:t>
      </w:r>
    </w:p>
    <w:p w:rsidR="00D35BD2" w:rsidRPr="00912075" w:rsidRDefault="00D35BD2" w:rsidP="004E4CD9">
      <w:pPr>
        <w:spacing w:before="120" w:after="120"/>
        <w:ind w:firstLine="709"/>
        <w:jc w:val="both"/>
        <w:rPr>
          <w:rFonts w:ascii="Times New Roman" w:hAnsi="Times New Roman"/>
          <w:spacing w:val="-2"/>
          <w:sz w:val="28"/>
          <w:szCs w:val="28"/>
        </w:rPr>
      </w:pPr>
      <w:r w:rsidRPr="00912075">
        <w:rPr>
          <w:rFonts w:ascii="Times New Roman" w:hAnsi="Times New Roman"/>
          <w:spacing w:val="-2"/>
          <w:sz w:val="28"/>
          <w:szCs w:val="28"/>
        </w:rPr>
        <w:t xml:space="preserve">- Có </w:t>
      </w:r>
      <w:r w:rsidR="006D3707" w:rsidRPr="00912075">
        <w:rPr>
          <w:rFonts w:ascii="Times New Roman" w:hAnsi="Times New Roman"/>
          <w:spacing w:val="-2"/>
          <w:sz w:val="28"/>
          <w:szCs w:val="28"/>
        </w:rPr>
        <w:t>412</w:t>
      </w:r>
      <w:r w:rsidRPr="00912075">
        <w:rPr>
          <w:rFonts w:ascii="Times New Roman" w:hAnsi="Times New Roman"/>
          <w:spacing w:val="-2"/>
          <w:sz w:val="28"/>
          <w:szCs w:val="28"/>
        </w:rPr>
        <w:t xml:space="preserve"> doanh nghiệp đăng ký thành lập mới với tổng số vốn đăng ký </w:t>
      </w:r>
      <w:r w:rsidR="006D3707" w:rsidRPr="00912075">
        <w:rPr>
          <w:rFonts w:ascii="Times New Roman" w:hAnsi="Times New Roman"/>
          <w:spacing w:val="-2"/>
          <w:sz w:val="28"/>
          <w:szCs w:val="28"/>
        </w:rPr>
        <w:t>3</w:t>
      </w:r>
      <w:r w:rsidRPr="00912075">
        <w:rPr>
          <w:rFonts w:ascii="Times New Roman" w:hAnsi="Times New Roman"/>
          <w:spacing w:val="-2"/>
          <w:sz w:val="28"/>
          <w:szCs w:val="28"/>
        </w:rPr>
        <w:t>.</w:t>
      </w:r>
      <w:r w:rsidR="006D3707" w:rsidRPr="00912075">
        <w:rPr>
          <w:rFonts w:ascii="Times New Roman" w:hAnsi="Times New Roman"/>
          <w:spacing w:val="-2"/>
          <w:sz w:val="28"/>
          <w:szCs w:val="28"/>
        </w:rPr>
        <w:t>311</w:t>
      </w:r>
      <w:r w:rsidRPr="00912075">
        <w:rPr>
          <w:rFonts w:ascii="Times New Roman" w:hAnsi="Times New Roman"/>
          <w:spacing w:val="-2"/>
          <w:sz w:val="28"/>
          <w:szCs w:val="28"/>
        </w:rPr>
        <w:t xml:space="preserve"> tỷ đồng; so với cùng kỳ năm trước, </w:t>
      </w:r>
      <w:r w:rsidR="0017664E" w:rsidRPr="00912075">
        <w:rPr>
          <w:rFonts w:ascii="Times New Roman" w:hAnsi="Times New Roman"/>
          <w:spacing w:val="-2"/>
          <w:sz w:val="28"/>
          <w:szCs w:val="28"/>
        </w:rPr>
        <w:t>tăng31</w:t>
      </w:r>
      <w:r w:rsidRPr="00912075">
        <w:rPr>
          <w:rFonts w:ascii="Times New Roman" w:hAnsi="Times New Roman"/>
          <w:spacing w:val="-2"/>
          <w:sz w:val="28"/>
          <w:szCs w:val="28"/>
        </w:rPr>
        <w:t>,</w:t>
      </w:r>
      <w:r w:rsidR="0017664E" w:rsidRPr="00912075">
        <w:rPr>
          <w:rFonts w:ascii="Times New Roman" w:hAnsi="Times New Roman"/>
          <w:spacing w:val="-2"/>
          <w:sz w:val="28"/>
          <w:szCs w:val="28"/>
        </w:rPr>
        <w:t>21</w:t>
      </w:r>
      <w:r w:rsidRPr="00912075">
        <w:rPr>
          <w:rFonts w:ascii="Times New Roman" w:hAnsi="Times New Roman"/>
          <w:spacing w:val="-2"/>
          <w:sz w:val="28"/>
          <w:szCs w:val="28"/>
        </w:rPr>
        <w:t xml:space="preserve">% về số doanh nghiệp </w:t>
      </w:r>
      <w:r w:rsidR="0017664E" w:rsidRPr="00912075">
        <w:rPr>
          <w:rFonts w:ascii="Times New Roman" w:hAnsi="Times New Roman"/>
          <w:spacing w:val="-2"/>
          <w:sz w:val="28"/>
          <w:szCs w:val="28"/>
        </w:rPr>
        <w:t>và</w:t>
      </w:r>
      <w:r w:rsidR="001570ED" w:rsidRPr="00912075">
        <w:rPr>
          <w:rFonts w:ascii="Times New Roman" w:hAnsi="Times New Roman"/>
          <w:spacing w:val="-2"/>
          <w:sz w:val="28"/>
          <w:szCs w:val="28"/>
        </w:rPr>
        <w:t>tăng</w:t>
      </w:r>
      <w:r w:rsidR="0017664E" w:rsidRPr="00912075">
        <w:rPr>
          <w:rFonts w:ascii="Times New Roman" w:hAnsi="Times New Roman"/>
          <w:spacing w:val="-2"/>
          <w:sz w:val="28"/>
          <w:szCs w:val="28"/>
        </w:rPr>
        <w:t>23</w:t>
      </w:r>
      <w:r w:rsidRPr="00912075">
        <w:rPr>
          <w:rFonts w:ascii="Times New Roman" w:hAnsi="Times New Roman"/>
          <w:spacing w:val="-2"/>
          <w:sz w:val="28"/>
          <w:szCs w:val="28"/>
        </w:rPr>
        <w:t>,</w:t>
      </w:r>
      <w:r w:rsidR="0017664E" w:rsidRPr="00912075">
        <w:rPr>
          <w:rFonts w:ascii="Times New Roman" w:hAnsi="Times New Roman"/>
          <w:spacing w:val="-2"/>
          <w:sz w:val="28"/>
          <w:szCs w:val="28"/>
        </w:rPr>
        <w:t>69</w:t>
      </w:r>
      <w:r w:rsidRPr="00912075">
        <w:rPr>
          <w:rFonts w:ascii="Times New Roman" w:hAnsi="Times New Roman"/>
          <w:spacing w:val="-2"/>
          <w:sz w:val="28"/>
          <w:szCs w:val="28"/>
        </w:rPr>
        <w:t xml:space="preserve">% về số vốn đăng ký. </w:t>
      </w:r>
      <w:r w:rsidRPr="00912075">
        <w:rPr>
          <w:rFonts w:ascii="Times New Roman" w:hAnsi="Times New Roman"/>
          <w:spacing w:val="-2"/>
          <w:sz w:val="28"/>
          <w:szCs w:val="28"/>
          <w:lang w:val="en-US"/>
        </w:rPr>
        <w:t xml:space="preserve">Số vốn bình quân một doanh nghiệp đăng ký thành lập mới </w:t>
      </w:r>
      <w:r w:rsidRPr="00912075">
        <w:rPr>
          <w:rFonts w:ascii="Times New Roman" w:hAnsi="Times New Roman"/>
          <w:spacing w:val="-2"/>
          <w:sz w:val="28"/>
          <w:szCs w:val="28"/>
        </w:rPr>
        <w:t xml:space="preserve">đạt </w:t>
      </w:r>
      <w:r w:rsidR="00224757" w:rsidRPr="00912075">
        <w:rPr>
          <w:rFonts w:ascii="Times New Roman" w:hAnsi="Times New Roman"/>
          <w:spacing w:val="-2"/>
          <w:sz w:val="28"/>
          <w:szCs w:val="28"/>
        </w:rPr>
        <w:t>8,</w:t>
      </w:r>
      <w:r w:rsidR="0017664E" w:rsidRPr="00912075">
        <w:rPr>
          <w:rFonts w:ascii="Times New Roman" w:hAnsi="Times New Roman"/>
          <w:spacing w:val="-2"/>
          <w:sz w:val="28"/>
          <w:szCs w:val="28"/>
        </w:rPr>
        <w:t>03</w:t>
      </w:r>
      <w:r w:rsidRPr="00912075">
        <w:rPr>
          <w:rFonts w:ascii="Times New Roman" w:hAnsi="Times New Roman"/>
          <w:spacing w:val="-2"/>
          <w:sz w:val="28"/>
          <w:szCs w:val="28"/>
        </w:rPr>
        <w:t xml:space="preserve"> tỷ đồng/doanh nghiệp, </w:t>
      </w:r>
      <w:r w:rsidR="0017664E" w:rsidRPr="00912075">
        <w:rPr>
          <w:rFonts w:ascii="Times New Roman" w:hAnsi="Times New Roman"/>
          <w:spacing w:val="-2"/>
          <w:sz w:val="28"/>
          <w:szCs w:val="28"/>
        </w:rPr>
        <w:t>giảm</w:t>
      </w:r>
      <w:r w:rsidR="00224757" w:rsidRPr="00912075">
        <w:rPr>
          <w:rFonts w:ascii="Times New Roman" w:hAnsi="Times New Roman"/>
          <w:spacing w:val="-2"/>
          <w:sz w:val="28"/>
          <w:szCs w:val="28"/>
        </w:rPr>
        <w:t>5</w:t>
      </w:r>
      <w:r w:rsidRPr="00912075">
        <w:rPr>
          <w:rFonts w:ascii="Times New Roman" w:hAnsi="Times New Roman"/>
          <w:spacing w:val="-2"/>
          <w:sz w:val="28"/>
          <w:szCs w:val="28"/>
        </w:rPr>
        <w:t>,</w:t>
      </w:r>
      <w:r w:rsidR="0017664E" w:rsidRPr="00912075">
        <w:rPr>
          <w:rFonts w:ascii="Times New Roman" w:hAnsi="Times New Roman"/>
          <w:spacing w:val="-2"/>
          <w:sz w:val="28"/>
          <w:szCs w:val="28"/>
        </w:rPr>
        <w:t>53</w:t>
      </w:r>
      <w:r w:rsidRPr="00912075">
        <w:rPr>
          <w:rFonts w:ascii="Times New Roman" w:hAnsi="Times New Roman"/>
          <w:spacing w:val="-2"/>
          <w:sz w:val="28"/>
          <w:szCs w:val="28"/>
        </w:rPr>
        <w:t xml:space="preserve">% so với cùng kỳ năm </w:t>
      </w:r>
      <w:r w:rsidR="00814552" w:rsidRPr="00912075">
        <w:rPr>
          <w:rFonts w:ascii="Times New Roman" w:hAnsi="Times New Roman"/>
          <w:spacing w:val="-2"/>
          <w:sz w:val="28"/>
          <w:szCs w:val="28"/>
        </w:rPr>
        <w:t>2021</w:t>
      </w:r>
      <w:r w:rsidRPr="00912075">
        <w:rPr>
          <w:rFonts w:ascii="Times New Roman" w:hAnsi="Times New Roman"/>
          <w:spacing w:val="-2"/>
          <w:sz w:val="28"/>
          <w:szCs w:val="28"/>
        </w:rPr>
        <w:t xml:space="preserve">. Bên cạnh đó, cấp </w:t>
      </w:r>
      <w:r w:rsidR="0017664E" w:rsidRPr="00912075">
        <w:rPr>
          <w:rFonts w:ascii="Times New Roman" w:hAnsi="Times New Roman"/>
          <w:spacing w:val="-2"/>
          <w:sz w:val="28"/>
          <w:szCs w:val="28"/>
        </w:rPr>
        <w:t>422</w:t>
      </w:r>
      <w:r w:rsidR="00224757" w:rsidRPr="00912075">
        <w:rPr>
          <w:rFonts w:ascii="Times New Roman" w:hAnsi="Times New Roman"/>
          <w:spacing w:val="-2"/>
          <w:sz w:val="28"/>
          <w:szCs w:val="28"/>
        </w:rPr>
        <w:t xml:space="preserve"> G</w:t>
      </w:r>
      <w:r w:rsidRPr="00912075">
        <w:rPr>
          <w:rFonts w:ascii="Times New Roman" w:hAnsi="Times New Roman"/>
          <w:spacing w:val="-2"/>
          <w:sz w:val="28"/>
          <w:szCs w:val="28"/>
        </w:rPr>
        <w:t xml:space="preserve">iấy </w:t>
      </w:r>
      <w:r w:rsidR="00224757" w:rsidRPr="00912075">
        <w:rPr>
          <w:rFonts w:ascii="Times New Roman" w:hAnsi="Times New Roman"/>
          <w:spacing w:val="-2"/>
          <w:sz w:val="28"/>
          <w:szCs w:val="28"/>
        </w:rPr>
        <w:t>chứng nhận đăng ký hoạt động</w:t>
      </w:r>
      <w:r w:rsidRPr="00912075">
        <w:rPr>
          <w:rFonts w:ascii="Times New Roman" w:hAnsi="Times New Roman"/>
          <w:spacing w:val="-2"/>
          <w:sz w:val="28"/>
          <w:szCs w:val="28"/>
        </w:rPr>
        <w:t xml:space="preserve"> cho chi nhánh </w:t>
      </w:r>
      <w:r w:rsidR="002F5007" w:rsidRPr="00912075">
        <w:rPr>
          <w:rFonts w:ascii="Times New Roman" w:hAnsi="Times New Roman"/>
          <w:spacing w:val="-2"/>
          <w:sz w:val="28"/>
          <w:szCs w:val="28"/>
        </w:rPr>
        <w:t>-</w:t>
      </w:r>
      <w:r w:rsidRPr="00912075">
        <w:rPr>
          <w:rFonts w:ascii="Times New Roman" w:hAnsi="Times New Roman"/>
          <w:spacing w:val="-2"/>
          <w:sz w:val="28"/>
          <w:szCs w:val="28"/>
        </w:rPr>
        <w:t xml:space="preserve"> văn phòng đại diện</w:t>
      </w:r>
      <w:r w:rsidR="002F5007" w:rsidRPr="00912075">
        <w:rPr>
          <w:rFonts w:ascii="Times New Roman" w:hAnsi="Times New Roman"/>
          <w:spacing w:val="-2"/>
          <w:sz w:val="28"/>
          <w:szCs w:val="28"/>
        </w:rPr>
        <w:t xml:space="preserve"> và</w:t>
      </w:r>
      <w:r w:rsidR="00224757" w:rsidRPr="00912075">
        <w:rPr>
          <w:rFonts w:ascii="Times New Roman" w:hAnsi="Times New Roman"/>
          <w:spacing w:val="-2"/>
          <w:sz w:val="28"/>
          <w:szCs w:val="28"/>
        </w:rPr>
        <w:t xml:space="preserve"> địa điểm kinh doanh.</w:t>
      </w:r>
      <w:r w:rsidR="00150CF0" w:rsidRPr="00912075">
        <w:rPr>
          <w:rFonts w:ascii="Times New Roman" w:hAnsi="Times New Roman"/>
          <w:spacing w:val="-2"/>
          <w:sz w:val="28"/>
          <w:szCs w:val="28"/>
        </w:rPr>
        <w:t xml:space="preserve"> Trong đó, doanh nghiệp thành lập mới tập trung nhiều ở lĩnh vực bán buôn, bán lẻ, sửa chữa ô tô, xe máy; xây dựng và công nghiệp chế biến, chế tạo.</w:t>
      </w:r>
    </w:p>
    <w:p w:rsidR="000271A8" w:rsidRPr="00912075" w:rsidRDefault="00D35BD2" w:rsidP="004E4CD9">
      <w:pPr>
        <w:spacing w:before="120" w:after="120"/>
        <w:ind w:firstLine="709"/>
        <w:jc w:val="both"/>
        <w:rPr>
          <w:rFonts w:ascii="Times New Roman" w:hAnsi="Times New Roman"/>
          <w:spacing w:val="-4"/>
          <w:sz w:val="28"/>
          <w:szCs w:val="28"/>
        </w:rPr>
      </w:pPr>
      <w:r w:rsidRPr="00912075">
        <w:rPr>
          <w:rFonts w:ascii="Times New Roman" w:hAnsi="Times New Roman"/>
          <w:spacing w:val="-4"/>
          <w:sz w:val="28"/>
          <w:szCs w:val="28"/>
        </w:rPr>
        <w:t xml:space="preserve">- Có </w:t>
      </w:r>
      <w:r w:rsidR="000271A8" w:rsidRPr="00912075">
        <w:rPr>
          <w:rFonts w:ascii="Times New Roman" w:hAnsi="Times New Roman"/>
          <w:spacing w:val="-4"/>
          <w:sz w:val="28"/>
          <w:szCs w:val="28"/>
        </w:rPr>
        <w:t>1</w:t>
      </w:r>
      <w:r w:rsidR="00B25392" w:rsidRPr="00912075">
        <w:rPr>
          <w:rFonts w:ascii="Times New Roman" w:hAnsi="Times New Roman"/>
          <w:spacing w:val="-4"/>
          <w:sz w:val="28"/>
          <w:szCs w:val="28"/>
        </w:rPr>
        <w:t>6</w:t>
      </w:r>
      <w:r w:rsidR="000271A8" w:rsidRPr="00912075">
        <w:rPr>
          <w:rFonts w:ascii="Times New Roman" w:hAnsi="Times New Roman"/>
          <w:spacing w:val="-4"/>
          <w:sz w:val="28"/>
          <w:szCs w:val="28"/>
        </w:rPr>
        <w:t>2</w:t>
      </w:r>
      <w:r w:rsidRPr="00912075">
        <w:rPr>
          <w:rFonts w:ascii="Times New Roman" w:hAnsi="Times New Roman"/>
          <w:spacing w:val="-4"/>
          <w:sz w:val="28"/>
          <w:szCs w:val="28"/>
        </w:rPr>
        <w:t xml:space="preserve"> doanh nghiệp tạm ngừng hoạt động</w:t>
      </w:r>
      <w:r w:rsidR="000271A8" w:rsidRPr="00912075">
        <w:rPr>
          <w:rFonts w:ascii="Times New Roman" w:hAnsi="Times New Roman"/>
          <w:spacing w:val="-4"/>
          <w:sz w:val="28"/>
          <w:szCs w:val="28"/>
        </w:rPr>
        <w:t xml:space="preserve">, nguyên nhân chủ yếu là do </w:t>
      </w:r>
      <w:r w:rsidR="00B25392" w:rsidRPr="00912075">
        <w:rPr>
          <w:rFonts w:ascii="Times New Roman" w:hAnsi="Times New Roman"/>
          <w:spacing w:val="-4"/>
          <w:sz w:val="28"/>
          <w:szCs w:val="28"/>
        </w:rPr>
        <w:t xml:space="preserve">những biến động của nền kinh tế </w:t>
      </w:r>
      <w:r w:rsidR="00AE74D1" w:rsidRPr="00912075">
        <w:rPr>
          <w:rFonts w:ascii="Times New Roman" w:hAnsi="Times New Roman"/>
          <w:spacing w:val="-4"/>
          <w:sz w:val="28"/>
          <w:szCs w:val="28"/>
        </w:rPr>
        <w:t xml:space="preserve">trướcvà sau dịch Covid-19 </w:t>
      </w:r>
      <w:r w:rsidR="00B25392" w:rsidRPr="00912075">
        <w:rPr>
          <w:rFonts w:ascii="Times New Roman" w:hAnsi="Times New Roman"/>
          <w:spacing w:val="-4"/>
          <w:sz w:val="28"/>
          <w:szCs w:val="28"/>
        </w:rPr>
        <w:t xml:space="preserve">đã </w:t>
      </w:r>
      <w:r w:rsidR="0085141C" w:rsidRPr="00912075">
        <w:rPr>
          <w:rFonts w:ascii="Times New Roman" w:hAnsi="Times New Roman"/>
          <w:spacing w:val="-4"/>
          <w:sz w:val="28"/>
          <w:szCs w:val="28"/>
        </w:rPr>
        <w:t>làm cho doanh nghiệp</w:t>
      </w:r>
      <w:r w:rsidR="00AE74D1" w:rsidRPr="00912075">
        <w:rPr>
          <w:rFonts w:ascii="Times New Roman" w:hAnsi="Times New Roman"/>
          <w:spacing w:val="-4"/>
          <w:sz w:val="28"/>
          <w:szCs w:val="28"/>
        </w:rPr>
        <w:t>gặp nhiều khó khăn,</w:t>
      </w:r>
      <w:r w:rsidR="0085141C" w:rsidRPr="00912075">
        <w:rPr>
          <w:rFonts w:ascii="Times New Roman" w:hAnsi="Times New Roman"/>
          <w:spacing w:val="-4"/>
          <w:sz w:val="28"/>
          <w:szCs w:val="28"/>
        </w:rPr>
        <w:t xml:space="preserve">sản xuất kinh doanh không hiệu quả </w:t>
      </w:r>
      <w:r w:rsidR="00AE74D1" w:rsidRPr="00912075">
        <w:rPr>
          <w:rFonts w:ascii="Times New Roman" w:hAnsi="Times New Roman"/>
          <w:spacing w:val="-4"/>
          <w:sz w:val="28"/>
          <w:szCs w:val="28"/>
        </w:rPr>
        <w:t xml:space="preserve">nên buộc phải </w:t>
      </w:r>
      <w:r w:rsidR="000271A8" w:rsidRPr="00912075">
        <w:rPr>
          <w:rFonts w:ascii="Times New Roman" w:hAnsi="Times New Roman"/>
          <w:spacing w:val="-4"/>
          <w:sz w:val="28"/>
          <w:szCs w:val="28"/>
        </w:rPr>
        <w:t>tạm ngừng hoạt động.</w:t>
      </w:r>
    </w:p>
    <w:p w:rsidR="0085141C" w:rsidRPr="00912075" w:rsidRDefault="00D35BD2" w:rsidP="004E4CD9">
      <w:pPr>
        <w:spacing w:before="120" w:after="120"/>
        <w:ind w:firstLine="709"/>
        <w:jc w:val="both"/>
        <w:rPr>
          <w:rFonts w:ascii="Times New Roman" w:hAnsi="Times New Roman"/>
          <w:spacing w:val="-6"/>
          <w:sz w:val="28"/>
          <w:szCs w:val="28"/>
        </w:rPr>
      </w:pPr>
      <w:r w:rsidRPr="00912075">
        <w:rPr>
          <w:rFonts w:ascii="Times New Roman" w:hAnsi="Times New Roman"/>
          <w:spacing w:val="-6"/>
          <w:sz w:val="28"/>
          <w:szCs w:val="28"/>
        </w:rPr>
        <w:t xml:space="preserve">- Có </w:t>
      </w:r>
      <w:r w:rsidR="00AE74D1" w:rsidRPr="00912075">
        <w:rPr>
          <w:rFonts w:ascii="Times New Roman" w:hAnsi="Times New Roman"/>
          <w:spacing w:val="-6"/>
          <w:sz w:val="28"/>
          <w:szCs w:val="28"/>
        </w:rPr>
        <w:t>80</w:t>
      </w:r>
      <w:r w:rsidRPr="00912075">
        <w:rPr>
          <w:rFonts w:ascii="Times New Roman" w:hAnsi="Times New Roman"/>
          <w:spacing w:val="-6"/>
          <w:sz w:val="28"/>
          <w:szCs w:val="28"/>
        </w:rPr>
        <w:t xml:space="preserve"> doanh nghiệp </w:t>
      </w:r>
      <w:r w:rsidR="000271A8" w:rsidRPr="00912075">
        <w:rPr>
          <w:rFonts w:ascii="Times New Roman" w:hAnsi="Times New Roman"/>
          <w:spacing w:val="-6"/>
          <w:sz w:val="28"/>
          <w:szCs w:val="28"/>
        </w:rPr>
        <w:t>hoàn tất thủ tục giải thể (bao gồm cả giải thể tự nguyện và giải thể do thu hồi). Cạnh tranh thị trường ngày càng gay gắt, khó khăn</w:t>
      </w:r>
      <w:r w:rsidR="00AE74D1" w:rsidRPr="00912075">
        <w:rPr>
          <w:rFonts w:ascii="Times New Roman" w:hAnsi="Times New Roman"/>
          <w:spacing w:val="-6"/>
          <w:sz w:val="28"/>
          <w:szCs w:val="28"/>
        </w:rPr>
        <w:t xml:space="preserve"> trong việc </w:t>
      </w:r>
      <w:r w:rsidR="000271A8" w:rsidRPr="00912075">
        <w:rPr>
          <w:rFonts w:ascii="Times New Roman" w:hAnsi="Times New Roman"/>
          <w:spacing w:val="-6"/>
          <w:sz w:val="28"/>
          <w:szCs w:val="28"/>
        </w:rPr>
        <w:t>tìm kiếm thị trường tiêu thụ</w:t>
      </w:r>
      <w:r w:rsidR="00AE74D1" w:rsidRPr="00912075">
        <w:rPr>
          <w:rFonts w:ascii="Times New Roman" w:hAnsi="Times New Roman"/>
          <w:spacing w:val="-6"/>
          <w:sz w:val="28"/>
          <w:szCs w:val="28"/>
        </w:rPr>
        <w:t xml:space="preserve"> buộc các doanh nghiệp</w:t>
      </w:r>
      <w:r w:rsidR="000271A8" w:rsidRPr="00912075">
        <w:rPr>
          <w:rFonts w:ascii="Times New Roman" w:hAnsi="Times New Roman"/>
          <w:spacing w:val="-6"/>
          <w:sz w:val="28"/>
          <w:szCs w:val="28"/>
        </w:rPr>
        <w:t xml:space="preserve"> phải </w:t>
      </w:r>
      <w:r w:rsidRPr="00912075">
        <w:rPr>
          <w:rFonts w:ascii="Times New Roman" w:hAnsi="Times New Roman"/>
          <w:spacing w:val="-6"/>
          <w:sz w:val="28"/>
          <w:szCs w:val="28"/>
        </w:rPr>
        <w:t>chấm dứt</w:t>
      </w:r>
      <w:r w:rsidR="000271A8" w:rsidRPr="00912075">
        <w:rPr>
          <w:rFonts w:ascii="Times New Roman" w:hAnsi="Times New Roman"/>
          <w:spacing w:val="-6"/>
          <w:sz w:val="28"/>
          <w:szCs w:val="28"/>
        </w:rPr>
        <w:t xml:space="preserve"> hoạt động sản xuất kinh doanh. </w:t>
      </w:r>
      <w:r w:rsidRPr="00912075">
        <w:rPr>
          <w:rFonts w:ascii="Times New Roman" w:eastAsia="MS Mincho" w:hAnsi="Times New Roman"/>
          <w:spacing w:val="-6"/>
          <w:sz w:val="28"/>
          <w:szCs w:val="28"/>
          <w:lang w:val="en-US"/>
        </w:rPr>
        <w:t>Doanh nghiệp hoàn tất thủ tục giải thể tập trung chủ yếu ở lĩnh vực thương mại - dịch vụ.</w:t>
      </w:r>
      <w:r w:rsidR="00AE74D1" w:rsidRPr="00912075">
        <w:rPr>
          <w:rFonts w:ascii="Times New Roman" w:eastAsia="MS Mincho" w:hAnsi="Times New Roman"/>
          <w:spacing w:val="-6"/>
          <w:sz w:val="28"/>
          <w:szCs w:val="28"/>
          <w:lang w:val="en-US"/>
        </w:rPr>
        <w:t>Tuy nhiên</w:t>
      </w:r>
      <w:r w:rsidR="0085141C" w:rsidRPr="00912075">
        <w:rPr>
          <w:rFonts w:ascii="Times New Roman" w:eastAsia="MS Mincho" w:hAnsi="Times New Roman"/>
          <w:spacing w:val="-6"/>
          <w:sz w:val="28"/>
          <w:szCs w:val="28"/>
          <w:lang w:val="en-US"/>
        </w:rPr>
        <w:t xml:space="preserve">, </w:t>
      </w:r>
      <w:r w:rsidR="0085141C" w:rsidRPr="00912075">
        <w:rPr>
          <w:rFonts w:ascii="Times New Roman" w:hAnsi="Times New Roman"/>
          <w:spacing w:val="-6"/>
          <w:sz w:val="28"/>
          <w:szCs w:val="28"/>
        </w:rPr>
        <w:t>có 103 doanh nghiệp phục hồi sản xuất kinh doanh, quay trở lại hoạt động.</w:t>
      </w:r>
    </w:p>
    <w:p w:rsidR="00B059FF" w:rsidRPr="00912075" w:rsidRDefault="00B059FF" w:rsidP="004E4CD9">
      <w:pPr>
        <w:spacing w:before="120" w:after="120"/>
        <w:ind w:firstLine="709"/>
        <w:jc w:val="both"/>
        <w:rPr>
          <w:rFonts w:ascii="Times New Roman" w:hAnsi="Times New Roman"/>
          <w:spacing w:val="-2"/>
          <w:sz w:val="28"/>
          <w:szCs w:val="28"/>
        </w:rPr>
      </w:pPr>
      <w:r w:rsidRPr="00912075">
        <w:rPr>
          <w:rFonts w:ascii="Times New Roman" w:eastAsia="MS Mincho" w:hAnsi="Times New Roman"/>
          <w:spacing w:val="-2"/>
          <w:sz w:val="28"/>
          <w:szCs w:val="28"/>
          <w:lang w:val="en-US"/>
        </w:rPr>
        <w:t xml:space="preserve">Tiếp tục tuyên truyền, khuyến khích và hỗ trợ chuyển đổi từ hộ kinh doanh sang loại hình doanh nghiệp. </w:t>
      </w:r>
      <w:r w:rsidRPr="00912075">
        <w:rPr>
          <w:rFonts w:ascii="Times New Roman" w:hAnsi="Times New Roman"/>
          <w:spacing w:val="-2"/>
          <w:sz w:val="28"/>
          <w:szCs w:val="28"/>
        </w:rPr>
        <w:t>Tiếp tục khuyến khích doanh nghiệp đăng ký kinh doanh qua mạng nhằm giúp doanh nghiệp rút ngắn thời gian, tiết kiệm chi phí. Trong năm 2022, doanh nghiệp thành lập mới thực hiện đăng ký kinh doanh qua mạng đạt 48,</w:t>
      </w:r>
      <w:r w:rsidR="00F7674B" w:rsidRPr="00912075">
        <w:rPr>
          <w:rFonts w:ascii="Times New Roman" w:hAnsi="Times New Roman"/>
          <w:spacing w:val="-2"/>
          <w:sz w:val="28"/>
          <w:szCs w:val="28"/>
        </w:rPr>
        <w:t>3</w:t>
      </w:r>
      <w:r w:rsidRPr="00912075">
        <w:rPr>
          <w:rFonts w:ascii="Times New Roman" w:hAnsi="Times New Roman"/>
          <w:spacing w:val="-2"/>
          <w:sz w:val="28"/>
          <w:szCs w:val="28"/>
        </w:rPr>
        <w:t>%.</w:t>
      </w:r>
    </w:p>
    <w:p w:rsidR="005A45B5" w:rsidRPr="00912075" w:rsidRDefault="00D35BD2" w:rsidP="004E4CD9">
      <w:pPr>
        <w:pStyle w:val="Heading2"/>
        <w:spacing w:before="120" w:after="120"/>
        <w:ind w:left="0" w:firstLine="720"/>
        <w:rPr>
          <w:rFonts w:ascii="Times New Roman" w:eastAsia="MS Mincho" w:hAnsi="Times New Roman"/>
          <w:b w:val="0"/>
          <w:spacing w:val="-6"/>
          <w:sz w:val="28"/>
          <w:szCs w:val="28"/>
          <w:lang w:val="en-US"/>
        </w:rPr>
      </w:pPr>
      <w:r w:rsidRPr="00912075">
        <w:rPr>
          <w:rFonts w:ascii="Times New Roman" w:eastAsia="MS Mincho" w:hAnsi="Times New Roman"/>
          <w:spacing w:val="-6"/>
          <w:sz w:val="28"/>
          <w:szCs w:val="28"/>
          <w:lang w:val="en-US"/>
        </w:rPr>
        <w:t>6</w:t>
      </w:r>
      <w:r w:rsidR="005A45B5" w:rsidRPr="00912075">
        <w:rPr>
          <w:rFonts w:ascii="Times New Roman" w:eastAsia="MS Mincho" w:hAnsi="Times New Roman"/>
          <w:spacing w:val="-6"/>
          <w:sz w:val="28"/>
          <w:szCs w:val="28"/>
          <w:lang w:val="en-US"/>
        </w:rPr>
        <w:t>. Sản xuất nông nghiệp, lâm nghiệp và thủy sản</w:t>
      </w:r>
    </w:p>
    <w:p w:rsidR="00390FB8" w:rsidRPr="00912075" w:rsidRDefault="00390FB8" w:rsidP="004E4CD9">
      <w:pPr>
        <w:spacing w:before="120" w:after="120"/>
        <w:ind w:firstLine="709"/>
        <w:jc w:val="both"/>
        <w:rPr>
          <w:rFonts w:ascii="Times New Roman" w:hAnsi="Times New Roman"/>
          <w:i/>
          <w:spacing w:val="-4"/>
          <w:sz w:val="28"/>
          <w:szCs w:val="28"/>
        </w:rPr>
      </w:pPr>
      <w:r w:rsidRPr="00912075">
        <w:rPr>
          <w:rFonts w:ascii="Times New Roman" w:hAnsi="Times New Roman"/>
          <w:i/>
          <w:spacing w:val="-4"/>
          <w:sz w:val="28"/>
          <w:szCs w:val="28"/>
        </w:rPr>
        <w:t xml:space="preserve">Tình hình sản xuất nông, lâm nghiệp và thủy sản trên địa bàn tỉnh Vĩnh Long năm 2022 diễn ra trong điều kiện thời tiết tương đối thuận lợi, </w:t>
      </w:r>
      <w:r w:rsidRPr="00912075">
        <w:rPr>
          <w:rFonts w:ascii="Times New Roman" w:hAnsi="Times New Roman"/>
          <w:i/>
          <w:spacing w:val="-4"/>
          <w:sz w:val="28"/>
          <w:szCs w:val="28"/>
          <w:lang w:val="vi-VN"/>
        </w:rPr>
        <w:t>dịch bệnh trên cây trồng, vật nuôi tuy có xảy ra nhưng mức độ gây hại thấ</w:t>
      </w:r>
      <w:r w:rsidRPr="00912075">
        <w:rPr>
          <w:rFonts w:ascii="Times New Roman" w:hAnsi="Times New Roman"/>
          <w:i/>
          <w:spacing w:val="-4"/>
          <w:sz w:val="28"/>
          <w:szCs w:val="28"/>
        </w:rPr>
        <w:t>p, thị trường đầu ra cho nông sản thuận lợi. Tuy chi phí sản xuất, giá vật tư nông nghiệp tăng cao nhưng với sự hỗ trợ của các cấp chính quyền trong việc chuyển giao khoa học kỹ thuật, hướng dẫn người nông từng bước chuyển đổi cơ cấu cây trồng, vật nuôi</w:t>
      </w:r>
      <w:r w:rsidRPr="00912075">
        <w:rPr>
          <w:rFonts w:ascii="Times New Roman" w:eastAsia="MS Mincho" w:hAnsi="Times New Roman"/>
          <w:i/>
          <w:spacing w:val="-4"/>
          <w:sz w:val="28"/>
          <w:szCs w:val="28"/>
          <w:lang w:val="en-US"/>
        </w:rPr>
        <w:t xml:space="preserve"> theo hướng nâng cao giá trị, năng suất và chất lượng sản phẩm, từ đó đã góp phần làm tăng </w:t>
      </w:r>
      <w:r w:rsidRPr="00912075">
        <w:rPr>
          <w:rFonts w:ascii="Times New Roman" w:hAnsi="Times New Roman"/>
          <w:i/>
          <w:spacing w:val="-4"/>
          <w:sz w:val="28"/>
          <w:szCs w:val="28"/>
        </w:rPr>
        <w:t xml:space="preserve">thêm thu nhập </w:t>
      </w:r>
      <w:r w:rsidRPr="00912075">
        <w:rPr>
          <w:rFonts w:ascii="Times New Roman" w:hAnsi="Times New Roman"/>
          <w:i/>
          <w:spacing w:val="-4"/>
          <w:sz w:val="28"/>
          <w:szCs w:val="28"/>
          <w:lang w:val="vi-VN"/>
        </w:rPr>
        <w:t xml:space="preserve">trên </w:t>
      </w:r>
      <w:r w:rsidRPr="00912075">
        <w:rPr>
          <w:rFonts w:ascii="Times New Roman" w:hAnsi="Times New Roman"/>
          <w:i/>
          <w:spacing w:val="-4"/>
          <w:sz w:val="28"/>
          <w:szCs w:val="28"/>
        </w:rPr>
        <w:t xml:space="preserve">cùng </w:t>
      </w:r>
      <w:r w:rsidRPr="00912075">
        <w:rPr>
          <w:rFonts w:ascii="Times New Roman" w:hAnsi="Times New Roman"/>
          <w:i/>
          <w:spacing w:val="-4"/>
          <w:sz w:val="28"/>
          <w:szCs w:val="28"/>
          <w:lang w:val="vi-VN"/>
        </w:rPr>
        <w:t>một đơn vị diện tích</w:t>
      </w:r>
      <w:r w:rsidRPr="00912075">
        <w:rPr>
          <w:rFonts w:ascii="Times New Roman" w:hAnsi="Times New Roman"/>
          <w:i/>
          <w:spacing w:val="-4"/>
          <w:sz w:val="28"/>
          <w:szCs w:val="28"/>
        </w:rPr>
        <w:t xml:space="preserve"> đất canh tác cho bà con nông dân. </w:t>
      </w:r>
    </w:p>
    <w:p w:rsidR="00390FB8" w:rsidRPr="00912075" w:rsidRDefault="00390FB8" w:rsidP="00390FB8">
      <w:pPr>
        <w:spacing w:before="120" w:line="360" w:lineRule="atLeast"/>
        <w:ind w:firstLine="720"/>
        <w:rPr>
          <w:rFonts w:ascii="Times New Roman" w:eastAsia="MS Mincho" w:hAnsi="Times New Roman"/>
          <w:b/>
          <w:i/>
          <w:spacing w:val="-6"/>
          <w:sz w:val="28"/>
          <w:szCs w:val="28"/>
          <w:lang w:val="en-US"/>
        </w:rPr>
      </w:pPr>
      <w:r w:rsidRPr="00912075">
        <w:rPr>
          <w:rFonts w:ascii="Times New Roman" w:eastAsia="MS Mincho" w:hAnsi="Times New Roman"/>
          <w:b/>
          <w:i/>
          <w:spacing w:val="-6"/>
          <w:sz w:val="28"/>
          <w:szCs w:val="28"/>
          <w:lang w:val="en-US"/>
        </w:rPr>
        <w:t>6.1. Nông nghiệp</w:t>
      </w:r>
    </w:p>
    <w:p w:rsidR="00390FB8" w:rsidRPr="00912075" w:rsidRDefault="00390FB8" w:rsidP="00390FB8">
      <w:pPr>
        <w:pStyle w:val="BodyTextIndent2"/>
        <w:spacing w:before="120" w:line="360" w:lineRule="atLeast"/>
        <w:ind w:left="0" w:firstLine="720"/>
        <w:jc w:val="both"/>
        <w:rPr>
          <w:rFonts w:ascii="Times New Roman" w:hAnsi="Times New Roman"/>
          <w:spacing w:val="-6"/>
          <w:sz w:val="28"/>
          <w:szCs w:val="28"/>
          <w:lang w:val="en-US"/>
        </w:rPr>
      </w:pPr>
      <w:r w:rsidRPr="00912075">
        <w:rPr>
          <w:rFonts w:ascii="Times New Roman" w:hAnsi="Times New Roman"/>
          <w:i/>
          <w:spacing w:val="-6"/>
          <w:sz w:val="28"/>
          <w:szCs w:val="28"/>
          <w:lang w:val="en-US"/>
        </w:rPr>
        <w:t>a) Trồng trọt</w:t>
      </w:r>
      <w:r w:rsidRPr="00912075">
        <w:rPr>
          <w:rFonts w:ascii="Times New Roman" w:hAnsi="Times New Roman"/>
          <w:spacing w:val="-6"/>
          <w:sz w:val="28"/>
          <w:szCs w:val="28"/>
          <w:lang w:val="en-US"/>
        </w:rPr>
        <w:t>:</w:t>
      </w:r>
    </w:p>
    <w:p w:rsidR="00390FB8" w:rsidRPr="00912075" w:rsidRDefault="00390FB8" w:rsidP="00390FB8">
      <w:pPr>
        <w:spacing w:before="120" w:line="360" w:lineRule="atLeast"/>
        <w:ind w:firstLine="720"/>
        <w:jc w:val="both"/>
        <w:rPr>
          <w:rFonts w:ascii="Times New Roman" w:hAnsi="Times New Roman"/>
          <w:sz w:val="28"/>
          <w:szCs w:val="28"/>
          <w:lang w:val="en-US"/>
        </w:rPr>
      </w:pPr>
      <w:r w:rsidRPr="00912075">
        <w:rPr>
          <w:rFonts w:ascii="Times New Roman" w:hAnsi="Times New Roman"/>
          <w:sz w:val="28"/>
          <w:szCs w:val="28"/>
          <w:lang w:val="en-US"/>
        </w:rPr>
        <w:t xml:space="preserve">- </w:t>
      </w:r>
      <w:r w:rsidRPr="00912075">
        <w:rPr>
          <w:rFonts w:ascii="Times New Roman" w:hAnsi="Times New Roman"/>
          <w:sz w:val="28"/>
          <w:szCs w:val="28"/>
          <w:lang w:val="vi-VN"/>
        </w:rPr>
        <w:t>Sơ bộ diện tích gieo trồng lúa cả năm 202</w:t>
      </w:r>
      <w:r w:rsidRPr="00912075">
        <w:rPr>
          <w:rFonts w:ascii="Times New Roman" w:hAnsi="Times New Roman"/>
          <w:sz w:val="28"/>
          <w:szCs w:val="28"/>
          <w:lang w:val="en-US"/>
        </w:rPr>
        <w:t>2</w:t>
      </w:r>
      <w:r w:rsidRPr="00912075">
        <w:rPr>
          <w:rFonts w:ascii="Times New Roman" w:hAnsi="Times New Roman"/>
          <w:sz w:val="28"/>
          <w:szCs w:val="28"/>
          <w:lang w:val="vi-VN"/>
        </w:rPr>
        <w:t xml:space="preserve"> được 1</w:t>
      </w:r>
      <w:r w:rsidRPr="00912075">
        <w:rPr>
          <w:rFonts w:ascii="Times New Roman" w:hAnsi="Times New Roman"/>
          <w:sz w:val="28"/>
          <w:szCs w:val="28"/>
          <w:lang w:val="en-US"/>
        </w:rPr>
        <w:t>12</w:t>
      </w:r>
      <w:r w:rsidRPr="00912075">
        <w:rPr>
          <w:rFonts w:ascii="Times New Roman" w:hAnsi="Times New Roman"/>
          <w:sz w:val="28"/>
          <w:szCs w:val="28"/>
          <w:lang w:val="vi-VN"/>
        </w:rPr>
        <w:t>.</w:t>
      </w:r>
      <w:r w:rsidR="004E4CD9" w:rsidRPr="00912075">
        <w:rPr>
          <w:rFonts w:ascii="Times New Roman" w:hAnsi="Times New Roman"/>
          <w:sz w:val="28"/>
          <w:szCs w:val="28"/>
          <w:lang w:val="en-US"/>
        </w:rPr>
        <w:t>39</w:t>
      </w:r>
      <w:r w:rsidR="00D55C70" w:rsidRPr="00912075">
        <w:rPr>
          <w:rFonts w:ascii="Times New Roman" w:hAnsi="Times New Roman"/>
          <w:sz w:val="28"/>
          <w:szCs w:val="28"/>
          <w:lang w:val="en-US"/>
        </w:rPr>
        <w:t>2,9</w:t>
      </w:r>
      <w:r w:rsidRPr="00912075">
        <w:rPr>
          <w:rFonts w:ascii="Times New Roman" w:hAnsi="Times New Roman"/>
          <w:sz w:val="28"/>
          <w:szCs w:val="28"/>
          <w:lang w:val="vi-VN"/>
        </w:rPr>
        <w:t xml:space="preserve"> ha, chiếm </w:t>
      </w:r>
      <w:r w:rsidRPr="00912075">
        <w:rPr>
          <w:rFonts w:ascii="Times New Roman" w:hAnsi="Times New Roman"/>
          <w:sz w:val="28"/>
          <w:szCs w:val="28"/>
          <w:lang w:val="en-US"/>
        </w:rPr>
        <w:t>70,68</w:t>
      </w:r>
      <w:r w:rsidRPr="00912075">
        <w:rPr>
          <w:rFonts w:ascii="Times New Roman" w:hAnsi="Times New Roman"/>
          <w:sz w:val="28"/>
          <w:szCs w:val="28"/>
          <w:lang w:val="vi-VN"/>
        </w:rPr>
        <w:t>% tổng diện tích gieo trồng cây hàng năm cả năm,giảm</w:t>
      </w:r>
      <w:r w:rsidRPr="00912075">
        <w:rPr>
          <w:rFonts w:ascii="Times New Roman" w:hAnsi="Times New Roman"/>
          <w:sz w:val="28"/>
          <w:szCs w:val="28"/>
          <w:lang w:val="en-US"/>
        </w:rPr>
        <w:t xml:space="preserve"> 16</w:t>
      </w:r>
      <w:r w:rsidRPr="00912075">
        <w:rPr>
          <w:rFonts w:ascii="Times New Roman" w:hAnsi="Times New Roman"/>
          <w:sz w:val="28"/>
          <w:szCs w:val="28"/>
          <w:lang w:val="vi-VN"/>
        </w:rPr>
        <w:t>,</w:t>
      </w:r>
      <w:r w:rsidRPr="00912075">
        <w:rPr>
          <w:rFonts w:ascii="Times New Roman" w:hAnsi="Times New Roman"/>
          <w:sz w:val="28"/>
          <w:szCs w:val="28"/>
          <w:lang w:val="en-US"/>
        </w:rPr>
        <w:t>44</w:t>
      </w:r>
      <w:r w:rsidRPr="00912075">
        <w:rPr>
          <w:rFonts w:ascii="Times New Roman" w:hAnsi="Times New Roman"/>
          <w:sz w:val="28"/>
          <w:szCs w:val="28"/>
          <w:lang w:val="vi-VN"/>
        </w:rPr>
        <w:t>% hay giảm</w:t>
      </w:r>
      <w:r w:rsidRPr="00912075">
        <w:rPr>
          <w:rFonts w:ascii="Times New Roman" w:hAnsi="Times New Roman"/>
          <w:sz w:val="28"/>
          <w:szCs w:val="28"/>
          <w:lang w:val="en-US"/>
        </w:rPr>
        <w:t xml:space="preserve"> 22</w:t>
      </w:r>
      <w:r w:rsidRPr="00912075">
        <w:rPr>
          <w:rFonts w:ascii="Times New Roman" w:hAnsi="Times New Roman"/>
          <w:sz w:val="28"/>
          <w:szCs w:val="28"/>
          <w:lang w:val="vi-VN"/>
        </w:rPr>
        <w:t>.</w:t>
      </w:r>
      <w:r w:rsidRPr="00912075">
        <w:rPr>
          <w:rFonts w:ascii="Times New Roman" w:hAnsi="Times New Roman"/>
          <w:sz w:val="28"/>
          <w:szCs w:val="28"/>
          <w:lang w:val="en-US"/>
        </w:rPr>
        <w:t>106</w:t>
      </w:r>
      <w:r w:rsidRPr="00912075">
        <w:rPr>
          <w:rFonts w:ascii="Times New Roman" w:hAnsi="Times New Roman"/>
          <w:sz w:val="28"/>
          <w:szCs w:val="28"/>
          <w:lang w:val="vi-VN"/>
        </w:rPr>
        <w:t>,</w:t>
      </w:r>
      <w:r w:rsidRPr="00912075">
        <w:rPr>
          <w:rFonts w:ascii="Times New Roman" w:hAnsi="Times New Roman"/>
          <w:sz w:val="28"/>
          <w:szCs w:val="28"/>
          <w:lang w:val="en-US"/>
        </w:rPr>
        <w:t>8</w:t>
      </w:r>
      <w:r w:rsidRPr="00912075">
        <w:rPr>
          <w:rFonts w:ascii="Times New Roman" w:hAnsi="Times New Roman"/>
          <w:sz w:val="28"/>
          <w:szCs w:val="28"/>
          <w:lang w:val="vi-VN"/>
        </w:rPr>
        <w:t xml:space="preserve"> ha</w:t>
      </w:r>
      <w:r w:rsidRPr="00912075">
        <w:rPr>
          <w:rFonts w:ascii="Times New Roman" w:hAnsi="Times New Roman"/>
          <w:sz w:val="28"/>
          <w:szCs w:val="28"/>
          <w:lang w:val="en-US"/>
        </w:rPr>
        <w:t xml:space="preserve"> so với năm trước</w:t>
      </w:r>
      <w:r w:rsidRPr="00912075">
        <w:rPr>
          <w:rFonts w:ascii="Times New Roman" w:hAnsi="Times New Roman"/>
          <w:sz w:val="28"/>
          <w:szCs w:val="28"/>
          <w:lang w:val="vi-VN"/>
        </w:rPr>
        <w:t xml:space="preserve">. </w:t>
      </w:r>
      <w:r w:rsidRPr="00912075">
        <w:rPr>
          <w:rFonts w:ascii="Times New Roman" w:hAnsi="Times New Roman"/>
          <w:spacing w:val="-6"/>
          <w:sz w:val="28"/>
          <w:szCs w:val="28"/>
          <w:lang w:val="vi-VN"/>
        </w:rPr>
        <w:t>Ước tính năng suất đạt 6</w:t>
      </w:r>
      <w:r w:rsidRPr="00912075">
        <w:rPr>
          <w:rFonts w:ascii="Times New Roman" w:hAnsi="Times New Roman"/>
          <w:spacing w:val="-6"/>
          <w:sz w:val="28"/>
          <w:szCs w:val="28"/>
          <w:lang w:val="en-US"/>
        </w:rPr>
        <w:t>0</w:t>
      </w:r>
      <w:r w:rsidRPr="00912075">
        <w:rPr>
          <w:rFonts w:ascii="Times New Roman" w:hAnsi="Times New Roman"/>
          <w:spacing w:val="-6"/>
          <w:sz w:val="28"/>
          <w:szCs w:val="28"/>
          <w:lang w:val="vi-VN"/>
        </w:rPr>
        <w:t>,</w:t>
      </w:r>
      <w:r w:rsidRPr="00912075">
        <w:rPr>
          <w:rFonts w:ascii="Times New Roman" w:hAnsi="Times New Roman"/>
          <w:spacing w:val="-6"/>
          <w:sz w:val="28"/>
          <w:szCs w:val="28"/>
          <w:lang w:val="en-US"/>
        </w:rPr>
        <w:t>48</w:t>
      </w:r>
      <w:r w:rsidRPr="00912075">
        <w:rPr>
          <w:rFonts w:ascii="Times New Roman" w:hAnsi="Times New Roman"/>
          <w:spacing w:val="-6"/>
          <w:sz w:val="28"/>
          <w:szCs w:val="28"/>
          <w:lang w:val="vi-VN"/>
        </w:rPr>
        <w:t xml:space="preserve"> tạ/ha, </w:t>
      </w:r>
      <w:r w:rsidRPr="00912075">
        <w:rPr>
          <w:rFonts w:ascii="Times New Roman" w:hAnsi="Times New Roman"/>
          <w:spacing w:val="-6"/>
          <w:sz w:val="28"/>
          <w:szCs w:val="28"/>
          <w:lang w:val="en-US"/>
        </w:rPr>
        <w:t>giảm0</w:t>
      </w:r>
      <w:r w:rsidRPr="00912075">
        <w:rPr>
          <w:rFonts w:ascii="Times New Roman" w:hAnsi="Times New Roman"/>
          <w:spacing w:val="-6"/>
          <w:sz w:val="28"/>
          <w:szCs w:val="28"/>
          <w:lang w:val="vi-VN"/>
        </w:rPr>
        <w:t>,</w:t>
      </w:r>
      <w:r w:rsidRPr="00912075">
        <w:rPr>
          <w:rFonts w:ascii="Times New Roman" w:hAnsi="Times New Roman"/>
          <w:spacing w:val="-6"/>
          <w:sz w:val="28"/>
          <w:szCs w:val="28"/>
          <w:lang w:val="en-US"/>
        </w:rPr>
        <w:t>55</w:t>
      </w:r>
      <w:r w:rsidRPr="00912075">
        <w:rPr>
          <w:rFonts w:ascii="Times New Roman" w:hAnsi="Times New Roman"/>
          <w:spacing w:val="-6"/>
          <w:sz w:val="28"/>
          <w:szCs w:val="28"/>
          <w:lang w:val="vi-VN"/>
        </w:rPr>
        <w:t xml:space="preserve">% hay </w:t>
      </w:r>
      <w:r w:rsidRPr="00912075">
        <w:rPr>
          <w:rFonts w:ascii="Times New Roman" w:hAnsi="Times New Roman"/>
          <w:spacing w:val="-6"/>
          <w:sz w:val="28"/>
          <w:szCs w:val="28"/>
          <w:lang w:val="en-US"/>
        </w:rPr>
        <w:t>giảm0</w:t>
      </w:r>
      <w:r w:rsidRPr="00912075">
        <w:rPr>
          <w:rFonts w:ascii="Times New Roman" w:hAnsi="Times New Roman"/>
          <w:spacing w:val="-6"/>
          <w:sz w:val="28"/>
          <w:szCs w:val="28"/>
          <w:lang w:val="vi-VN"/>
        </w:rPr>
        <w:t>,</w:t>
      </w:r>
      <w:r w:rsidRPr="00912075">
        <w:rPr>
          <w:rFonts w:ascii="Times New Roman" w:hAnsi="Times New Roman"/>
          <w:spacing w:val="-6"/>
          <w:sz w:val="28"/>
          <w:szCs w:val="28"/>
          <w:lang w:val="en-US"/>
        </w:rPr>
        <w:t>33</w:t>
      </w:r>
      <w:r w:rsidRPr="00912075">
        <w:rPr>
          <w:rFonts w:ascii="Times New Roman" w:hAnsi="Times New Roman"/>
          <w:spacing w:val="-6"/>
          <w:sz w:val="28"/>
          <w:szCs w:val="28"/>
          <w:lang w:val="vi-VN"/>
        </w:rPr>
        <w:t xml:space="preserve"> tạ/haso với năm trước; sản lượng thu hoạch đạt </w:t>
      </w:r>
      <w:r w:rsidRPr="00912075">
        <w:rPr>
          <w:rFonts w:ascii="Times New Roman" w:hAnsi="Times New Roman"/>
          <w:spacing w:val="-6"/>
          <w:sz w:val="28"/>
          <w:szCs w:val="28"/>
          <w:lang w:val="en-US"/>
        </w:rPr>
        <w:t>679</w:t>
      </w:r>
      <w:r w:rsidRPr="00912075">
        <w:rPr>
          <w:rFonts w:ascii="Times New Roman" w:hAnsi="Times New Roman"/>
          <w:spacing w:val="-6"/>
          <w:sz w:val="28"/>
          <w:szCs w:val="28"/>
          <w:lang w:val="vi-VN"/>
        </w:rPr>
        <w:t>,</w:t>
      </w:r>
      <w:r w:rsidRPr="00912075">
        <w:rPr>
          <w:rFonts w:ascii="Times New Roman" w:hAnsi="Times New Roman"/>
          <w:spacing w:val="-6"/>
          <w:sz w:val="28"/>
          <w:szCs w:val="28"/>
          <w:lang w:val="en-US"/>
        </w:rPr>
        <w:t>7</w:t>
      </w:r>
      <w:r w:rsidRPr="00912075">
        <w:rPr>
          <w:rFonts w:ascii="Times New Roman" w:hAnsi="Times New Roman"/>
          <w:spacing w:val="-6"/>
          <w:sz w:val="28"/>
          <w:szCs w:val="28"/>
          <w:lang w:val="vi-VN"/>
        </w:rPr>
        <w:t xml:space="preserve"> nghìn tấn, giảm </w:t>
      </w:r>
      <w:r w:rsidRPr="00912075">
        <w:rPr>
          <w:rFonts w:ascii="Times New Roman" w:hAnsi="Times New Roman"/>
          <w:spacing w:val="-6"/>
          <w:sz w:val="28"/>
          <w:szCs w:val="28"/>
          <w:lang w:val="en-US"/>
        </w:rPr>
        <w:t>16</w:t>
      </w:r>
      <w:r w:rsidRPr="00912075">
        <w:rPr>
          <w:rFonts w:ascii="Times New Roman" w:hAnsi="Times New Roman"/>
          <w:spacing w:val="-6"/>
          <w:sz w:val="28"/>
          <w:szCs w:val="28"/>
          <w:lang w:val="vi-VN"/>
        </w:rPr>
        <w:t>,</w:t>
      </w:r>
      <w:r w:rsidRPr="00912075">
        <w:rPr>
          <w:rFonts w:ascii="Times New Roman" w:hAnsi="Times New Roman"/>
          <w:spacing w:val="-6"/>
          <w:sz w:val="28"/>
          <w:szCs w:val="28"/>
          <w:lang w:val="en-US"/>
        </w:rPr>
        <w:t>89</w:t>
      </w:r>
      <w:r w:rsidRPr="00912075">
        <w:rPr>
          <w:rFonts w:ascii="Times New Roman" w:hAnsi="Times New Roman"/>
          <w:spacing w:val="-6"/>
          <w:sz w:val="28"/>
          <w:szCs w:val="28"/>
          <w:lang w:val="vi-VN"/>
        </w:rPr>
        <w:t xml:space="preserve">% hay giảm </w:t>
      </w:r>
      <w:r w:rsidRPr="00912075">
        <w:rPr>
          <w:rFonts w:ascii="Times New Roman" w:hAnsi="Times New Roman"/>
          <w:spacing w:val="-6"/>
          <w:sz w:val="28"/>
          <w:szCs w:val="28"/>
          <w:lang w:val="en-US"/>
        </w:rPr>
        <w:t>138</w:t>
      </w:r>
      <w:r w:rsidRPr="00912075">
        <w:rPr>
          <w:rFonts w:ascii="Times New Roman" w:hAnsi="Times New Roman"/>
          <w:spacing w:val="-6"/>
          <w:sz w:val="28"/>
          <w:szCs w:val="28"/>
          <w:lang w:val="vi-VN"/>
        </w:rPr>
        <w:t>,2 nghìn tấn.</w:t>
      </w:r>
      <w:r w:rsidRPr="00912075">
        <w:rPr>
          <w:rFonts w:ascii="Times New Roman" w:hAnsi="Times New Roman"/>
          <w:spacing w:val="-6"/>
          <w:sz w:val="28"/>
          <w:szCs w:val="28"/>
          <w:lang w:val="en-US"/>
        </w:rPr>
        <w:t xml:space="preserve"> D</w:t>
      </w:r>
      <w:r w:rsidRPr="00912075">
        <w:rPr>
          <w:rFonts w:ascii="Times New Roman" w:hAnsi="Times New Roman"/>
          <w:sz w:val="28"/>
          <w:szCs w:val="28"/>
          <w:lang w:val="vi-VN"/>
        </w:rPr>
        <w:t xml:space="preserve">iện tích gieo trồng lúa các vụ trong năm đều </w:t>
      </w:r>
      <w:r w:rsidRPr="00912075">
        <w:rPr>
          <w:rFonts w:ascii="Times New Roman" w:hAnsi="Times New Roman"/>
          <w:sz w:val="28"/>
          <w:szCs w:val="28"/>
          <w:lang w:val="vi-VN"/>
        </w:rPr>
        <w:lastRenderedPageBreak/>
        <w:t>giảm so với năm 202</w:t>
      </w:r>
      <w:r w:rsidRPr="00912075">
        <w:rPr>
          <w:rFonts w:ascii="Times New Roman" w:hAnsi="Times New Roman"/>
          <w:sz w:val="28"/>
          <w:szCs w:val="28"/>
          <w:lang w:val="en-US"/>
        </w:rPr>
        <w:t>1,n</w:t>
      </w:r>
      <w:r w:rsidRPr="00912075">
        <w:rPr>
          <w:rFonts w:ascii="Times New Roman" w:hAnsi="Times New Roman"/>
          <w:sz w:val="28"/>
          <w:szCs w:val="28"/>
          <w:lang w:val="vi-VN"/>
        </w:rPr>
        <w:t>guyên nhân là do hiệu quả kinh tế từ sản xuất rau màu và cây ăn trái cao gấp nhiều lần so với trồng lúa nên bà con nông dân</w:t>
      </w:r>
      <w:r w:rsidRPr="00912075">
        <w:rPr>
          <w:rFonts w:ascii="Times New Roman" w:hAnsi="Times New Roman"/>
          <w:sz w:val="28"/>
          <w:szCs w:val="28"/>
          <w:lang w:val="en-US"/>
        </w:rPr>
        <w:t xml:space="preserve"> đã dần</w:t>
      </w:r>
      <w:r w:rsidRPr="00912075">
        <w:rPr>
          <w:rFonts w:ascii="Times New Roman" w:hAnsi="Times New Roman"/>
          <w:sz w:val="28"/>
          <w:szCs w:val="28"/>
          <w:lang w:val="vi-VN"/>
        </w:rPr>
        <w:t xml:space="preserve"> chuyển đổi cơ cấu cây trồng</w:t>
      </w:r>
      <w:r w:rsidRPr="00912075">
        <w:rPr>
          <w:rFonts w:ascii="Times New Roman" w:hAnsi="Times New Roman"/>
          <w:spacing w:val="-2"/>
          <w:sz w:val="28"/>
          <w:szCs w:val="28"/>
          <w:lang w:val="en-US"/>
        </w:rPr>
        <w:t>;</w:t>
      </w:r>
      <w:r w:rsidRPr="00912075">
        <w:rPr>
          <w:rFonts w:ascii="Times New Roman" w:hAnsi="Times New Roman"/>
          <w:spacing w:val="-2"/>
          <w:sz w:val="28"/>
          <w:szCs w:val="28"/>
          <w:lang w:val="vi-VN"/>
        </w:rPr>
        <w:t xml:space="preserve"> sản xuất </w:t>
      </w:r>
      <w:r w:rsidRPr="00912075">
        <w:rPr>
          <w:rFonts w:ascii="Times New Roman" w:hAnsi="Times New Roman"/>
          <w:spacing w:val="-2"/>
          <w:sz w:val="28"/>
          <w:szCs w:val="28"/>
          <w:lang w:val="en-US"/>
        </w:rPr>
        <w:t xml:space="preserve">lúa </w:t>
      </w:r>
      <w:r w:rsidRPr="00912075">
        <w:rPr>
          <w:rFonts w:ascii="Times New Roman" w:hAnsi="Times New Roman"/>
          <w:spacing w:val="-2"/>
          <w:sz w:val="28"/>
          <w:szCs w:val="28"/>
          <w:lang w:val="vi-VN"/>
        </w:rPr>
        <w:t>vụ thu đ</w:t>
      </w:r>
      <w:r w:rsidRPr="00912075">
        <w:rPr>
          <w:rFonts w:ascii="Times New Roman" w:hAnsi="Times New Roman"/>
          <w:spacing w:val="-2"/>
          <w:sz w:val="28"/>
          <w:szCs w:val="28"/>
        </w:rPr>
        <w:t>ông</w:t>
      </w:r>
      <w:r w:rsidRPr="00912075">
        <w:rPr>
          <w:rFonts w:ascii="Times New Roman" w:hAnsi="Times New Roman"/>
          <w:spacing w:val="-2"/>
          <w:sz w:val="28"/>
          <w:szCs w:val="28"/>
          <w:lang w:val="en-US"/>
        </w:rPr>
        <w:t xml:space="preserve">bị </w:t>
      </w:r>
      <w:r w:rsidRPr="00912075">
        <w:rPr>
          <w:rFonts w:ascii="Times New Roman" w:hAnsi="Times New Roman"/>
          <w:spacing w:val="-2"/>
          <w:sz w:val="28"/>
          <w:szCs w:val="28"/>
          <w:lang w:val="vi-VN"/>
        </w:rPr>
        <w:t>ảnh hưởng</w:t>
      </w:r>
      <w:r w:rsidRPr="00912075">
        <w:rPr>
          <w:rFonts w:ascii="Times New Roman" w:hAnsi="Times New Roman"/>
          <w:spacing w:val="-2"/>
          <w:sz w:val="28"/>
          <w:szCs w:val="28"/>
        </w:rPr>
        <w:t xml:space="preserve"> bởi</w:t>
      </w:r>
      <w:r w:rsidRPr="00912075">
        <w:rPr>
          <w:rFonts w:ascii="Times New Roman" w:hAnsi="Times New Roman"/>
          <w:spacing w:val="-2"/>
          <w:sz w:val="28"/>
          <w:szCs w:val="28"/>
          <w:lang w:val="vi-VN"/>
        </w:rPr>
        <w:t xml:space="preserve"> thời tiết</w:t>
      </w:r>
      <w:r w:rsidRPr="00912075">
        <w:rPr>
          <w:rFonts w:ascii="Times New Roman" w:hAnsi="Times New Roman"/>
          <w:spacing w:val="-2"/>
          <w:sz w:val="28"/>
          <w:szCs w:val="28"/>
          <w:lang w:val="en-US"/>
        </w:rPr>
        <w:t xml:space="preserve"> mưa, bão, triều cường</w:t>
      </w:r>
      <w:r w:rsidR="004E4CD9" w:rsidRPr="00912075">
        <w:rPr>
          <w:rFonts w:ascii="Times New Roman" w:hAnsi="Times New Roman"/>
          <w:spacing w:val="-2"/>
          <w:sz w:val="28"/>
          <w:szCs w:val="28"/>
          <w:lang w:val="en-US"/>
        </w:rPr>
        <w:t>dâng cao làm cho</w:t>
      </w:r>
      <w:r w:rsidRPr="00912075">
        <w:rPr>
          <w:rFonts w:ascii="Times New Roman" w:hAnsi="Times New Roman"/>
          <w:spacing w:val="-2"/>
          <w:sz w:val="28"/>
          <w:szCs w:val="28"/>
          <w:lang w:val="vi-VN"/>
        </w:rPr>
        <w:t xml:space="preserve"> năng suất đạt thấ</w:t>
      </w:r>
      <w:r w:rsidRPr="00912075">
        <w:rPr>
          <w:rFonts w:ascii="Times New Roman" w:hAnsi="Times New Roman"/>
          <w:spacing w:val="-2"/>
          <w:sz w:val="28"/>
          <w:szCs w:val="28"/>
        </w:rPr>
        <w:t xml:space="preserve">p, </w:t>
      </w:r>
      <w:r w:rsidRPr="00912075">
        <w:rPr>
          <w:rFonts w:ascii="Times New Roman" w:hAnsi="Times New Roman"/>
          <w:spacing w:val="-2"/>
          <w:sz w:val="28"/>
          <w:szCs w:val="28"/>
          <w:lang w:val="vi-VN"/>
        </w:rPr>
        <w:t xml:space="preserve">lợi nhuận </w:t>
      </w:r>
      <w:r w:rsidRPr="00912075">
        <w:rPr>
          <w:rFonts w:ascii="Times New Roman" w:hAnsi="Times New Roman"/>
          <w:spacing w:val="-2"/>
          <w:sz w:val="28"/>
          <w:szCs w:val="28"/>
          <w:lang w:val="en-US"/>
        </w:rPr>
        <w:t>mang lạikhông cao</w:t>
      </w:r>
      <w:r w:rsidRPr="00912075">
        <w:rPr>
          <w:rFonts w:ascii="Times New Roman" w:hAnsi="Times New Roman"/>
          <w:spacing w:val="-2"/>
          <w:sz w:val="28"/>
          <w:szCs w:val="28"/>
          <w:lang w:val="vi-VN"/>
        </w:rPr>
        <w:t xml:space="preserve"> nên </w:t>
      </w:r>
      <w:r w:rsidRPr="00912075">
        <w:rPr>
          <w:rFonts w:ascii="Times New Roman" w:hAnsi="Times New Roman"/>
          <w:spacing w:val="-2"/>
          <w:sz w:val="28"/>
          <w:szCs w:val="28"/>
          <w:lang w:val="en-US"/>
        </w:rPr>
        <w:t>một số nhà</w:t>
      </w:r>
      <w:r w:rsidRPr="00912075">
        <w:rPr>
          <w:rFonts w:ascii="Times New Roman" w:hAnsi="Times New Roman"/>
          <w:spacing w:val="-2"/>
          <w:sz w:val="28"/>
          <w:szCs w:val="28"/>
          <w:lang w:val="vi-VN"/>
        </w:rPr>
        <w:t xml:space="preserve"> nông</w:t>
      </w:r>
      <w:r w:rsidRPr="00912075">
        <w:rPr>
          <w:rFonts w:ascii="Times New Roman" w:hAnsi="Times New Roman"/>
          <w:spacing w:val="-2"/>
          <w:sz w:val="28"/>
          <w:szCs w:val="28"/>
          <w:lang w:val="en-US"/>
        </w:rPr>
        <w:t xml:space="preserve"> đã</w:t>
      </w:r>
      <w:r w:rsidRPr="00912075">
        <w:rPr>
          <w:rFonts w:ascii="Times New Roman" w:hAnsi="Times New Roman"/>
          <w:spacing w:val="-2"/>
          <w:sz w:val="28"/>
          <w:szCs w:val="28"/>
          <w:lang w:val="vi-VN"/>
        </w:rPr>
        <w:t xml:space="preserve"> lên líp trồng cây ăn trái, </w:t>
      </w:r>
      <w:r w:rsidRPr="00912075">
        <w:rPr>
          <w:rFonts w:ascii="Times New Roman" w:hAnsi="Times New Roman"/>
          <w:spacing w:val="-2"/>
          <w:sz w:val="28"/>
          <w:szCs w:val="28"/>
          <w:lang w:val="en-US"/>
        </w:rPr>
        <w:t xml:space="preserve">chuyển sang </w:t>
      </w:r>
      <w:r w:rsidRPr="00912075">
        <w:rPr>
          <w:rFonts w:ascii="Times New Roman" w:hAnsi="Times New Roman"/>
          <w:spacing w:val="-2"/>
          <w:sz w:val="28"/>
          <w:szCs w:val="28"/>
          <w:lang w:val="vi-VN"/>
        </w:rPr>
        <w:t>trồng rau màu</w:t>
      </w:r>
      <w:r w:rsidRPr="00912075">
        <w:rPr>
          <w:rFonts w:ascii="Times New Roman" w:hAnsi="Times New Roman"/>
          <w:spacing w:val="-2"/>
          <w:sz w:val="28"/>
          <w:szCs w:val="28"/>
          <w:lang w:val="en-US"/>
        </w:rPr>
        <w:t xml:space="preserve">, một số thì </w:t>
      </w:r>
      <w:r w:rsidRPr="00912075">
        <w:rPr>
          <w:rFonts w:ascii="Times New Roman" w:hAnsi="Times New Roman"/>
          <w:sz w:val="28"/>
          <w:szCs w:val="28"/>
        </w:rPr>
        <w:t>bỏ vụ không gieo trồng để dành thời gian cải tạo, bồi đắp độ màu mỡ cho đất</w:t>
      </w:r>
      <w:r w:rsidRPr="00912075">
        <w:rPr>
          <w:rFonts w:ascii="Times New Roman" w:hAnsi="Times New Roman"/>
          <w:sz w:val="28"/>
          <w:szCs w:val="28"/>
          <w:lang w:val="en-US"/>
        </w:rPr>
        <w:t>;</w:t>
      </w:r>
      <w:r w:rsidRPr="00912075">
        <w:rPr>
          <w:rFonts w:ascii="Times New Roman" w:hAnsi="Times New Roman"/>
          <w:sz w:val="28"/>
          <w:szCs w:val="28"/>
          <w:lang w:val="vi-VN"/>
        </w:rPr>
        <w:t xml:space="preserve"> mặt khác do giá phân bón, vật tư nông nghiệp tăng cao </w:t>
      </w:r>
      <w:r w:rsidRPr="00912075">
        <w:rPr>
          <w:rFonts w:ascii="Times New Roman" w:hAnsi="Times New Roman"/>
          <w:sz w:val="28"/>
          <w:szCs w:val="28"/>
          <w:lang w:val="en-US"/>
        </w:rPr>
        <w:t xml:space="preserve">trong khi </w:t>
      </w:r>
      <w:r w:rsidRPr="00912075">
        <w:rPr>
          <w:rFonts w:ascii="Times New Roman" w:hAnsi="Times New Roman"/>
          <w:sz w:val="28"/>
          <w:szCs w:val="28"/>
          <w:lang w:val="vi-VN"/>
        </w:rPr>
        <w:t xml:space="preserve">giá lúa </w:t>
      </w:r>
      <w:r w:rsidRPr="00912075">
        <w:rPr>
          <w:rFonts w:ascii="Times New Roman" w:hAnsi="Times New Roman"/>
          <w:sz w:val="28"/>
          <w:szCs w:val="28"/>
          <w:lang w:val="en-US"/>
        </w:rPr>
        <w:t>g</w:t>
      </w:r>
      <w:r w:rsidRPr="00912075">
        <w:rPr>
          <w:rFonts w:ascii="Times New Roman" w:hAnsi="Times New Roman"/>
          <w:sz w:val="28"/>
          <w:szCs w:val="28"/>
          <w:lang w:val="vi-VN"/>
        </w:rPr>
        <w:t>iảm</w:t>
      </w:r>
      <w:r w:rsidRPr="00912075">
        <w:rPr>
          <w:rFonts w:ascii="Times New Roman" w:hAnsi="Times New Roman"/>
          <w:sz w:val="28"/>
          <w:szCs w:val="28"/>
          <w:lang w:val="en-US"/>
        </w:rPr>
        <w:t xml:space="preserve"> cũng là nguyên nhân </w:t>
      </w:r>
      <w:r w:rsidRPr="00912075">
        <w:rPr>
          <w:rFonts w:ascii="Times New Roman" w:hAnsi="Times New Roman"/>
          <w:sz w:val="28"/>
          <w:szCs w:val="28"/>
          <w:lang w:val="vi-VN"/>
        </w:rPr>
        <w:t xml:space="preserve">tác động làm cho diện tích gieo trồng lúa </w:t>
      </w:r>
      <w:r w:rsidRPr="00912075">
        <w:rPr>
          <w:rFonts w:ascii="Times New Roman" w:hAnsi="Times New Roman"/>
          <w:sz w:val="28"/>
          <w:szCs w:val="28"/>
          <w:lang w:val="en-US"/>
        </w:rPr>
        <w:t xml:space="preserve">cả năm 2022 </w:t>
      </w:r>
      <w:r w:rsidRPr="00912075">
        <w:rPr>
          <w:rFonts w:ascii="Times New Roman" w:hAnsi="Times New Roman"/>
          <w:sz w:val="28"/>
          <w:szCs w:val="28"/>
          <w:lang w:val="vi-VN"/>
        </w:rPr>
        <w:t>giảm</w:t>
      </w:r>
      <w:r w:rsidRPr="00912075">
        <w:rPr>
          <w:rFonts w:ascii="Times New Roman" w:hAnsi="Times New Roman"/>
          <w:sz w:val="28"/>
          <w:szCs w:val="28"/>
          <w:lang w:val="en-US"/>
        </w:rPr>
        <w:t>. Cụ thể từng mùa vụ như sau:</w:t>
      </w:r>
    </w:p>
    <w:p w:rsidR="00390FB8" w:rsidRPr="00912075" w:rsidRDefault="00390FB8" w:rsidP="00D55C70">
      <w:pPr>
        <w:spacing w:before="120" w:after="120" w:line="264" w:lineRule="auto"/>
        <w:ind w:firstLine="720"/>
        <w:jc w:val="both"/>
        <w:rPr>
          <w:rFonts w:ascii="Times New Roman" w:hAnsi="Times New Roman"/>
          <w:spacing w:val="-6"/>
          <w:sz w:val="28"/>
          <w:szCs w:val="28"/>
        </w:rPr>
      </w:pPr>
      <w:r w:rsidRPr="00912075">
        <w:rPr>
          <w:rFonts w:ascii="Times New Roman" w:hAnsi="Times New Roman"/>
          <w:bCs/>
          <w:i/>
          <w:spacing w:val="-6"/>
          <w:sz w:val="28"/>
          <w:szCs w:val="28"/>
          <w:lang w:val="en-US"/>
        </w:rPr>
        <w:t xml:space="preserve">+ </w:t>
      </w:r>
      <w:r w:rsidRPr="00912075">
        <w:rPr>
          <w:rFonts w:ascii="Times New Roman" w:hAnsi="Times New Roman"/>
          <w:bCs/>
          <w:i/>
          <w:spacing w:val="-6"/>
          <w:sz w:val="28"/>
          <w:szCs w:val="28"/>
          <w:lang w:val="vi-VN"/>
        </w:rPr>
        <w:t xml:space="preserve">Lúa </w:t>
      </w:r>
      <w:r w:rsidRPr="00912075">
        <w:rPr>
          <w:rFonts w:ascii="Times New Roman" w:hAnsi="Times New Roman"/>
          <w:bCs/>
          <w:i/>
          <w:spacing w:val="-6"/>
          <w:sz w:val="28"/>
          <w:szCs w:val="28"/>
          <w:lang w:val="en-US"/>
        </w:rPr>
        <w:t>đ</w:t>
      </w:r>
      <w:r w:rsidRPr="00912075">
        <w:rPr>
          <w:rFonts w:ascii="Times New Roman" w:hAnsi="Times New Roman"/>
          <w:bCs/>
          <w:i/>
          <w:spacing w:val="-6"/>
          <w:sz w:val="28"/>
          <w:szCs w:val="28"/>
          <w:lang w:val="vi-VN"/>
        </w:rPr>
        <w:t xml:space="preserve">ông </w:t>
      </w:r>
      <w:r w:rsidRPr="00912075">
        <w:rPr>
          <w:rFonts w:ascii="Times New Roman" w:hAnsi="Times New Roman"/>
          <w:bCs/>
          <w:i/>
          <w:spacing w:val="-6"/>
          <w:sz w:val="28"/>
          <w:szCs w:val="28"/>
          <w:lang w:val="en-US"/>
        </w:rPr>
        <w:t>x</w:t>
      </w:r>
      <w:r w:rsidRPr="00912075">
        <w:rPr>
          <w:rFonts w:ascii="Times New Roman" w:hAnsi="Times New Roman"/>
          <w:bCs/>
          <w:i/>
          <w:spacing w:val="-6"/>
          <w:sz w:val="28"/>
          <w:szCs w:val="28"/>
          <w:lang w:val="vi-VN"/>
        </w:rPr>
        <w:t>uân 20</w:t>
      </w:r>
      <w:r w:rsidRPr="00912075">
        <w:rPr>
          <w:rFonts w:ascii="Times New Roman" w:hAnsi="Times New Roman"/>
          <w:bCs/>
          <w:i/>
          <w:spacing w:val="-6"/>
          <w:sz w:val="28"/>
          <w:szCs w:val="28"/>
          <w:lang w:val="en-US"/>
        </w:rPr>
        <w:t>21</w:t>
      </w:r>
      <w:r w:rsidRPr="00912075">
        <w:rPr>
          <w:rFonts w:ascii="Times New Roman" w:hAnsi="Times New Roman"/>
          <w:bCs/>
          <w:i/>
          <w:spacing w:val="-6"/>
          <w:sz w:val="28"/>
          <w:szCs w:val="28"/>
          <w:lang w:val="vi-VN"/>
        </w:rPr>
        <w:t>-202</w:t>
      </w:r>
      <w:r w:rsidRPr="00912075">
        <w:rPr>
          <w:rFonts w:ascii="Times New Roman" w:hAnsi="Times New Roman"/>
          <w:bCs/>
          <w:i/>
          <w:spacing w:val="-6"/>
          <w:sz w:val="28"/>
          <w:szCs w:val="28"/>
          <w:lang w:val="en-US"/>
        </w:rPr>
        <w:t>2</w:t>
      </w:r>
      <w:r w:rsidRPr="00912075">
        <w:rPr>
          <w:rFonts w:ascii="Times New Roman" w:hAnsi="Times New Roman"/>
          <w:bCs/>
          <w:spacing w:val="-6"/>
          <w:sz w:val="28"/>
          <w:szCs w:val="28"/>
          <w:lang w:val="vi-VN"/>
        </w:rPr>
        <w:t>:</w:t>
      </w:r>
      <w:r w:rsidRPr="00912075">
        <w:rPr>
          <w:rFonts w:ascii="Times New Roman" w:hAnsi="Times New Roman"/>
          <w:spacing w:val="-6"/>
          <w:sz w:val="28"/>
          <w:szCs w:val="28"/>
        </w:rPr>
        <w:t xml:space="preserve"> Toà</w:t>
      </w:r>
      <w:r w:rsidR="004E4CD9" w:rsidRPr="00912075">
        <w:rPr>
          <w:rFonts w:ascii="Times New Roman" w:hAnsi="Times New Roman"/>
          <w:spacing w:val="-6"/>
          <w:sz w:val="28"/>
          <w:szCs w:val="28"/>
        </w:rPr>
        <w:t>n tỉnh xuống giống được 46.393</w:t>
      </w:r>
      <w:r w:rsidR="00D55C70" w:rsidRPr="00912075">
        <w:rPr>
          <w:rFonts w:ascii="Times New Roman" w:hAnsi="Times New Roman"/>
          <w:spacing w:val="-6"/>
          <w:sz w:val="28"/>
          <w:szCs w:val="28"/>
        </w:rPr>
        <w:t>,1</w:t>
      </w:r>
      <w:r w:rsidRPr="00912075">
        <w:rPr>
          <w:rFonts w:ascii="Times New Roman" w:hAnsi="Times New Roman"/>
          <w:spacing w:val="-6"/>
          <w:sz w:val="28"/>
          <w:szCs w:val="28"/>
        </w:rPr>
        <w:t xml:space="preserve"> ha, giảm 2,24% hay giảm 1.062,7 ha so với vụ đông xuân năm 2021. Năng suất lúa đạt 70,02 tạ/ha, giảm 0,89% hay giảm 0,63 tạ/ha; sản lượng thu hoạch đạt 324,8 nghìn tấn, giảm 3,12% hay giảm 10,45 nghìn tấn so với cùng vụ năm trước. </w:t>
      </w:r>
    </w:p>
    <w:p w:rsidR="00390FB8" w:rsidRPr="00912075" w:rsidRDefault="00390FB8" w:rsidP="00D55C70">
      <w:pPr>
        <w:spacing w:before="120" w:after="120" w:line="264" w:lineRule="auto"/>
        <w:ind w:firstLine="720"/>
        <w:jc w:val="both"/>
        <w:rPr>
          <w:rFonts w:ascii="Times New Roman" w:hAnsi="Times New Roman"/>
          <w:spacing w:val="-6"/>
          <w:sz w:val="28"/>
          <w:szCs w:val="28"/>
        </w:rPr>
      </w:pPr>
      <w:r w:rsidRPr="00912075">
        <w:rPr>
          <w:rFonts w:ascii="Times New Roman" w:eastAsia="MS Mincho" w:hAnsi="Times New Roman"/>
          <w:i/>
          <w:spacing w:val="-6"/>
          <w:sz w:val="28"/>
          <w:szCs w:val="28"/>
          <w:lang w:val="en-US"/>
        </w:rPr>
        <w:t>+ Lúa hè thu 2022</w:t>
      </w:r>
      <w:r w:rsidRPr="00912075">
        <w:rPr>
          <w:rFonts w:ascii="Times New Roman" w:eastAsia="MS Mincho" w:hAnsi="Times New Roman"/>
          <w:spacing w:val="-6"/>
          <w:sz w:val="28"/>
          <w:szCs w:val="28"/>
          <w:lang w:val="en-US"/>
        </w:rPr>
        <w:t xml:space="preserve">: Diện tích </w:t>
      </w:r>
      <w:r w:rsidRPr="00912075">
        <w:rPr>
          <w:rFonts w:ascii="Times New Roman" w:hAnsi="Times New Roman"/>
          <w:spacing w:val="-6"/>
          <w:sz w:val="28"/>
          <w:szCs w:val="28"/>
        </w:rPr>
        <w:t>xuống giống được41.362,4 ha, giảm 7,89% hay giảm 3.542,6 ha so với vụ hè thu năm 2021. Năng suất đạt 54,26 tạ/ha, giảm 2,13% hay giảm 1,18 tạ/ha; sản lượng thu hoạch đạt 224,4 nghìn tấn, giảm 9,85% hay giảm 24,5 nghìn tấn so với cùng vụ năm trước.</w:t>
      </w:r>
    </w:p>
    <w:p w:rsidR="00390FB8" w:rsidRPr="00912075" w:rsidRDefault="00390FB8" w:rsidP="00D55C70">
      <w:pPr>
        <w:pStyle w:val="BodyTextIndent3"/>
        <w:spacing w:after="120" w:line="264" w:lineRule="auto"/>
        <w:ind w:left="0" w:firstLine="720"/>
        <w:rPr>
          <w:rFonts w:ascii="Times New Roman" w:hAnsi="Times New Roman"/>
          <w:spacing w:val="-6"/>
          <w:sz w:val="28"/>
          <w:szCs w:val="28"/>
          <w:lang w:val="en-US"/>
        </w:rPr>
      </w:pPr>
      <w:r w:rsidRPr="00912075">
        <w:rPr>
          <w:rFonts w:ascii="Times New Roman" w:eastAsia="MS Mincho" w:hAnsi="Times New Roman"/>
          <w:i/>
          <w:spacing w:val="-6"/>
          <w:sz w:val="28"/>
          <w:szCs w:val="28"/>
          <w:lang w:val="en-US"/>
        </w:rPr>
        <w:t>+ Lúa thu đông 2022</w:t>
      </w:r>
      <w:r w:rsidRPr="00912075">
        <w:rPr>
          <w:rFonts w:ascii="Times New Roman" w:eastAsia="MS Mincho" w:hAnsi="Times New Roman"/>
          <w:spacing w:val="-6"/>
          <w:sz w:val="28"/>
          <w:szCs w:val="28"/>
          <w:lang w:val="en-US"/>
        </w:rPr>
        <w:t>: Diện tích</w:t>
      </w:r>
      <w:r w:rsidRPr="00912075">
        <w:rPr>
          <w:rFonts w:ascii="Times New Roman" w:hAnsi="Times New Roman"/>
          <w:spacing w:val="-6"/>
          <w:sz w:val="28"/>
          <w:szCs w:val="28"/>
        </w:rPr>
        <w:t xml:space="preserve"> xuống giống được 24.637,4 ha, giảm 41,53% hay giảm 17.501,6 ha so với vụ thu đông năm 2021. </w:t>
      </w:r>
      <w:r w:rsidRPr="00912075">
        <w:rPr>
          <w:rFonts w:ascii="Times New Roman" w:hAnsi="Times New Roman"/>
          <w:spacing w:val="-6"/>
          <w:sz w:val="28"/>
          <w:szCs w:val="28"/>
          <w:lang w:val="en-US"/>
        </w:rPr>
        <w:t xml:space="preserve">Ước tính năng suất đạt 52,94 tạ/ha, giảm 4,5% </w:t>
      </w:r>
      <w:r w:rsidRPr="00912075">
        <w:rPr>
          <w:rFonts w:ascii="Times New Roman" w:hAnsi="Times New Roman"/>
          <w:spacing w:val="-6"/>
          <w:sz w:val="28"/>
          <w:szCs w:val="28"/>
          <w:lang w:val="vi-VN"/>
        </w:rPr>
        <w:t xml:space="preserve">hay </w:t>
      </w:r>
      <w:r w:rsidRPr="00912075">
        <w:rPr>
          <w:rFonts w:ascii="Times New Roman" w:hAnsi="Times New Roman"/>
          <w:spacing w:val="-6"/>
          <w:sz w:val="28"/>
          <w:szCs w:val="28"/>
          <w:lang w:val="en-US"/>
        </w:rPr>
        <w:t>giảm 2,49 tạ/ha; sản lượng thu hoạch đạt 130,4 nghìn tấn, giảm 44,17%</w:t>
      </w:r>
      <w:r w:rsidRPr="00912075">
        <w:rPr>
          <w:rFonts w:ascii="Times New Roman" w:hAnsi="Times New Roman"/>
          <w:spacing w:val="-6"/>
          <w:sz w:val="28"/>
          <w:szCs w:val="28"/>
          <w:lang w:val="vi-VN"/>
        </w:rPr>
        <w:t xml:space="preserve"> hay </w:t>
      </w:r>
      <w:r w:rsidRPr="00912075">
        <w:rPr>
          <w:rFonts w:ascii="Times New Roman" w:hAnsi="Times New Roman"/>
          <w:spacing w:val="-6"/>
          <w:sz w:val="28"/>
          <w:szCs w:val="28"/>
          <w:lang w:val="en-US"/>
        </w:rPr>
        <w:t>giảm 103,</w:t>
      </w:r>
      <w:r w:rsidRPr="00912075">
        <w:rPr>
          <w:rFonts w:ascii="Times New Roman" w:hAnsi="Times New Roman"/>
          <w:spacing w:val="-6"/>
          <w:sz w:val="28"/>
          <w:szCs w:val="28"/>
          <w:lang w:val="vi-VN"/>
        </w:rPr>
        <w:t>2</w:t>
      </w:r>
      <w:r w:rsidRPr="00912075">
        <w:rPr>
          <w:rFonts w:ascii="Times New Roman" w:hAnsi="Times New Roman"/>
          <w:spacing w:val="-6"/>
          <w:sz w:val="28"/>
          <w:szCs w:val="28"/>
          <w:lang w:val="en-US"/>
        </w:rPr>
        <w:t xml:space="preserve"> nghìn tấn so với cùng vụ năm trước.</w:t>
      </w:r>
    </w:p>
    <w:p w:rsidR="00390FB8" w:rsidRPr="00912075" w:rsidRDefault="00390FB8" w:rsidP="00D55C70">
      <w:pPr>
        <w:spacing w:before="120" w:after="120" w:line="264" w:lineRule="auto"/>
        <w:ind w:firstLine="709"/>
        <w:jc w:val="both"/>
        <w:rPr>
          <w:rFonts w:ascii="Times New Roman" w:hAnsi="Times New Roman"/>
          <w:bCs/>
          <w:spacing w:val="-6"/>
          <w:sz w:val="28"/>
          <w:szCs w:val="28"/>
        </w:rPr>
      </w:pPr>
      <w:r w:rsidRPr="00912075">
        <w:rPr>
          <w:rFonts w:ascii="Times New Roman" w:hAnsi="Times New Roman"/>
          <w:bCs/>
          <w:spacing w:val="-6"/>
          <w:sz w:val="28"/>
          <w:szCs w:val="28"/>
          <w:lang w:val="en-US"/>
        </w:rPr>
        <w:t>- Lúa</w:t>
      </w:r>
      <w:r w:rsidRPr="00912075">
        <w:rPr>
          <w:rFonts w:ascii="Times New Roman" w:hAnsi="Times New Roman"/>
          <w:spacing w:val="-6"/>
          <w:sz w:val="28"/>
          <w:szCs w:val="28"/>
        </w:rPr>
        <w:t xml:space="preserve"> đông xuân 2022-2023: Đến nay toàn tỉnh đã xuống giống được 38.768,7 ha, đạt 86,2% kế hoạch, so cùng kỳ năm trước giảm 14,3% hay giảm 6.467,9 ha. Hiện lúa trong giai đoạn mạ là 9.404,6 ha, lúa giai đoạn đẻ nhánh là 17.062,3 ha, lúa giai đoạn đòng trổ là 9.749,6 ha, </w:t>
      </w:r>
      <w:r w:rsidRPr="00912075">
        <w:rPr>
          <w:rFonts w:ascii="Times New Roman" w:hAnsi="Times New Roman"/>
          <w:bCs/>
          <w:spacing w:val="-6"/>
          <w:sz w:val="28"/>
          <w:szCs w:val="28"/>
          <w:lang w:val="vi-VN"/>
        </w:rPr>
        <w:t xml:space="preserve">chắc xanh </w:t>
      </w:r>
      <w:r w:rsidRPr="00912075">
        <w:rPr>
          <w:rFonts w:ascii="Times New Roman" w:hAnsi="Times New Roman"/>
          <w:bCs/>
          <w:spacing w:val="-6"/>
          <w:sz w:val="28"/>
          <w:szCs w:val="28"/>
          <w:lang w:val="en-US"/>
        </w:rPr>
        <w:t>đến</w:t>
      </w:r>
      <w:r w:rsidRPr="00912075">
        <w:rPr>
          <w:rFonts w:ascii="Times New Roman" w:hAnsi="Times New Roman"/>
          <w:bCs/>
          <w:spacing w:val="-6"/>
          <w:sz w:val="28"/>
          <w:szCs w:val="28"/>
          <w:lang w:val="vi-VN"/>
        </w:rPr>
        <w:t xml:space="preserve"> chín </w:t>
      </w:r>
      <w:r w:rsidRPr="00912075">
        <w:rPr>
          <w:rFonts w:ascii="Times New Roman" w:hAnsi="Times New Roman"/>
          <w:bCs/>
          <w:spacing w:val="-6"/>
          <w:sz w:val="28"/>
          <w:szCs w:val="28"/>
          <w:lang w:val="en-US"/>
        </w:rPr>
        <w:t>2</w:t>
      </w:r>
      <w:r w:rsidRPr="00912075">
        <w:rPr>
          <w:rFonts w:ascii="Times New Roman" w:hAnsi="Times New Roman"/>
          <w:bCs/>
          <w:spacing w:val="-6"/>
          <w:sz w:val="28"/>
          <w:szCs w:val="28"/>
          <w:lang w:val="vi-VN"/>
        </w:rPr>
        <w:t>.</w:t>
      </w:r>
      <w:r w:rsidRPr="00912075">
        <w:rPr>
          <w:rFonts w:ascii="Times New Roman" w:hAnsi="Times New Roman"/>
          <w:bCs/>
          <w:spacing w:val="-6"/>
          <w:sz w:val="28"/>
          <w:szCs w:val="28"/>
          <w:lang w:val="en-US"/>
        </w:rPr>
        <w:t>151,7</w:t>
      </w:r>
      <w:r w:rsidRPr="00912075">
        <w:rPr>
          <w:rFonts w:ascii="Times New Roman" w:hAnsi="Times New Roman"/>
          <w:bCs/>
          <w:spacing w:val="-6"/>
          <w:sz w:val="28"/>
          <w:szCs w:val="28"/>
          <w:lang w:val="vi-VN"/>
        </w:rPr>
        <w:t xml:space="preserve"> ha và đã thu hoạch </w:t>
      </w:r>
      <w:r w:rsidRPr="00912075">
        <w:rPr>
          <w:rFonts w:ascii="Times New Roman" w:hAnsi="Times New Roman"/>
          <w:bCs/>
          <w:spacing w:val="-6"/>
          <w:sz w:val="28"/>
          <w:szCs w:val="28"/>
          <w:lang w:val="en-US"/>
        </w:rPr>
        <w:t>400,5</w:t>
      </w:r>
      <w:r w:rsidRPr="00912075">
        <w:rPr>
          <w:rFonts w:ascii="Times New Roman" w:hAnsi="Times New Roman"/>
          <w:bCs/>
          <w:spacing w:val="-6"/>
          <w:sz w:val="28"/>
          <w:szCs w:val="28"/>
          <w:lang w:val="vi-VN"/>
        </w:rPr>
        <w:t xml:space="preserve"> ha</w:t>
      </w:r>
      <w:r w:rsidRPr="00912075">
        <w:rPr>
          <w:rFonts w:ascii="Times New Roman" w:hAnsi="Times New Roman"/>
          <w:spacing w:val="-6"/>
          <w:sz w:val="28"/>
          <w:szCs w:val="28"/>
        </w:rPr>
        <w:t xml:space="preserve">. </w:t>
      </w:r>
      <w:r w:rsidRPr="00912075">
        <w:rPr>
          <w:rFonts w:ascii="Times New Roman" w:hAnsi="Times New Roman"/>
          <w:bCs/>
          <w:spacing w:val="-6"/>
          <w:sz w:val="28"/>
          <w:szCs w:val="28"/>
        </w:rPr>
        <w:t>Ước năng suất bình quân đạt 50 t</w:t>
      </w:r>
      <w:r w:rsidRPr="00912075">
        <w:rPr>
          <w:rFonts w:ascii="Times New Roman" w:hAnsi="Times New Roman"/>
          <w:bCs/>
          <w:spacing w:val="-6"/>
          <w:sz w:val="28"/>
          <w:szCs w:val="28"/>
          <w:lang w:val="vi-VN"/>
        </w:rPr>
        <w:t>ạ</w:t>
      </w:r>
      <w:r w:rsidRPr="00912075">
        <w:rPr>
          <w:rFonts w:ascii="Times New Roman" w:hAnsi="Times New Roman"/>
          <w:bCs/>
          <w:spacing w:val="-6"/>
          <w:sz w:val="28"/>
          <w:szCs w:val="28"/>
        </w:rPr>
        <w:t xml:space="preserve">/ha; sản lượng thu hoạch đạt 2.002,5 tấn. </w:t>
      </w:r>
      <w:r w:rsidRPr="00912075">
        <w:rPr>
          <w:rFonts w:ascii="Times New Roman" w:hAnsi="Times New Roman"/>
          <w:bCs/>
          <w:spacing w:val="-6"/>
          <w:sz w:val="28"/>
          <w:szCs w:val="28"/>
          <w:lang w:val="en-US"/>
        </w:rPr>
        <w:t>Lúa</w:t>
      </w:r>
      <w:r w:rsidRPr="00912075">
        <w:rPr>
          <w:rFonts w:ascii="Times New Roman" w:hAnsi="Times New Roman"/>
          <w:spacing w:val="-6"/>
          <w:sz w:val="28"/>
          <w:szCs w:val="28"/>
        </w:rPr>
        <w:t xml:space="preserve"> đông xuân 2022-2023</w:t>
      </w:r>
      <w:r w:rsidRPr="00912075">
        <w:rPr>
          <w:rFonts w:ascii="Times New Roman" w:hAnsi="Times New Roman"/>
          <w:bCs/>
          <w:spacing w:val="-6"/>
          <w:sz w:val="28"/>
          <w:szCs w:val="28"/>
          <w:lang w:val="vi-VN"/>
        </w:rPr>
        <w:t xml:space="preserve"> đang phát triển tốt, sâu bệnh </w:t>
      </w:r>
      <w:r w:rsidRPr="00912075">
        <w:rPr>
          <w:rFonts w:ascii="Times New Roman" w:hAnsi="Times New Roman"/>
          <w:bCs/>
          <w:spacing w:val="-6"/>
          <w:sz w:val="28"/>
          <w:szCs w:val="28"/>
          <w:lang w:val="en-US"/>
        </w:rPr>
        <w:t xml:space="preserve">có </w:t>
      </w:r>
      <w:r w:rsidRPr="00912075">
        <w:rPr>
          <w:rFonts w:ascii="Times New Roman" w:hAnsi="Times New Roman"/>
          <w:bCs/>
          <w:spacing w:val="-6"/>
          <w:sz w:val="28"/>
          <w:szCs w:val="28"/>
          <w:lang w:val="vi-VN"/>
        </w:rPr>
        <w:t>phát sinh</w:t>
      </w:r>
      <w:r w:rsidRPr="00912075">
        <w:rPr>
          <w:rFonts w:ascii="Times New Roman" w:hAnsi="Times New Roman"/>
          <w:bCs/>
          <w:spacing w:val="-6"/>
          <w:sz w:val="28"/>
          <w:szCs w:val="28"/>
          <w:lang w:val="en-US"/>
        </w:rPr>
        <w:t xml:space="preserve"> nhưng</w:t>
      </w:r>
      <w:r w:rsidRPr="00912075">
        <w:rPr>
          <w:rFonts w:ascii="Times New Roman" w:hAnsi="Times New Roman"/>
          <w:bCs/>
          <w:spacing w:val="-6"/>
          <w:sz w:val="28"/>
          <w:szCs w:val="28"/>
          <w:lang w:val="vi-VN"/>
        </w:rPr>
        <w:t xml:space="preserve"> không đáng kể.</w:t>
      </w:r>
    </w:p>
    <w:p w:rsidR="00390FB8" w:rsidRPr="00912075" w:rsidRDefault="00390FB8" w:rsidP="00D55C70">
      <w:pPr>
        <w:spacing w:before="120" w:after="120" w:line="264" w:lineRule="auto"/>
        <w:ind w:firstLine="709"/>
        <w:jc w:val="both"/>
        <w:rPr>
          <w:rFonts w:ascii="Times New Roman" w:hAnsi="Times New Roman"/>
          <w:bCs/>
          <w:spacing w:val="-6"/>
          <w:sz w:val="28"/>
          <w:szCs w:val="28"/>
          <w:lang w:val="en-US"/>
        </w:rPr>
      </w:pPr>
      <w:r w:rsidRPr="00912075">
        <w:rPr>
          <w:rFonts w:ascii="Times New Roman" w:eastAsia="MS Mincho" w:hAnsi="Times New Roman"/>
          <w:i/>
          <w:spacing w:val="-6"/>
          <w:sz w:val="28"/>
          <w:szCs w:val="28"/>
        </w:rPr>
        <w:t xml:space="preserve">-  Cây màu </w:t>
      </w:r>
      <w:r w:rsidRPr="00912075">
        <w:rPr>
          <w:rFonts w:ascii="Times New Roman" w:hAnsi="Times New Roman"/>
          <w:i/>
          <w:spacing w:val="-6"/>
          <w:sz w:val="28"/>
          <w:szCs w:val="28"/>
          <w:lang w:val="en-US"/>
        </w:rPr>
        <w:t>(các loại cây hàng năm khác ngoài lúa)</w:t>
      </w:r>
      <w:r w:rsidRPr="00912075">
        <w:rPr>
          <w:rFonts w:ascii="Times New Roman" w:hAnsi="Times New Roman"/>
          <w:spacing w:val="-6"/>
          <w:sz w:val="28"/>
          <w:szCs w:val="28"/>
          <w:lang w:val="en-US"/>
        </w:rPr>
        <w:t xml:space="preserve">: </w:t>
      </w:r>
      <w:r w:rsidRPr="00912075">
        <w:rPr>
          <w:rFonts w:ascii="Times New Roman" w:hAnsi="Times New Roman"/>
          <w:bCs/>
          <w:spacing w:val="-6"/>
          <w:sz w:val="28"/>
          <w:szCs w:val="28"/>
          <w:lang w:val="vi-VN"/>
        </w:rPr>
        <w:t xml:space="preserve">Trong tháng gieo trồng được </w:t>
      </w:r>
      <w:r w:rsidRPr="00912075">
        <w:rPr>
          <w:rFonts w:ascii="Times New Roman" w:hAnsi="Times New Roman"/>
          <w:bCs/>
          <w:spacing w:val="-6"/>
          <w:sz w:val="28"/>
          <w:szCs w:val="28"/>
          <w:lang w:val="en-US"/>
        </w:rPr>
        <w:t>1</w:t>
      </w:r>
      <w:r w:rsidRPr="00912075">
        <w:rPr>
          <w:rFonts w:ascii="Times New Roman" w:hAnsi="Times New Roman"/>
          <w:bCs/>
          <w:spacing w:val="-6"/>
          <w:sz w:val="28"/>
          <w:szCs w:val="28"/>
          <w:lang w:val="vi-VN"/>
        </w:rPr>
        <w:t>.</w:t>
      </w:r>
      <w:r w:rsidRPr="00912075">
        <w:rPr>
          <w:rFonts w:ascii="Times New Roman" w:hAnsi="Times New Roman"/>
          <w:bCs/>
          <w:spacing w:val="-6"/>
          <w:sz w:val="28"/>
          <w:szCs w:val="28"/>
          <w:lang w:val="en-US"/>
        </w:rPr>
        <w:t>893,7</w:t>
      </w:r>
      <w:r w:rsidRPr="00912075">
        <w:rPr>
          <w:rFonts w:ascii="Times New Roman" w:hAnsi="Times New Roman"/>
          <w:bCs/>
          <w:spacing w:val="-6"/>
          <w:sz w:val="28"/>
          <w:szCs w:val="28"/>
          <w:lang w:val="vi-VN"/>
        </w:rPr>
        <w:t xml:space="preserve"> ha rau màu, </w:t>
      </w:r>
      <w:r w:rsidRPr="00912075">
        <w:rPr>
          <w:rFonts w:ascii="Times New Roman" w:hAnsi="Times New Roman"/>
          <w:bCs/>
          <w:spacing w:val="-6"/>
          <w:sz w:val="28"/>
          <w:szCs w:val="28"/>
          <w:lang w:val="en-US"/>
        </w:rPr>
        <w:t>giảm2</w:t>
      </w:r>
      <w:r w:rsidRPr="00912075">
        <w:rPr>
          <w:rFonts w:ascii="Times New Roman" w:hAnsi="Times New Roman"/>
          <w:bCs/>
          <w:spacing w:val="-6"/>
          <w:sz w:val="28"/>
          <w:szCs w:val="28"/>
          <w:lang w:val="vi-VN"/>
        </w:rPr>
        <w:t>,</w:t>
      </w:r>
      <w:r w:rsidRPr="00912075">
        <w:rPr>
          <w:rFonts w:ascii="Times New Roman" w:hAnsi="Times New Roman"/>
          <w:bCs/>
          <w:spacing w:val="-6"/>
          <w:sz w:val="28"/>
          <w:szCs w:val="28"/>
          <w:lang w:val="en-US"/>
        </w:rPr>
        <w:t>23</w:t>
      </w:r>
      <w:r w:rsidRPr="00912075">
        <w:rPr>
          <w:rFonts w:ascii="Times New Roman" w:hAnsi="Times New Roman"/>
          <w:bCs/>
          <w:spacing w:val="-6"/>
          <w:sz w:val="28"/>
          <w:szCs w:val="28"/>
          <w:lang w:val="vi-VN"/>
        </w:rPr>
        <w:t xml:space="preserve">% hay </w:t>
      </w:r>
      <w:r w:rsidRPr="00912075">
        <w:rPr>
          <w:rFonts w:ascii="Times New Roman" w:hAnsi="Times New Roman"/>
          <w:bCs/>
          <w:spacing w:val="-6"/>
          <w:sz w:val="28"/>
          <w:szCs w:val="28"/>
          <w:lang w:val="en-US"/>
        </w:rPr>
        <w:t xml:space="preserve">giảm43,2 </w:t>
      </w:r>
      <w:r w:rsidRPr="00912075">
        <w:rPr>
          <w:rFonts w:ascii="Times New Roman" w:hAnsi="Times New Roman"/>
          <w:bCs/>
          <w:spacing w:val="-6"/>
          <w:sz w:val="28"/>
          <w:szCs w:val="28"/>
          <w:lang w:val="vi-VN"/>
        </w:rPr>
        <w:t xml:space="preserve">haso </w:t>
      </w:r>
      <w:r w:rsidRPr="00912075">
        <w:rPr>
          <w:rFonts w:ascii="Times New Roman" w:hAnsi="Times New Roman"/>
          <w:bCs/>
          <w:spacing w:val="-6"/>
          <w:sz w:val="28"/>
          <w:szCs w:val="28"/>
          <w:lang w:val="en-US"/>
        </w:rPr>
        <w:t xml:space="preserve">với </w:t>
      </w:r>
      <w:r w:rsidRPr="00912075">
        <w:rPr>
          <w:rFonts w:ascii="Times New Roman" w:hAnsi="Times New Roman"/>
          <w:bCs/>
          <w:spacing w:val="-6"/>
          <w:sz w:val="28"/>
          <w:szCs w:val="28"/>
          <w:lang w:val="vi-VN"/>
        </w:rPr>
        <w:t>cùng kỳ</w:t>
      </w:r>
      <w:r w:rsidR="00D55C70" w:rsidRPr="00912075">
        <w:rPr>
          <w:rFonts w:ascii="Times New Roman" w:hAnsi="Times New Roman"/>
          <w:bCs/>
          <w:spacing w:val="-6"/>
          <w:sz w:val="28"/>
          <w:szCs w:val="28"/>
          <w:lang w:val="en-US"/>
        </w:rPr>
        <w:t xml:space="preserve"> năm trước</w:t>
      </w:r>
      <w:r w:rsidRPr="00912075">
        <w:rPr>
          <w:rFonts w:ascii="Times New Roman" w:hAnsi="Times New Roman"/>
          <w:bCs/>
          <w:spacing w:val="-6"/>
          <w:sz w:val="28"/>
          <w:szCs w:val="28"/>
          <w:lang w:val="vi-VN"/>
        </w:rPr>
        <w:t>.</w:t>
      </w:r>
      <w:r w:rsidRPr="00912075">
        <w:rPr>
          <w:rFonts w:ascii="Times New Roman" w:eastAsia="MS Mincho" w:hAnsi="Times New Roman"/>
          <w:spacing w:val="-6"/>
          <w:sz w:val="28"/>
          <w:szCs w:val="28"/>
          <w:lang w:val="vi-VN"/>
        </w:rPr>
        <w:t xml:space="preserve">Sơ bộ </w:t>
      </w:r>
      <w:r w:rsidRPr="00912075">
        <w:rPr>
          <w:rFonts w:ascii="Times New Roman" w:eastAsia="MS Mincho" w:hAnsi="Times New Roman"/>
          <w:spacing w:val="-6"/>
          <w:sz w:val="28"/>
          <w:szCs w:val="28"/>
          <w:lang w:val="en-US"/>
        </w:rPr>
        <w:t>cả năm 2022</w:t>
      </w:r>
      <w:r w:rsidRPr="00912075">
        <w:rPr>
          <w:rFonts w:ascii="Times New Roman" w:eastAsia="MS Mincho" w:hAnsi="Times New Roman"/>
          <w:spacing w:val="-6"/>
          <w:sz w:val="28"/>
          <w:szCs w:val="28"/>
          <w:vertAlign w:val="superscript"/>
          <w:lang w:val="en-US"/>
        </w:rPr>
        <w:t>[</w:t>
      </w:r>
      <w:r w:rsidRPr="00912075">
        <w:rPr>
          <w:rFonts w:ascii="Times New Roman" w:eastAsia="MS Mincho" w:hAnsi="Times New Roman"/>
          <w:spacing w:val="-6"/>
          <w:sz w:val="28"/>
          <w:szCs w:val="28"/>
          <w:vertAlign w:val="superscript"/>
          <w:lang w:val="en-US"/>
        </w:rPr>
        <w:footnoteReference w:id="2"/>
      </w:r>
      <w:r w:rsidRPr="00912075">
        <w:rPr>
          <w:rFonts w:ascii="Times New Roman" w:eastAsia="MS Mincho" w:hAnsi="Times New Roman"/>
          <w:spacing w:val="-6"/>
          <w:sz w:val="28"/>
          <w:szCs w:val="28"/>
          <w:vertAlign w:val="superscript"/>
          <w:lang w:val="en-US"/>
        </w:rPr>
        <w:t>]</w:t>
      </w:r>
      <w:r w:rsidRPr="00912075">
        <w:rPr>
          <w:rFonts w:ascii="Times New Roman" w:eastAsia="MS Mincho" w:hAnsi="Times New Roman"/>
          <w:spacing w:val="-6"/>
          <w:sz w:val="28"/>
          <w:szCs w:val="28"/>
          <w:lang w:val="vi-VN"/>
        </w:rPr>
        <w:t xml:space="preserve">, </w:t>
      </w:r>
      <w:r w:rsidRPr="00912075">
        <w:rPr>
          <w:rFonts w:ascii="Times New Roman" w:hAnsi="Times New Roman"/>
          <w:spacing w:val="-6"/>
          <w:sz w:val="28"/>
          <w:szCs w:val="28"/>
          <w:lang w:val="vi-VN"/>
        </w:rPr>
        <w:t>d</w:t>
      </w:r>
      <w:r w:rsidRPr="00912075">
        <w:rPr>
          <w:rFonts w:ascii="Times New Roman" w:hAnsi="Times New Roman"/>
          <w:spacing w:val="-6"/>
          <w:sz w:val="28"/>
          <w:szCs w:val="28"/>
          <w:lang w:val="en-US"/>
        </w:rPr>
        <w:t xml:space="preserve">iện tích gieo trồng </w:t>
      </w:r>
      <w:r w:rsidRPr="00912075">
        <w:rPr>
          <w:rFonts w:ascii="Times New Roman" w:eastAsia="MS Mincho" w:hAnsi="Times New Roman"/>
          <w:spacing w:val="-6"/>
          <w:sz w:val="28"/>
          <w:szCs w:val="28"/>
          <w:lang w:val="en-US"/>
        </w:rPr>
        <w:t xml:space="preserve">cây màu </w:t>
      </w:r>
      <w:r w:rsidRPr="00912075">
        <w:rPr>
          <w:rFonts w:ascii="Times New Roman" w:hAnsi="Times New Roman"/>
          <w:spacing w:val="-6"/>
          <w:sz w:val="28"/>
          <w:szCs w:val="28"/>
          <w:lang w:val="en-US"/>
        </w:rPr>
        <w:t xml:space="preserve">đạt 32.977,6 ha, giảm 11,93% hay giảm 4.468,9 ha so với năm 2021. </w:t>
      </w:r>
      <w:r w:rsidRPr="00912075">
        <w:rPr>
          <w:rFonts w:ascii="Times New Roman" w:hAnsi="Times New Roman"/>
          <w:bCs/>
          <w:spacing w:val="-6"/>
          <w:sz w:val="28"/>
          <w:szCs w:val="28"/>
          <w:lang w:val="vi-VN"/>
        </w:rPr>
        <w:t xml:space="preserve">Trong đó, </w:t>
      </w:r>
      <w:r w:rsidRPr="00912075">
        <w:rPr>
          <w:rFonts w:ascii="Times New Roman" w:hAnsi="Times New Roman"/>
          <w:bCs/>
          <w:spacing w:val="-6"/>
          <w:sz w:val="28"/>
          <w:szCs w:val="28"/>
          <w:lang w:val="en-US"/>
        </w:rPr>
        <w:t>giảm nhiều nhất là diện tích khoai lang</w:t>
      </w:r>
      <w:r w:rsidRPr="00912075">
        <w:rPr>
          <w:rFonts w:ascii="Times New Roman" w:hAnsi="Times New Roman"/>
          <w:bCs/>
          <w:spacing w:val="-6"/>
          <w:sz w:val="28"/>
          <w:szCs w:val="28"/>
          <w:lang w:val="vi-VN"/>
        </w:rPr>
        <w:t xml:space="preserve">, </w:t>
      </w:r>
      <w:r w:rsidRPr="00912075">
        <w:rPr>
          <w:rFonts w:ascii="Times New Roman" w:hAnsi="Times New Roman"/>
          <w:bCs/>
          <w:spacing w:val="-6"/>
          <w:sz w:val="28"/>
          <w:szCs w:val="28"/>
          <w:lang w:val="en-US"/>
        </w:rPr>
        <w:t>đ</w:t>
      </w:r>
      <w:r w:rsidRPr="00912075">
        <w:rPr>
          <w:rFonts w:ascii="Times New Roman" w:hAnsi="Times New Roman"/>
          <w:spacing w:val="-6"/>
          <w:sz w:val="28"/>
          <w:szCs w:val="28"/>
          <w:lang w:val="da-DK"/>
        </w:rPr>
        <w:t xml:space="preserve">ây là loại cây chủ lực của tỉnh chiếm </w:t>
      </w:r>
      <w:r w:rsidRPr="00912075">
        <w:rPr>
          <w:rFonts w:ascii="Times New Roman" w:hAnsi="Times New Roman"/>
          <w:spacing w:val="-6"/>
          <w:sz w:val="28"/>
          <w:szCs w:val="28"/>
          <w:lang w:val="vi-VN"/>
        </w:rPr>
        <w:t>gần 60</w:t>
      </w:r>
      <w:r w:rsidRPr="00912075">
        <w:rPr>
          <w:rFonts w:ascii="Times New Roman" w:hAnsi="Times New Roman"/>
          <w:spacing w:val="-6"/>
          <w:sz w:val="28"/>
          <w:szCs w:val="28"/>
          <w:lang w:val="da-DK"/>
        </w:rPr>
        <w:t xml:space="preserve">% tổng diện tích gieo trồng ở nhóm cây chất bột có củ, </w:t>
      </w:r>
      <w:r w:rsidRPr="00912075">
        <w:rPr>
          <w:rFonts w:ascii="Times New Roman" w:hAnsi="Times New Roman"/>
          <w:spacing w:val="-6"/>
          <w:sz w:val="28"/>
          <w:szCs w:val="28"/>
          <w:lang w:val="vi-VN"/>
        </w:rPr>
        <w:t>được gieo trồng</w:t>
      </w:r>
      <w:r w:rsidRPr="00912075">
        <w:rPr>
          <w:rFonts w:ascii="Times New Roman" w:hAnsi="Times New Roman"/>
          <w:spacing w:val="-6"/>
          <w:sz w:val="28"/>
          <w:szCs w:val="28"/>
          <w:lang w:val="en-US"/>
        </w:rPr>
        <w:t xml:space="preserve"> chủ yếu</w:t>
      </w:r>
      <w:r w:rsidRPr="00912075">
        <w:rPr>
          <w:rFonts w:ascii="Times New Roman" w:hAnsi="Times New Roman"/>
          <w:spacing w:val="-6"/>
          <w:sz w:val="28"/>
          <w:szCs w:val="28"/>
          <w:lang w:val="da-DK"/>
        </w:rPr>
        <w:t>tại huyện Bình Tân; nhưng</w:t>
      </w:r>
      <w:r w:rsidRPr="00912075">
        <w:rPr>
          <w:rFonts w:ascii="Times New Roman" w:hAnsi="Times New Roman"/>
          <w:bCs/>
          <w:spacing w:val="-6"/>
          <w:sz w:val="28"/>
          <w:szCs w:val="28"/>
          <w:lang w:val="da-DK"/>
        </w:rPr>
        <w:t xml:space="preserve"> do ảnh hưởng </w:t>
      </w:r>
      <w:r w:rsidRPr="00912075">
        <w:rPr>
          <w:rFonts w:ascii="Times New Roman" w:hAnsi="Times New Roman"/>
          <w:bCs/>
          <w:spacing w:val="-6"/>
          <w:sz w:val="28"/>
          <w:szCs w:val="28"/>
          <w:lang w:val="vi-VN"/>
        </w:rPr>
        <w:t xml:space="preserve">của </w:t>
      </w:r>
      <w:r w:rsidRPr="00912075">
        <w:rPr>
          <w:rFonts w:ascii="Times New Roman" w:hAnsi="Times New Roman"/>
          <w:bCs/>
          <w:spacing w:val="-6"/>
          <w:sz w:val="28"/>
          <w:szCs w:val="28"/>
          <w:lang w:val="da-DK"/>
        </w:rPr>
        <w:t>dịch Covid-19</w:t>
      </w:r>
      <w:r w:rsidRPr="00912075">
        <w:rPr>
          <w:rFonts w:ascii="Times New Roman" w:hAnsi="Times New Roman"/>
          <w:bCs/>
          <w:spacing w:val="-6"/>
          <w:sz w:val="28"/>
          <w:szCs w:val="28"/>
          <w:lang w:val="en-US"/>
        </w:rPr>
        <w:t>đã làm đứt gãy thị trường tiêu thụ, thêm vào đó chi phí vật tư nông nghiệp tăng cao, giá bán</w:t>
      </w:r>
      <w:r w:rsidRPr="00912075">
        <w:rPr>
          <w:rFonts w:ascii="Times New Roman" w:hAnsi="Times New Roman"/>
          <w:bCs/>
          <w:spacing w:val="-6"/>
          <w:sz w:val="28"/>
          <w:szCs w:val="28"/>
          <w:lang w:val="vi-VN"/>
        </w:rPr>
        <w:t xml:space="preserve"> sản phẩmkhông </w:t>
      </w:r>
      <w:r w:rsidRPr="00912075">
        <w:rPr>
          <w:rFonts w:ascii="Times New Roman" w:hAnsi="Times New Roman"/>
          <w:bCs/>
          <w:spacing w:val="-6"/>
          <w:sz w:val="28"/>
          <w:szCs w:val="28"/>
          <w:lang w:val="en-US"/>
        </w:rPr>
        <w:t xml:space="preserve">ổn định dẫn đến sản xuất bị thua lỗ, vì thế người dân đã chuyển </w:t>
      </w:r>
      <w:r w:rsidRPr="00912075">
        <w:rPr>
          <w:rFonts w:ascii="Times New Roman" w:hAnsi="Times New Roman"/>
          <w:spacing w:val="-6"/>
          <w:sz w:val="28"/>
          <w:szCs w:val="28"/>
          <w:lang w:val="da-DK"/>
        </w:rPr>
        <w:t xml:space="preserve">sang trồng cây ăn trái và cây </w:t>
      </w:r>
      <w:r w:rsidR="00D55C70" w:rsidRPr="00912075">
        <w:rPr>
          <w:rFonts w:ascii="Times New Roman" w:hAnsi="Times New Roman"/>
          <w:spacing w:val="-6"/>
          <w:sz w:val="28"/>
          <w:szCs w:val="28"/>
          <w:lang w:val="da-DK"/>
        </w:rPr>
        <w:t>màu có hiệu quả kinh tế cao hơn.</w:t>
      </w:r>
    </w:p>
    <w:p w:rsidR="00390FB8" w:rsidRPr="00912075" w:rsidRDefault="00390FB8" w:rsidP="004C4ECD">
      <w:pPr>
        <w:spacing w:before="120" w:after="120" w:line="276" w:lineRule="auto"/>
        <w:ind w:firstLine="709"/>
        <w:jc w:val="both"/>
        <w:rPr>
          <w:rFonts w:ascii="Times New Roman" w:eastAsia="MS Mincho" w:hAnsi="Times New Roman"/>
          <w:spacing w:val="-6"/>
          <w:sz w:val="28"/>
          <w:szCs w:val="28"/>
          <w:lang w:val="en-US"/>
        </w:rPr>
      </w:pPr>
      <w:r w:rsidRPr="00912075">
        <w:rPr>
          <w:rFonts w:ascii="Times New Roman" w:eastAsia="MS Mincho" w:hAnsi="Times New Roman"/>
          <w:spacing w:val="-6"/>
          <w:sz w:val="28"/>
          <w:szCs w:val="28"/>
          <w:lang w:val="en-US"/>
        </w:rPr>
        <w:lastRenderedPageBreak/>
        <w:t>Sơ bộ cả</w:t>
      </w:r>
      <w:r w:rsidRPr="00912075">
        <w:rPr>
          <w:rFonts w:ascii="Times New Roman" w:eastAsia="MS Mincho" w:hAnsi="Times New Roman"/>
          <w:spacing w:val="-6"/>
          <w:sz w:val="28"/>
          <w:szCs w:val="28"/>
          <w:lang w:val="vi-VN"/>
        </w:rPr>
        <w:t xml:space="preserve"> năm </w:t>
      </w:r>
      <w:r w:rsidR="00D55C70" w:rsidRPr="00912075">
        <w:rPr>
          <w:rFonts w:ascii="Times New Roman" w:eastAsia="MS Mincho" w:hAnsi="Times New Roman"/>
          <w:spacing w:val="-6"/>
          <w:sz w:val="28"/>
          <w:szCs w:val="28"/>
          <w:lang w:val="en-US"/>
        </w:rPr>
        <w:t xml:space="preserve">2022, </w:t>
      </w:r>
      <w:r w:rsidRPr="00912075">
        <w:rPr>
          <w:rFonts w:ascii="Times New Roman" w:eastAsia="MS Mincho" w:hAnsi="Times New Roman"/>
          <w:spacing w:val="-6"/>
          <w:sz w:val="28"/>
          <w:szCs w:val="28"/>
          <w:lang w:val="vi-VN"/>
        </w:rPr>
        <w:t>gieo trồng được 1.</w:t>
      </w:r>
      <w:r w:rsidRPr="00912075">
        <w:rPr>
          <w:rFonts w:ascii="Times New Roman" w:eastAsia="MS Mincho" w:hAnsi="Times New Roman"/>
          <w:spacing w:val="-6"/>
          <w:sz w:val="28"/>
          <w:szCs w:val="28"/>
          <w:lang w:val="en-US"/>
        </w:rPr>
        <w:t>22</w:t>
      </w:r>
      <w:r w:rsidRPr="00912075">
        <w:rPr>
          <w:rFonts w:ascii="Times New Roman" w:eastAsia="MS Mincho" w:hAnsi="Times New Roman"/>
          <w:spacing w:val="-6"/>
          <w:sz w:val="28"/>
          <w:szCs w:val="28"/>
          <w:lang w:val="vi-VN"/>
        </w:rPr>
        <w:t>1,</w:t>
      </w:r>
      <w:r w:rsidRPr="00912075">
        <w:rPr>
          <w:rFonts w:ascii="Times New Roman" w:eastAsia="MS Mincho" w:hAnsi="Times New Roman"/>
          <w:spacing w:val="-6"/>
          <w:sz w:val="28"/>
          <w:szCs w:val="28"/>
          <w:lang w:val="en-US"/>
        </w:rPr>
        <w:t>9</w:t>
      </w:r>
      <w:r w:rsidRPr="00912075">
        <w:rPr>
          <w:rFonts w:ascii="Times New Roman" w:eastAsia="MS Mincho" w:hAnsi="Times New Roman"/>
          <w:spacing w:val="-6"/>
          <w:sz w:val="28"/>
          <w:szCs w:val="28"/>
          <w:lang w:val="vi-VN"/>
        </w:rPr>
        <w:t xml:space="preserve"> ha ngô (bắp), tăng 4,</w:t>
      </w:r>
      <w:r w:rsidRPr="00912075">
        <w:rPr>
          <w:rFonts w:ascii="Times New Roman" w:eastAsia="MS Mincho" w:hAnsi="Times New Roman"/>
          <w:spacing w:val="-6"/>
          <w:sz w:val="28"/>
          <w:szCs w:val="28"/>
          <w:lang w:val="en-US"/>
        </w:rPr>
        <w:t>62</w:t>
      </w:r>
      <w:r w:rsidRPr="00912075">
        <w:rPr>
          <w:rFonts w:ascii="Times New Roman" w:eastAsia="MS Mincho" w:hAnsi="Times New Roman"/>
          <w:spacing w:val="-6"/>
          <w:sz w:val="28"/>
          <w:szCs w:val="28"/>
          <w:lang w:val="vi-VN"/>
        </w:rPr>
        <w:t xml:space="preserve">% so cùng kỳ năm trước; </w:t>
      </w:r>
      <w:r w:rsidRPr="00912075">
        <w:rPr>
          <w:rFonts w:ascii="Times New Roman" w:eastAsia="MS Mincho" w:hAnsi="Times New Roman"/>
          <w:spacing w:val="-6"/>
          <w:sz w:val="28"/>
          <w:szCs w:val="28"/>
          <w:lang w:val="en-US"/>
        </w:rPr>
        <w:t>881</w:t>
      </w:r>
      <w:r w:rsidRPr="00912075">
        <w:rPr>
          <w:rFonts w:ascii="Times New Roman" w:eastAsia="MS Mincho" w:hAnsi="Times New Roman"/>
          <w:spacing w:val="-6"/>
          <w:sz w:val="28"/>
          <w:szCs w:val="28"/>
          <w:lang w:val="vi-VN"/>
        </w:rPr>
        <w:t xml:space="preserve"> ha khoai lang, giảm </w:t>
      </w:r>
      <w:r w:rsidRPr="00912075">
        <w:rPr>
          <w:rFonts w:ascii="Times New Roman" w:eastAsia="MS Mincho" w:hAnsi="Times New Roman"/>
          <w:spacing w:val="-6"/>
          <w:sz w:val="28"/>
          <w:szCs w:val="28"/>
          <w:lang w:val="en-US"/>
        </w:rPr>
        <w:t>83</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41</w:t>
      </w:r>
      <w:r w:rsidRPr="00912075">
        <w:rPr>
          <w:rFonts w:ascii="Times New Roman" w:eastAsia="MS Mincho" w:hAnsi="Times New Roman"/>
          <w:spacing w:val="-6"/>
          <w:sz w:val="28"/>
          <w:szCs w:val="28"/>
          <w:lang w:val="vi-VN"/>
        </w:rPr>
        <w:t>%; 1</w:t>
      </w:r>
      <w:r w:rsidRPr="00912075">
        <w:rPr>
          <w:rFonts w:ascii="Times New Roman" w:eastAsia="MS Mincho" w:hAnsi="Times New Roman"/>
          <w:spacing w:val="-6"/>
          <w:sz w:val="28"/>
          <w:szCs w:val="28"/>
          <w:lang w:val="en-US"/>
        </w:rPr>
        <w:t>60</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1</w:t>
      </w:r>
      <w:r w:rsidRPr="00912075">
        <w:rPr>
          <w:rFonts w:ascii="Times New Roman" w:eastAsia="MS Mincho" w:hAnsi="Times New Roman"/>
          <w:spacing w:val="-6"/>
          <w:sz w:val="28"/>
          <w:szCs w:val="28"/>
          <w:lang w:val="vi-VN"/>
        </w:rPr>
        <w:t xml:space="preserve"> ha mía, </w:t>
      </w:r>
      <w:r w:rsidRPr="00912075">
        <w:rPr>
          <w:rFonts w:ascii="Times New Roman" w:eastAsia="MS Mincho" w:hAnsi="Times New Roman"/>
          <w:spacing w:val="-6"/>
          <w:sz w:val="28"/>
          <w:szCs w:val="28"/>
          <w:lang w:val="en-US"/>
        </w:rPr>
        <w:t>tăng1</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61</w:t>
      </w:r>
      <w:r w:rsidRPr="00912075">
        <w:rPr>
          <w:rFonts w:ascii="Times New Roman" w:eastAsia="MS Mincho" w:hAnsi="Times New Roman"/>
          <w:spacing w:val="-6"/>
          <w:sz w:val="28"/>
          <w:szCs w:val="28"/>
          <w:lang w:val="vi-VN"/>
        </w:rPr>
        <w:t xml:space="preserve">%; </w:t>
      </w:r>
      <w:r w:rsidRPr="00912075">
        <w:rPr>
          <w:rFonts w:ascii="Times New Roman" w:eastAsia="MS Mincho" w:hAnsi="Times New Roman"/>
          <w:spacing w:val="-6"/>
          <w:sz w:val="28"/>
          <w:szCs w:val="28"/>
          <w:lang w:val="en-US"/>
        </w:rPr>
        <w:t>30</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4</w:t>
      </w:r>
      <w:r w:rsidRPr="00912075">
        <w:rPr>
          <w:rFonts w:ascii="Times New Roman" w:eastAsia="MS Mincho" w:hAnsi="Times New Roman"/>
          <w:spacing w:val="-6"/>
          <w:sz w:val="28"/>
          <w:szCs w:val="28"/>
          <w:lang w:val="vi-VN"/>
        </w:rPr>
        <w:t>2</w:t>
      </w:r>
      <w:r w:rsidRPr="00912075">
        <w:rPr>
          <w:rFonts w:ascii="Times New Roman" w:eastAsia="MS Mincho" w:hAnsi="Times New Roman"/>
          <w:spacing w:val="-6"/>
          <w:sz w:val="28"/>
          <w:szCs w:val="28"/>
          <w:lang w:val="en-US"/>
        </w:rPr>
        <w:t>0</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5</w:t>
      </w:r>
      <w:r w:rsidRPr="00912075">
        <w:rPr>
          <w:rFonts w:ascii="Times New Roman" w:eastAsia="MS Mincho" w:hAnsi="Times New Roman"/>
          <w:spacing w:val="-6"/>
          <w:sz w:val="28"/>
          <w:szCs w:val="28"/>
          <w:lang w:val="vi-VN"/>
        </w:rPr>
        <w:t xml:space="preserve"> ha rau các loại, giảm 0,</w:t>
      </w:r>
      <w:r w:rsidRPr="00912075">
        <w:rPr>
          <w:rFonts w:ascii="Times New Roman" w:eastAsia="MS Mincho" w:hAnsi="Times New Roman"/>
          <w:spacing w:val="-6"/>
          <w:sz w:val="28"/>
          <w:szCs w:val="28"/>
          <w:lang w:val="en-US"/>
        </w:rPr>
        <w:t>26</w:t>
      </w:r>
      <w:r w:rsidRPr="00912075">
        <w:rPr>
          <w:rFonts w:ascii="Times New Roman" w:eastAsia="MS Mincho" w:hAnsi="Times New Roman"/>
          <w:spacing w:val="-6"/>
          <w:sz w:val="28"/>
          <w:szCs w:val="28"/>
          <w:lang w:val="vi-VN"/>
        </w:rPr>
        <w:t>%; 2</w:t>
      </w:r>
      <w:r w:rsidRPr="00912075">
        <w:rPr>
          <w:rFonts w:ascii="Times New Roman" w:eastAsia="MS Mincho" w:hAnsi="Times New Roman"/>
          <w:spacing w:val="-6"/>
          <w:sz w:val="28"/>
          <w:szCs w:val="28"/>
          <w:lang w:val="en-US"/>
        </w:rPr>
        <w:t>46</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3</w:t>
      </w:r>
      <w:r w:rsidRPr="00912075">
        <w:rPr>
          <w:rFonts w:ascii="Times New Roman" w:eastAsia="MS Mincho" w:hAnsi="Times New Roman"/>
          <w:spacing w:val="-6"/>
          <w:sz w:val="28"/>
          <w:szCs w:val="28"/>
          <w:lang w:val="vi-VN"/>
        </w:rPr>
        <w:t xml:space="preserve"> ha đậu các loại, giảm </w:t>
      </w:r>
      <w:r w:rsidRPr="00912075">
        <w:rPr>
          <w:rFonts w:ascii="Times New Roman" w:eastAsia="MS Mincho" w:hAnsi="Times New Roman"/>
          <w:spacing w:val="-6"/>
          <w:sz w:val="28"/>
          <w:szCs w:val="28"/>
          <w:lang w:val="en-US"/>
        </w:rPr>
        <w:t>5</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61</w:t>
      </w:r>
      <w:r w:rsidRPr="00912075">
        <w:rPr>
          <w:rFonts w:ascii="Times New Roman" w:eastAsia="MS Mincho" w:hAnsi="Times New Roman"/>
          <w:spacing w:val="-6"/>
          <w:sz w:val="28"/>
          <w:szCs w:val="28"/>
          <w:lang w:val="vi-VN"/>
        </w:rPr>
        <w:t xml:space="preserve">%; … Ước sản lượng thu hoạch được </w:t>
      </w:r>
      <w:r w:rsidRPr="00912075">
        <w:rPr>
          <w:rFonts w:ascii="Times New Roman" w:eastAsia="MS Mincho" w:hAnsi="Times New Roman"/>
          <w:spacing w:val="-6"/>
          <w:sz w:val="28"/>
          <w:szCs w:val="28"/>
          <w:lang w:val="en-US"/>
        </w:rPr>
        <w:t>3</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48</w:t>
      </w:r>
      <w:r w:rsidRPr="00912075">
        <w:rPr>
          <w:rFonts w:ascii="Times New Roman" w:eastAsia="MS Mincho" w:hAnsi="Times New Roman"/>
          <w:spacing w:val="-6"/>
          <w:sz w:val="28"/>
          <w:szCs w:val="28"/>
          <w:lang w:val="vi-VN"/>
        </w:rPr>
        <w:t>3,</w:t>
      </w:r>
      <w:r w:rsidRPr="00912075">
        <w:rPr>
          <w:rFonts w:ascii="Times New Roman" w:eastAsia="MS Mincho" w:hAnsi="Times New Roman"/>
          <w:spacing w:val="-6"/>
          <w:sz w:val="28"/>
          <w:szCs w:val="28"/>
          <w:lang w:val="en-US"/>
        </w:rPr>
        <w:t>6</w:t>
      </w:r>
      <w:r w:rsidRPr="00912075">
        <w:rPr>
          <w:rFonts w:ascii="Times New Roman" w:eastAsia="MS Mincho" w:hAnsi="Times New Roman"/>
          <w:spacing w:val="-6"/>
          <w:sz w:val="28"/>
          <w:szCs w:val="28"/>
          <w:lang w:val="vi-VN"/>
        </w:rPr>
        <w:t xml:space="preserve"> tấn ngô (bắp), tăng </w:t>
      </w:r>
      <w:r w:rsidRPr="00912075">
        <w:rPr>
          <w:rFonts w:ascii="Times New Roman" w:eastAsia="MS Mincho" w:hAnsi="Times New Roman"/>
          <w:spacing w:val="-6"/>
          <w:sz w:val="28"/>
          <w:szCs w:val="28"/>
          <w:lang w:val="en-US"/>
        </w:rPr>
        <w:t>1</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71</w:t>
      </w:r>
      <w:r w:rsidRPr="00912075">
        <w:rPr>
          <w:rFonts w:ascii="Times New Roman" w:eastAsia="MS Mincho" w:hAnsi="Times New Roman"/>
          <w:spacing w:val="-6"/>
          <w:sz w:val="28"/>
          <w:szCs w:val="28"/>
          <w:lang w:val="vi-VN"/>
        </w:rPr>
        <w:t xml:space="preserve">% so </w:t>
      </w:r>
      <w:r w:rsidR="00D55C70" w:rsidRPr="00912075">
        <w:rPr>
          <w:rFonts w:ascii="Times New Roman" w:eastAsia="MS Mincho" w:hAnsi="Times New Roman"/>
          <w:spacing w:val="-6"/>
          <w:sz w:val="28"/>
          <w:szCs w:val="28"/>
          <w:lang w:val="en-US"/>
        </w:rPr>
        <w:t>với</w:t>
      </w:r>
      <w:r w:rsidRPr="00912075">
        <w:rPr>
          <w:rFonts w:ascii="Times New Roman" w:eastAsia="MS Mincho" w:hAnsi="Times New Roman"/>
          <w:spacing w:val="-6"/>
          <w:sz w:val="28"/>
          <w:szCs w:val="28"/>
          <w:lang w:val="vi-VN"/>
        </w:rPr>
        <w:t xml:space="preserve"> năm trước; </w:t>
      </w:r>
      <w:r w:rsidRPr="00912075">
        <w:rPr>
          <w:rFonts w:ascii="Times New Roman" w:eastAsia="MS Mincho" w:hAnsi="Times New Roman"/>
          <w:spacing w:val="-6"/>
          <w:sz w:val="28"/>
          <w:szCs w:val="28"/>
          <w:lang w:val="en-US"/>
        </w:rPr>
        <w:t>2</w:t>
      </w:r>
      <w:r w:rsidRPr="00912075">
        <w:rPr>
          <w:rFonts w:ascii="Times New Roman" w:eastAsia="MS Mincho" w:hAnsi="Times New Roman"/>
          <w:spacing w:val="-6"/>
          <w:sz w:val="28"/>
          <w:szCs w:val="28"/>
          <w:lang w:val="vi-VN"/>
        </w:rPr>
        <w:t>8.</w:t>
      </w:r>
      <w:r w:rsidRPr="00912075">
        <w:rPr>
          <w:rFonts w:ascii="Times New Roman" w:eastAsia="MS Mincho" w:hAnsi="Times New Roman"/>
          <w:spacing w:val="-6"/>
          <w:sz w:val="28"/>
          <w:szCs w:val="28"/>
          <w:lang w:val="en-US"/>
        </w:rPr>
        <w:t>859,3</w:t>
      </w:r>
      <w:r w:rsidRPr="00912075">
        <w:rPr>
          <w:rFonts w:ascii="Times New Roman" w:eastAsia="MS Mincho" w:hAnsi="Times New Roman"/>
          <w:spacing w:val="-6"/>
          <w:sz w:val="28"/>
          <w:szCs w:val="28"/>
          <w:lang w:val="vi-VN"/>
        </w:rPr>
        <w:t xml:space="preserve"> tấn khoai lang, giảm </w:t>
      </w:r>
      <w:r w:rsidRPr="00912075">
        <w:rPr>
          <w:rFonts w:ascii="Times New Roman" w:eastAsia="MS Mincho" w:hAnsi="Times New Roman"/>
          <w:spacing w:val="-6"/>
          <w:sz w:val="28"/>
          <w:szCs w:val="28"/>
          <w:lang w:val="en-US"/>
        </w:rPr>
        <w:t>87</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19</w:t>
      </w:r>
      <w:r w:rsidRPr="00912075">
        <w:rPr>
          <w:rFonts w:ascii="Times New Roman" w:eastAsia="MS Mincho" w:hAnsi="Times New Roman"/>
          <w:spacing w:val="-6"/>
          <w:sz w:val="28"/>
          <w:szCs w:val="28"/>
          <w:lang w:val="vi-VN"/>
        </w:rPr>
        <w:t xml:space="preserve">%; </w:t>
      </w:r>
      <w:r w:rsidRPr="00912075">
        <w:rPr>
          <w:rFonts w:ascii="Times New Roman" w:eastAsia="MS Mincho" w:hAnsi="Times New Roman"/>
          <w:spacing w:val="-6"/>
          <w:sz w:val="28"/>
          <w:szCs w:val="28"/>
          <w:lang w:val="en-US"/>
        </w:rPr>
        <w:t>14</w:t>
      </w:r>
      <w:r w:rsidRPr="00912075">
        <w:rPr>
          <w:rFonts w:ascii="Times New Roman" w:eastAsia="MS Mincho" w:hAnsi="Times New Roman"/>
          <w:spacing w:val="-6"/>
          <w:sz w:val="28"/>
          <w:szCs w:val="28"/>
          <w:lang w:val="vi-VN"/>
        </w:rPr>
        <w:t>.8</w:t>
      </w:r>
      <w:r w:rsidRPr="00912075">
        <w:rPr>
          <w:rFonts w:ascii="Times New Roman" w:eastAsia="MS Mincho" w:hAnsi="Times New Roman"/>
          <w:spacing w:val="-6"/>
          <w:sz w:val="28"/>
          <w:szCs w:val="28"/>
          <w:lang w:val="en-US"/>
        </w:rPr>
        <w:t>78,6</w:t>
      </w:r>
      <w:r w:rsidRPr="00912075">
        <w:rPr>
          <w:rFonts w:ascii="Times New Roman" w:eastAsia="MS Mincho" w:hAnsi="Times New Roman"/>
          <w:spacing w:val="-6"/>
          <w:sz w:val="28"/>
          <w:szCs w:val="28"/>
          <w:lang w:val="vi-VN"/>
        </w:rPr>
        <w:t xml:space="preserve"> tấn mía, </w:t>
      </w:r>
      <w:r w:rsidRPr="00912075">
        <w:rPr>
          <w:rFonts w:ascii="Times New Roman" w:eastAsia="MS Mincho" w:hAnsi="Times New Roman"/>
          <w:spacing w:val="-6"/>
          <w:sz w:val="28"/>
          <w:szCs w:val="28"/>
          <w:lang w:val="en-US"/>
        </w:rPr>
        <w:t>tăng1</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97</w:t>
      </w:r>
      <w:r w:rsidRPr="00912075">
        <w:rPr>
          <w:rFonts w:ascii="Times New Roman" w:eastAsia="MS Mincho" w:hAnsi="Times New Roman"/>
          <w:spacing w:val="-6"/>
          <w:sz w:val="28"/>
          <w:szCs w:val="28"/>
          <w:lang w:val="vi-VN"/>
        </w:rPr>
        <w:t xml:space="preserve">%; </w:t>
      </w:r>
      <w:r w:rsidRPr="00912075">
        <w:rPr>
          <w:rFonts w:ascii="Times New Roman" w:eastAsia="MS Mincho" w:hAnsi="Times New Roman"/>
          <w:spacing w:val="-6"/>
          <w:sz w:val="28"/>
          <w:szCs w:val="28"/>
          <w:lang w:val="en-US"/>
        </w:rPr>
        <w:t>618</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124,8</w:t>
      </w:r>
      <w:r w:rsidRPr="00912075">
        <w:rPr>
          <w:rFonts w:ascii="Times New Roman" w:eastAsia="MS Mincho" w:hAnsi="Times New Roman"/>
          <w:spacing w:val="-6"/>
          <w:sz w:val="28"/>
          <w:szCs w:val="28"/>
          <w:lang w:val="vi-VN"/>
        </w:rPr>
        <w:t xml:space="preserve"> tấn rau các loại, tăng </w:t>
      </w:r>
      <w:r w:rsidRPr="00912075">
        <w:rPr>
          <w:rFonts w:ascii="Times New Roman" w:eastAsia="MS Mincho" w:hAnsi="Times New Roman"/>
          <w:spacing w:val="-6"/>
          <w:sz w:val="28"/>
          <w:szCs w:val="28"/>
          <w:lang w:val="en-US"/>
        </w:rPr>
        <w:t>2</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85</w:t>
      </w:r>
      <w:r w:rsidRPr="00912075">
        <w:rPr>
          <w:rFonts w:ascii="Times New Roman" w:eastAsia="MS Mincho" w:hAnsi="Times New Roman"/>
          <w:spacing w:val="-6"/>
          <w:sz w:val="28"/>
          <w:szCs w:val="28"/>
          <w:lang w:val="vi-VN"/>
        </w:rPr>
        <w:t xml:space="preserve">%; </w:t>
      </w:r>
      <w:r w:rsidRPr="00912075">
        <w:rPr>
          <w:rFonts w:ascii="Times New Roman" w:eastAsia="MS Mincho" w:hAnsi="Times New Roman"/>
          <w:spacing w:val="-6"/>
          <w:sz w:val="28"/>
          <w:szCs w:val="28"/>
          <w:lang w:val="en-US"/>
        </w:rPr>
        <w:t>425,9</w:t>
      </w:r>
      <w:r w:rsidRPr="00912075">
        <w:rPr>
          <w:rFonts w:ascii="Times New Roman" w:eastAsia="MS Mincho" w:hAnsi="Times New Roman"/>
          <w:spacing w:val="-6"/>
          <w:sz w:val="28"/>
          <w:szCs w:val="28"/>
          <w:lang w:val="vi-VN"/>
        </w:rPr>
        <w:t xml:space="preserve"> tấn đậu các loại, </w:t>
      </w:r>
      <w:r w:rsidRPr="00912075">
        <w:rPr>
          <w:rFonts w:ascii="Times New Roman" w:eastAsia="MS Mincho" w:hAnsi="Times New Roman"/>
          <w:spacing w:val="-6"/>
          <w:sz w:val="28"/>
          <w:szCs w:val="28"/>
          <w:lang w:val="en-US"/>
        </w:rPr>
        <w:t>giảm6</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53</w:t>
      </w:r>
      <w:r w:rsidRPr="00912075">
        <w:rPr>
          <w:rFonts w:ascii="Times New Roman" w:eastAsia="MS Mincho" w:hAnsi="Times New Roman"/>
          <w:spacing w:val="-6"/>
          <w:sz w:val="28"/>
          <w:szCs w:val="28"/>
          <w:lang w:val="vi-VN"/>
        </w:rPr>
        <w:t>%; …</w:t>
      </w:r>
    </w:p>
    <w:p w:rsidR="00390FB8" w:rsidRPr="00912075" w:rsidRDefault="00390FB8" w:rsidP="004C4ECD">
      <w:pPr>
        <w:tabs>
          <w:tab w:val="left" w:pos="-724"/>
        </w:tabs>
        <w:spacing w:before="120" w:after="120" w:line="276" w:lineRule="auto"/>
        <w:ind w:firstLine="709"/>
        <w:jc w:val="both"/>
        <w:rPr>
          <w:rFonts w:ascii="Times New Roman" w:hAnsi="Times New Roman"/>
          <w:sz w:val="28"/>
          <w:szCs w:val="28"/>
          <w:lang w:val="de-DE"/>
        </w:rPr>
      </w:pPr>
      <w:r w:rsidRPr="00912075">
        <w:rPr>
          <w:rFonts w:ascii="Times New Roman" w:hAnsi="Times New Roman"/>
          <w:i/>
          <w:sz w:val="28"/>
          <w:szCs w:val="28"/>
          <w:lang w:val="de-DE" w:eastAsia="zh-CN"/>
        </w:rPr>
        <w:t>Theo Sở Nông nghiệp</w:t>
      </w:r>
      <w:r w:rsidR="004C4ECD" w:rsidRPr="00912075">
        <w:rPr>
          <w:rFonts w:ascii="Times New Roman" w:hAnsi="Times New Roman"/>
          <w:i/>
          <w:sz w:val="28"/>
          <w:szCs w:val="28"/>
          <w:lang w:val="de-DE" w:eastAsia="zh-CN"/>
        </w:rPr>
        <w:t>và</w:t>
      </w:r>
      <w:r w:rsidR="00D55C70" w:rsidRPr="00912075">
        <w:rPr>
          <w:rFonts w:ascii="Times New Roman" w:hAnsi="Times New Roman"/>
          <w:i/>
          <w:sz w:val="28"/>
          <w:szCs w:val="28"/>
          <w:lang w:val="de-DE" w:eastAsia="zh-CN"/>
        </w:rPr>
        <w:t xml:space="preserve"> Phát triển nông thôn</w:t>
      </w:r>
      <w:r w:rsidRPr="00912075">
        <w:rPr>
          <w:rFonts w:ascii="Times New Roman" w:hAnsi="Times New Roman"/>
          <w:i/>
          <w:sz w:val="28"/>
          <w:szCs w:val="28"/>
          <w:lang w:val="de-DE" w:eastAsia="zh-CN"/>
        </w:rPr>
        <w:t xml:space="preserve">, </w:t>
      </w:r>
      <w:r w:rsidR="004C4ECD" w:rsidRPr="00912075">
        <w:rPr>
          <w:rFonts w:ascii="Times New Roman" w:hAnsi="Times New Roman"/>
          <w:sz w:val="28"/>
          <w:szCs w:val="28"/>
          <w:lang w:val="de-DE" w:eastAsia="zh-CN"/>
        </w:rPr>
        <w:t xml:space="preserve">đến nay đã xuống giống được 9.554 ha cây </w:t>
      </w:r>
      <w:r w:rsidRPr="00912075">
        <w:rPr>
          <w:rFonts w:ascii="Times New Roman" w:hAnsi="Times New Roman"/>
          <w:sz w:val="28"/>
          <w:szCs w:val="28"/>
          <w:lang w:val="de-DE" w:eastAsia="zh-CN"/>
        </w:rPr>
        <w:t>màu vụ đông xuân 2022-202</w:t>
      </w:r>
      <w:r w:rsidR="004C4ECD" w:rsidRPr="00912075">
        <w:rPr>
          <w:rFonts w:ascii="Times New Roman" w:hAnsi="Times New Roman"/>
          <w:sz w:val="28"/>
          <w:szCs w:val="28"/>
          <w:lang w:val="de-DE" w:eastAsia="zh-CN"/>
        </w:rPr>
        <w:t xml:space="preserve">3, </w:t>
      </w:r>
      <w:r w:rsidRPr="00912075">
        <w:rPr>
          <w:rFonts w:ascii="Times New Roman" w:hAnsi="Times New Roman"/>
          <w:sz w:val="28"/>
          <w:szCs w:val="28"/>
          <w:lang w:val="de-DE" w:eastAsia="zh-CN"/>
        </w:rPr>
        <w:t xml:space="preserve">đạt 41,8% kế hoạch, tăng 1,8% hay tăng 168 ha so với cùng kỳ năm trước; trong đó diện tích màu xuống ruộng là 3.197 ha, chiếm 33,5% diện tích xuống giống. Riêng diện tích khoai lang </w:t>
      </w:r>
      <w:r w:rsidR="004C4ECD" w:rsidRPr="00912075">
        <w:rPr>
          <w:rFonts w:ascii="Times New Roman" w:hAnsi="Times New Roman"/>
          <w:sz w:val="28"/>
          <w:szCs w:val="28"/>
          <w:lang w:val="de-DE" w:eastAsia="zh-CN"/>
        </w:rPr>
        <w:t xml:space="preserve">chỉ </w:t>
      </w:r>
      <w:r w:rsidRPr="00912075">
        <w:rPr>
          <w:rFonts w:ascii="Times New Roman" w:hAnsi="Times New Roman"/>
          <w:sz w:val="28"/>
          <w:szCs w:val="28"/>
          <w:lang w:val="de-DE" w:eastAsia="zh-CN"/>
        </w:rPr>
        <w:t>xuống giống được 67 ha, giảm 63,8% hay giảm 118 ha so với cùng kỳ năm trước</w:t>
      </w:r>
      <w:r w:rsidRPr="00912075">
        <w:rPr>
          <w:rFonts w:ascii="Times New Roman" w:hAnsi="Times New Roman"/>
          <w:sz w:val="28"/>
          <w:szCs w:val="28"/>
          <w:lang w:val="de-DE"/>
        </w:rPr>
        <w:t>.</w:t>
      </w:r>
    </w:p>
    <w:p w:rsidR="00390FB8" w:rsidRPr="00912075" w:rsidRDefault="00390FB8" w:rsidP="004C4ECD">
      <w:pPr>
        <w:spacing w:before="120" w:after="120" w:line="276" w:lineRule="auto"/>
        <w:ind w:firstLine="567"/>
        <w:jc w:val="both"/>
        <w:rPr>
          <w:rFonts w:ascii="Times New Roman" w:hAnsi="Times New Roman"/>
          <w:sz w:val="28"/>
          <w:szCs w:val="28"/>
          <w:lang w:val="da-DK"/>
        </w:rPr>
      </w:pPr>
      <w:r w:rsidRPr="00912075">
        <w:rPr>
          <w:rFonts w:ascii="Times New Roman" w:hAnsi="Times New Roman"/>
          <w:sz w:val="28"/>
          <w:szCs w:val="28"/>
          <w:lang w:val="da-DK"/>
        </w:rPr>
        <w:t xml:space="preserve">Trong tháng cácmặt hàng rau cải các loại có giá bán tăng phổ biến từ 5 - </w:t>
      </w:r>
      <w:r w:rsidRPr="00912075">
        <w:rPr>
          <w:rFonts w:ascii="Times New Roman" w:hAnsi="Times New Roman"/>
          <w:sz w:val="28"/>
          <w:szCs w:val="28"/>
          <w:lang w:val="vi-VN"/>
        </w:rPr>
        <w:t>1</w:t>
      </w:r>
      <w:r w:rsidRPr="00912075">
        <w:rPr>
          <w:rFonts w:ascii="Times New Roman" w:hAnsi="Times New Roman"/>
          <w:sz w:val="28"/>
          <w:szCs w:val="28"/>
          <w:lang w:val="da-DK"/>
        </w:rPr>
        <w:t>0% so với tháng trước; đây là thời điểm bà con nông dân tập trung sản xuất rau cải để phục vụ thị trường Tết Nguyên đán nên nguồn cung</w:t>
      </w:r>
      <w:r w:rsidR="00D55C70" w:rsidRPr="00912075">
        <w:rPr>
          <w:rFonts w:ascii="Times New Roman" w:hAnsi="Times New Roman"/>
          <w:sz w:val="28"/>
          <w:szCs w:val="28"/>
          <w:lang w:val="da-DK"/>
        </w:rPr>
        <w:t xml:space="preserve"> giảm đáng kể, làm cho giá bán tăng.</w:t>
      </w:r>
    </w:p>
    <w:p w:rsidR="00390FB8" w:rsidRPr="00912075" w:rsidRDefault="00390FB8" w:rsidP="004C4ECD">
      <w:pPr>
        <w:pStyle w:val="BodyTextIndent3"/>
        <w:spacing w:after="120" w:line="276" w:lineRule="auto"/>
        <w:ind w:left="0" w:firstLine="709"/>
        <w:rPr>
          <w:rFonts w:ascii="Times New Roman" w:eastAsia="MS Mincho" w:hAnsi="Times New Roman"/>
          <w:sz w:val="28"/>
          <w:szCs w:val="28"/>
          <w:lang w:val="de-DE"/>
        </w:rPr>
      </w:pPr>
      <w:r w:rsidRPr="00912075">
        <w:rPr>
          <w:rFonts w:ascii="Times New Roman" w:eastAsia="MS Mincho" w:hAnsi="Times New Roman"/>
          <w:i/>
          <w:sz w:val="28"/>
          <w:szCs w:val="28"/>
        </w:rPr>
        <w:t xml:space="preserve">-  Cây lâu năm: </w:t>
      </w:r>
      <w:r w:rsidRPr="00912075">
        <w:rPr>
          <w:rFonts w:ascii="Times New Roman" w:eastAsia="MS Mincho" w:hAnsi="Times New Roman"/>
          <w:sz w:val="28"/>
          <w:szCs w:val="28"/>
          <w:lang w:val="en-US"/>
        </w:rPr>
        <w:t>Theo Sở Nông nghiệp và Phát triển nông thôn, toàn tỉnh hiện có 339,8 ha nhãn nhiễm bệnh chổi rồng, giảm 42,51% hay giảm 251,3 ha so với cùng kỳ năm trước; 3.676 ha cây lâu năm bị nhiễm các loại dịch hại khác, giảm27,01% hay giảm 1.360,2 ha. C</w:t>
      </w:r>
      <w:r w:rsidRPr="00912075">
        <w:rPr>
          <w:rFonts w:ascii="Times New Roman" w:eastAsia="MS Mincho" w:hAnsi="Times New Roman"/>
          <w:sz w:val="28"/>
          <w:szCs w:val="28"/>
          <w:lang w:val="de-DE"/>
        </w:rPr>
        <w:t>ác đối tượng gây hại cây trồng chỉ xuất hiện rải rác, với kỹ thuật khoa học như hiện nay bà con nông dân đã phòng trị bệnh kịp thời nên không ảnh hưởng đến năng suất và phẩm cấp sản phẩm.</w:t>
      </w:r>
    </w:p>
    <w:p w:rsidR="00390FB8" w:rsidRPr="00912075" w:rsidRDefault="00390FB8" w:rsidP="004C4ECD">
      <w:pPr>
        <w:pStyle w:val="BodyTextIndent3"/>
        <w:spacing w:after="120" w:line="276" w:lineRule="auto"/>
        <w:ind w:left="0" w:firstLine="709"/>
        <w:rPr>
          <w:rFonts w:ascii="Times New Roman" w:hAnsi="Times New Roman"/>
          <w:sz w:val="28"/>
          <w:szCs w:val="28"/>
          <w:lang w:val="en-US"/>
        </w:rPr>
      </w:pPr>
      <w:r w:rsidRPr="00912075">
        <w:rPr>
          <w:rFonts w:ascii="Times New Roman" w:hAnsi="Times New Roman"/>
          <w:sz w:val="28"/>
          <w:szCs w:val="28"/>
        </w:rPr>
        <w:t xml:space="preserve">Sơ bộ năm 2022, diện tích trồng cây lâu năm toàn tỉnh được 68.194,5 ha, tăng 9,2% hay tăng 5.747,5 ha so </w:t>
      </w:r>
      <w:r w:rsidR="004C4ECD" w:rsidRPr="00912075">
        <w:rPr>
          <w:rFonts w:ascii="Times New Roman" w:hAnsi="Times New Roman"/>
          <w:sz w:val="28"/>
          <w:szCs w:val="28"/>
        </w:rPr>
        <w:t>với năm trước</w:t>
      </w:r>
      <w:r w:rsidRPr="00912075">
        <w:rPr>
          <w:rFonts w:ascii="Times New Roman" w:hAnsi="Times New Roman"/>
          <w:sz w:val="28"/>
          <w:szCs w:val="28"/>
        </w:rPr>
        <w:t xml:space="preserve">; tổng sản lượng thu hoạch ước đạt 1.408,9 nghìn tấn, tăng 14,3% hay tăng 176,3 nghìn tấn so với </w:t>
      </w:r>
      <w:r w:rsidR="004C4ECD" w:rsidRPr="00912075">
        <w:rPr>
          <w:rFonts w:ascii="Times New Roman" w:hAnsi="Times New Roman"/>
          <w:sz w:val="28"/>
          <w:szCs w:val="28"/>
        </w:rPr>
        <w:t>năm trước</w:t>
      </w:r>
      <w:r w:rsidRPr="00912075">
        <w:rPr>
          <w:rFonts w:ascii="Times New Roman" w:hAnsi="Times New Roman"/>
          <w:sz w:val="28"/>
          <w:szCs w:val="28"/>
        </w:rPr>
        <w:t>. Trong đó,</w:t>
      </w:r>
      <w:r w:rsidRPr="00912075">
        <w:rPr>
          <w:rFonts w:ascii="Times New Roman" w:hAnsi="Times New Roman"/>
          <w:sz w:val="28"/>
          <w:szCs w:val="28"/>
          <w:lang w:val="vi-VN"/>
        </w:rPr>
        <w:t xml:space="preserve"> diện tích cây ăn quả được 57.179,</w:t>
      </w:r>
      <w:r w:rsidRPr="00912075">
        <w:rPr>
          <w:rFonts w:ascii="Times New Roman" w:hAnsi="Times New Roman"/>
          <w:sz w:val="28"/>
          <w:szCs w:val="28"/>
          <w:lang w:val="en-US"/>
        </w:rPr>
        <w:t>4</w:t>
      </w:r>
      <w:r w:rsidRPr="00912075">
        <w:rPr>
          <w:rFonts w:ascii="Times New Roman" w:hAnsi="Times New Roman"/>
          <w:sz w:val="28"/>
          <w:szCs w:val="28"/>
          <w:lang w:val="vi-VN"/>
        </w:rPr>
        <w:t xml:space="preserve"> ha, tăng 10,76% </w:t>
      </w:r>
      <w:r w:rsidRPr="00912075">
        <w:rPr>
          <w:rFonts w:ascii="Times New Roman" w:hAnsi="Times New Roman"/>
          <w:sz w:val="28"/>
          <w:szCs w:val="28"/>
          <w:lang w:val="en-US"/>
        </w:rPr>
        <w:t xml:space="preserve">hay </w:t>
      </w:r>
      <w:r w:rsidRPr="00912075">
        <w:rPr>
          <w:rFonts w:ascii="Times New Roman" w:hAnsi="Times New Roman"/>
          <w:sz w:val="28"/>
          <w:szCs w:val="28"/>
          <w:lang w:val="vi-VN"/>
        </w:rPr>
        <w:t>tăng 5.552,</w:t>
      </w:r>
      <w:r w:rsidRPr="00912075">
        <w:rPr>
          <w:rFonts w:ascii="Times New Roman" w:hAnsi="Times New Roman"/>
          <w:sz w:val="28"/>
          <w:szCs w:val="28"/>
          <w:lang w:val="en-US"/>
        </w:rPr>
        <w:t>7</w:t>
      </w:r>
      <w:r w:rsidRPr="00912075">
        <w:rPr>
          <w:rFonts w:ascii="Times New Roman" w:hAnsi="Times New Roman"/>
          <w:sz w:val="28"/>
          <w:szCs w:val="28"/>
          <w:lang w:val="vi-VN"/>
        </w:rPr>
        <w:t xml:space="preserve"> ha</w:t>
      </w:r>
      <w:r w:rsidRPr="00912075">
        <w:rPr>
          <w:rFonts w:ascii="Times New Roman" w:hAnsi="Times New Roman"/>
          <w:sz w:val="28"/>
          <w:szCs w:val="28"/>
          <w:lang w:val="en-US"/>
        </w:rPr>
        <w:t xml:space="preserve"> so với </w:t>
      </w:r>
      <w:r w:rsidR="004C4ECD" w:rsidRPr="00912075">
        <w:rPr>
          <w:rFonts w:ascii="Times New Roman" w:hAnsi="Times New Roman"/>
          <w:sz w:val="28"/>
          <w:szCs w:val="28"/>
          <w:lang w:val="en-US"/>
        </w:rPr>
        <w:t>năm trước</w:t>
      </w:r>
      <w:r w:rsidRPr="00912075">
        <w:rPr>
          <w:rFonts w:ascii="Times New Roman" w:hAnsi="Times New Roman"/>
          <w:sz w:val="28"/>
          <w:szCs w:val="28"/>
          <w:lang w:val="vi-VN"/>
        </w:rPr>
        <w:t>; với diện tích cho sản phẩm hơn 45.500 ha</w:t>
      </w:r>
      <w:r w:rsidRPr="00912075">
        <w:rPr>
          <w:rFonts w:ascii="Times New Roman" w:hAnsi="Times New Roman"/>
          <w:sz w:val="28"/>
          <w:szCs w:val="28"/>
          <w:lang w:val="en-US"/>
        </w:rPr>
        <w:t>,</w:t>
      </w:r>
      <w:r w:rsidRPr="00912075">
        <w:rPr>
          <w:rFonts w:ascii="Times New Roman" w:hAnsi="Times New Roman"/>
          <w:sz w:val="28"/>
          <w:szCs w:val="28"/>
          <w:lang w:val="vi-VN"/>
        </w:rPr>
        <w:t xml:space="preserve"> tăng hơn 3.700 ha. Với diện tích cho sản phẩm tăng</w:t>
      </w:r>
      <w:r w:rsidR="004C4ECD" w:rsidRPr="00912075">
        <w:rPr>
          <w:rFonts w:ascii="Times New Roman" w:hAnsi="Times New Roman"/>
          <w:sz w:val="28"/>
          <w:szCs w:val="28"/>
          <w:lang w:val="en-US"/>
        </w:rPr>
        <w:t xml:space="preserve"> cao</w:t>
      </w:r>
      <w:r w:rsidRPr="00912075">
        <w:rPr>
          <w:rFonts w:ascii="Times New Roman" w:hAnsi="Times New Roman"/>
          <w:sz w:val="28"/>
          <w:szCs w:val="28"/>
          <w:lang w:val="en-US"/>
        </w:rPr>
        <w:t xml:space="preserve"> cùng</w:t>
      </w:r>
      <w:r w:rsidR="004C4ECD" w:rsidRPr="00912075">
        <w:rPr>
          <w:rFonts w:ascii="Times New Roman" w:hAnsi="Times New Roman"/>
          <w:sz w:val="28"/>
          <w:szCs w:val="28"/>
          <w:lang w:val="en-US"/>
        </w:rPr>
        <w:t xml:space="preserve">với </w:t>
      </w:r>
      <w:r w:rsidRPr="00912075">
        <w:rPr>
          <w:rFonts w:ascii="Times New Roman" w:hAnsi="Times New Roman"/>
          <w:sz w:val="28"/>
          <w:szCs w:val="28"/>
          <w:lang w:val="en-US"/>
        </w:rPr>
        <w:t xml:space="preserve">điều kiện </w:t>
      </w:r>
      <w:r w:rsidRPr="00912075">
        <w:rPr>
          <w:rFonts w:ascii="Times New Roman" w:hAnsi="Times New Roman"/>
          <w:sz w:val="28"/>
          <w:szCs w:val="28"/>
          <w:lang w:val="vi-VN"/>
        </w:rPr>
        <w:t>thời tiết thuận lợi,</w:t>
      </w:r>
      <w:r w:rsidRPr="00912075">
        <w:rPr>
          <w:rFonts w:ascii="Times New Roman" w:hAnsi="Times New Roman"/>
          <w:sz w:val="28"/>
          <w:szCs w:val="28"/>
          <w:lang w:val="en-US"/>
        </w:rPr>
        <w:t xml:space="preserve"> thổ nhưỡng thích hợp đã giúpcác </w:t>
      </w:r>
      <w:r w:rsidRPr="00912075">
        <w:rPr>
          <w:rFonts w:ascii="Times New Roman" w:hAnsi="Times New Roman"/>
          <w:sz w:val="28"/>
          <w:szCs w:val="28"/>
          <w:lang w:val="vi-VN"/>
        </w:rPr>
        <w:t>cây trồng</w:t>
      </w:r>
      <w:r w:rsidRPr="00912075">
        <w:rPr>
          <w:rFonts w:ascii="Times New Roman" w:hAnsi="Times New Roman"/>
          <w:sz w:val="28"/>
          <w:szCs w:val="28"/>
          <w:lang w:val="en-US"/>
        </w:rPr>
        <w:t xml:space="preserve"> chủ lực của tỉnh</w:t>
      </w:r>
      <w:r w:rsidRPr="00912075">
        <w:rPr>
          <w:rFonts w:ascii="Times New Roman" w:hAnsi="Times New Roman"/>
          <w:sz w:val="28"/>
          <w:szCs w:val="28"/>
          <w:lang w:val="vi-VN"/>
        </w:rPr>
        <w:t xml:space="preserve"> phát triển tốt, ít sâu bệnh</w:t>
      </w:r>
      <w:r w:rsidRPr="00912075">
        <w:rPr>
          <w:rFonts w:ascii="Times New Roman" w:hAnsi="Times New Roman"/>
          <w:sz w:val="28"/>
          <w:szCs w:val="28"/>
          <w:lang w:val="en-US"/>
        </w:rPr>
        <w:t>,</w:t>
      </w:r>
      <w:r w:rsidRPr="00912075">
        <w:rPr>
          <w:rFonts w:ascii="Times New Roman" w:hAnsi="Times New Roman"/>
          <w:sz w:val="28"/>
          <w:szCs w:val="28"/>
          <w:lang w:val="vi-VN"/>
        </w:rPr>
        <w:t xml:space="preserve"> nên năng suất các chủng loại cây ăn trái có xu hướng tăng</w:t>
      </w:r>
      <w:r w:rsidR="004C4ECD" w:rsidRPr="00912075">
        <w:rPr>
          <w:rFonts w:ascii="Times New Roman" w:hAnsi="Times New Roman"/>
          <w:sz w:val="28"/>
          <w:szCs w:val="28"/>
          <w:lang w:val="en-US"/>
        </w:rPr>
        <w:t>.</w:t>
      </w:r>
    </w:p>
    <w:p w:rsidR="00390FB8" w:rsidRPr="00912075" w:rsidRDefault="00390FB8" w:rsidP="004C4ECD">
      <w:pPr>
        <w:spacing w:before="120" w:after="120" w:line="276" w:lineRule="auto"/>
        <w:ind w:firstLine="720"/>
        <w:jc w:val="both"/>
        <w:rPr>
          <w:rFonts w:ascii="Times New Roman" w:hAnsi="Times New Roman"/>
          <w:sz w:val="28"/>
          <w:szCs w:val="28"/>
          <w:lang w:val="en-US"/>
        </w:rPr>
      </w:pPr>
      <w:r w:rsidRPr="00912075">
        <w:rPr>
          <w:rFonts w:ascii="Times New Roman" w:hAnsi="Times New Roman"/>
          <w:sz w:val="28"/>
          <w:szCs w:val="28"/>
          <w:lang w:val="en-US"/>
        </w:rPr>
        <w:t>S</w:t>
      </w:r>
      <w:r w:rsidRPr="00912075">
        <w:rPr>
          <w:rFonts w:ascii="Times New Roman" w:hAnsi="Times New Roman"/>
          <w:sz w:val="28"/>
          <w:szCs w:val="28"/>
          <w:lang w:val="vi-VN"/>
        </w:rPr>
        <w:t>ản lượng thu hoạch</w:t>
      </w:r>
      <w:r w:rsidRPr="00912075">
        <w:rPr>
          <w:rFonts w:ascii="Times New Roman" w:hAnsi="Times New Roman"/>
          <w:sz w:val="28"/>
          <w:szCs w:val="28"/>
          <w:lang w:val="en-US"/>
        </w:rPr>
        <w:t xml:space="preserve"> một số cây chủ lực như sau: Cây </w:t>
      </w:r>
      <w:r w:rsidRPr="00912075">
        <w:rPr>
          <w:rFonts w:ascii="Times New Roman" w:hAnsi="Times New Roman"/>
          <w:sz w:val="28"/>
          <w:szCs w:val="28"/>
          <w:lang w:val="da-DK"/>
        </w:rPr>
        <w:t xml:space="preserve">xoài được 83.034,9 tấn, tăng 2,4% hay tăng 1.945,3 tấn </w:t>
      </w:r>
      <w:r w:rsidRPr="00912075">
        <w:rPr>
          <w:rFonts w:ascii="Times New Roman" w:hAnsi="Times New Roman"/>
          <w:bCs/>
          <w:iCs/>
          <w:sz w:val="28"/>
          <w:szCs w:val="28"/>
          <w:lang w:val="da-DK"/>
        </w:rPr>
        <w:t>so với năm trước;</w:t>
      </w:r>
      <w:r w:rsidRPr="00912075">
        <w:rPr>
          <w:rFonts w:ascii="Times New Roman" w:hAnsi="Times New Roman"/>
          <w:iCs/>
          <w:sz w:val="28"/>
          <w:szCs w:val="28"/>
          <w:lang w:val="da-DK"/>
        </w:rPr>
        <w:t xml:space="preserve"> cây chuối</w:t>
      </w:r>
      <w:r w:rsidRPr="00912075">
        <w:rPr>
          <w:rFonts w:ascii="Times New Roman" w:hAnsi="Times New Roman"/>
          <w:sz w:val="28"/>
          <w:szCs w:val="28"/>
          <w:lang w:val="da-DK"/>
        </w:rPr>
        <w:t xml:space="preserve"> được 20.008,3 tấn, tăng 11,07% hay tăng 1.994,3 tấn;</w:t>
      </w:r>
      <w:r w:rsidRPr="00912075">
        <w:rPr>
          <w:rFonts w:ascii="Times New Roman" w:hAnsi="Times New Roman"/>
          <w:iCs/>
          <w:sz w:val="28"/>
          <w:szCs w:val="28"/>
          <w:lang w:val="en-US"/>
        </w:rPr>
        <w:t>c</w:t>
      </w:r>
      <w:r w:rsidRPr="00912075">
        <w:rPr>
          <w:rFonts w:ascii="Times New Roman" w:hAnsi="Times New Roman"/>
          <w:iCs/>
          <w:sz w:val="28"/>
          <w:szCs w:val="28"/>
          <w:lang w:val="vi-VN"/>
        </w:rPr>
        <w:t>ây thanh long</w:t>
      </w:r>
      <w:r w:rsidRPr="00912075">
        <w:rPr>
          <w:rFonts w:ascii="Times New Roman" w:hAnsi="Times New Roman"/>
          <w:sz w:val="28"/>
          <w:szCs w:val="28"/>
          <w:lang w:val="vi-VN"/>
        </w:rPr>
        <w:t xml:space="preserve"> được 6.105,8 tấn, tăng 6,65% </w:t>
      </w:r>
      <w:r w:rsidRPr="00912075">
        <w:rPr>
          <w:rFonts w:ascii="Times New Roman" w:hAnsi="Times New Roman"/>
          <w:sz w:val="28"/>
          <w:szCs w:val="28"/>
          <w:lang w:val="en-US"/>
        </w:rPr>
        <w:t xml:space="preserve">hay </w:t>
      </w:r>
      <w:r w:rsidRPr="00912075">
        <w:rPr>
          <w:rFonts w:ascii="Times New Roman" w:hAnsi="Times New Roman"/>
          <w:sz w:val="28"/>
          <w:szCs w:val="28"/>
          <w:lang w:val="vi-VN"/>
        </w:rPr>
        <w:t>tăng 38</w:t>
      </w:r>
      <w:r w:rsidRPr="00912075">
        <w:rPr>
          <w:rFonts w:ascii="Times New Roman" w:hAnsi="Times New Roman"/>
          <w:sz w:val="28"/>
          <w:szCs w:val="28"/>
          <w:lang w:val="en-US"/>
        </w:rPr>
        <w:t>1</w:t>
      </w:r>
      <w:r w:rsidRPr="00912075">
        <w:rPr>
          <w:rFonts w:ascii="Times New Roman" w:hAnsi="Times New Roman"/>
          <w:sz w:val="28"/>
          <w:szCs w:val="28"/>
          <w:lang w:val="vi-VN"/>
        </w:rPr>
        <w:t xml:space="preserve"> tấn</w:t>
      </w:r>
      <w:r w:rsidRPr="00912075">
        <w:rPr>
          <w:rFonts w:ascii="Times New Roman" w:hAnsi="Times New Roman"/>
          <w:sz w:val="28"/>
          <w:szCs w:val="28"/>
          <w:lang w:val="en-US"/>
        </w:rPr>
        <w:t>; cây cam sành</w:t>
      </w:r>
      <w:r w:rsidRPr="00912075">
        <w:rPr>
          <w:rFonts w:ascii="Times New Roman" w:hAnsi="Times New Roman"/>
          <w:spacing w:val="-2"/>
          <w:sz w:val="28"/>
          <w:szCs w:val="28"/>
          <w:lang w:val="vi-VN"/>
        </w:rPr>
        <w:t xml:space="preserve"> được 789.217,</w:t>
      </w:r>
      <w:r w:rsidRPr="00912075">
        <w:rPr>
          <w:rFonts w:ascii="Times New Roman" w:hAnsi="Times New Roman"/>
          <w:spacing w:val="-2"/>
          <w:sz w:val="28"/>
          <w:szCs w:val="28"/>
          <w:lang w:val="en-US"/>
        </w:rPr>
        <w:t>7</w:t>
      </w:r>
      <w:r w:rsidRPr="00912075">
        <w:rPr>
          <w:rFonts w:ascii="Times New Roman" w:hAnsi="Times New Roman"/>
          <w:spacing w:val="-2"/>
          <w:sz w:val="28"/>
          <w:szCs w:val="28"/>
          <w:lang w:val="vi-VN"/>
        </w:rPr>
        <w:t xml:space="preserve"> tấn, tăng 22,44% </w:t>
      </w:r>
      <w:r w:rsidRPr="00912075">
        <w:rPr>
          <w:rFonts w:ascii="Times New Roman" w:hAnsi="Times New Roman"/>
          <w:spacing w:val="-2"/>
          <w:sz w:val="28"/>
          <w:szCs w:val="28"/>
          <w:lang w:val="en-US"/>
        </w:rPr>
        <w:t xml:space="preserve">hay </w:t>
      </w:r>
      <w:r w:rsidRPr="00912075">
        <w:rPr>
          <w:rFonts w:ascii="Times New Roman" w:hAnsi="Times New Roman"/>
          <w:spacing w:val="-2"/>
          <w:sz w:val="28"/>
          <w:szCs w:val="28"/>
          <w:lang w:val="vi-VN"/>
        </w:rPr>
        <w:t>tăng 144.622,</w:t>
      </w:r>
      <w:r w:rsidRPr="00912075">
        <w:rPr>
          <w:rFonts w:ascii="Times New Roman" w:hAnsi="Times New Roman"/>
          <w:spacing w:val="-2"/>
          <w:sz w:val="28"/>
          <w:szCs w:val="28"/>
          <w:lang w:val="en-US"/>
        </w:rPr>
        <w:t>7</w:t>
      </w:r>
      <w:r w:rsidRPr="00912075">
        <w:rPr>
          <w:rFonts w:ascii="Times New Roman" w:hAnsi="Times New Roman"/>
          <w:spacing w:val="-2"/>
          <w:sz w:val="28"/>
          <w:szCs w:val="28"/>
          <w:lang w:val="vi-VN"/>
        </w:rPr>
        <w:t xml:space="preserve"> tấn;</w:t>
      </w:r>
      <w:r w:rsidRPr="00912075">
        <w:rPr>
          <w:rFonts w:ascii="Times New Roman" w:hAnsi="Times New Roman"/>
          <w:spacing w:val="-2"/>
          <w:sz w:val="28"/>
          <w:szCs w:val="28"/>
          <w:lang w:val="en-US"/>
        </w:rPr>
        <w:t xml:space="preserve"> c</w:t>
      </w:r>
      <w:r w:rsidRPr="00912075">
        <w:rPr>
          <w:rFonts w:ascii="Times New Roman" w:hAnsi="Times New Roman"/>
          <w:iCs/>
          <w:sz w:val="28"/>
          <w:szCs w:val="28"/>
          <w:lang w:val="vi-VN"/>
        </w:rPr>
        <w:t>ây bưởi</w:t>
      </w:r>
      <w:r w:rsidRPr="00912075">
        <w:rPr>
          <w:rFonts w:ascii="Times New Roman" w:hAnsi="Times New Roman"/>
          <w:sz w:val="28"/>
          <w:szCs w:val="28"/>
          <w:lang w:val="vi-VN"/>
        </w:rPr>
        <w:t xml:space="preserve"> được 116.144,</w:t>
      </w:r>
      <w:r w:rsidRPr="00912075">
        <w:rPr>
          <w:rFonts w:ascii="Times New Roman" w:hAnsi="Times New Roman"/>
          <w:sz w:val="28"/>
          <w:szCs w:val="28"/>
          <w:lang w:val="en-US"/>
        </w:rPr>
        <w:t>3</w:t>
      </w:r>
      <w:r w:rsidRPr="00912075">
        <w:rPr>
          <w:rFonts w:ascii="Times New Roman" w:hAnsi="Times New Roman"/>
          <w:sz w:val="28"/>
          <w:szCs w:val="28"/>
          <w:lang w:val="vi-VN"/>
        </w:rPr>
        <w:t xml:space="preserve"> tấn, tăng 1,29% </w:t>
      </w:r>
      <w:r w:rsidRPr="00912075">
        <w:rPr>
          <w:rFonts w:ascii="Times New Roman" w:hAnsi="Times New Roman"/>
          <w:sz w:val="28"/>
          <w:szCs w:val="28"/>
          <w:lang w:val="en-US"/>
        </w:rPr>
        <w:t xml:space="preserve">hay </w:t>
      </w:r>
      <w:r w:rsidRPr="00912075">
        <w:rPr>
          <w:rFonts w:ascii="Times New Roman" w:hAnsi="Times New Roman"/>
          <w:sz w:val="28"/>
          <w:szCs w:val="28"/>
          <w:lang w:val="vi-VN"/>
        </w:rPr>
        <w:t>tăng 1.479,</w:t>
      </w:r>
      <w:r w:rsidRPr="00912075">
        <w:rPr>
          <w:rFonts w:ascii="Times New Roman" w:hAnsi="Times New Roman"/>
          <w:sz w:val="28"/>
          <w:szCs w:val="28"/>
          <w:lang w:val="en-US"/>
        </w:rPr>
        <w:t>6</w:t>
      </w:r>
      <w:r w:rsidRPr="00912075">
        <w:rPr>
          <w:rFonts w:ascii="Times New Roman" w:hAnsi="Times New Roman"/>
          <w:sz w:val="28"/>
          <w:szCs w:val="28"/>
          <w:lang w:val="vi-VN"/>
        </w:rPr>
        <w:t xml:space="preserve"> tấn</w:t>
      </w:r>
      <w:r w:rsidRPr="00912075">
        <w:rPr>
          <w:rFonts w:ascii="Times New Roman" w:hAnsi="Times New Roman"/>
          <w:sz w:val="28"/>
          <w:szCs w:val="28"/>
          <w:lang w:val="en-US"/>
        </w:rPr>
        <w:t>;</w:t>
      </w:r>
      <w:r w:rsidRPr="00912075">
        <w:rPr>
          <w:rFonts w:ascii="Times New Roman" w:hAnsi="Times New Roman"/>
          <w:iCs/>
          <w:sz w:val="28"/>
          <w:szCs w:val="28"/>
          <w:lang w:val="en-US"/>
        </w:rPr>
        <w:t>c</w:t>
      </w:r>
      <w:r w:rsidRPr="00912075">
        <w:rPr>
          <w:rFonts w:ascii="Times New Roman" w:hAnsi="Times New Roman"/>
          <w:iCs/>
          <w:sz w:val="28"/>
          <w:szCs w:val="28"/>
          <w:lang w:val="vi-VN"/>
        </w:rPr>
        <w:t>ây nhãn</w:t>
      </w:r>
      <w:r w:rsidRPr="00912075">
        <w:rPr>
          <w:rFonts w:ascii="Times New Roman" w:hAnsi="Times New Roman"/>
          <w:sz w:val="28"/>
          <w:szCs w:val="28"/>
          <w:lang w:val="vi-VN"/>
        </w:rPr>
        <w:t xml:space="preserve"> được 57.211,6 tấn</w:t>
      </w:r>
      <w:r w:rsidRPr="00912075">
        <w:rPr>
          <w:rFonts w:ascii="Times New Roman" w:hAnsi="Times New Roman"/>
          <w:sz w:val="28"/>
          <w:szCs w:val="28"/>
          <w:lang w:val="en-US"/>
        </w:rPr>
        <w:t xml:space="preserve">, </w:t>
      </w:r>
      <w:r w:rsidRPr="00912075">
        <w:rPr>
          <w:rFonts w:ascii="Times New Roman" w:hAnsi="Times New Roman"/>
          <w:sz w:val="28"/>
          <w:szCs w:val="28"/>
          <w:lang w:val="vi-VN"/>
        </w:rPr>
        <w:t>tăng 1.702,5 tấn</w:t>
      </w:r>
      <w:r w:rsidRPr="00912075">
        <w:rPr>
          <w:rFonts w:ascii="Times New Roman" w:hAnsi="Times New Roman"/>
          <w:sz w:val="28"/>
          <w:szCs w:val="28"/>
          <w:lang w:val="en-US"/>
        </w:rPr>
        <w:t xml:space="preserve"> hay</w:t>
      </w:r>
      <w:r w:rsidRPr="00912075">
        <w:rPr>
          <w:rFonts w:ascii="Times New Roman" w:hAnsi="Times New Roman"/>
          <w:sz w:val="28"/>
          <w:szCs w:val="28"/>
          <w:lang w:val="vi-VN"/>
        </w:rPr>
        <w:t xml:space="preserve"> tăng 3,07%</w:t>
      </w:r>
      <w:r w:rsidRPr="00912075">
        <w:rPr>
          <w:rFonts w:ascii="Times New Roman" w:hAnsi="Times New Roman"/>
          <w:sz w:val="28"/>
          <w:szCs w:val="28"/>
          <w:lang w:val="en-US"/>
        </w:rPr>
        <w:t>; cây chôm chôm</w:t>
      </w:r>
      <w:r w:rsidRPr="00912075">
        <w:rPr>
          <w:rFonts w:ascii="Times New Roman" w:hAnsi="Times New Roman"/>
          <w:sz w:val="28"/>
          <w:szCs w:val="28"/>
          <w:lang w:val="vi-VN"/>
        </w:rPr>
        <w:t xml:space="preserve"> được 28.157,</w:t>
      </w:r>
      <w:r w:rsidRPr="00912075">
        <w:rPr>
          <w:rFonts w:ascii="Times New Roman" w:hAnsi="Times New Roman"/>
          <w:sz w:val="28"/>
          <w:szCs w:val="28"/>
          <w:lang w:val="en-US"/>
        </w:rPr>
        <w:t>7</w:t>
      </w:r>
      <w:r w:rsidRPr="00912075">
        <w:rPr>
          <w:rFonts w:ascii="Times New Roman" w:hAnsi="Times New Roman"/>
          <w:sz w:val="28"/>
          <w:szCs w:val="28"/>
          <w:lang w:val="vi-VN"/>
        </w:rPr>
        <w:t xml:space="preserve"> tấn, tăng 4,32% </w:t>
      </w:r>
      <w:r w:rsidRPr="00912075">
        <w:rPr>
          <w:rFonts w:ascii="Times New Roman" w:hAnsi="Times New Roman"/>
          <w:sz w:val="28"/>
          <w:szCs w:val="28"/>
          <w:lang w:val="en-US"/>
        </w:rPr>
        <w:t xml:space="preserve">hay </w:t>
      </w:r>
      <w:r w:rsidRPr="00912075">
        <w:rPr>
          <w:rFonts w:ascii="Times New Roman" w:hAnsi="Times New Roman"/>
          <w:sz w:val="28"/>
          <w:szCs w:val="28"/>
          <w:lang w:val="vi-VN"/>
        </w:rPr>
        <w:t>tăng 1.16</w:t>
      </w:r>
      <w:r w:rsidRPr="00912075">
        <w:rPr>
          <w:rFonts w:ascii="Times New Roman" w:hAnsi="Times New Roman"/>
          <w:sz w:val="28"/>
          <w:szCs w:val="28"/>
          <w:lang w:val="en-US"/>
        </w:rPr>
        <w:t>7</w:t>
      </w:r>
      <w:r w:rsidRPr="00912075">
        <w:rPr>
          <w:rFonts w:ascii="Times New Roman" w:hAnsi="Times New Roman"/>
          <w:sz w:val="28"/>
          <w:szCs w:val="28"/>
          <w:lang w:val="vi-VN"/>
        </w:rPr>
        <w:t xml:space="preserve"> tấn</w:t>
      </w:r>
      <w:r w:rsidRPr="00912075">
        <w:rPr>
          <w:rFonts w:ascii="Times New Roman" w:hAnsi="Times New Roman"/>
          <w:sz w:val="28"/>
          <w:szCs w:val="28"/>
          <w:lang w:val="en-US"/>
        </w:rPr>
        <w:t>;</w:t>
      </w:r>
      <w:r w:rsidRPr="00912075">
        <w:rPr>
          <w:rFonts w:ascii="Times New Roman" w:hAnsi="Times New Roman"/>
          <w:sz w:val="28"/>
          <w:szCs w:val="28"/>
          <w:lang w:val="vi-VN"/>
        </w:rPr>
        <w:t xml:space="preserve"> cây dừa được 126.665,6 tấn, tăng 3,68% </w:t>
      </w:r>
      <w:r w:rsidRPr="00912075">
        <w:rPr>
          <w:rFonts w:ascii="Times New Roman" w:hAnsi="Times New Roman"/>
          <w:sz w:val="28"/>
          <w:szCs w:val="28"/>
          <w:lang w:val="en-US"/>
        </w:rPr>
        <w:t xml:space="preserve">hay </w:t>
      </w:r>
      <w:r w:rsidRPr="00912075">
        <w:rPr>
          <w:rFonts w:ascii="Times New Roman" w:hAnsi="Times New Roman"/>
          <w:sz w:val="28"/>
          <w:szCs w:val="28"/>
          <w:lang w:val="vi-VN"/>
        </w:rPr>
        <w:t>tăng 4.49</w:t>
      </w:r>
      <w:r w:rsidRPr="00912075">
        <w:rPr>
          <w:rFonts w:ascii="Times New Roman" w:hAnsi="Times New Roman"/>
          <w:sz w:val="28"/>
          <w:szCs w:val="28"/>
          <w:lang w:val="en-US"/>
        </w:rPr>
        <w:t>0</w:t>
      </w:r>
      <w:r w:rsidRPr="00912075">
        <w:rPr>
          <w:rFonts w:ascii="Times New Roman" w:hAnsi="Times New Roman"/>
          <w:sz w:val="28"/>
          <w:szCs w:val="28"/>
          <w:lang w:val="vi-VN"/>
        </w:rPr>
        <w:t xml:space="preserve"> tấn</w:t>
      </w:r>
      <w:r w:rsidRPr="00912075">
        <w:rPr>
          <w:rFonts w:ascii="Times New Roman" w:hAnsi="Times New Roman"/>
          <w:sz w:val="28"/>
          <w:szCs w:val="28"/>
          <w:lang w:val="en-US"/>
        </w:rPr>
        <w:t>.</w:t>
      </w:r>
    </w:p>
    <w:p w:rsidR="00390FB8" w:rsidRPr="00912075" w:rsidRDefault="00390FB8" w:rsidP="00EB3D64">
      <w:pPr>
        <w:spacing w:before="120" w:after="120" w:line="252" w:lineRule="auto"/>
        <w:ind w:firstLine="720"/>
        <w:jc w:val="both"/>
        <w:rPr>
          <w:rFonts w:ascii="Times New Roman" w:eastAsia="MS Mincho" w:hAnsi="Times New Roman"/>
          <w:spacing w:val="-6"/>
          <w:sz w:val="28"/>
          <w:szCs w:val="28"/>
          <w:lang w:val="vi-VN"/>
        </w:rPr>
      </w:pPr>
      <w:r w:rsidRPr="00912075">
        <w:rPr>
          <w:rFonts w:ascii="Times New Roman" w:eastAsia="MS Mincho" w:hAnsi="Times New Roman"/>
          <w:i/>
          <w:spacing w:val="-6"/>
          <w:sz w:val="28"/>
          <w:szCs w:val="28"/>
        </w:rPr>
        <w:lastRenderedPageBreak/>
        <w:t>b) Chăn nuôi</w:t>
      </w:r>
      <w:r w:rsidRPr="00912075">
        <w:rPr>
          <w:rFonts w:ascii="Times New Roman" w:eastAsia="MS Mincho" w:hAnsi="Times New Roman"/>
          <w:spacing w:val="-6"/>
          <w:sz w:val="28"/>
          <w:szCs w:val="28"/>
        </w:rPr>
        <w:t>:</w:t>
      </w:r>
    </w:p>
    <w:p w:rsidR="00390FB8" w:rsidRPr="00912075" w:rsidRDefault="004C4ECD" w:rsidP="00EB3D64">
      <w:pPr>
        <w:tabs>
          <w:tab w:val="left" w:pos="720"/>
        </w:tabs>
        <w:spacing w:before="120" w:after="120" w:line="252" w:lineRule="auto"/>
        <w:ind w:firstLine="709"/>
        <w:jc w:val="both"/>
        <w:rPr>
          <w:rFonts w:ascii="Times New Roman" w:hAnsi="Times New Roman"/>
          <w:spacing w:val="-6"/>
          <w:sz w:val="28"/>
          <w:szCs w:val="28"/>
          <w:lang w:val="hr-HR"/>
        </w:rPr>
      </w:pPr>
      <w:r w:rsidRPr="00912075">
        <w:rPr>
          <w:rFonts w:ascii="Times New Roman" w:eastAsia="MS Mincho" w:hAnsi="Times New Roman"/>
          <w:spacing w:val="-6"/>
          <w:sz w:val="28"/>
          <w:szCs w:val="28"/>
          <w:lang w:val="en-US"/>
        </w:rPr>
        <w:t>Theo Sở Nông nghiệp và Phát triển nông thôn</w:t>
      </w:r>
      <w:r w:rsidR="00390FB8" w:rsidRPr="00912075">
        <w:rPr>
          <w:rFonts w:ascii="Times New Roman" w:hAnsi="Times New Roman"/>
          <w:spacing w:val="-6"/>
          <w:sz w:val="28"/>
          <w:szCs w:val="28"/>
          <w:lang w:val="nb-NO"/>
        </w:rPr>
        <w:t xml:space="preserve">, trong tháng </w:t>
      </w:r>
      <w:r w:rsidR="00390FB8" w:rsidRPr="00912075">
        <w:rPr>
          <w:rFonts w:ascii="Times New Roman" w:hAnsi="Times New Roman"/>
          <w:spacing w:val="-6"/>
          <w:sz w:val="28"/>
          <w:szCs w:val="28"/>
          <w:lang w:val="hr-HR"/>
        </w:rPr>
        <w:t>phát hiện 05 ổ dịch tả heo Châu Phi tại các xã Vĩnh Xuân, Thới Hòa, Thuận Thới thuộc huyện Trà Ôn; phường Đông Thuận, thị xã Bình Minh; xã Hòa Lộc, huyện Tam Bình; tiêu hủy 180 con heo bệnh với tổng trọng lượng 11.439 kg. Lũy kế đến nay đã xảy ra 39 ổ dịch tại 24 xã thuộc các huyện Trà Ôn, Long Hồ, Mang Thít, Tam Bình, Bình Tân, thị xã Bình Minh; tiêu hủy tổng số 1.660 con heo bệnh với tổng trọng lượng 85.100 kg.</w:t>
      </w:r>
    </w:p>
    <w:p w:rsidR="00390FB8" w:rsidRPr="00912075" w:rsidRDefault="009A01FF" w:rsidP="00EB3D64">
      <w:pPr>
        <w:spacing w:before="120" w:after="120" w:line="252" w:lineRule="auto"/>
        <w:ind w:firstLine="706"/>
        <w:jc w:val="both"/>
        <w:rPr>
          <w:rFonts w:ascii="Times New Roman" w:hAnsi="Times New Roman"/>
          <w:spacing w:val="-6"/>
          <w:sz w:val="28"/>
          <w:szCs w:val="28"/>
          <w:lang w:val="en-US"/>
        </w:rPr>
      </w:pPr>
      <w:r w:rsidRPr="00912075">
        <w:rPr>
          <w:rFonts w:ascii="Times New Roman" w:hAnsi="Times New Roman"/>
          <w:spacing w:val="-6"/>
          <w:sz w:val="28"/>
          <w:szCs w:val="28"/>
        </w:rPr>
        <w:t>Tính đến thời điểm 15/12/2022,</w:t>
      </w:r>
      <w:r w:rsidR="00390FB8" w:rsidRPr="00912075">
        <w:rPr>
          <w:rFonts w:ascii="Times New Roman" w:hAnsi="Times New Roman"/>
          <w:spacing w:val="-6"/>
          <w:sz w:val="28"/>
          <w:szCs w:val="28"/>
        </w:rPr>
        <w:t xml:space="preserve"> tổng đàn heo có 196.594 con, giảm 11,4% hay giảm 25.299 con; </w:t>
      </w:r>
      <w:r w:rsidR="00390FB8" w:rsidRPr="00912075">
        <w:rPr>
          <w:rFonts w:ascii="Times New Roman" w:eastAsia="MS Mincho" w:hAnsi="Times New Roman"/>
          <w:spacing w:val="-6"/>
          <w:sz w:val="28"/>
          <w:szCs w:val="28"/>
          <w:lang w:val="hr-HR"/>
        </w:rPr>
        <w:t xml:space="preserve">đàn bò có </w:t>
      </w:r>
      <w:r w:rsidR="00390FB8" w:rsidRPr="00912075">
        <w:rPr>
          <w:rFonts w:ascii="Times New Roman" w:hAnsi="Times New Roman"/>
          <w:spacing w:val="-6"/>
          <w:sz w:val="28"/>
          <w:szCs w:val="28"/>
        </w:rPr>
        <w:t>84.832</w:t>
      </w:r>
      <w:r w:rsidR="00390FB8" w:rsidRPr="00912075">
        <w:rPr>
          <w:rFonts w:ascii="Times New Roman" w:hAnsi="Times New Roman"/>
          <w:spacing w:val="-6"/>
          <w:sz w:val="28"/>
          <w:szCs w:val="28"/>
          <w:lang w:val="vi-VN"/>
        </w:rPr>
        <w:t xml:space="preserve"> con</w:t>
      </w:r>
      <w:r w:rsidR="00390FB8" w:rsidRPr="00912075">
        <w:rPr>
          <w:rFonts w:ascii="Times New Roman" w:hAnsi="Times New Roman"/>
          <w:spacing w:val="-6"/>
          <w:sz w:val="28"/>
          <w:szCs w:val="28"/>
          <w:lang w:val="en-US"/>
        </w:rPr>
        <w:t>,</w:t>
      </w:r>
      <w:r w:rsidR="00390FB8" w:rsidRPr="00912075">
        <w:rPr>
          <w:rFonts w:ascii="Times New Roman" w:hAnsi="Times New Roman"/>
          <w:spacing w:val="-6"/>
          <w:sz w:val="28"/>
          <w:szCs w:val="28"/>
        </w:rPr>
        <w:t>tăng 0,1</w:t>
      </w:r>
      <w:r w:rsidR="00390FB8" w:rsidRPr="00912075">
        <w:rPr>
          <w:rFonts w:ascii="Times New Roman" w:hAnsi="Times New Roman"/>
          <w:spacing w:val="-6"/>
          <w:sz w:val="28"/>
          <w:szCs w:val="28"/>
          <w:lang w:val="vi-VN"/>
        </w:rPr>
        <w:t xml:space="preserve">% </w:t>
      </w:r>
      <w:r w:rsidR="00390FB8" w:rsidRPr="00912075">
        <w:rPr>
          <w:rFonts w:ascii="Times New Roman" w:hAnsi="Times New Roman"/>
          <w:spacing w:val="-6"/>
          <w:sz w:val="28"/>
          <w:szCs w:val="28"/>
        </w:rPr>
        <w:t>hay tăng 86 con;</w:t>
      </w:r>
      <w:r w:rsidR="00390FB8" w:rsidRPr="00912075">
        <w:rPr>
          <w:rFonts w:ascii="Times New Roman" w:eastAsia="MS Mincho" w:hAnsi="Times New Roman"/>
          <w:spacing w:val="-6"/>
          <w:sz w:val="28"/>
          <w:szCs w:val="28"/>
          <w:lang w:val="hr-HR"/>
        </w:rPr>
        <w:t xml:space="preserve"> tổng đàn gia cầm có </w:t>
      </w:r>
      <w:r w:rsidR="00390FB8" w:rsidRPr="00912075">
        <w:rPr>
          <w:rFonts w:ascii="Times New Roman" w:hAnsi="Times New Roman"/>
          <w:spacing w:val="-6"/>
          <w:sz w:val="28"/>
          <w:szCs w:val="28"/>
          <w:lang w:val="da-DK"/>
        </w:rPr>
        <w:t>10.972,7 nghìn con, tăng 0,84% hay tăng 91,7 nghìn con,</w:t>
      </w:r>
      <w:r w:rsidR="00390FB8" w:rsidRPr="00912075">
        <w:rPr>
          <w:rFonts w:ascii="Times New Roman" w:eastAsia="MS Mincho" w:hAnsi="Times New Roman"/>
          <w:spacing w:val="-6"/>
          <w:sz w:val="28"/>
          <w:szCs w:val="28"/>
          <w:lang w:val="hr-HR"/>
        </w:rPr>
        <w:t xml:space="preserve"> trong đó đàn gà có </w:t>
      </w:r>
      <w:r w:rsidR="00390FB8" w:rsidRPr="00912075">
        <w:rPr>
          <w:rFonts w:ascii="Times New Roman" w:hAnsi="Times New Roman"/>
          <w:spacing w:val="-6"/>
          <w:sz w:val="28"/>
          <w:szCs w:val="28"/>
          <w:lang w:val="da-DK"/>
        </w:rPr>
        <w:t>7.868,4 nghìn con, giảm 0,85% hay giảm 67,3 nghìn con</w:t>
      </w:r>
      <w:r w:rsidR="00390FB8" w:rsidRPr="00912075">
        <w:rPr>
          <w:rFonts w:ascii="Times New Roman" w:hAnsi="Times New Roman"/>
          <w:spacing w:val="-6"/>
          <w:sz w:val="28"/>
          <w:szCs w:val="28"/>
          <w:lang w:val="vi-VN"/>
        </w:rPr>
        <w:t xml:space="preserve"> so với cùng kỳ</w:t>
      </w:r>
      <w:r w:rsidR="00390FB8" w:rsidRPr="00912075">
        <w:rPr>
          <w:rFonts w:ascii="Times New Roman" w:hAnsi="Times New Roman"/>
          <w:spacing w:val="-6"/>
          <w:sz w:val="28"/>
          <w:szCs w:val="28"/>
          <w:lang w:val="en-US"/>
        </w:rPr>
        <w:t xml:space="preserve"> năm trước.</w:t>
      </w:r>
    </w:p>
    <w:p w:rsidR="00390FB8" w:rsidRPr="00912075" w:rsidRDefault="00390FB8" w:rsidP="00EB3D64">
      <w:pPr>
        <w:spacing w:before="120" w:after="120" w:line="252" w:lineRule="auto"/>
        <w:ind w:firstLine="709"/>
        <w:jc w:val="both"/>
        <w:rPr>
          <w:rFonts w:ascii="Times New Roman" w:eastAsia="MS Mincho" w:hAnsi="Times New Roman"/>
          <w:spacing w:val="-6"/>
          <w:sz w:val="28"/>
          <w:szCs w:val="28"/>
          <w:lang w:val="en-US"/>
        </w:rPr>
      </w:pPr>
      <w:r w:rsidRPr="00912075">
        <w:rPr>
          <w:rFonts w:ascii="Times New Roman" w:eastAsia="MS Mincho" w:hAnsi="Times New Roman"/>
          <w:spacing w:val="-6"/>
          <w:sz w:val="28"/>
          <w:szCs w:val="28"/>
          <w:lang w:val="vi-VN"/>
        </w:rPr>
        <w:t xml:space="preserve">Ước tính </w:t>
      </w:r>
      <w:r w:rsidRPr="00912075">
        <w:rPr>
          <w:rFonts w:ascii="Times New Roman" w:eastAsia="MS Mincho" w:hAnsi="Times New Roman"/>
          <w:spacing w:val="-6"/>
          <w:sz w:val="28"/>
          <w:szCs w:val="28"/>
          <w:lang w:val="en-US"/>
        </w:rPr>
        <w:t>quý IV</w:t>
      </w:r>
      <w:r w:rsidRPr="00912075">
        <w:rPr>
          <w:rFonts w:ascii="Times New Roman" w:eastAsia="MS Mincho" w:hAnsi="Times New Roman"/>
          <w:spacing w:val="-6"/>
          <w:sz w:val="28"/>
          <w:szCs w:val="28"/>
          <w:lang w:val="vi-VN"/>
        </w:rPr>
        <w:t xml:space="preserve"> năm 202</w:t>
      </w:r>
      <w:r w:rsidRPr="00912075">
        <w:rPr>
          <w:rFonts w:ascii="Times New Roman" w:eastAsia="MS Mincho" w:hAnsi="Times New Roman"/>
          <w:spacing w:val="-6"/>
          <w:sz w:val="28"/>
          <w:szCs w:val="28"/>
          <w:lang w:val="en-US"/>
        </w:rPr>
        <w:t>2</w:t>
      </w:r>
      <w:r w:rsidRPr="00912075">
        <w:rPr>
          <w:rFonts w:ascii="Times New Roman" w:eastAsia="MS Mincho" w:hAnsi="Times New Roman"/>
          <w:spacing w:val="-6"/>
          <w:sz w:val="28"/>
          <w:szCs w:val="28"/>
          <w:lang w:val="vi-VN"/>
        </w:rPr>
        <w:t xml:space="preserve">, sản lượng thịt heo hơi xuất chuồng đạt </w:t>
      </w:r>
      <w:r w:rsidRPr="00912075">
        <w:rPr>
          <w:rFonts w:ascii="Times New Roman" w:eastAsia="MS Mincho" w:hAnsi="Times New Roman"/>
          <w:spacing w:val="-6"/>
          <w:sz w:val="28"/>
          <w:szCs w:val="28"/>
          <w:lang w:val="en-US"/>
        </w:rPr>
        <w:t>9</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8</w:t>
      </w:r>
      <w:r w:rsidRPr="00912075">
        <w:rPr>
          <w:rFonts w:ascii="Times New Roman" w:eastAsia="MS Mincho" w:hAnsi="Times New Roman"/>
          <w:spacing w:val="-6"/>
          <w:sz w:val="28"/>
          <w:szCs w:val="28"/>
          <w:lang w:val="vi-VN"/>
        </w:rPr>
        <w:t xml:space="preserve"> nghìn tấn, </w:t>
      </w:r>
      <w:r w:rsidRPr="00912075">
        <w:rPr>
          <w:rFonts w:ascii="Times New Roman" w:eastAsia="MS Mincho" w:hAnsi="Times New Roman"/>
          <w:spacing w:val="-6"/>
          <w:sz w:val="28"/>
          <w:szCs w:val="28"/>
          <w:lang w:val="en-US"/>
        </w:rPr>
        <w:t>giảm5</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3</w:t>
      </w:r>
      <w:r w:rsidRPr="00912075">
        <w:rPr>
          <w:rFonts w:ascii="Times New Roman" w:eastAsia="MS Mincho" w:hAnsi="Times New Roman"/>
          <w:spacing w:val="-6"/>
          <w:sz w:val="28"/>
          <w:szCs w:val="28"/>
          <w:lang w:val="vi-VN"/>
        </w:rPr>
        <w:t xml:space="preserve">% so cùng kỳ năm trước; sản lượng thịt bò hơi xuất chuồng đạt </w:t>
      </w:r>
      <w:r w:rsidRPr="00912075">
        <w:rPr>
          <w:rFonts w:ascii="Times New Roman" w:eastAsia="MS Mincho" w:hAnsi="Times New Roman"/>
          <w:spacing w:val="-6"/>
          <w:sz w:val="28"/>
          <w:szCs w:val="28"/>
          <w:lang w:val="en-US"/>
        </w:rPr>
        <w:t>4</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9</w:t>
      </w:r>
      <w:r w:rsidRPr="00912075">
        <w:rPr>
          <w:rFonts w:ascii="Times New Roman" w:eastAsia="MS Mincho" w:hAnsi="Times New Roman"/>
          <w:spacing w:val="-6"/>
          <w:sz w:val="28"/>
          <w:szCs w:val="28"/>
          <w:lang w:val="vi-VN"/>
        </w:rPr>
        <w:t xml:space="preserve"> nghìn tấn, </w:t>
      </w:r>
      <w:r w:rsidRPr="00912075">
        <w:rPr>
          <w:rFonts w:ascii="Times New Roman" w:eastAsia="MS Mincho" w:hAnsi="Times New Roman"/>
          <w:spacing w:val="-6"/>
          <w:sz w:val="28"/>
          <w:szCs w:val="28"/>
          <w:lang w:val="en-US"/>
        </w:rPr>
        <w:t>tăng5</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88</w:t>
      </w:r>
      <w:r w:rsidRPr="00912075">
        <w:rPr>
          <w:rFonts w:ascii="Times New Roman" w:eastAsia="MS Mincho" w:hAnsi="Times New Roman"/>
          <w:spacing w:val="-6"/>
          <w:sz w:val="28"/>
          <w:szCs w:val="28"/>
          <w:lang w:val="vi-VN"/>
        </w:rPr>
        <w:t xml:space="preserve">%; sản lượng thịt gia cầm hơi xuất chuồng đạt </w:t>
      </w:r>
      <w:r w:rsidRPr="00912075">
        <w:rPr>
          <w:rFonts w:ascii="Times New Roman" w:eastAsia="MS Mincho" w:hAnsi="Times New Roman"/>
          <w:spacing w:val="-6"/>
          <w:sz w:val="28"/>
          <w:szCs w:val="28"/>
          <w:lang w:val="en-US"/>
        </w:rPr>
        <w:t>15</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1</w:t>
      </w:r>
      <w:r w:rsidRPr="00912075">
        <w:rPr>
          <w:rFonts w:ascii="Times New Roman" w:eastAsia="MS Mincho" w:hAnsi="Times New Roman"/>
          <w:spacing w:val="-6"/>
          <w:sz w:val="28"/>
          <w:szCs w:val="28"/>
          <w:lang w:val="vi-VN"/>
        </w:rPr>
        <w:t xml:space="preserve"> nghìn tấn, tăng </w:t>
      </w:r>
      <w:r w:rsidRPr="00912075">
        <w:rPr>
          <w:rFonts w:ascii="Times New Roman" w:eastAsia="MS Mincho" w:hAnsi="Times New Roman"/>
          <w:spacing w:val="-6"/>
          <w:sz w:val="28"/>
          <w:szCs w:val="28"/>
          <w:lang w:val="en-US"/>
        </w:rPr>
        <w:t>17</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33</w:t>
      </w:r>
      <w:r w:rsidRPr="00912075">
        <w:rPr>
          <w:rFonts w:ascii="Times New Roman" w:eastAsia="MS Mincho" w:hAnsi="Times New Roman"/>
          <w:spacing w:val="-6"/>
          <w:sz w:val="28"/>
          <w:szCs w:val="28"/>
          <w:lang w:val="vi-VN"/>
        </w:rPr>
        <w:t>%</w:t>
      </w:r>
      <w:r w:rsidRPr="00912075">
        <w:rPr>
          <w:rFonts w:ascii="Times New Roman" w:hAnsi="Times New Roman"/>
          <w:spacing w:val="-6"/>
          <w:sz w:val="28"/>
          <w:szCs w:val="28"/>
        </w:rPr>
        <w:t xml:space="preserve">; </w:t>
      </w:r>
      <w:r w:rsidRPr="00912075">
        <w:rPr>
          <w:rFonts w:ascii="Times New Roman" w:eastAsia="MS Mincho" w:hAnsi="Times New Roman"/>
          <w:spacing w:val="-6"/>
          <w:sz w:val="28"/>
          <w:szCs w:val="28"/>
          <w:lang w:val="vi-VN"/>
        </w:rPr>
        <w:t xml:space="preserve">sản lượng trứng gia cầm đạt </w:t>
      </w:r>
      <w:r w:rsidRPr="00912075">
        <w:rPr>
          <w:rFonts w:ascii="Times New Roman" w:eastAsia="MS Mincho" w:hAnsi="Times New Roman"/>
          <w:spacing w:val="-6"/>
          <w:sz w:val="28"/>
          <w:szCs w:val="28"/>
          <w:lang w:val="en-US"/>
        </w:rPr>
        <w:t>53</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6</w:t>
      </w:r>
      <w:r w:rsidRPr="00912075">
        <w:rPr>
          <w:rFonts w:ascii="Times New Roman" w:eastAsia="MS Mincho" w:hAnsi="Times New Roman"/>
          <w:spacing w:val="-6"/>
          <w:sz w:val="28"/>
          <w:szCs w:val="28"/>
          <w:lang w:val="vi-VN"/>
        </w:rPr>
        <w:t xml:space="preserve"> triệu quả, </w:t>
      </w:r>
      <w:r w:rsidRPr="00912075">
        <w:rPr>
          <w:rFonts w:ascii="Times New Roman" w:eastAsia="MS Mincho" w:hAnsi="Times New Roman"/>
          <w:spacing w:val="-6"/>
          <w:sz w:val="28"/>
          <w:szCs w:val="28"/>
          <w:lang w:val="en-US"/>
        </w:rPr>
        <w:t>giảm1</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8</w:t>
      </w:r>
      <w:r w:rsidRPr="00912075">
        <w:rPr>
          <w:rFonts w:ascii="Times New Roman" w:eastAsia="MS Mincho" w:hAnsi="Times New Roman"/>
          <w:spacing w:val="-6"/>
          <w:sz w:val="28"/>
          <w:szCs w:val="28"/>
          <w:lang w:val="vi-VN"/>
        </w:rPr>
        <w:t>%.</w:t>
      </w:r>
    </w:p>
    <w:p w:rsidR="00390FB8" w:rsidRPr="00912075" w:rsidRDefault="00390FB8" w:rsidP="00EB3D64">
      <w:pPr>
        <w:spacing w:before="120" w:after="120" w:line="252" w:lineRule="auto"/>
        <w:ind w:firstLine="709"/>
        <w:jc w:val="both"/>
        <w:rPr>
          <w:rFonts w:ascii="Times New Roman" w:eastAsia="MS Mincho" w:hAnsi="Times New Roman"/>
          <w:spacing w:val="-6"/>
          <w:sz w:val="28"/>
          <w:szCs w:val="28"/>
          <w:lang w:val="en-US"/>
        </w:rPr>
      </w:pPr>
      <w:r w:rsidRPr="00912075">
        <w:rPr>
          <w:rFonts w:ascii="Times New Roman" w:eastAsia="MS Mincho" w:hAnsi="Times New Roman"/>
          <w:spacing w:val="-6"/>
          <w:sz w:val="28"/>
          <w:szCs w:val="28"/>
          <w:lang w:val="vi-VN"/>
        </w:rPr>
        <w:t>Ước tính cả năm 202</w:t>
      </w:r>
      <w:r w:rsidRPr="00912075">
        <w:rPr>
          <w:rFonts w:ascii="Times New Roman" w:eastAsia="MS Mincho" w:hAnsi="Times New Roman"/>
          <w:spacing w:val="-6"/>
          <w:sz w:val="28"/>
          <w:szCs w:val="28"/>
          <w:lang w:val="en-US"/>
        </w:rPr>
        <w:t>2</w:t>
      </w:r>
      <w:r w:rsidRPr="00912075">
        <w:rPr>
          <w:rFonts w:ascii="Times New Roman" w:eastAsia="MS Mincho" w:hAnsi="Times New Roman"/>
          <w:spacing w:val="-6"/>
          <w:sz w:val="28"/>
          <w:szCs w:val="28"/>
          <w:lang w:val="vi-VN"/>
        </w:rPr>
        <w:t xml:space="preserve">, sản lượng thịt heo hơi xuất chuồng đạt </w:t>
      </w:r>
      <w:r w:rsidRPr="00912075">
        <w:rPr>
          <w:rFonts w:ascii="Times New Roman" w:eastAsia="MS Mincho" w:hAnsi="Times New Roman"/>
          <w:spacing w:val="-6"/>
          <w:sz w:val="28"/>
          <w:szCs w:val="28"/>
          <w:lang w:val="en-US"/>
        </w:rPr>
        <w:t>49</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4</w:t>
      </w:r>
      <w:r w:rsidRPr="00912075">
        <w:rPr>
          <w:rFonts w:ascii="Times New Roman" w:eastAsia="MS Mincho" w:hAnsi="Times New Roman"/>
          <w:spacing w:val="-6"/>
          <w:sz w:val="28"/>
          <w:szCs w:val="28"/>
          <w:lang w:val="vi-VN"/>
        </w:rPr>
        <w:t xml:space="preserve"> nghìn tấn, </w:t>
      </w:r>
      <w:r w:rsidRPr="00912075">
        <w:rPr>
          <w:rFonts w:ascii="Times New Roman" w:eastAsia="MS Mincho" w:hAnsi="Times New Roman"/>
          <w:spacing w:val="-6"/>
          <w:sz w:val="28"/>
          <w:szCs w:val="28"/>
          <w:lang w:val="en-US"/>
        </w:rPr>
        <w:t>giảm3</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45</w:t>
      </w:r>
      <w:r w:rsidRPr="00912075">
        <w:rPr>
          <w:rFonts w:ascii="Times New Roman" w:eastAsia="MS Mincho" w:hAnsi="Times New Roman"/>
          <w:spacing w:val="-6"/>
          <w:sz w:val="28"/>
          <w:szCs w:val="28"/>
          <w:lang w:val="vi-VN"/>
        </w:rPr>
        <w:t xml:space="preserve">% so </w:t>
      </w:r>
      <w:r w:rsidR="00A2558A" w:rsidRPr="00912075">
        <w:rPr>
          <w:rFonts w:ascii="Times New Roman" w:eastAsia="MS Mincho" w:hAnsi="Times New Roman"/>
          <w:spacing w:val="-6"/>
          <w:sz w:val="28"/>
          <w:szCs w:val="28"/>
          <w:lang w:val="en-US"/>
        </w:rPr>
        <w:t>với</w:t>
      </w:r>
      <w:r w:rsidRPr="00912075">
        <w:rPr>
          <w:rFonts w:ascii="Times New Roman" w:eastAsia="MS Mincho" w:hAnsi="Times New Roman"/>
          <w:spacing w:val="-6"/>
          <w:sz w:val="28"/>
          <w:szCs w:val="28"/>
          <w:lang w:val="vi-VN"/>
        </w:rPr>
        <w:t xml:space="preserve"> năm trước; sản lượng thịt bò hơi xuất chuồng đạt 1</w:t>
      </w:r>
      <w:r w:rsidRPr="00912075">
        <w:rPr>
          <w:rFonts w:ascii="Times New Roman" w:eastAsia="MS Mincho" w:hAnsi="Times New Roman"/>
          <w:spacing w:val="-6"/>
          <w:sz w:val="28"/>
          <w:szCs w:val="28"/>
          <w:lang w:val="en-US"/>
        </w:rPr>
        <w:t>3</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4</w:t>
      </w:r>
      <w:r w:rsidRPr="00912075">
        <w:rPr>
          <w:rFonts w:ascii="Times New Roman" w:eastAsia="MS Mincho" w:hAnsi="Times New Roman"/>
          <w:spacing w:val="-6"/>
          <w:sz w:val="28"/>
          <w:szCs w:val="28"/>
          <w:lang w:val="vi-VN"/>
        </w:rPr>
        <w:t xml:space="preserve"> nghìn tấn, </w:t>
      </w:r>
      <w:r w:rsidRPr="00912075">
        <w:rPr>
          <w:rFonts w:ascii="Times New Roman" w:eastAsia="MS Mincho" w:hAnsi="Times New Roman"/>
          <w:spacing w:val="-6"/>
          <w:sz w:val="28"/>
          <w:szCs w:val="28"/>
          <w:lang w:val="en-US"/>
        </w:rPr>
        <w:t>tăng3</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48</w:t>
      </w:r>
      <w:r w:rsidRPr="00912075">
        <w:rPr>
          <w:rFonts w:ascii="Times New Roman" w:eastAsia="MS Mincho" w:hAnsi="Times New Roman"/>
          <w:spacing w:val="-6"/>
          <w:sz w:val="28"/>
          <w:szCs w:val="28"/>
          <w:lang w:val="vi-VN"/>
        </w:rPr>
        <w:t xml:space="preserve">%; sản lượng thịt gia cầm hơi xuất chuồng đạt </w:t>
      </w:r>
      <w:r w:rsidRPr="00912075">
        <w:rPr>
          <w:rFonts w:ascii="Times New Roman" w:eastAsia="MS Mincho" w:hAnsi="Times New Roman"/>
          <w:spacing w:val="-6"/>
          <w:sz w:val="28"/>
          <w:szCs w:val="28"/>
          <w:lang w:val="en-US"/>
        </w:rPr>
        <w:t>60</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5</w:t>
      </w:r>
      <w:r w:rsidRPr="00912075">
        <w:rPr>
          <w:rFonts w:ascii="Times New Roman" w:eastAsia="MS Mincho" w:hAnsi="Times New Roman"/>
          <w:spacing w:val="-6"/>
          <w:sz w:val="28"/>
          <w:szCs w:val="28"/>
          <w:lang w:val="vi-VN"/>
        </w:rPr>
        <w:t xml:space="preserve"> nghìn tấn, tăng </w:t>
      </w:r>
      <w:r w:rsidRPr="00912075">
        <w:rPr>
          <w:rFonts w:ascii="Times New Roman" w:eastAsia="MS Mincho" w:hAnsi="Times New Roman"/>
          <w:spacing w:val="-6"/>
          <w:sz w:val="28"/>
          <w:szCs w:val="28"/>
          <w:lang w:val="en-US"/>
        </w:rPr>
        <w:t>8</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1</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 trong đós</w:t>
      </w:r>
      <w:r w:rsidRPr="00912075">
        <w:rPr>
          <w:rFonts w:ascii="Times New Roman" w:hAnsi="Times New Roman"/>
          <w:spacing w:val="-6"/>
          <w:sz w:val="28"/>
          <w:szCs w:val="28"/>
        </w:rPr>
        <w:t xml:space="preserve">ản lượng thịt gà hơi xuất chuồng đạt 38,3 nghìn tấn, tăng 13,48%; </w:t>
      </w:r>
      <w:r w:rsidRPr="00912075">
        <w:rPr>
          <w:rFonts w:ascii="Times New Roman" w:eastAsia="MS Mincho" w:hAnsi="Times New Roman"/>
          <w:spacing w:val="-6"/>
          <w:sz w:val="28"/>
          <w:szCs w:val="28"/>
          <w:lang w:val="vi-VN"/>
        </w:rPr>
        <w:t xml:space="preserve">sản lượng trứng gia cầm đạt </w:t>
      </w:r>
      <w:r w:rsidRPr="00912075">
        <w:rPr>
          <w:rFonts w:ascii="Times New Roman" w:eastAsia="MS Mincho" w:hAnsi="Times New Roman"/>
          <w:spacing w:val="-6"/>
          <w:sz w:val="28"/>
          <w:szCs w:val="28"/>
          <w:lang w:val="en-US"/>
        </w:rPr>
        <w:t>221</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2</w:t>
      </w:r>
      <w:r w:rsidRPr="00912075">
        <w:rPr>
          <w:rFonts w:ascii="Times New Roman" w:eastAsia="MS Mincho" w:hAnsi="Times New Roman"/>
          <w:spacing w:val="-6"/>
          <w:sz w:val="28"/>
          <w:szCs w:val="28"/>
          <w:lang w:val="vi-VN"/>
        </w:rPr>
        <w:t xml:space="preserve"> triệu quả, </w:t>
      </w:r>
      <w:r w:rsidRPr="00912075">
        <w:rPr>
          <w:rFonts w:ascii="Times New Roman" w:eastAsia="MS Mincho" w:hAnsi="Times New Roman"/>
          <w:spacing w:val="-6"/>
          <w:sz w:val="28"/>
          <w:szCs w:val="28"/>
          <w:lang w:val="en-US"/>
        </w:rPr>
        <w:t>giảm0</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89</w:t>
      </w:r>
      <w:r w:rsidRPr="00912075">
        <w:rPr>
          <w:rFonts w:ascii="Times New Roman" w:eastAsia="MS Mincho" w:hAnsi="Times New Roman"/>
          <w:spacing w:val="-6"/>
          <w:sz w:val="28"/>
          <w:szCs w:val="28"/>
          <w:lang w:val="vi-VN"/>
        </w:rPr>
        <w:t>%.</w:t>
      </w:r>
    </w:p>
    <w:p w:rsidR="00390FB8" w:rsidRPr="00912075" w:rsidRDefault="00390FB8" w:rsidP="00EB3D64">
      <w:pPr>
        <w:tabs>
          <w:tab w:val="left" w:pos="720"/>
        </w:tabs>
        <w:spacing w:before="120" w:after="120" w:line="252" w:lineRule="auto"/>
        <w:ind w:firstLine="720"/>
        <w:jc w:val="both"/>
        <w:rPr>
          <w:rFonts w:ascii="Times New Roman" w:hAnsi="Times New Roman"/>
          <w:spacing w:val="-6"/>
          <w:sz w:val="28"/>
          <w:szCs w:val="28"/>
          <w:lang w:val="en-US"/>
        </w:rPr>
      </w:pPr>
      <w:r w:rsidRPr="00912075">
        <w:rPr>
          <w:rFonts w:ascii="Times New Roman" w:hAnsi="Times New Roman"/>
          <w:spacing w:val="-6"/>
          <w:sz w:val="28"/>
          <w:szCs w:val="28"/>
          <w:lang w:val="en-US"/>
        </w:rPr>
        <w:t>Lũy kế đến nay t</w:t>
      </w:r>
      <w:r w:rsidRPr="00912075">
        <w:rPr>
          <w:rFonts w:ascii="Times New Roman" w:hAnsi="Times New Roman"/>
          <w:spacing w:val="-6"/>
          <w:sz w:val="28"/>
          <w:szCs w:val="28"/>
          <w:lang w:val="vi-VN"/>
        </w:rPr>
        <w:t xml:space="preserve">iêm phòng đạt: </w:t>
      </w:r>
      <w:r w:rsidRPr="00912075">
        <w:rPr>
          <w:rFonts w:ascii="Times New Roman" w:hAnsi="Times New Roman"/>
          <w:spacing w:val="-6"/>
          <w:sz w:val="28"/>
          <w:szCs w:val="28"/>
          <w:lang w:val="en-US"/>
        </w:rPr>
        <w:t>54</w:t>
      </w:r>
      <w:r w:rsidRPr="00912075">
        <w:rPr>
          <w:rFonts w:ascii="Times New Roman" w:hAnsi="Times New Roman"/>
          <w:spacing w:val="-6"/>
          <w:sz w:val="28"/>
          <w:szCs w:val="28"/>
          <w:lang w:val="vi-VN"/>
        </w:rPr>
        <w:t>.</w:t>
      </w:r>
      <w:r w:rsidRPr="00912075">
        <w:rPr>
          <w:rFonts w:ascii="Times New Roman" w:hAnsi="Times New Roman"/>
          <w:spacing w:val="-6"/>
          <w:sz w:val="28"/>
          <w:szCs w:val="28"/>
          <w:lang w:val="en-US"/>
        </w:rPr>
        <w:t>952</w:t>
      </w:r>
      <w:r w:rsidRPr="00912075">
        <w:rPr>
          <w:rFonts w:ascii="Times New Roman" w:hAnsi="Times New Roman"/>
          <w:spacing w:val="-6"/>
          <w:sz w:val="28"/>
          <w:szCs w:val="28"/>
          <w:lang w:val="vi-VN"/>
        </w:rPr>
        <w:t xml:space="preserve"> liều lở mồm long móng trên heo,</w:t>
      </w:r>
      <w:r w:rsidRPr="00912075">
        <w:rPr>
          <w:rFonts w:ascii="Times New Roman" w:hAnsi="Times New Roman"/>
          <w:spacing w:val="-6"/>
          <w:sz w:val="28"/>
          <w:szCs w:val="28"/>
          <w:lang w:val="en-US"/>
        </w:rPr>
        <w:t xml:space="preserve"> 36</w:t>
      </w:r>
      <w:r w:rsidRPr="00912075">
        <w:rPr>
          <w:rFonts w:ascii="Times New Roman" w:hAnsi="Times New Roman"/>
          <w:spacing w:val="-6"/>
          <w:sz w:val="28"/>
          <w:szCs w:val="28"/>
          <w:lang w:val="vi-VN"/>
        </w:rPr>
        <w:t>.</w:t>
      </w:r>
      <w:r w:rsidRPr="00912075">
        <w:rPr>
          <w:rFonts w:ascii="Times New Roman" w:hAnsi="Times New Roman"/>
          <w:spacing w:val="-6"/>
          <w:sz w:val="28"/>
          <w:szCs w:val="28"/>
          <w:lang w:val="en-US"/>
        </w:rPr>
        <w:t>734</w:t>
      </w:r>
      <w:r w:rsidRPr="00912075">
        <w:rPr>
          <w:rFonts w:ascii="Times New Roman" w:hAnsi="Times New Roman"/>
          <w:spacing w:val="-6"/>
          <w:sz w:val="28"/>
          <w:szCs w:val="28"/>
          <w:lang w:val="vi-VN"/>
        </w:rPr>
        <w:t xml:space="preserve"> liều tai xanh trên heo</w:t>
      </w:r>
      <w:r w:rsidRPr="00912075">
        <w:rPr>
          <w:rFonts w:ascii="Times New Roman" w:hAnsi="Times New Roman"/>
          <w:spacing w:val="-6"/>
          <w:sz w:val="28"/>
          <w:szCs w:val="28"/>
          <w:lang w:val="en-US"/>
        </w:rPr>
        <w:t>;56</w:t>
      </w:r>
      <w:r w:rsidRPr="00912075">
        <w:rPr>
          <w:rFonts w:ascii="Times New Roman" w:hAnsi="Times New Roman"/>
          <w:spacing w:val="-6"/>
          <w:sz w:val="28"/>
          <w:szCs w:val="28"/>
          <w:lang w:val="vi-VN"/>
        </w:rPr>
        <w:t>.</w:t>
      </w:r>
      <w:r w:rsidRPr="00912075">
        <w:rPr>
          <w:rFonts w:ascii="Times New Roman" w:hAnsi="Times New Roman"/>
          <w:spacing w:val="-6"/>
          <w:sz w:val="28"/>
          <w:szCs w:val="28"/>
          <w:lang w:val="en-US"/>
        </w:rPr>
        <w:t>705</w:t>
      </w:r>
      <w:r w:rsidRPr="00912075">
        <w:rPr>
          <w:rFonts w:ascii="Times New Roman" w:hAnsi="Times New Roman"/>
          <w:spacing w:val="-6"/>
          <w:sz w:val="28"/>
          <w:szCs w:val="28"/>
          <w:lang w:val="vi-VN"/>
        </w:rPr>
        <w:t xml:space="preserve"> liều lở mồm long móng trên trâu, bò</w:t>
      </w:r>
      <w:r w:rsidRPr="00912075">
        <w:rPr>
          <w:rFonts w:ascii="Times New Roman" w:hAnsi="Times New Roman"/>
          <w:spacing w:val="-6"/>
          <w:sz w:val="28"/>
          <w:szCs w:val="28"/>
          <w:lang w:val="en-US"/>
        </w:rPr>
        <w:t xml:space="preserve">; </w:t>
      </w:r>
      <w:r w:rsidRPr="00912075">
        <w:rPr>
          <w:rFonts w:ascii="Times New Roman" w:hAnsi="Times New Roman"/>
          <w:spacing w:val="-6"/>
          <w:sz w:val="28"/>
          <w:szCs w:val="28"/>
          <w:lang w:val="vi-VN"/>
        </w:rPr>
        <w:t>5</w:t>
      </w:r>
      <w:r w:rsidRPr="00912075">
        <w:rPr>
          <w:rFonts w:ascii="Times New Roman" w:hAnsi="Times New Roman"/>
          <w:spacing w:val="-6"/>
          <w:sz w:val="28"/>
          <w:szCs w:val="28"/>
          <w:lang w:val="en-US"/>
        </w:rPr>
        <w:t>2</w:t>
      </w:r>
      <w:r w:rsidRPr="00912075">
        <w:rPr>
          <w:rFonts w:ascii="Times New Roman" w:hAnsi="Times New Roman"/>
          <w:spacing w:val="-6"/>
          <w:sz w:val="28"/>
          <w:szCs w:val="28"/>
          <w:lang w:val="vi-VN"/>
        </w:rPr>
        <w:t>.</w:t>
      </w:r>
      <w:r w:rsidRPr="00912075">
        <w:rPr>
          <w:rFonts w:ascii="Times New Roman" w:hAnsi="Times New Roman"/>
          <w:spacing w:val="-6"/>
          <w:sz w:val="28"/>
          <w:szCs w:val="28"/>
          <w:lang w:val="en-US"/>
        </w:rPr>
        <w:t>5</w:t>
      </w:r>
      <w:r w:rsidRPr="00912075">
        <w:rPr>
          <w:rFonts w:ascii="Times New Roman" w:hAnsi="Times New Roman"/>
          <w:spacing w:val="-6"/>
          <w:sz w:val="28"/>
          <w:szCs w:val="28"/>
          <w:lang w:val="vi-VN"/>
        </w:rPr>
        <w:t>4</w:t>
      </w:r>
      <w:r w:rsidRPr="00912075">
        <w:rPr>
          <w:rFonts w:ascii="Times New Roman" w:hAnsi="Times New Roman"/>
          <w:spacing w:val="-6"/>
          <w:sz w:val="28"/>
          <w:szCs w:val="28"/>
          <w:lang w:val="en-US"/>
        </w:rPr>
        <w:t>0</w:t>
      </w:r>
      <w:r w:rsidRPr="00912075">
        <w:rPr>
          <w:rFonts w:ascii="Times New Roman" w:hAnsi="Times New Roman"/>
          <w:spacing w:val="-6"/>
          <w:sz w:val="28"/>
          <w:szCs w:val="28"/>
          <w:lang w:val="vi-VN"/>
        </w:rPr>
        <w:t xml:space="preserve"> liều viêm da nổi cục trên bò; </w:t>
      </w:r>
      <w:r w:rsidRPr="00912075">
        <w:rPr>
          <w:rFonts w:ascii="Times New Roman" w:hAnsi="Times New Roman"/>
          <w:spacing w:val="-6"/>
          <w:sz w:val="28"/>
          <w:szCs w:val="28"/>
          <w:lang w:val="en-US"/>
        </w:rPr>
        <w:t>32</w:t>
      </w:r>
      <w:r w:rsidRPr="00912075">
        <w:rPr>
          <w:rFonts w:ascii="Times New Roman" w:hAnsi="Times New Roman"/>
          <w:spacing w:val="-6"/>
          <w:sz w:val="28"/>
          <w:szCs w:val="28"/>
          <w:lang w:val="vi-VN"/>
        </w:rPr>
        <w:t>.</w:t>
      </w:r>
      <w:r w:rsidRPr="00912075">
        <w:rPr>
          <w:rFonts w:ascii="Times New Roman" w:hAnsi="Times New Roman"/>
          <w:spacing w:val="-6"/>
          <w:sz w:val="28"/>
          <w:szCs w:val="28"/>
          <w:lang w:val="en-US"/>
        </w:rPr>
        <w:t>428</w:t>
      </w:r>
      <w:r w:rsidRPr="00912075">
        <w:rPr>
          <w:rFonts w:ascii="Times New Roman" w:hAnsi="Times New Roman"/>
          <w:spacing w:val="-6"/>
          <w:sz w:val="28"/>
          <w:szCs w:val="28"/>
          <w:lang w:val="vi-VN"/>
        </w:rPr>
        <w:t xml:space="preserve"> liều dại chó, đạt </w:t>
      </w:r>
      <w:r w:rsidRPr="00912075">
        <w:rPr>
          <w:rFonts w:ascii="Times New Roman" w:hAnsi="Times New Roman"/>
          <w:spacing w:val="-6"/>
          <w:sz w:val="28"/>
          <w:szCs w:val="28"/>
          <w:lang w:val="en-US"/>
        </w:rPr>
        <w:t>97,2</w:t>
      </w:r>
      <w:r w:rsidRPr="00912075">
        <w:rPr>
          <w:rFonts w:ascii="Times New Roman" w:hAnsi="Times New Roman"/>
          <w:spacing w:val="-6"/>
          <w:sz w:val="28"/>
          <w:szCs w:val="28"/>
          <w:lang w:val="vi-VN"/>
        </w:rPr>
        <w:t xml:space="preserve">% kế hoạch; tiêm </w:t>
      </w:r>
      <w:r w:rsidRPr="00912075">
        <w:rPr>
          <w:rFonts w:ascii="Times New Roman" w:hAnsi="Times New Roman"/>
          <w:spacing w:val="-6"/>
          <w:sz w:val="28"/>
          <w:szCs w:val="28"/>
          <w:lang w:val="en-US"/>
        </w:rPr>
        <w:t>1,37 triệu liều</w:t>
      </w:r>
      <w:r w:rsidRPr="00912075">
        <w:rPr>
          <w:rFonts w:ascii="Times New Roman" w:hAnsi="Times New Roman"/>
          <w:spacing w:val="-6"/>
          <w:sz w:val="28"/>
          <w:szCs w:val="28"/>
          <w:lang w:val="vi-VN"/>
        </w:rPr>
        <w:t xml:space="preserve"> v</w:t>
      </w:r>
      <w:r w:rsidRPr="00912075">
        <w:rPr>
          <w:rFonts w:ascii="Times New Roman" w:hAnsi="Times New Roman"/>
          <w:spacing w:val="-6"/>
          <w:sz w:val="28"/>
          <w:szCs w:val="28"/>
          <w:lang w:val="en-US"/>
        </w:rPr>
        <w:t>accine</w:t>
      </w:r>
      <w:r w:rsidRPr="00912075">
        <w:rPr>
          <w:rFonts w:ascii="Times New Roman" w:hAnsi="Times New Roman"/>
          <w:spacing w:val="-6"/>
          <w:sz w:val="28"/>
          <w:szCs w:val="28"/>
          <w:lang w:val="vi-VN"/>
        </w:rPr>
        <w:t xml:space="preserve"> cúm gia cầm cho gà và </w:t>
      </w:r>
      <w:r w:rsidRPr="00912075">
        <w:rPr>
          <w:rFonts w:ascii="Times New Roman" w:hAnsi="Times New Roman"/>
          <w:spacing w:val="-6"/>
          <w:sz w:val="28"/>
          <w:szCs w:val="28"/>
          <w:lang w:val="en-US"/>
        </w:rPr>
        <w:t>3,21 triệu liều</w:t>
      </w:r>
      <w:r w:rsidRPr="00912075">
        <w:rPr>
          <w:rFonts w:ascii="Times New Roman" w:hAnsi="Times New Roman"/>
          <w:spacing w:val="-6"/>
          <w:sz w:val="28"/>
          <w:szCs w:val="28"/>
          <w:lang w:val="vi-VN"/>
        </w:rPr>
        <w:t xml:space="preserve"> cho vịt, đạt </w:t>
      </w:r>
      <w:r w:rsidRPr="00912075">
        <w:rPr>
          <w:rFonts w:ascii="Times New Roman" w:hAnsi="Times New Roman"/>
          <w:spacing w:val="-6"/>
          <w:sz w:val="28"/>
          <w:szCs w:val="28"/>
          <w:lang w:val="en-US"/>
        </w:rPr>
        <w:t>62</w:t>
      </w:r>
      <w:r w:rsidRPr="00912075">
        <w:rPr>
          <w:rFonts w:ascii="Times New Roman" w:hAnsi="Times New Roman"/>
          <w:spacing w:val="-6"/>
          <w:sz w:val="28"/>
          <w:szCs w:val="28"/>
          <w:lang w:val="vi-VN"/>
        </w:rPr>
        <w:t>,</w:t>
      </w:r>
      <w:r w:rsidRPr="00912075">
        <w:rPr>
          <w:rFonts w:ascii="Times New Roman" w:hAnsi="Times New Roman"/>
          <w:spacing w:val="-6"/>
          <w:sz w:val="28"/>
          <w:szCs w:val="28"/>
          <w:lang w:val="en-US"/>
        </w:rPr>
        <w:t>8</w:t>
      </w:r>
      <w:r w:rsidRPr="00912075">
        <w:rPr>
          <w:rFonts w:ascii="Times New Roman" w:hAnsi="Times New Roman"/>
          <w:spacing w:val="-6"/>
          <w:sz w:val="28"/>
          <w:szCs w:val="28"/>
          <w:lang w:val="vi-VN"/>
        </w:rPr>
        <w:t xml:space="preserve">% kế hoạch;ngoài ra, các trại, hộ chăn nuôi tự tiêm phòng cho </w:t>
      </w:r>
      <w:r w:rsidRPr="00912075">
        <w:rPr>
          <w:rFonts w:ascii="Times New Roman" w:hAnsi="Times New Roman"/>
          <w:spacing w:val="-6"/>
          <w:sz w:val="28"/>
          <w:szCs w:val="28"/>
          <w:lang w:val="en-US"/>
        </w:rPr>
        <w:t>3,47 triệu</w:t>
      </w:r>
      <w:r w:rsidRPr="00912075">
        <w:rPr>
          <w:rFonts w:ascii="Times New Roman" w:hAnsi="Times New Roman"/>
          <w:spacing w:val="-6"/>
          <w:sz w:val="28"/>
          <w:szCs w:val="28"/>
          <w:lang w:val="vi-VN"/>
        </w:rPr>
        <w:t xml:space="preserve"> con gà</w:t>
      </w:r>
      <w:r w:rsidRPr="00912075">
        <w:rPr>
          <w:rFonts w:ascii="Times New Roman" w:hAnsi="Times New Roman"/>
          <w:spacing w:val="-6"/>
          <w:sz w:val="28"/>
          <w:szCs w:val="28"/>
          <w:lang w:val="en-US"/>
        </w:rPr>
        <w:t xml:space="preserve"> và 13</w:t>
      </w:r>
      <w:r w:rsidRPr="00912075">
        <w:rPr>
          <w:rFonts w:ascii="Times New Roman" w:hAnsi="Times New Roman"/>
          <w:spacing w:val="-6"/>
          <w:sz w:val="28"/>
          <w:szCs w:val="28"/>
          <w:lang w:val="vi-VN"/>
        </w:rPr>
        <w:t>.</w:t>
      </w:r>
      <w:r w:rsidRPr="00912075">
        <w:rPr>
          <w:rFonts w:ascii="Times New Roman" w:hAnsi="Times New Roman"/>
          <w:spacing w:val="-6"/>
          <w:sz w:val="28"/>
          <w:szCs w:val="28"/>
          <w:lang w:val="en-US"/>
        </w:rPr>
        <w:t>700</w:t>
      </w:r>
      <w:r w:rsidRPr="00912075">
        <w:rPr>
          <w:rFonts w:ascii="Times New Roman" w:hAnsi="Times New Roman"/>
          <w:spacing w:val="-6"/>
          <w:sz w:val="28"/>
          <w:szCs w:val="28"/>
          <w:lang w:val="vi-VN"/>
        </w:rPr>
        <w:t xml:space="preserve"> con vịt.</w:t>
      </w:r>
    </w:p>
    <w:p w:rsidR="00390FB8" w:rsidRPr="00912075" w:rsidRDefault="00390FB8" w:rsidP="00EB3D64">
      <w:pPr>
        <w:pStyle w:val="BodyTextIndent3"/>
        <w:spacing w:after="120" w:line="252" w:lineRule="auto"/>
        <w:ind w:left="0" w:firstLine="709"/>
        <w:rPr>
          <w:rFonts w:ascii="Times New Roman" w:hAnsi="Times New Roman"/>
          <w:i/>
          <w:spacing w:val="-6"/>
          <w:sz w:val="28"/>
          <w:szCs w:val="28"/>
          <w:lang w:val="en-US"/>
        </w:rPr>
      </w:pPr>
      <w:r w:rsidRPr="00912075">
        <w:rPr>
          <w:rFonts w:ascii="Times New Roman" w:eastAsia="MS Mincho" w:hAnsi="Times New Roman"/>
          <w:b/>
          <w:i/>
          <w:spacing w:val="-6"/>
          <w:sz w:val="28"/>
          <w:szCs w:val="28"/>
        </w:rPr>
        <w:t xml:space="preserve">6.2. </w:t>
      </w:r>
      <w:r w:rsidRPr="00912075">
        <w:rPr>
          <w:rFonts w:ascii="Times New Roman" w:hAnsi="Times New Roman"/>
          <w:b/>
          <w:i/>
          <w:spacing w:val="-6"/>
          <w:sz w:val="28"/>
          <w:szCs w:val="28"/>
          <w:lang w:val="en-US"/>
        </w:rPr>
        <w:t>Lâm nghiệp</w:t>
      </w:r>
    </w:p>
    <w:p w:rsidR="00390FB8" w:rsidRPr="00912075" w:rsidRDefault="00390FB8" w:rsidP="00EB3D64">
      <w:pPr>
        <w:pStyle w:val="BodyTextIndent"/>
        <w:spacing w:after="120" w:line="252" w:lineRule="auto"/>
        <w:ind w:left="0"/>
        <w:rPr>
          <w:rFonts w:ascii="Times New Roman" w:hAnsi="Times New Roman"/>
          <w:spacing w:val="-6"/>
          <w:sz w:val="28"/>
          <w:szCs w:val="28"/>
          <w:lang w:val="en-US"/>
        </w:rPr>
      </w:pPr>
      <w:r w:rsidRPr="00912075">
        <w:rPr>
          <w:rFonts w:ascii="Times New Roman" w:hAnsi="Times New Roman"/>
          <w:spacing w:val="-6"/>
          <w:sz w:val="28"/>
          <w:szCs w:val="28"/>
          <w:lang w:val="vi-VN"/>
        </w:rPr>
        <w:t xml:space="preserve">Tình hình đô thị hóa ngày càng tăng nên diện tích đất có trồng </w:t>
      </w:r>
      <w:r w:rsidRPr="00912075">
        <w:rPr>
          <w:rFonts w:ascii="Times New Roman" w:hAnsi="Times New Roman"/>
          <w:spacing w:val="-6"/>
          <w:sz w:val="28"/>
          <w:szCs w:val="28"/>
          <w:lang w:val="en-US"/>
        </w:rPr>
        <w:t xml:space="preserve">các loại </w:t>
      </w:r>
      <w:r w:rsidRPr="00912075">
        <w:rPr>
          <w:rFonts w:ascii="Times New Roman" w:hAnsi="Times New Roman"/>
          <w:spacing w:val="-6"/>
          <w:sz w:val="28"/>
          <w:szCs w:val="28"/>
          <w:lang w:val="vi-VN"/>
        </w:rPr>
        <w:t xml:space="preserve">cây phân tán như: </w:t>
      </w:r>
      <w:r w:rsidRPr="00912075">
        <w:rPr>
          <w:rFonts w:ascii="Times New Roman" w:hAnsi="Times New Roman"/>
          <w:spacing w:val="-6"/>
          <w:sz w:val="28"/>
          <w:szCs w:val="28"/>
        </w:rPr>
        <w:t>b</w:t>
      </w:r>
      <w:r w:rsidRPr="00912075">
        <w:rPr>
          <w:rFonts w:ascii="Times New Roman" w:hAnsi="Times New Roman"/>
          <w:spacing w:val="-6"/>
          <w:sz w:val="28"/>
          <w:szCs w:val="28"/>
          <w:lang w:val="vi-VN"/>
        </w:rPr>
        <w:t>ạch đàng, tràm bông vàng, dầu gió,… cũng bị khai phá</w:t>
      </w:r>
      <w:r w:rsidRPr="00912075">
        <w:rPr>
          <w:rFonts w:ascii="Times New Roman" w:hAnsi="Times New Roman"/>
          <w:spacing w:val="-6"/>
          <w:sz w:val="28"/>
          <w:szCs w:val="28"/>
          <w:lang w:val="en-US"/>
        </w:rPr>
        <w:t xml:space="preserve"> dầnnhường đất cho</w:t>
      </w:r>
      <w:r w:rsidRPr="00912075">
        <w:rPr>
          <w:rFonts w:ascii="Times New Roman" w:hAnsi="Times New Roman"/>
          <w:spacing w:val="-6"/>
          <w:sz w:val="28"/>
          <w:szCs w:val="28"/>
          <w:lang w:val="vi-VN"/>
        </w:rPr>
        <w:t xml:space="preserve"> mục đích xây dựng</w:t>
      </w:r>
      <w:r w:rsidRPr="00912075">
        <w:rPr>
          <w:rFonts w:ascii="Times New Roman" w:hAnsi="Times New Roman"/>
          <w:spacing w:val="-6"/>
          <w:sz w:val="28"/>
          <w:szCs w:val="28"/>
          <w:lang w:val="en-US"/>
        </w:rPr>
        <w:t>;g</w:t>
      </w:r>
      <w:r w:rsidRPr="00912075">
        <w:rPr>
          <w:rFonts w:ascii="Times New Roman" w:hAnsi="Times New Roman"/>
          <w:spacing w:val="-6"/>
          <w:sz w:val="28"/>
          <w:szCs w:val="28"/>
          <w:lang w:val="vi-VN"/>
        </w:rPr>
        <w:t xml:space="preserve">iá trị kinh tế từ việc nuôi dưỡng cây lâm nghiệp tự nhiên để khai thác gỗ </w:t>
      </w:r>
      <w:r w:rsidRPr="00912075">
        <w:rPr>
          <w:rFonts w:ascii="Times New Roman" w:hAnsi="Times New Roman"/>
          <w:spacing w:val="-6"/>
          <w:sz w:val="28"/>
          <w:szCs w:val="28"/>
          <w:lang w:val="en-US"/>
        </w:rPr>
        <w:t xml:space="preserve">hiện </w:t>
      </w:r>
      <w:r w:rsidRPr="00912075">
        <w:rPr>
          <w:rFonts w:ascii="Times New Roman" w:hAnsi="Times New Roman"/>
          <w:spacing w:val="-6"/>
          <w:sz w:val="28"/>
          <w:szCs w:val="28"/>
          <w:lang w:val="vi-VN"/>
        </w:rPr>
        <w:t>không cao so với cây ăn quả</w:t>
      </w:r>
      <w:r w:rsidRPr="00912075">
        <w:rPr>
          <w:rFonts w:ascii="Times New Roman" w:hAnsi="Times New Roman"/>
          <w:spacing w:val="-6"/>
          <w:sz w:val="28"/>
          <w:szCs w:val="28"/>
          <w:lang w:val="en-US"/>
        </w:rPr>
        <w:t>; vì thế</w:t>
      </w:r>
      <w:r w:rsidRPr="00912075">
        <w:rPr>
          <w:rFonts w:ascii="Times New Roman" w:hAnsi="Times New Roman"/>
          <w:spacing w:val="-6"/>
          <w:sz w:val="28"/>
          <w:szCs w:val="28"/>
          <w:lang w:val="vi-VN"/>
        </w:rPr>
        <w:t xml:space="preserve"> diện tích đất lâm nghiệp</w:t>
      </w:r>
      <w:r w:rsidRPr="00912075">
        <w:rPr>
          <w:rFonts w:ascii="Times New Roman" w:hAnsi="Times New Roman"/>
          <w:spacing w:val="-6"/>
          <w:sz w:val="28"/>
          <w:szCs w:val="28"/>
          <w:lang w:val="en-US"/>
        </w:rPr>
        <w:t xml:space="preserve"> đã bị kéo</w:t>
      </w:r>
      <w:r w:rsidRPr="00912075">
        <w:rPr>
          <w:rFonts w:ascii="Times New Roman" w:hAnsi="Times New Roman"/>
          <w:spacing w:val="-6"/>
          <w:sz w:val="28"/>
          <w:szCs w:val="28"/>
          <w:lang w:val="vi-VN"/>
        </w:rPr>
        <w:t xml:space="preserve"> giảm dần theo </w:t>
      </w:r>
      <w:r w:rsidRPr="00912075">
        <w:rPr>
          <w:rFonts w:ascii="Times New Roman" w:hAnsi="Times New Roman"/>
          <w:spacing w:val="-6"/>
          <w:sz w:val="28"/>
          <w:szCs w:val="28"/>
          <w:lang w:val="en-US"/>
        </w:rPr>
        <w:t>thời gian.</w:t>
      </w:r>
      <w:r w:rsidRPr="00912075">
        <w:rPr>
          <w:rFonts w:ascii="Times New Roman" w:hAnsi="Times New Roman"/>
          <w:spacing w:val="-6"/>
          <w:sz w:val="28"/>
          <w:szCs w:val="28"/>
          <w:lang w:val="vi-VN"/>
        </w:rPr>
        <w:t xml:space="preserve"> Sản phẩm lâm nghiệp thu hoạch chủ yếu từ cây lâm nghiệp trồng phân tán và cây lâm nghiệp tự nhiên được nuôi dưỡng trên đất sản xuất nông nghiệp</w:t>
      </w:r>
      <w:r w:rsidRPr="00912075">
        <w:rPr>
          <w:rFonts w:ascii="Times New Roman" w:hAnsi="Times New Roman"/>
          <w:spacing w:val="-6"/>
          <w:sz w:val="28"/>
          <w:szCs w:val="28"/>
          <w:lang w:val="en-US"/>
        </w:rPr>
        <w:t>.</w:t>
      </w:r>
      <w:r w:rsidRPr="00912075">
        <w:rPr>
          <w:rFonts w:ascii="Times New Roman" w:hAnsi="Times New Roman"/>
          <w:spacing w:val="-6"/>
          <w:sz w:val="28"/>
          <w:szCs w:val="28"/>
          <w:lang w:val="vi-VN"/>
        </w:rPr>
        <w:t xml:space="preserve"> Ước sơ bộ cả năm 202</w:t>
      </w:r>
      <w:r w:rsidRPr="00912075">
        <w:rPr>
          <w:rFonts w:ascii="Times New Roman" w:hAnsi="Times New Roman"/>
          <w:spacing w:val="-6"/>
          <w:sz w:val="28"/>
          <w:szCs w:val="28"/>
          <w:lang w:val="en-US"/>
        </w:rPr>
        <w:t>2,</w:t>
      </w:r>
      <w:r w:rsidRPr="00912075">
        <w:rPr>
          <w:rFonts w:ascii="Times New Roman" w:hAnsi="Times New Roman"/>
          <w:spacing w:val="-6"/>
          <w:sz w:val="28"/>
          <w:szCs w:val="28"/>
          <w:lang w:val="vi-VN"/>
        </w:rPr>
        <w:t xml:space="preserve"> toàn tỉnh trồng được </w:t>
      </w:r>
      <w:r w:rsidRPr="00912075">
        <w:rPr>
          <w:rFonts w:ascii="Times New Roman" w:hAnsi="Times New Roman"/>
          <w:spacing w:val="-6"/>
          <w:sz w:val="28"/>
          <w:szCs w:val="28"/>
          <w:lang w:val="en-US"/>
        </w:rPr>
        <w:t>997</w:t>
      </w:r>
      <w:r w:rsidRPr="00912075">
        <w:rPr>
          <w:rFonts w:ascii="Times New Roman" w:hAnsi="Times New Roman"/>
          <w:spacing w:val="-6"/>
          <w:sz w:val="28"/>
          <w:szCs w:val="28"/>
          <w:lang w:val="vi-VN"/>
        </w:rPr>
        <w:t>,</w:t>
      </w:r>
      <w:r w:rsidRPr="00912075">
        <w:rPr>
          <w:rFonts w:ascii="Times New Roman" w:hAnsi="Times New Roman"/>
          <w:spacing w:val="-6"/>
          <w:sz w:val="28"/>
          <w:szCs w:val="28"/>
          <w:lang w:val="en-US"/>
        </w:rPr>
        <w:t>9</w:t>
      </w:r>
      <w:r w:rsidRPr="00912075">
        <w:rPr>
          <w:rFonts w:ascii="Times New Roman" w:hAnsi="Times New Roman"/>
          <w:spacing w:val="-6"/>
          <w:sz w:val="28"/>
          <w:szCs w:val="28"/>
          <w:lang w:val="vi-VN"/>
        </w:rPr>
        <w:t xml:space="preserve"> ng</w:t>
      </w:r>
      <w:r w:rsidRPr="00912075">
        <w:rPr>
          <w:rFonts w:ascii="Times New Roman" w:hAnsi="Times New Roman"/>
          <w:spacing w:val="-6"/>
          <w:sz w:val="28"/>
          <w:szCs w:val="28"/>
          <w:lang w:val="en-US"/>
        </w:rPr>
        <w:t>hìn</w:t>
      </w:r>
      <w:r w:rsidRPr="00912075">
        <w:rPr>
          <w:rFonts w:ascii="Times New Roman" w:hAnsi="Times New Roman"/>
          <w:spacing w:val="-6"/>
          <w:sz w:val="28"/>
          <w:szCs w:val="28"/>
          <w:lang w:val="vi-VN"/>
        </w:rPr>
        <w:t xml:space="preserve"> cây lâm nghiệp, giảm 1,</w:t>
      </w:r>
      <w:r w:rsidRPr="00912075">
        <w:rPr>
          <w:rFonts w:ascii="Times New Roman" w:hAnsi="Times New Roman"/>
          <w:spacing w:val="-6"/>
          <w:sz w:val="28"/>
          <w:szCs w:val="28"/>
          <w:lang w:val="en-US"/>
        </w:rPr>
        <w:t>5</w:t>
      </w:r>
      <w:r w:rsidRPr="00912075">
        <w:rPr>
          <w:rFonts w:ascii="Times New Roman" w:hAnsi="Times New Roman"/>
          <w:spacing w:val="-6"/>
          <w:sz w:val="28"/>
          <w:szCs w:val="28"/>
          <w:lang w:val="vi-VN"/>
        </w:rPr>
        <w:t xml:space="preserve">% </w:t>
      </w:r>
      <w:r w:rsidRPr="00912075">
        <w:rPr>
          <w:rFonts w:ascii="Times New Roman" w:hAnsi="Times New Roman"/>
          <w:spacing w:val="-6"/>
          <w:sz w:val="28"/>
          <w:szCs w:val="28"/>
          <w:lang w:val="en-US"/>
        </w:rPr>
        <w:t xml:space="preserve">hay </w:t>
      </w:r>
      <w:r w:rsidRPr="00912075">
        <w:rPr>
          <w:rFonts w:ascii="Times New Roman" w:hAnsi="Times New Roman"/>
          <w:spacing w:val="-6"/>
          <w:sz w:val="28"/>
          <w:szCs w:val="28"/>
          <w:lang w:val="vi-VN"/>
        </w:rPr>
        <w:t>giảm 15,</w:t>
      </w:r>
      <w:r w:rsidRPr="00912075">
        <w:rPr>
          <w:rFonts w:ascii="Times New Roman" w:hAnsi="Times New Roman"/>
          <w:spacing w:val="-6"/>
          <w:sz w:val="28"/>
          <w:szCs w:val="28"/>
          <w:lang w:val="en-US"/>
        </w:rPr>
        <w:t>2</w:t>
      </w:r>
      <w:r w:rsidRPr="00912075">
        <w:rPr>
          <w:rFonts w:ascii="Times New Roman" w:hAnsi="Times New Roman"/>
          <w:spacing w:val="-6"/>
          <w:sz w:val="28"/>
          <w:szCs w:val="28"/>
          <w:lang w:val="vi-VN"/>
        </w:rPr>
        <w:t xml:space="preserve"> ng</w:t>
      </w:r>
      <w:r w:rsidRPr="00912075">
        <w:rPr>
          <w:rFonts w:ascii="Times New Roman" w:hAnsi="Times New Roman"/>
          <w:spacing w:val="-6"/>
          <w:sz w:val="28"/>
          <w:szCs w:val="28"/>
          <w:lang w:val="en-US"/>
        </w:rPr>
        <w:t>hìn</w:t>
      </w:r>
      <w:r w:rsidRPr="00912075">
        <w:rPr>
          <w:rFonts w:ascii="Times New Roman" w:hAnsi="Times New Roman"/>
          <w:spacing w:val="-6"/>
          <w:sz w:val="28"/>
          <w:szCs w:val="28"/>
          <w:lang w:val="vi-VN"/>
        </w:rPr>
        <w:t xml:space="preserve"> cây so với năm 202</w:t>
      </w:r>
      <w:r w:rsidRPr="00912075">
        <w:rPr>
          <w:rFonts w:ascii="Times New Roman" w:hAnsi="Times New Roman"/>
          <w:spacing w:val="-6"/>
          <w:sz w:val="28"/>
          <w:szCs w:val="28"/>
          <w:lang w:val="en-US"/>
        </w:rPr>
        <w:t>1</w:t>
      </w:r>
      <w:r w:rsidRPr="00912075">
        <w:rPr>
          <w:rFonts w:ascii="Times New Roman" w:hAnsi="Times New Roman"/>
          <w:spacing w:val="-6"/>
          <w:sz w:val="28"/>
          <w:szCs w:val="28"/>
          <w:lang w:val="vi-VN"/>
        </w:rPr>
        <w:t xml:space="preserve">. </w:t>
      </w:r>
    </w:p>
    <w:p w:rsidR="00390FB8" w:rsidRPr="00912075" w:rsidRDefault="00390FB8" w:rsidP="00EB3D64">
      <w:pPr>
        <w:spacing w:before="120" w:after="120" w:line="252" w:lineRule="auto"/>
        <w:ind w:firstLine="709"/>
        <w:jc w:val="both"/>
        <w:rPr>
          <w:rFonts w:ascii="Times New Roman" w:eastAsia="MS Mincho" w:hAnsi="Times New Roman"/>
          <w:spacing w:val="-6"/>
          <w:sz w:val="28"/>
          <w:szCs w:val="28"/>
          <w:lang w:val="en-US"/>
        </w:rPr>
      </w:pPr>
      <w:r w:rsidRPr="00912075">
        <w:rPr>
          <w:rFonts w:ascii="Times New Roman" w:eastAsia="MS Mincho" w:hAnsi="Times New Roman"/>
          <w:spacing w:val="-6"/>
          <w:sz w:val="28"/>
          <w:szCs w:val="28"/>
          <w:lang w:val="vi-VN"/>
        </w:rPr>
        <w:t xml:space="preserve">Ước tính </w:t>
      </w:r>
      <w:r w:rsidRPr="00912075">
        <w:rPr>
          <w:rFonts w:ascii="Times New Roman" w:eastAsia="MS Mincho" w:hAnsi="Times New Roman"/>
          <w:spacing w:val="-6"/>
          <w:sz w:val="28"/>
          <w:szCs w:val="28"/>
          <w:lang w:val="en-US"/>
        </w:rPr>
        <w:t>quý IV</w:t>
      </w:r>
      <w:r w:rsidRPr="00912075">
        <w:rPr>
          <w:rFonts w:ascii="Times New Roman" w:eastAsia="MS Mincho" w:hAnsi="Times New Roman"/>
          <w:spacing w:val="-6"/>
          <w:sz w:val="28"/>
          <w:szCs w:val="28"/>
          <w:lang w:val="vi-VN"/>
        </w:rPr>
        <w:t xml:space="preserve"> năm 202</w:t>
      </w:r>
      <w:r w:rsidRPr="00912075">
        <w:rPr>
          <w:rFonts w:ascii="Times New Roman" w:eastAsia="MS Mincho" w:hAnsi="Times New Roman"/>
          <w:spacing w:val="-6"/>
          <w:sz w:val="28"/>
          <w:szCs w:val="28"/>
          <w:lang w:val="en-US"/>
        </w:rPr>
        <w:t>2</w:t>
      </w:r>
      <w:r w:rsidRPr="00912075">
        <w:rPr>
          <w:rFonts w:ascii="Times New Roman" w:eastAsia="MS Mincho" w:hAnsi="Times New Roman"/>
          <w:spacing w:val="-6"/>
          <w:sz w:val="28"/>
          <w:szCs w:val="28"/>
          <w:lang w:val="vi-VN"/>
        </w:rPr>
        <w:t xml:space="preserve">, sản lượng gỗ khai thác đạt </w:t>
      </w:r>
      <w:r w:rsidRPr="00912075">
        <w:rPr>
          <w:rFonts w:ascii="Times New Roman" w:eastAsia="MS Mincho" w:hAnsi="Times New Roman"/>
          <w:spacing w:val="-6"/>
          <w:sz w:val="28"/>
          <w:szCs w:val="28"/>
          <w:lang w:val="en-US"/>
        </w:rPr>
        <w:t>3</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12</w:t>
      </w:r>
      <w:r w:rsidRPr="00912075">
        <w:rPr>
          <w:rFonts w:ascii="Times New Roman" w:eastAsia="MS Mincho" w:hAnsi="Times New Roman"/>
          <w:spacing w:val="-6"/>
          <w:sz w:val="28"/>
          <w:szCs w:val="28"/>
          <w:lang w:val="vi-VN"/>
        </w:rPr>
        <w:t xml:space="preserve"> nghìn </w:t>
      </w:r>
      <w:r w:rsidRPr="00912075">
        <w:rPr>
          <w:rFonts w:ascii="Times New Roman" w:eastAsia="MS Mincho" w:hAnsi="Times New Roman"/>
          <w:spacing w:val="-6"/>
          <w:sz w:val="28"/>
          <w:szCs w:val="28"/>
        </w:rPr>
        <w:t>m</w:t>
      </w:r>
      <w:r w:rsidRPr="00912075">
        <w:rPr>
          <w:rFonts w:ascii="Times New Roman" w:eastAsia="MS Mincho" w:hAnsi="Times New Roman"/>
          <w:spacing w:val="-6"/>
          <w:sz w:val="28"/>
          <w:szCs w:val="28"/>
          <w:vertAlign w:val="superscript"/>
        </w:rPr>
        <w:t>3</w:t>
      </w:r>
      <w:r w:rsidRPr="00912075">
        <w:rPr>
          <w:rFonts w:ascii="Times New Roman" w:eastAsia="MS Mincho" w:hAnsi="Times New Roman"/>
          <w:spacing w:val="-6"/>
          <w:sz w:val="28"/>
          <w:szCs w:val="28"/>
          <w:lang w:val="vi-VN"/>
        </w:rPr>
        <w:t xml:space="preserve">, giảm </w:t>
      </w:r>
      <w:r w:rsidRPr="00912075">
        <w:rPr>
          <w:rFonts w:ascii="Times New Roman" w:eastAsia="MS Mincho" w:hAnsi="Times New Roman"/>
          <w:spacing w:val="-6"/>
          <w:sz w:val="28"/>
          <w:szCs w:val="28"/>
          <w:lang w:val="en-US"/>
        </w:rPr>
        <w:t>16</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45</w:t>
      </w:r>
      <w:r w:rsidRPr="00912075">
        <w:rPr>
          <w:rFonts w:ascii="Times New Roman" w:eastAsia="MS Mincho" w:hAnsi="Times New Roman"/>
          <w:spacing w:val="-6"/>
          <w:sz w:val="28"/>
          <w:szCs w:val="28"/>
          <w:lang w:val="vi-VN"/>
        </w:rPr>
        <w:t xml:space="preserve">% so với </w:t>
      </w:r>
      <w:r w:rsidR="00A2558A" w:rsidRPr="00912075">
        <w:rPr>
          <w:rFonts w:ascii="Times New Roman" w:eastAsia="MS Mincho" w:hAnsi="Times New Roman"/>
          <w:spacing w:val="-6"/>
          <w:sz w:val="28"/>
          <w:szCs w:val="28"/>
          <w:lang w:val="en-US"/>
        </w:rPr>
        <w:t xml:space="preserve">cùng kỳ </w:t>
      </w:r>
      <w:r w:rsidRPr="00912075">
        <w:rPr>
          <w:rFonts w:ascii="Times New Roman" w:eastAsia="MS Mincho" w:hAnsi="Times New Roman"/>
          <w:spacing w:val="-6"/>
          <w:sz w:val="28"/>
          <w:szCs w:val="28"/>
          <w:lang w:val="vi-VN"/>
        </w:rPr>
        <w:t>năm 20</w:t>
      </w:r>
      <w:r w:rsidRPr="00912075">
        <w:rPr>
          <w:rFonts w:ascii="Times New Roman" w:eastAsia="MS Mincho" w:hAnsi="Times New Roman"/>
          <w:spacing w:val="-6"/>
          <w:sz w:val="28"/>
          <w:szCs w:val="28"/>
          <w:lang w:val="en-US"/>
        </w:rPr>
        <w:t>21</w:t>
      </w:r>
      <w:r w:rsidRPr="00912075">
        <w:rPr>
          <w:rFonts w:ascii="Times New Roman" w:eastAsia="MS Mincho" w:hAnsi="Times New Roman"/>
          <w:spacing w:val="-6"/>
          <w:sz w:val="28"/>
          <w:szCs w:val="28"/>
          <w:lang w:val="vi-VN"/>
        </w:rPr>
        <w:t xml:space="preserve">; sản lượng củi khai thác đạt </w:t>
      </w:r>
      <w:r w:rsidRPr="00912075">
        <w:rPr>
          <w:rFonts w:ascii="Times New Roman" w:eastAsia="MS Mincho" w:hAnsi="Times New Roman"/>
          <w:spacing w:val="-6"/>
          <w:sz w:val="28"/>
          <w:szCs w:val="28"/>
          <w:lang w:val="en-US"/>
        </w:rPr>
        <w:t>74</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6</w:t>
      </w:r>
      <w:r w:rsidRPr="00912075">
        <w:rPr>
          <w:rFonts w:ascii="Times New Roman" w:eastAsia="MS Mincho" w:hAnsi="Times New Roman"/>
          <w:spacing w:val="-6"/>
          <w:sz w:val="28"/>
          <w:szCs w:val="28"/>
          <w:lang w:val="vi-VN"/>
        </w:rPr>
        <w:t xml:space="preserve"> nghìn ster, giảm </w:t>
      </w:r>
      <w:r w:rsidRPr="00912075">
        <w:rPr>
          <w:rFonts w:ascii="Times New Roman" w:eastAsia="MS Mincho" w:hAnsi="Times New Roman"/>
          <w:spacing w:val="-6"/>
          <w:sz w:val="28"/>
          <w:szCs w:val="28"/>
          <w:lang w:val="en-US"/>
        </w:rPr>
        <w:t>13</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85</w:t>
      </w:r>
      <w:r w:rsidRPr="00912075">
        <w:rPr>
          <w:rFonts w:ascii="Times New Roman" w:eastAsia="MS Mincho" w:hAnsi="Times New Roman"/>
          <w:spacing w:val="-6"/>
          <w:sz w:val="28"/>
          <w:szCs w:val="28"/>
          <w:lang w:val="vi-VN"/>
        </w:rPr>
        <w:t>%.</w:t>
      </w:r>
    </w:p>
    <w:p w:rsidR="00390FB8" w:rsidRPr="00912075" w:rsidRDefault="00390FB8" w:rsidP="00EB3D64">
      <w:pPr>
        <w:spacing w:before="120" w:after="120" w:line="252" w:lineRule="auto"/>
        <w:ind w:firstLine="709"/>
        <w:jc w:val="both"/>
        <w:rPr>
          <w:rFonts w:ascii="Times New Roman" w:eastAsia="MS Mincho" w:hAnsi="Times New Roman"/>
          <w:spacing w:val="-4"/>
          <w:sz w:val="28"/>
          <w:szCs w:val="28"/>
          <w:lang w:val="en-US"/>
        </w:rPr>
      </w:pPr>
      <w:r w:rsidRPr="00912075">
        <w:rPr>
          <w:rFonts w:ascii="Times New Roman" w:eastAsia="MS Mincho" w:hAnsi="Times New Roman"/>
          <w:spacing w:val="-4"/>
          <w:sz w:val="28"/>
          <w:szCs w:val="28"/>
          <w:lang w:val="en-US"/>
        </w:rPr>
        <w:t>Sơ bộ</w:t>
      </w:r>
      <w:r w:rsidRPr="00912075">
        <w:rPr>
          <w:rFonts w:ascii="Times New Roman" w:eastAsia="MS Mincho" w:hAnsi="Times New Roman"/>
          <w:spacing w:val="-4"/>
          <w:sz w:val="28"/>
          <w:szCs w:val="28"/>
          <w:lang w:val="vi-VN"/>
        </w:rPr>
        <w:t xml:space="preserve"> năm 202</w:t>
      </w:r>
      <w:r w:rsidRPr="00912075">
        <w:rPr>
          <w:rFonts w:ascii="Times New Roman" w:eastAsia="MS Mincho" w:hAnsi="Times New Roman"/>
          <w:spacing w:val="-4"/>
          <w:sz w:val="28"/>
          <w:szCs w:val="28"/>
          <w:lang w:val="en-US"/>
        </w:rPr>
        <w:t>2</w:t>
      </w:r>
      <w:r w:rsidRPr="00912075">
        <w:rPr>
          <w:rFonts w:ascii="Times New Roman" w:eastAsia="MS Mincho" w:hAnsi="Times New Roman"/>
          <w:spacing w:val="-4"/>
          <w:sz w:val="28"/>
          <w:szCs w:val="28"/>
          <w:lang w:val="vi-VN"/>
        </w:rPr>
        <w:t>, sản lượng gỗ khai thác đạt 1</w:t>
      </w:r>
      <w:r w:rsidRPr="00912075">
        <w:rPr>
          <w:rFonts w:ascii="Times New Roman" w:eastAsia="MS Mincho" w:hAnsi="Times New Roman"/>
          <w:spacing w:val="-4"/>
          <w:sz w:val="28"/>
          <w:szCs w:val="28"/>
          <w:lang w:val="en-US"/>
        </w:rPr>
        <w:t>2</w:t>
      </w:r>
      <w:r w:rsidRPr="00912075">
        <w:rPr>
          <w:rFonts w:ascii="Times New Roman" w:eastAsia="MS Mincho" w:hAnsi="Times New Roman"/>
          <w:spacing w:val="-4"/>
          <w:sz w:val="28"/>
          <w:szCs w:val="28"/>
          <w:lang w:val="vi-VN"/>
        </w:rPr>
        <w:t>,</w:t>
      </w:r>
      <w:r w:rsidRPr="00912075">
        <w:rPr>
          <w:rFonts w:ascii="Times New Roman" w:eastAsia="MS Mincho" w:hAnsi="Times New Roman"/>
          <w:spacing w:val="-4"/>
          <w:sz w:val="28"/>
          <w:szCs w:val="28"/>
          <w:lang w:val="en-US"/>
        </w:rPr>
        <w:t>7</w:t>
      </w:r>
      <w:r w:rsidRPr="00912075">
        <w:rPr>
          <w:rFonts w:ascii="Times New Roman" w:eastAsia="MS Mincho" w:hAnsi="Times New Roman"/>
          <w:spacing w:val="-4"/>
          <w:sz w:val="28"/>
          <w:szCs w:val="28"/>
          <w:lang w:val="vi-VN"/>
        </w:rPr>
        <w:t xml:space="preserve"> nghìn </w:t>
      </w:r>
      <w:r w:rsidRPr="00912075">
        <w:rPr>
          <w:rFonts w:ascii="Times New Roman" w:eastAsia="MS Mincho" w:hAnsi="Times New Roman"/>
          <w:spacing w:val="-4"/>
          <w:sz w:val="28"/>
          <w:szCs w:val="28"/>
        </w:rPr>
        <w:t>m</w:t>
      </w:r>
      <w:r w:rsidRPr="00912075">
        <w:rPr>
          <w:rFonts w:ascii="Times New Roman" w:eastAsia="MS Mincho" w:hAnsi="Times New Roman"/>
          <w:spacing w:val="-4"/>
          <w:sz w:val="28"/>
          <w:szCs w:val="28"/>
          <w:vertAlign w:val="superscript"/>
        </w:rPr>
        <w:t>3</w:t>
      </w:r>
      <w:r w:rsidRPr="00912075">
        <w:rPr>
          <w:rFonts w:ascii="Times New Roman" w:eastAsia="MS Mincho" w:hAnsi="Times New Roman"/>
          <w:spacing w:val="-4"/>
          <w:sz w:val="28"/>
          <w:szCs w:val="28"/>
          <w:lang w:val="vi-VN"/>
        </w:rPr>
        <w:t xml:space="preserve">, giảm </w:t>
      </w:r>
      <w:r w:rsidRPr="00912075">
        <w:rPr>
          <w:rFonts w:ascii="Times New Roman" w:eastAsia="MS Mincho" w:hAnsi="Times New Roman"/>
          <w:spacing w:val="-4"/>
          <w:sz w:val="28"/>
          <w:szCs w:val="28"/>
          <w:lang w:val="en-US"/>
        </w:rPr>
        <w:t>7</w:t>
      </w:r>
      <w:r w:rsidRPr="00912075">
        <w:rPr>
          <w:rFonts w:ascii="Times New Roman" w:eastAsia="MS Mincho" w:hAnsi="Times New Roman"/>
          <w:spacing w:val="-4"/>
          <w:sz w:val="28"/>
          <w:szCs w:val="28"/>
          <w:lang w:val="vi-VN"/>
        </w:rPr>
        <w:t>,</w:t>
      </w:r>
      <w:r w:rsidRPr="00912075">
        <w:rPr>
          <w:rFonts w:ascii="Times New Roman" w:eastAsia="MS Mincho" w:hAnsi="Times New Roman"/>
          <w:spacing w:val="-4"/>
          <w:sz w:val="28"/>
          <w:szCs w:val="28"/>
          <w:lang w:val="en-US"/>
        </w:rPr>
        <w:t>14</w:t>
      </w:r>
      <w:r w:rsidRPr="00912075">
        <w:rPr>
          <w:rFonts w:ascii="Times New Roman" w:eastAsia="MS Mincho" w:hAnsi="Times New Roman"/>
          <w:spacing w:val="-4"/>
          <w:sz w:val="28"/>
          <w:szCs w:val="28"/>
          <w:lang w:val="vi-VN"/>
        </w:rPr>
        <w:t>% so với năm 20</w:t>
      </w:r>
      <w:r w:rsidRPr="00912075">
        <w:rPr>
          <w:rFonts w:ascii="Times New Roman" w:eastAsia="MS Mincho" w:hAnsi="Times New Roman"/>
          <w:spacing w:val="-4"/>
          <w:sz w:val="28"/>
          <w:szCs w:val="28"/>
          <w:lang w:val="en-US"/>
        </w:rPr>
        <w:t>21</w:t>
      </w:r>
      <w:r w:rsidRPr="00912075">
        <w:rPr>
          <w:rFonts w:ascii="Times New Roman" w:eastAsia="MS Mincho" w:hAnsi="Times New Roman"/>
          <w:spacing w:val="-4"/>
          <w:sz w:val="28"/>
          <w:szCs w:val="28"/>
          <w:lang w:val="vi-VN"/>
        </w:rPr>
        <w:t xml:space="preserve">; sản lượng củi khai thác đạt </w:t>
      </w:r>
      <w:r w:rsidRPr="00912075">
        <w:rPr>
          <w:rFonts w:ascii="Times New Roman" w:eastAsia="MS Mincho" w:hAnsi="Times New Roman"/>
          <w:spacing w:val="-4"/>
          <w:sz w:val="28"/>
          <w:szCs w:val="28"/>
          <w:lang w:val="en-US"/>
        </w:rPr>
        <w:t>293</w:t>
      </w:r>
      <w:r w:rsidRPr="00912075">
        <w:rPr>
          <w:rFonts w:ascii="Times New Roman" w:eastAsia="MS Mincho" w:hAnsi="Times New Roman"/>
          <w:spacing w:val="-4"/>
          <w:sz w:val="28"/>
          <w:szCs w:val="28"/>
          <w:lang w:val="vi-VN"/>
        </w:rPr>
        <w:t>,</w:t>
      </w:r>
      <w:r w:rsidRPr="00912075">
        <w:rPr>
          <w:rFonts w:ascii="Times New Roman" w:eastAsia="MS Mincho" w:hAnsi="Times New Roman"/>
          <w:spacing w:val="-4"/>
          <w:sz w:val="28"/>
          <w:szCs w:val="28"/>
          <w:lang w:val="en-US"/>
        </w:rPr>
        <w:t>6</w:t>
      </w:r>
      <w:r w:rsidRPr="00912075">
        <w:rPr>
          <w:rFonts w:ascii="Times New Roman" w:eastAsia="MS Mincho" w:hAnsi="Times New Roman"/>
          <w:spacing w:val="-4"/>
          <w:sz w:val="28"/>
          <w:szCs w:val="28"/>
          <w:lang w:val="vi-VN"/>
        </w:rPr>
        <w:t xml:space="preserve"> nghìn ster, giảm </w:t>
      </w:r>
      <w:r w:rsidRPr="00912075">
        <w:rPr>
          <w:rFonts w:ascii="Times New Roman" w:eastAsia="MS Mincho" w:hAnsi="Times New Roman"/>
          <w:spacing w:val="-4"/>
          <w:sz w:val="28"/>
          <w:szCs w:val="28"/>
          <w:lang w:val="en-US"/>
        </w:rPr>
        <w:t>6</w:t>
      </w:r>
      <w:r w:rsidRPr="00912075">
        <w:rPr>
          <w:rFonts w:ascii="Times New Roman" w:eastAsia="MS Mincho" w:hAnsi="Times New Roman"/>
          <w:spacing w:val="-4"/>
          <w:sz w:val="28"/>
          <w:szCs w:val="28"/>
          <w:lang w:val="vi-VN"/>
        </w:rPr>
        <w:t>,0</w:t>
      </w:r>
      <w:r w:rsidRPr="00912075">
        <w:rPr>
          <w:rFonts w:ascii="Times New Roman" w:eastAsia="MS Mincho" w:hAnsi="Times New Roman"/>
          <w:spacing w:val="-4"/>
          <w:sz w:val="28"/>
          <w:szCs w:val="28"/>
          <w:lang w:val="en-US"/>
        </w:rPr>
        <w:t>4</w:t>
      </w:r>
      <w:r w:rsidRPr="00912075">
        <w:rPr>
          <w:rFonts w:ascii="Times New Roman" w:eastAsia="MS Mincho" w:hAnsi="Times New Roman"/>
          <w:spacing w:val="-4"/>
          <w:sz w:val="28"/>
          <w:szCs w:val="28"/>
          <w:lang w:val="vi-VN"/>
        </w:rPr>
        <w:t>%.</w:t>
      </w:r>
    </w:p>
    <w:p w:rsidR="00390FB8" w:rsidRPr="00912075" w:rsidRDefault="00390FB8" w:rsidP="00EB3D64">
      <w:pPr>
        <w:pStyle w:val="BodyTextIndent2"/>
        <w:spacing w:before="120"/>
        <w:ind w:left="0" w:firstLine="709"/>
        <w:jc w:val="both"/>
        <w:rPr>
          <w:rFonts w:ascii="Times New Roman" w:eastAsia="MS Mincho" w:hAnsi="Times New Roman"/>
          <w:b/>
          <w:i/>
          <w:spacing w:val="-4"/>
          <w:sz w:val="28"/>
          <w:szCs w:val="28"/>
        </w:rPr>
      </w:pPr>
      <w:r w:rsidRPr="00912075">
        <w:rPr>
          <w:rFonts w:ascii="Times New Roman" w:eastAsia="MS Mincho" w:hAnsi="Times New Roman"/>
          <w:b/>
          <w:i/>
          <w:spacing w:val="-4"/>
          <w:sz w:val="28"/>
          <w:szCs w:val="28"/>
        </w:rPr>
        <w:lastRenderedPageBreak/>
        <w:t>6.3. Thủy sản</w:t>
      </w:r>
    </w:p>
    <w:p w:rsidR="00390FB8" w:rsidRPr="00912075" w:rsidRDefault="00390FB8" w:rsidP="00EB3D64">
      <w:pPr>
        <w:spacing w:before="120"/>
        <w:ind w:firstLine="720"/>
        <w:jc w:val="both"/>
        <w:rPr>
          <w:rFonts w:ascii="Times New Roman" w:hAnsi="Times New Roman"/>
          <w:bCs/>
          <w:spacing w:val="-4"/>
          <w:sz w:val="28"/>
          <w:szCs w:val="28"/>
          <w:lang w:val="da-DK"/>
        </w:rPr>
      </w:pPr>
      <w:r w:rsidRPr="00912075">
        <w:rPr>
          <w:rFonts w:ascii="Times New Roman" w:eastAsia="MS Mincho" w:hAnsi="Times New Roman"/>
          <w:spacing w:val="-4"/>
          <w:sz w:val="28"/>
          <w:szCs w:val="28"/>
          <w:lang w:val="vi-VN"/>
        </w:rPr>
        <w:t>Toàn tỉnh hiện có</w:t>
      </w:r>
      <w:r w:rsidRPr="00912075">
        <w:rPr>
          <w:rFonts w:ascii="Times New Roman" w:eastAsia="MS Mincho" w:hAnsi="Times New Roman"/>
          <w:spacing w:val="-4"/>
          <w:sz w:val="28"/>
          <w:szCs w:val="28"/>
        </w:rPr>
        <w:t xml:space="preserve"> 2.197 ha</w:t>
      </w:r>
      <w:r w:rsidRPr="00912075">
        <w:rPr>
          <w:rFonts w:ascii="Times New Roman" w:eastAsia="MS Mincho" w:hAnsi="Times New Roman"/>
          <w:spacing w:val="-4"/>
          <w:sz w:val="28"/>
          <w:szCs w:val="28"/>
          <w:lang w:val="vi-VN"/>
        </w:rPr>
        <w:t xml:space="preserve"> d</w:t>
      </w:r>
      <w:r w:rsidRPr="00912075">
        <w:rPr>
          <w:rFonts w:ascii="Times New Roman" w:eastAsia="MS Mincho" w:hAnsi="Times New Roman"/>
          <w:spacing w:val="-4"/>
          <w:sz w:val="28"/>
          <w:szCs w:val="28"/>
        </w:rPr>
        <w:t>iện tích nuôi trồng thủy sản, tăng</w:t>
      </w:r>
      <w:r w:rsidRPr="00912075">
        <w:rPr>
          <w:rFonts w:ascii="Times New Roman" w:eastAsia="MS Mincho" w:hAnsi="Times New Roman"/>
          <w:spacing w:val="-4"/>
          <w:sz w:val="28"/>
          <w:szCs w:val="28"/>
          <w:lang w:val="en-US"/>
        </w:rPr>
        <w:t>0</w:t>
      </w:r>
      <w:r w:rsidRPr="00912075">
        <w:rPr>
          <w:rFonts w:ascii="Times New Roman" w:eastAsia="MS Mincho" w:hAnsi="Times New Roman"/>
          <w:spacing w:val="-4"/>
          <w:sz w:val="28"/>
          <w:szCs w:val="28"/>
        </w:rPr>
        <w:t>,85% hay tăng</w:t>
      </w:r>
      <w:r w:rsidRPr="00912075">
        <w:rPr>
          <w:rFonts w:ascii="Times New Roman" w:eastAsia="MS Mincho" w:hAnsi="Times New Roman"/>
          <w:spacing w:val="-4"/>
          <w:sz w:val="28"/>
          <w:szCs w:val="28"/>
          <w:lang w:val="en-US"/>
        </w:rPr>
        <w:t>18</w:t>
      </w:r>
      <w:r w:rsidRPr="00912075">
        <w:rPr>
          <w:rFonts w:ascii="Times New Roman" w:eastAsia="MS Mincho" w:hAnsi="Times New Roman"/>
          <w:spacing w:val="-4"/>
          <w:sz w:val="28"/>
          <w:szCs w:val="28"/>
          <w:lang w:val="vi-VN"/>
        </w:rPr>
        <w:t>,</w:t>
      </w:r>
      <w:r w:rsidRPr="00912075">
        <w:rPr>
          <w:rFonts w:ascii="Times New Roman" w:eastAsia="MS Mincho" w:hAnsi="Times New Roman"/>
          <w:spacing w:val="-4"/>
          <w:sz w:val="28"/>
          <w:szCs w:val="28"/>
          <w:lang w:val="en-US"/>
        </w:rPr>
        <w:t>5</w:t>
      </w:r>
      <w:r w:rsidRPr="00912075">
        <w:rPr>
          <w:rFonts w:ascii="Times New Roman" w:eastAsia="MS Mincho" w:hAnsi="Times New Roman"/>
          <w:spacing w:val="-4"/>
          <w:sz w:val="28"/>
          <w:szCs w:val="28"/>
        </w:rPr>
        <w:t xml:space="preserve"> ha so với</w:t>
      </w:r>
      <w:r w:rsidRPr="00912075">
        <w:rPr>
          <w:rFonts w:ascii="Times New Roman" w:eastAsia="MS Mincho" w:hAnsi="Times New Roman"/>
          <w:spacing w:val="-4"/>
          <w:sz w:val="28"/>
          <w:szCs w:val="28"/>
          <w:lang w:val="vi-VN"/>
        </w:rPr>
        <w:t xml:space="preserve"> cùng kỳ năm trước</w:t>
      </w:r>
      <w:r w:rsidRPr="00912075">
        <w:rPr>
          <w:rFonts w:ascii="Times New Roman" w:eastAsia="MS Mincho" w:hAnsi="Times New Roman"/>
          <w:spacing w:val="-4"/>
          <w:sz w:val="28"/>
          <w:szCs w:val="28"/>
        </w:rPr>
        <w:t>; trong đó</w:t>
      </w:r>
      <w:r w:rsidRPr="00912075">
        <w:rPr>
          <w:rFonts w:ascii="Times New Roman" w:eastAsia="MS Mincho" w:hAnsi="Times New Roman"/>
          <w:spacing w:val="-4"/>
          <w:sz w:val="28"/>
          <w:szCs w:val="28"/>
          <w:lang w:val="vi-VN"/>
        </w:rPr>
        <w:t xml:space="preserve">, </w:t>
      </w:r>
      <w:r w:rsidRPr="00912075">
        <w:rPr>
          <w:rFonts w:ascii="Times New Roman" w:eastAsia="MS Mincho" w:hAnsi="Times New Roman"/>
          <w:spacing w:val="-4"/>
          <w:sz w:val="28"/>
          <w:szCs w:val="28"/>
        </w:rPr>
        <w:t xml:space="preserve">diện tích nuôi cá </w:t>
      </w:r>
      <w:r w:rsidRPr="00912075">
        <w:rPr>
          <w:rFonts w:ascii="Times New Roman" w:eastAsia="MS Mincho" w:hAnsi="Times New Roman"/>
          <w:spacing w:val="-4"/>
          <w:sz w:val="28"/>
          <w:szCs w:val="28"/>
          <w:lang w:val="vi-VN"/>
        </w:rPr>
        <w:t>là 2.</w:t>
      </w:r>
      <w:r w:rsidRPr="00912075">
        <w:rPr>
          <w:rFonts w:ascii="Times New Roman" w:eastAsia="MS Mincho" w:hAnsi="Times New Roman"/>
          <w:spacing w:val="-4"/>
          <w:sz w:val="28"/>
          <w:szCs w:val="28"/>
          <w:lang w:val="en-US"/>
        </w:rPr>
        <w:t>167</w:t>
      </w:r>
      <w:r w:rsidRPr="00912075">
        <w:rPr>
          <w:rFonts w:ascii="Times New Roman" w:eastAsia="MS Mincho" w:hAnsi="Times New Roman"/>
          <w:spacing w:val="-4"/>
          <w:sz w:val="28"/>
          <w:szCs w:val="28"/>
          <w:lang w:val="vi-VN"/>
        </w:rPr>
        <w:t>,</w:t>
      </w:r>
      <w:r w:rsidRPr="00912075">
        <w:rPr>
          <w:rFonts w:ascii="Times New Roman" w:eastAsia="MS Mincho" w:hAnsi="Times New Roman"/>
          <w:spacing w:val="-4"/>
          <w:sz w:val="28"/>
          <w:szCs w:val="28"/>
          <w:lang w:val="en-US"/>
        </w:rPr>
        <w:t>3</w:t>
      </w:r>
      <w:r w:rsidRPr="00912075">
        <w:rPr>
          <w:rFonts w:ascii="Times New Roman" w:eastAsia="MS Mincho" w:hAnsi="Times New Roman"/>
          <w:spacing w:val="-4"/>
          <w:sz w:val="28"/>
          <w:szCs w:val="28"/>
          <w:lang w:val="vi-VN"/>
        </w:rPr>
        <w:t xml:space="preserve"> ha, </w:t>
      </w:r>
      <w:r w:rsidRPr="00912075">
        <w:rPr>
          <w:rFonts w:ascii="Times New Roman" w:eastAsia="MS Mincho" w:hAnsi="Times New Roman"/>
          <w:spacing w:val="-4"/>
          <w:sz w:val="28"/>
          <w:szCs w:val="28"/>
          <w:lang w:val="en-US"/>
        </w:rPr>
        <w:t>tăng0</w:t>
      </w:r>
      <w:r w:rsidRPr="00912075">
        <w:rPr>
          <w:rFonts w:ascii="Times New Roman" w:eastAsia="MS Mincho" w:hAnsi="Times New Roman"/>
          <w:spacing w:val="-4"/>
          <w:sz w:val="28"/>
          <w:szCs w:val="28"/>
          <w:lang w:val="vi-VN"/>
        </w:rPr>
        <w:t>,</w:t>
      </w:r>
      <w:r w:rsidRPr="00912075">
        <w:rPr>
          <w:rFonts w:ascii="Times New Roman" w:eastAsia="MS Mincho" w:hAnsi="Times New Roman"/>
          <w:spacing w:val="-4"/>
          <w:sz w:val="28"/>
          <w:szCs w:val="28"/>
          <w:lang w:val="en-US"/>
        </w:rPr>
        <w:t>86</w:t>
      </w:r>
      <w:r w:rsidRPr="00912075">
        <w:rPr>
          <w:rFonts w:ascii="Times New Roman" w:eastAsia="MS Mincho" w:hAnsi="Times New Roman"/>
          <w:spacing w:val="-4"/>
          <w:sz w:val="28"/>
          <w:szCs w:val="28"/>
          <w:lang w:val="vi-VN"/>
        </w:rPr>
        <w:t xml:space="preserve">% hay </w:t>
      </w:r>
      <w:r w:rsidRPr="00912075">
        <w:rPr>
          <w:rFonts w:ascii="Times New Roman" w:eastAsia="MS Mincho" w:hAnsi="Times New Roman"/>
          <w:spacing w:val="-4"/>
          <w:sz w:val="28"/>
          <w:szCs w:val="28"/>
          <w:lang w:val="en-US"/>
        </w:rPr>
        <w:t>tăng18</w:t>
      </w:r>
      <w:r w:rsidRPr="00912075">
        <w:rPr>
          <w:rFonts w:ascii="Times New Roman" w:eastAsia="MS Mincho" w:hAnsi="Times New Roman"/>
          <w:spacing w:val="-4"/>
          <w:sz w:val="28"/>
          <w:szCs w:val="28"/>
          <w:lang w:val="vi-VN"/>
        </w:rPr>
        <w:t>,</w:t>
      </w:r>
      <w:r w:rsidRPr="00912075">
        <w:rPr>
          <w:rFonts w:ascii="Times New Roman" w:eastAsia="MS Mincho" w:hAnsi="Times New Roman"/>
          <w:spacing w:val="-4"/>
          <w:sz w:val="28"/>
          <w:szCs w:val="28"/>
          <w:lang w:val="en-US"/>
        </w:rPr>
        <w:t>5</w:t>
      </w:r>
      <w:r w:rsidRPr="00912075">
        <w:rPr>
          <w:rFonts w:ascii="Times New Roman" w:eastAsia="MS Mincho" w:hAnsi="Times New Roman"/>
          <w:spacing w:val="-4"/>
          <w:sz w:val="28"/>
          <w:szCs w:val="28"/>
          <w:lang w:val="vi-VN"/>
        </w:rPr>
        <w:t xml:space="preserve"> ha</w:t>
      </w:r>
      <w:r w:rsidRPr="00912075">
        <w:rPr>
          <w:rFonts w:ascii="Times New Roman" w:eastAsia="MS Mincho" w:hAnsi="Times New Roman"/>
          <w:spacing w:val="-4"/>
          <w:sz w:val="28"/>
          <w:szCs w:val="28"/>
          <w:lang w:val="en-US"/>
        </w:rPr>
        <w:t xml:space="preserve">, </w:t>
      </w:r>
      <w:r w:rsidRPr="00912075">
        <w:rPr>
          <w:rFonts w:ascii="Times New Roman" w:eastAsia="MS Mincho" w:hAnsi="Times New Roman"/>
          <w:spacing w:val="-4"/>
          <w:sz w:val="28"/>
          <w:szCs w:val="28"/>
          <w:lang w:val="vi-VN"/>
        </w:rPr>
        <w:t>riêng</w:t>
      </w:r>
      <w:r w:rsidRPr="00912075">
        <w:rPr>
          <w:rFonts w:ascii="Times New Roman" w:eastAsia="MS Mincho" w:hAnsi="Times New Roman"/>
          <w:spacing w:val="-4"/>
          <w:sz w:val="28"/>
          <w:szCs w:val="28"/>
        </w:rPr>
        <w:t xml:space="preserve"> diện tích nuôi cá tra </w:t>
      </w:r>
      <w:r w:rsidRPr="00912075">
        <w:rPr>
          <w:rFonts w:ascii="Times New Roman" w:eastAsia="MS Mincho" w:hAnsi="Times New Roman"/>
          <w:spacing w:val="-4"/>
          <w:sz w:val="28"/>
          <w:szCs w:val="28"/>
          <w:lang w:val="vi-VN"/>
        </w:rPr>
        <w:t xml:space="preserve">công nghiệplà </w:t>
      </w:r>
      <w:r w:rsidRPr="00912075">
        <w:rPr>
          <w:rFonts w:ascii="Times New Roman" w:eastAsia="MS Mincho" w:hAnsi="Times New Roman"/>
          <w:spacing w:val="-4"/>
          <w:sz w:val="28"/>
          <w:szCs w:val="28"/>
          <w:lang w:val="en-US"/>
        </w:rPr>
        <w:t>348</w:t>
      </w:r>
      <w:r w:rsidRPr="00912075">
        <w:rPr>
          <w:rFonts w:ascii="Times New Roman" w:eastAsia="MS Mincho" w:hAnsi="Times New Roman"/>
          <w:spacing w:val="-4"/>
          <w:sz w:val="28"/>
          <w:szCs w:val="28"/>
        </w:rPr>
        <w:t xml:space="preserve"> ha, tăng 0,15% hay tăng</w:t>
      </w:r>
      <w:r w:rsidRPr="00912075">
        <w:rPr>
          <w:rFonts w:ascii="Times New Roman" w:eastAsia="MS Mincho" w:hAnsi="Times New Roman"/>
          <w:spacing w:val="-4"/>
          <w:sz w:val="28"/>
          <w:szCs w:val="28"/>
          <w:lang w:val="en-US"/>
        </w:rPr>
        <w:t xml:space="preserve"> 0,5</w:t>
      </w:r>
      <w:r w:rsidRPr="00912075">
        <w:rPr>
          <w:rFonts w:ascii="Times New Roman" w:eastAsia="MS Mincho" w:hAnsi="Times New Roman"/>
          <w:spacing w:val="-4"/>
          <w:sz w:val="28"/>
          <w:szCs w:val="28"/>
        </w:rPr>
        <w:t xml:space="preserve"> ha.</w:t>
      </w:r>
      <w:r w:rsidRPr="00912075">
        <w:rPr>
          <w:rFonts w:ascii="Times New Roman" w:hAnsi="Times New Roman"/>
          <w:spacing w:val="-4"/>
          <w:sz w:val="28"/>
          <w:szCs w:val="28"/>
          <w:lang w:val="pt-PT"/>
        </w:rPr>
        <w:t>Diện tích nuôi trồng thủy sản có xu hướng phục hồi và tăng nhẹ, người dân tận dụng diện tích mương vườn, bể bạc, vèo lưới để nuôi thủy sản; các ao nuôi đã neo ao ở kỳ trước cũng vào đợt thu hoạch;... đã</w:t>
      </w:r>
      <w:r w:rsidR="00A2558A" w:rsidRPr="00912075">
        <w:rPr>
          <w:rFonts w:ascii="Times New Roman" w:hAnsi="Times New Roman"/>
          <w:spacing w:val="-4"/>
          <w:sz w:val="28"/>
          <w:szCs w:val="28"/>
          <w:lang w:val="pt-PT"/>
        </w:rPr>
        <w:t xml:space="preserve"> góp phần</w:t>
      </w:r>
      <w:r w:rsidRPr="00912075">
        <w:rPr>
          <w:rFonts w:ascii="Times New Roman" w:hAnsi="Times New Roman"/>
          <w:spacing w:val="-4"/>
          <w:sz w:val="28"/>
          <w:szCs w:val="28"/>
          <w:lang w:val="pt-PT"/>
        </w:rPr>
        <w:t xml:space="preserve"> nâng cao </w:t>
      </w:r>
      <w:r w:rsidRPr="00912075">
        <w:rPr>
          <w:rFonts w:ascii="Times New Roman" w:hAnsi="Times New Roman"/>
          <w:bCs/>
          <w:spacing w:val="-4"/>
          <w:sz w:val="28"/>
          <w:szCs w:val="28"/>
          <w:lang w:val="da-DK"/>
        </w:rPr>
        <w:t>s</w:t>
      </w:r>
      <w:r w:rsidRPr="00912075">
        <w:rPr>
          <w:rFonts w:ascii="Times New Roman" w:hAnsi="Times New Roman"/>
          <w:spacing w:val="-4"/>
          <w:sz w:val="28"/>
          <w:szCs w:val="28"/>
          <w:lang w:val="pt-PT"/>
        </w:rPr>
        <w:t xml:space="preserve">ản lượng thủy sản thu hoạch trong năm.  </w:t>
      </w:r>
    </w:p>
    <w:p w:rsidR="00390FB8" w:rsidRPr="00912075" w:rsidRDefault="00390FB8" w:rsidP="00EB3D64">
      <w:pPr>
        <w:spacing w:before="120"/>
        <w:ind w:firstLine="720"/>
        <w:jc w:val="both"/>
        <w:rPr>
          <w:rFonts w:ascii="Times New Roman" w:eastAsia="MS Mincho" w:hAnsi="Times New Roman"/>
          <w:spacing w:val="-4"/>
          <w:sz w:val="28"/>
          <w:szCs w:val="28"/>
          <w:lang w:val="en-US"/>
        </w:rPr>
      </w:pPr>
      <w:r w:rsidRPr="00912075">
        <w:rPr>
          <w:rFonts w:ascii="Times New Roman" w:hAnsi="Times New Roman"/>
          <w:spacing w:val="-4"/>
          <w:sz w:val="28"/>
          <w:szCs w:val="28"/>
          <w:lang w:val="da-DK"/>
        </w:rPr>
        <w:t xml:space="preserve">Trong tháng, </w:t>
      </w:r>
      <w:r w:rsidRPr="00912075">
        <w:rPr>
          <w:rFonts w:ascii="Times New Roman" w:eastAsia="MS Mincho" w:hAnsi="Times New Roman"/>
          <w:spacing w:val="-4"/>
          <w:sz w:val="28"/>
          <w:szCs w:val="28"/>
        </w:rPr>
        <w:t xml:space="preserve">sản lượng thủy sản nuôi trồng và khai thácđạt 12.286,7 tấn, tăng 4,64% so với </w:t>
      </w:r>
      <w:r w:rsidR="00A2558A" w:rsidRPr="00912075">
        <w:rPr>
          <w:rFonts w:ascii="Times New Roman" w:eastAsia="MS Mincho" w:hAnsi="Times New Roman"/>
          <w:spacing w:val="-4"/>
          <w:sz w:val="28"/>
          <w:szCs w:val="28"/>
        </w:rPr>
        <w:t xml:space="preserve">cùng kỳ </w:t>
      </w:r>
      <w:r w:rsidRPr="00912075">
        <w:rPr>
          <w:rFonts w:ascii="Times New Roman" w:eastAsia="MS Mincho" w:hAnsi="Times New Roman"/>
          <w:spacing w:val="-4"/>
          <w:sz w:val="28"/>
          <w:szCs w:val="28"/>
        </w:rPr>
        <w:t xml:space="preserve">năm 2021; trong đó thủy sản nuôi trồng đạt 11.767,4 tấn, tăng 4,78%, riêng cá tra nuôi </w:t>
      </w:r>
      <w:r w:rsidRPr="00912075">
        <w:rPr>
          <w:rFonts w:ascii="Times New Roman" w:eastAsia="MS Mincho" w:hAnsi="Times New Roman"/>
          <w:spacing w:val="-4"/>
          <w:sz w:val="28"/>
          <w:szCs w:val="28"/>
          <w:lang w:val="vi-VN"/>
        </w:rPr>
        <w:t>công nghiệp</w:t>
      </w:r>
      <w:r w:rsidRPr="00912075">
        <w:rPr>
          <w:rFonts w:ascii="Times New Roman" w:eastAsia="MS Mincho" w:hAnsi="Times New Roman"/>
          <w:spacing w:val="-4"/>
          <w:sz w:val="28"/>
          <w:szCs w:val="28"/>
        </w:rPr>
        <w:t xml:space="preserve"> đạt 9.063,3 tấn, tăng 5,84%</w:t>
      </w:r>
      <w:r w:rsidRPr="00912075">
        <w:rPr>
          <w:rFonts w:ascii="Times New Roman" w:eastAsia="MS Mincho" w:hAnsi="Times New Roman"/>
          <w:spacing w:val="-4"/>
          <w:sz w:val="28"/>
          <w:szCs w:val="28"/>
          <w:lang w:val="vi-VN"/>
        </w:rPr>
        <w:t>.</w:t>
      </w:r>
    </w:p>
    <w:p w:rsidR="00390FB8" w:rsidRPr="00912075" w:rsidRDefault="00390FB8" w:rsidP="00EB3D64">
      <w:pPr>
        <w:spacing w:before="120"/>
        <w:ind w:firstLine="720"/>
        <w:jc w:val="both"/>
        <w:rPr>
          <w:rFonts w:ascii="Times New Roman" w:eastAsia="MS Mincho" w:hAnsi="Times New Roman"/>
          <w:spacing w:val="-4"/>
          <w:sz w:val="28"/>
          <w:szCs w:val="28"/>
          <w:lang w:val="en-US"/>
        </w:rPr>
      </w:pPr>
      <w:r w:rsidRPr="00912075">
        <w:rPr>
          <w:rFonts w:ascii="Times New Roman" w:eastAsia="MS Mincho" w:hAnsi="Times New Roman"/>
          <w:spacing w:val="-4"/>
          <w:sz w:val="28"/>
          <w:szCs w:val="28"/>
          <w:lang w:val="vi-VN"/>
        </w:rPr>
        <w:t xml:space="preserve">Ước tính </w:t>
      </w:r>
      <w:r w:rsidRPr="00912075">
        <w:rPr>
          <w:rFonts w:ascii="Times New Roman" w:eastAsia="MS Mincho" w:hAnsi="Times New Roman"/>
          <w:spacing w:val="-4"/>
          <w:sz w:val="28"/>
          <w:szCs w:val="28"/>
          <w:lang w:val="en-US"/>
        </w:rPr>
        <w:t>quý IV</w:t>
      </w:r>
      <w:r w:rsidRPr="00912075">
        <w:rPr>
          <w:rFonts w:ascii="Times New Roman" w:eastAsia="MS Mincho" w:hAnsi="Times New Roman"/>
          <w:spacing w:val="-4"/>
          <w:sz w:val="28"/>
          <w:szCs w:val="28"/>
          <w:lang w:val="vi-VN"/>
        </w:rPr>
        <w:t xml:space="preserve"> năm 202</w:t>
      </w:r>
      <w:r w:rsidRPr="00912075">
        <w:rPr>
          <w:rFonts w:ascii="Times New Roman" w:eastAsia="MS Mincho" w:hAnsi="Times New Roman"/>
          <w:spacing w:val="-4"/>
          <w:sz w:val="28"/>
          <w:szCs w:val="28"/>
          <w:lang w:val="en-US"/>
        </w:rPr>
        <w:t>2</w:t>
      </w:r>
      <w:r w:rsidRPr="00912075">
        <w:rPr>
          <w:rFonts w:ascii="Times New Roman" w:eastAsia="MS Mincho" w:hAnsi="Times New Roman"/>
          <w:spacing w:val="-4"/>
          <w:sz w:val="28"/>
          <w:szCs w:val="28"/>
          <w:lang w:val="vi-VN"/>
        </w:rPr>
        <w:t xml:space="preserve">, </w:t>
      </w:r>
      <w:r w:rsidRPr="00912075">
        <w:rPr>
          <w:rFonts w:ascii="Times New Roman" w:eastAsia="MS Mincho" w:hAnsi="Times New Roman"/>
          <w:spacing w:val="-4"/>
          <w:sz w:val="28"/>
          <w:szCs w:val="28"/>
        </w:rPr>
        <w:t xml:space="preserve">sản lượng thủy sản nuôi trồng và khai thácđạt 47.561,9 tấn, tăng 23,07% so với </w:t>
      </w:r>
      <w:r w:rsidR="00A2558A" w:rsidRPr="00912075">
        <w:rPr>
          <w:rFonts w:ascii="Times New Roman" w:eastAsia="MS Mincho" w:hAnsi="Times New Roman"/>
          <w:spacing w:val="-4"/>
          <w:sz w:val="28"/>
          <w:szCs w:val="28"/>
        </w:rPr>
        <w:t>cùng quý năm trước</w:t>
      </w:r>
      <w:r w:rsidRPr="00912075">
        <w:rPr>
          <w:rFonts w:ascii="Times New Roman" w:eastAsia="MS Mincho" w:hAnsi="Times New Roman"/>
          <w:spacing w:val="-4"/>
          <w:sz w:val="28"/>
          <w:szCs w:val="28"/>
        </w:rPr>
        <w:t xml:space="preserve">; trong đó thủy sản nuôi trồng đạt 46.382,1 tấn, tăng </w:t>
      </w:r>
      <w:r w:rsidRPr="00912075">
        <w:rPr>
          <w:rFonts w:ascii="Times New Roman" w:eastAsia="MS Mincho" w:hAnsi="Times New Roman"/>
          <w:spacing w:val="-4"/>
          <w:sz w:val="28"/>
          <w:szCs w:val="28"/>
          <w:lang w:val="en-US"/>
        </w:rPr>
        <w:t>23</w:t>
      </w:r>
      <w:r w:rsidRPr="00912075">
        <w:rPr>
          <w:rFonts w:ascii="Times New Roman" w:eastAsia="MS Mincho" w:hAnsi="Times New Roman"/>
          <w:spacing w:val="-4"/>
          <w:sz w:val="28"/>
          <w:szCs w:val="28"/>
        </w:rPr>
        <w:t>,77%.</w:t>
      </w:r>
    </w:p>
    <w:p w:rsidR="00390FB8" w:rsidRPr="00912075" w:rsidRDefault="00390FB8" w:rsidP="00EB3D64">
      <w:pPr>
        <w:spacing w:before="120"/>
        <w:ind w:firstLine="720"/>
        <w:jc w:val="both"/>
        <w:rPr>
          <w:rFonts w:ascii="Times New Roman" w:eastAsia="MS Mincho" w:hAnsi="Times New Roman"/>
          <w:spacing w:val="-4"/>
          <w:sz w:val="28"/>
          <w:szCs w:val="28"/>
          <w:lang w:val="en-US"/>
        </w:rPr>
      </w:pPr>
      <w:r w:rsidRPr="00912075">
        <w:rPr>
          <w:rFonts w:ascii="Times New Roman" w:eastAsia="MS Mincho" w:hAnsi="Times New Roman"/>
          <w:spacing w:val="-4"/>
          <w:sz w:val="28"/>
          <w:szCs w:val="28"/>
          <w:lang w:val="vi-VN"/>
        </w:rPr>
        <w:t>Sơ bộ cả năm 202</w:t>
      </w:r>
      <w:r w:rsidRPr="00912075">
        <w:rPr>
          <w:rFonts w:ascii="Times New Roman" w:eastAsia="MS Mincho" w:hAnsi="Times New Roman"/>
          <w:spacing w:val="-4"/>
          <w:sz w:val="28"/>
          <w:szCs w:val="28"/>
          <w:lang w:val="en-US"/>
        </w:rPr>
        <w:t>2</w:t>
      </w:r>
      <w:r w:rsidRPr="00912075">
        <w:rPr>
          <w:rFonts w:ascii="Times New Roman" w:eastAsia="MS Mincho" w:hAnsi="Times New Roman"/>
          <w:spacing w:val="-4"/>
          <w:sz w:val="28"/>
          <w:szCs w:val="28"/>
          <w:lang w:val="vi-VN"/>
        </w:rPr>
        <w:t xml:space="preserve">, </w:t>
      </w:r>
      <w:r w:rsidRPr="00912075">
        <w:rPr>
          <w:rFonts w:ascii="Times New Roman" w:eastAsia="MS Mincho" w:hAnsi="Times New Roman"/>
          <w:spacing w:val="-4"/>
          <w:sz w:val="28"/>
          <w:szCs w:val="28"/>
        </w:rPr>
        <w:t>sản lượng thủy sản nuôi trồng và khai thácđạt 150.243,9 tấn, tăng 11,94% so với năm 2021; trong đó thủy sản nuôi trồng đạt 144.400,8 tấn, tăng 1</w:t>
      </w:r>
      <w:r w:rsidRPr="00912075">
        <w:rPr>
          <w:rFonts w:ascii="Times New Roman" w:eastAsia="MS Mincho" w:hAnsi="Times New Roman"/>
          <w:spacing w:val="-4"/>
          <w:sz w:val="28"/>
          <w:szCs w:val="28"/>
          <w:lang w:val="en-US"/>
        </w:rPr>
        <w:t>2</w:t>
      </w:r>
      <w:r w:rsidRPr="00912075">
        <w:rPr>
          <w:rFonts w:ascii="Times New Roman" w:eastAsia="MS Mincho" w:hAnsi="Times New Roman"/>
          <w:spacing w:val="-4"/>
          <w:sz w:val="28"/>
          <w:szCs w:val="28"/>
        </w:rPr>
        <w:t xml:space="preserve">,39%, riêng cá tra nuôi </w:t>
      </w:r>
      <w:r w:rsidRPr="00912075">
        <w:rPr>
          <w:rFonts w:ascii="Times New Roman" w:eastAsia="MS Mincho" w:hAnsi="Times New Roman"/>
          <w:spacing w:val="-4"/>
          <w:sz w:val="28"/>
          <w:szCs w:val="28"/>
          <w:lang w:val="vi-VN"/>
        </w:rPr>
        <w:t>công nghiệp</w:t>
      </w:r>
      <w:r w:rsidRPr="00912075">
        <w:rPr>
          <w:rFonts w:ascii="Times New Roman" w:eastAsia="MS Mincho" w:hAnsi="Times New Roman"/>
          <w:spacing w:val="-4"/>
          <w:sz w:val="28"/>
          <w:szCs w:val="28"/>
        </w:rPr>
        <w:t xml:space="preserve"> đạt 107.725,9 tấn, tăng 16,7%</w:t>
      </w:r>
      <w:r w:rsidRPr="00912075">
        <w:rPr>
          <w:rFonts w:ascii="Times New Roman" w:eastAsia="MS Mincho" w:hAnsi="Times New Roman"/>
          <w:spacing w:val="-4"/>
          <w:sz w:val="28"/>
          <w:szCs w:val="28"/>
          <w:lang w:val="vi-VN"/>
        </w:rPr>
        <w:t>.</w:t>
      </w:r>
    </w:p>
    <w:p w:rsidR="00012878" w:rsidRPr="00912075" w:rsidRDefault="00390FB8" w:rsidP="00EB3D64">
      <w:pPr>
        <w:pStyle w:val="BodyTextIndent2"/>
        <w:spacing w:before="120"/>
        <w:ind w:left="0" w:firstLine="709"/>
        <w:jc w:val="both"/>
        <w:rPr>
          <w:rFonts w:ascii="Times New Roman" w:hAnsi="Times New Roman"/>
          <w:spacing w:val="-4"/>
          <w:sz w:val="28"/>
          <w:szCs w:val="28"/>
        </w:rPr>
      </w:pPr>
      <w:r w:rsidRPr="00912075">
        <w:rPr>
          <w:rFonts w:ascii="Times New Roman" w:eastAsia="MS Mincho" w:hAnsi="Times New Roman"/>
          <w:spacing w:val="-4"/>
          <w:sz w:val="28"/>
          <w:szCs w:val="28"/>
          <w:lang w:val="vi-VN"/>
        </w:rPr>
        <w:t xml:space="preserve">Toàn tỉnh hiện có 361 đơn vị nuôi cá lồng, bè với 1.658 </w:t>
      </w:r>
      <w:r w:rsidRPr="00912075">
        <w:rPr>
          <w:rFonts w:ascii="Times New Roman" w:eastAsia="MS Mincho" w:hAnsi="Times New Roman"/>
          <w:spacing w:val="-4"/>
          <w:sz w:val="28"/>
          <w:szCs w:val="28"/>
          <w:lang w:val="en-US"/>
        </w:rPr>
        <w:t>chiếc,</w:t>
      </w:r>
      <w:r w:rsidRPr="00912075">
        <w:rPr>
          <w:rFonts w:ascii="Times New Roman" w:eastAsia="MS Mincho" w:hAnsi="Times New Roman"/>
          <w:spacing w:val="-4"/>
          <w:sz w:val="28"/>
          <w:szCs w:val="28"/>
          <w:lang w:val="vi-VN"/>
        </w:rPr>
        <w:t xml:space="preserve"> giảm 8</w:t>
      </w:r>
      <w:r w:rsidRPr="00912075">
        <w:rPr>
          <w:rFonts w:ascii="Times New Roman" w:eastAsia="MS Mincho" w:hAnsi="Times New Roman"/>
          <w:spacing w:val="-4"/>
          <w:sz w:val="28"/>
          <w:szCs w:val="28"/>
          <w:lang w:val="en-US"/>
        </w:rPr>
        <w:t>7chiếc</w:t>
      </w:r>
      <w:r w:rsidRPr="00912075">
        <w:rPr>
          <w:rFonts w:ascii="Times New Roman" w:eastAsia="MS Mincho" w:hAnsi="Times New Roman"/>
          <w:spacing w:val="-4"/>
          <w:sz w:val="28"/>
          <w:szCs w:val="28"/>
          <w:lang w:val="vi-VN"/>
        </w:rPr>
        <w:t xml:space="preserve"> so với cùng kỳ </w:t>
      </w:r>
      <w:r w:rsidRPr="00912075">
        <w:rPr>
          <w:rFonts w:ascii="Times New Roman" w:eastAsia="MS Mincho" w:hAnsi="Times New Roman"/>
          <w:spacing w:val="-4"/>
          <w:sz w:val="28"/>
          <w:szCs w:val="28"/>
          <w:lang w:val="en-US"/>
        </w:rPr>
        <w:t>năm trước</w:t>
      </w:r>
      <w:r w:rsidRPr="00912075">
        <w:rPr>
          <w:rFonts w:ascii="Times New Roman" w:eastAsia="MS Mincho" w:hAnsi="Times New Roman"/>
          <w:spacing w:val="-4"/>
          <w:sz w:val="28"/>
          <w:szCs w:val="28"/>
          <w:lang w:val="vi-VN"/>
        </w:rPr>
        <w:t>; trong đó có 1.382 lồng</w:t>
      </w:r>
      <w:r w:rsidRPr="00912075">
        <w:rPr>
          <w:rFonts w:ascii="Times New Roman" w:eastAsia="MS Mincho" w:hAnsi="Times New Roman"/>
          <w:spacing w:val="-4"/>
          <w:sz w:val="28"/>
          <w:szCs w:val="28"/>
          <w:lang w:val="en-US"/>
        </w:rPr>
        <w:t>,</w:t>
      </w:r>
      <w:r w:rsidRPr="00912075">
        <w:rPr>
          <w:rFonts w:ascii="Times New Roman" w:eastAsia="MS Mincho" w:hAnsi="Times New Roman"/>
          <w:spacing w:val="-4"/>
          <w:sz w:val="28"/>
          <w:szCs w:val="28"/>
          <w:lang w:val="vi-VN"/>
        </w:rPr>
        <w:t xml:space="preserve"> bè đang thả nuôi</w:t>
      </w:r>
      <w:r w:rsidRPr="00912075">
        <w:rPr>
          <w:rFonts w:ascii="Times New Roman" w:eastAsia="MS Mincho" w:hAnsi="Times New Roman"/>
          <w:spacing w:val="-4"/>
          <w:sz w:val="28"/>
          <w:szCs w:val="28"/>
          <w:lang w:val="en-US"/>
        </w:rPr>
        <w:t>, giảm 183 chiếc so với cùng kỳ</w:t>
      </w:r>
      <w:r w:rsidRPr="00912075">
        <w:rPr>
          <w:rFonts w:ascii="Times New Roman" w:eastAsia="MS Mincho" w:hAnsi="Times New Roman"/>
          <w:spacing w:val="-4"/>
          <w:sz w:val="28"/>
          <w:szCs w:val="28"/>
          <w:lang w:val="vi-VN"/>
        </w:rPr>
        <w:t xml:space="preserve">. Trong tháng sản lượng thu hoạch </w:t>
      </w:r>
      <w:r w:rsidR="00EB3D64" w:rsidRPr="00912075">
        <w:rPr>
          <w:rFonts w:ascii="Times New Roman" w:eastAsia="MS Mincho" w:hAnsi="Times New Roman"/>
          <w:spacing w:val="-4"/>
          <w:sz w:val="28"/>
          <w:szCs w:val="28"/>
          <w:lang w:val="en-US"/>
        </w:rPr>
        <w:t>cá lồng, bè đạt</w:t>
      </w:r>
      <w:r w:rsidRPr="00912075">
        <w:rPr>
          <w:rFonts w:ascii="Times New Roman" w:eastAsia="MS Mincho" w:hAnsi="Times New Roman"/>
          <w:spacing w:val="-4"/>
          <w:sz w:val="28"/>
          <w:szCs w:val="28"/>
          <w:lang w:val="vi-VN"/>
        </w:rPr>
        <w:t xml:space="preserve"> 653,</w:t>
      </w:r>
      <w:r w:rsidRPr="00912075">
        <w:rPr>
          <w:rFonts w:ascii="Times New Roman" w:eastAsia="MS Mincho" w:hAnsi="Times New Roman"/>
          <w:spacing w:val="-4"/>
          <w:sz w:val="28"/>
          <w:szCs w:val="28"/>
          <w:lang w:val="en-US"/>
        </w:rPr>
        <w:t>4</w:t>
      </w:r>
      <w:r w:rsidRPr="00912075">
        <w:rPr>
          <w:rFonts w:ascii="Times New Roman" w:eastAsia="MS Mincho" w:hAnsi="Times New Roman"/>
          <w:spacing w:val="-4"/>
          <w:sz w:val="28"/>
          <w:szCs w:val="28"/>
          <w:lang w:val="vi-VN"/>
        </w:rPr>
        <w:t xml:space="preserve"> tấn, tăng 0,28% </w:t>
      </w:r>
      <w:r w:rsidRPr="00912075">
        <w:rPr>
          <w:rFonts w:ascii="Times New Roman" w:eastAsia="MS Mincho" w:hAnsi="Times New Roman"/>
          <w:spacing w:val="-4"/>
          <w:sz w:val="28"/>
          <w:szCs w:val="28"/>
          <w:lang w:val="en-US"/>
        </w:rPr>
        <w:t xml:space="preserve">hay </w:t>
      </w:r>
      <w:r w:rsidRPr="00912075">
        <w:rPr>
          <w:rFonts w:ascii="Times New Roman" w:eastAsia="MS Mincho" w:hAnsi="Times New Roman"/>
          <w:spacing w:val="-4"/>
          <w:sz w:val="28"/>
          <w:szCs w:val="28"/>
          <w:lang w:val="vi-VN"/>
        </w:rPr>
        <w:t xml:space="preserve">tăng 1,8 tấn so với cùng kỳ; </w:t>
      </w:r>
      <w:r w:rsidR="00EB3D64" w:rsidRPr="00912075">
        <w:rPr>
          <w:rFonts w:ascii="Times New Roman" w:eastAsia="MS Mincho" w:hAnsi="Times New Roman"/>
          <w:spacing w:val="-4"/>
          <w:sz w:val="28"/>
          <w:szCs w:val="28"/>
          <w:lang w:val="en-US"/>
        </w:rPr>
        <w:t>ước tính</w:t>
      </w:r>
      <w:r w:rsidRPr="00912075">
        <w:rPr>
          <w:rFonts w:ascii="Times New Roman" w:eastAsia="MS Mincho" w:hAnsi="Times New Roman"/>
          <w:spacing w:val="-4"/>
          <w:sz w:val="28"/>
          <w:szCs w:val="28"/>
          <w:lang w:val="vi-VN"/>
        </w:rPr>
        <w:t xml:space="preserve"> cả năm 2022</w:t>
      </w:r>
      <w:r w:rsidRPr="00912075">
        <w:rPr>
          <w:rFonts w:ascii="Times New Roman" w:eastAsia="MS Mincho" w:hAnsi="Times New Roman"/>
          <w:spacing w:val="-4"/>
          <w:sz w:val="28"/>
          <w:szCs w:val="28"/>
          <w:lang w:val="en-US"/>
        </w:rPr>
        <w:t>,</w:t>
      </w:r>
      <w:r w:rsidRPr="00912075">
        <w:rPr>
          <w:rFonts w:ascii="Times New Roman" w:eastAsia="MS Mincho" w:hAnsi="Times New Roman"/>
          <w:spacing w:val="-4"/>
          <w:sz w:val="28"/>
          <w:szCs w:val="28"/>
          <w:lang w:val="vi-VN"/>
        </w:rPr>
        <w:t xml:space="preserve"> sản lượng thu hoạch </w:t>
      </w:r>
      <w:r w:rsidR="00EB3D64" w:rsidRPr="00912075">
        <w:rPr>
          <w:rFonts w:ascii="Times New Roman" w:eastAsia="MS Mincho" w:hAnsi="Times New Roman"/>
          <w:spacing w:val="-4"/>
          <w:sz w:val="28"/>
          <w:szCs w:val="28"/>
          <w:lang w:val="en-US"/>
        </w:rPr>
        <w:t>đạt</w:t>
      </w:r>
      <w:r w:rsidRPr="00912075">
        <w:rPr>
          <w:rFonts w:ascii="Times New Roman" w:eastAsia="MS Mincho" w:hAnsi="Times New Roman"/>
          <w:spacing w:val="-4"/>
          <w:sz w:val="28"/>
          <w:szCs w:val="28"/>
          <w:lang w:val="vi-VN"/>
        </w:rPr>
        <w:t xml:space="preserve"> 12.018,</w:t>
      </w:r>
      <w:r w:rsidRPr="00912075">
        <w:rPr>
          <w:rFonts w:ascii="Times New Roman" w:eastAsia="MS Mincho" w:hAnsi="Times New Roman"/>
          <w:spacing w:val="-4"/>
          <w:sz w:val="28"/>
          <w:szCs w:val="28"/>
          <w:lang w:val="en-US"/>
        </w:rPr>
        <w:t>5</w:t>
      </w:r>
      <w:r w:rsidRPr="00912075">
        <w:rPr>
          <w:rFonts w:ascii="Times New Roman" w:eastAsia="MS Mincho" w:hAnsi="Times New Roman"/>
          <w:spacing w:val="-4"/>
          <w:sz w:val="28"/>
          <w:szCs w:val="28"/>
          <w:lang w:val="vi-VN"/>
        </w:rPr>
        <w:t xml:space="preserve"> tấn, tăng 0,39% </w:t>
      </w:r>
      <w:r w:rsidRPr="00912075">
        <w:rPr>
          <w:rFonts w:ascii="Times New Roman" w:eastAsia="MS Mincho" w:hAnsi="Times New Roman"/>
          <w:spacing w:val="-4"/>
          <w:sz w:val="28"/>
          <w:szCs w:val="28"/>
          <w:lang w:val="en-US"/>
        </w:rPr>
        <w:t xml:space="preserve">hay </w:t>
      </w:r>
      <w:r w:rsidRPr="00912075">
        <w:rPr>
          <w:rFonts w:ascii="Times New Roman" w:eastAsia="MS Mincho" w:hAnsi="Times New Roman"/>
          <w:spacing w:val="-4"/>
          <w:sz w:val="28"/>
          <w:szCs w:val="28"/>
          <w:lang w:val="vi-VN"/>
        </w:rPr>
        <w:t xml:space="preserve">tăng 47,1 tấn so với cùng kỳ. </w:t>
      </w:r>
      <w:r w:rsidRPr="00912075">
        <w:rPr>
          <w:rFonts w:ascii="Times New Roman" w:eastAsia="MS Mincho" w:hAnsi="Times New Roman"/>
          <w:spacing w:val="-4"/>
          <w:sz w:val="28"/>
          <w:szCs w:val="28"/>
          <w:lang w:val="en-US"/>
        </w:rPr>
        <w:t>S</w:t>
      </w:r>
      <w:r w:rsidRPr="00912075">
        <w:rPr>
          <w:rFonts w:ascii="Times New Roman" w:eastAsia="MS Mincho" w:hAnsi="Times New Roman"/>
          <w:spacing w:val="-4"/>
          <w:sz w:val="28"/>
          <w:szCs w:val="28"/>
          <w:lang w:val="vi-VN"/>
        </w:rPr>
        <w:t xml:space="preserve">ản lượng thu hoạch có xu hướng tăng nhẹ là do thời tiết thuận lợi, người nuôi thay đổi con giống </w:t>
      </w:r>
      <w:r w:rsidRPr="00912075">
        <w:rPr>
          <w:rFonts w:ascii="Times New Roman" w:eastAsia="MS Mincho" w:hAnsi="Times New Roman"/>
          <w:spacing w:val="-4"/>
          <w:sz w:val="28"/>
          <w:szCs w:val="28"/>
          <w:lang w:val="en-US"/>
        </w:rPr>
        <w:t xml:space="preserve">chất lượng </w:t>
      </w:r>
      <w:r w:rsidRPr="00912075">
        <w:rPr>
          <w:rFonts w:ascii="Times New Roman" w:eastAsia="MS Mincho" w:hAnsi="Times New Roman"/>
          <w:spacing w:val="-4"/>
          <w:sz w:val="28"/>
          <w:szCs w:val="28"/>
          <w:lang w:val="vi-VN"/>
        </w:rPr>
        <w:t>nên đạt năng suất cao, tỷ lệ hao hụt thấp.</w:t>
      </w:r>
    </w:p>
    <w:p w:rsidR="00467BF7" w:rsidRPr="00912075" w:rsidRDefault="00D35BD2" w:rsidP="00EB3D64">
      <w:pPr>
        <w:spacing w:before="120"/>
        <w:ind w:firstLine="709"/>
        <w:jc w:val="both"/>
        <w:rPr>
          <w:rFonts w:ascii="Times New Roman" w:eastAsia="Calibri" w:hAnsi="Times New Roman"/>
          <w:b/>
          <w:spacing w:val="-4"/>
          <w:sz w:val="28"/>
          <w:szCs w:val="28"/>
          <w:lang w:val="en-US"/>
        </w:rPr>
      </w:pPr>
      <w:r w:rsidRPr="00912075">
        <w:rPr>
          <w:rFonts w:ascii="Times New Roman" w:hAnsi="Times New Roman"/>
          <w:b/>
          <w:spacing w:val="-4"/>
          <w:sz w:val="28"/>
          <w:szCs w:val="28"/>
        </w:rPr>
        <w:t>7</w:t>
      </w:r>
      <w:r w:rsidR="00467BF7" w:rsidRPr="00912075">
        <w:rPr>
          <w:rFonts w:ascii="Times New Roman" w:hAnsi="Times New Roman"/>
          <w:b/>
          <w:spacing w:val="-4"/>
          <w:sz w:val="28"/>
          <w:szCs w:val="28"/>
        </w:rPr>
        <w:t>. Sản xuất công nghiệp</w:t>
      </w:r>
    </w:p>
    <w:p w:rsidR="003B3F84" w:rsidRPr="00912075" w:rsidRDefault="003B3F84" w:rsidP="00EB3D64">
      <w:pPr>
        <w:spacing w:before="120"/>
        <w:ind w:firstLine="709"/>
        <w:jc w:val="both"/>
        <w:rPr>
          <w:rFonts w:ascii="Times New Roman" w:eastAsia="MS Mincho" w:hAnsi="Times New Roman"/>
          <w:i/>
          <w:spacing w:val="-4"/>
          <w:sz w:val="28"/>
          <w:szCs w:val="28"/>
        </w:rPr>
      </w:pPr>
      <w:r w:rsidRPr="00912075">
        <w:rPr>
          <w:rFonts w:ascii="Times New Roman" w:hAnsi="Times New Roman"/>
          <w:i/>
          <w:spacing w:val="-4"/>
          <w:sz w:val="28"/>
          <w:szCs w:val="28"/>
          <w:lang w:val="en-US"/>
        </w:rPr>
        <w:t>Những tháng đầu năm,</w:t>
      </w:r>
      <w:r w:rsidRPr="00912075">
        <w:rPr>
          <w:rFonts w:ascii="Times New Roman" w:hAnsi="Times New Roman"/>
          <w:i/>
          <w:spacing w:val="-4"/>
          <w:sz w:val="28"/>
          <w:szCs w:val="28"/>
          <w:lang w:val="vi-VN"/>
        </w:rPr>
        <w:t xml:space="preserve"> dịch bệnh Covid-19 được kiểm soát tốt cùng với việc duy trì thực hiện hiệu quả Nghị quyết số 128/NQ-CP ngày 11/10/2021 của Chính phủ nên sản xuất công nghiệp </w:t>
      </w:r>
      <w:r w:rsidRPr="00912075">
        <w:rPr>
          <w:rFonts w:ascii="Times New Roman" w:hAnsi="Times New Roman"/>
          <w:i/>
          <w:spacing w:val="-4"/>
          <w:sz w:val="28"/>
          <w:szCs w:val="28"/>
          <w:lang w:val="en-US"/>
        </w:rPr>
        <w:t xml:space="preserve">tỉnh nhàphục hồi nhanh và </w:t>
      </w:r>
      <w:r w:rsidRPr="00912075">
        <w:rPr>
          <w:rFonts w:ascii="Times New Roman" w:hAnsi="Times New Roman"/>
          <w:i/>
          <w:spacing w:val="-4"/>
          <w:sz w:val="28"/>
          <w:szCs w:val="28"/>
          <w:lang w:val="vi-VN"/>
        </w:rPr>
        <w:t xml:space="preserve">tăng trưởng </w:t>
      </w:r>
      <w:r w:rsidRPr="00912075">
        <w:rPr>
          <w:rFonts w:ascii="Times New Roman" w:hAnsi="Times New Roman"/>
          <w:i/>
          <w:spacing w:val="-4"/>
          <w:sz w:val="28"/>
          <w:szCs w:val="28"/>
          <w:lang w:val="en-US"/>
        </w:rPr>
        <w:t>khá</w:t>
      </w:r>
      <w:r w:rsidRPr="00912075">
        <w:rPr>
          <w:rFonts w:ascii="Times New Roman" w:hAnsi="Times New Roman"/>
          <w:i/>
          <w:spacing w:val="-4"/>
          <w:sz w:val="28"/>
          <w:szCs w:val="28"/>
          <w:lang w:val="vi-VN"/>
        </w:rPr>
        <w:t>; phần lớn các sản phẩm</w:t>
      </w:r>
      <w:r w:rsidRPr="00912075">
        <w:rPr>
          <w:rFonts w:ascii="Times New Roman" w:hAnsi="Times New Roman"/>
          <w:i/>
          <w:spacing w:val="-4"/>
          <w:sz w:val="28"/>
          <w:szCs w:val="28"/>
          <w:lang w:val="en-US"/>
        </w:rPr>
        <w:t xml:space="preserve"> đều</w:t>
      </w:r>
      <w:r w:rsidRPr="00912075">
        <w:rPr>
          <w:rFonts w:ascii="Times New Roman" w:hAnsi="Times New Roman"/>
          <w:i/>
          <w:spacing w:val="-4"/>
          <w:sz w:val="28"/>
          <w:szCs w:val="28"/>
          <w:lang w:val="vi-VN"/>
        </w:rPr>
        <w:t xml:space="preserve"> tăng sản lượng sản xuất. Tuy nhiên, </w:t>
      </w:r>
      <w:r w:rsidRPr="00912075">
        <w:rPr>
          <w:rFonts w:ascii="Times New Roman" w:hAnsi="Times New Roman"/>
          <w:i/>
          <w:spacing w:val="-4"/>
          <w:sz w:val="28"/>
          <w:szCs w:val="28"/>
          <w:lang w:val="en-US"/>
        </w:rPr>
        <w:t xml:space="preserve">từ quý III/2022 </w:t>
      </w:r>
      <w:r w:rsidRPr="00912075">
        <w:rPr>
          <w:rFonts w:ascii="Times New Roman" w:hAnsi="Times New Roman"/>
          <w:i/>
          <w:spacing w:val="-4"/>
          <w:sz w:val="28"/>
          <w:szCs w:val="28"/>
          <w:lang w:val="vi-VN"/>
        </w:rPr>
        <w:t xml:space="preserve">tình hình thế giới có nhiều bất ổn, lạm phát tăng cao ở các nước châu Âu, … dẫn đến khó khăn trong xuất nhập khẩu; </w:t>
      </w:r>
      <w:r w:rsidRPr="00912075">
        <w:rPr>
          <w:rFonts w:ascii="Times New Roman" w:hAnsi="Times New Roman"/>
          <w:i/>
          <w:spacing w:val="-4"/>
          <w:sz w:val="28"/>
          <w:szCs w:val="28"/>
          <w:lang w:val="en-US"/>
        </w:rPr>
        <w:t>một số doanh nghiệp sản xuất các sản phẩm chủ lực của tỉnh bị phía đối tác cắt giảm nhiều đơn hàng cuối năm đã ảnh hưởng nhất định đến chỉ số sản xuất chung của toàn ngành.</w:t>
      </w:r>
    </w:p>
    <w:p w:rsidR="00467BF7" w:rsidRPr="00912075" w:rsidRDefault="00467BF7" w:rsidP="00EB3D64">
      <w:pPr>
        <w:spacing w:before="120"/>
        <w:ind w:firstLine="709"/>
        <w:jc w:val="both"/>
        <w:rPr>
          <w:rFonts w:ascii="Times New Roman" w:eastAsia="MS Mincho" w:hAnsi="Times New Roman"/>
          <w:spacing w:val="-2"/>
          <w:sz w:val="28"/>
          <w:szCs w:val="28"/>
        </w:rPr>
      </w:pPr>
      <w:r w:rsidRPr="00912075">
        <w:rPr>
          <w:rFonts w:ascii="Times New Roman" w:eastAsia="MS Mincho" w:hAnsi="Times New Roman"/>
          <w:spacing w:val="-2"/>
          <w:sz w:val="28"/>
          <w:szCs w:val="28"/>
        </w:rPr>
        <w:t xml:space="preserve">Chỉ số sản xuất toàn ngành công nghiệp </w:t>
      </w:r>
      <w:r w:rsidR="008F476B" w:rsidRPr="00912075">
        <w:rPr>
          <w:rFonts w:ascii="Times New Roman" w:eastAsia="MS Mincho" w:hAnsi="Times New Roman"/>
          <w:i/>
          <w:spacing w:val="-2"/>
          <w:sz w:val="28"/>
          <w:szCs w:val="28"/>
          <w:lang w:val="en-US"/>
        </w:rPr>
        <w:t xml:space="preserve">(IIP - Index of Industrial Production) </w:t>
      </w:r>
      <w:r w:rsidRPr="00912075">
        <w:rPr>
          <w:rFonts w:ascii="Times New Roman" w:eastAsia="MS Mincho" w:hAnsi="Times New Roman"/>
          <w:spacing w:val="-2"/>
          <w:sz w:val="28"/>
          <w:szCs w:val="28"/>
        </w:rPr>
        <w:t xml:space="preserve">tháng </w:t>
      </w:r>
      <w:r w:rsidR="00893841" w:rsidRPr="00912075">
        <w:rPr>
          <w:rFonts w:ascii="Times New Roman" w:eastAsia="MS Mincho" w:hAnsi="Times New Roman"/>
          <w:spacing w:val="-2"/>
          <w:sz w:val="28"/>
          <w:szCs w:val="28"/>
        </w:rPr>
        <w:t>12</w:t>
      </w:r>
      <w:r w:rsidRPr="00912075">
        <w:rPr>
          <w:rFonts w:ascii="Times New Roman" w:eastAsia="MS Mincho" w:hAnsi="Times New Roman"/>
          <w:spacing w:val="-2"/>
          <w:sz w:val="28"/>
          <w:szCs w:val="28"/>
        </w:rPr>
        <w:t>/</w:t>
      </w:r>
      <w:r w:rsidR="00814552" w:rsidRPr="00912075">
        <w:rPr>
          <w:rFonts w:ascii="Times New Roman" w:eastAsia="MS Mincho" w:hAnsi="Times New Roman"/>
          <w:spacing w:val="-2"/>
          <w:sz w:val="28"/>
          <w:szCs w:val="28"/>
        </w:rPr>
        <w:t>2022</w:t>
      </w:r>
      <w:r w:rsidRPr="00912075">
        <w:rPr>
          <w:rFonts w:ascii="Times New Roman" w:eastAsia="MS Mincho" w:hAnsi="Times New Roman"/>
          <w:spacing w:val="-2"/>
          <w:sz w:val="28"/>
          <w:szCs w:val="28"/>
        </w:rPr>
        <w:t xml:space="preserve"> ước tính tăng </w:t>
      </w:r>
      <w:r w:rsidR="00250955" w:rsidRPr="00912075">
        <w:rPr>
          <w:rFonts w:ascii="Times New Roman" w:eastAsia="MS Mincho" w:hAnsi="Times New Roman"/>
          <w:spacing w:val="-2"/>
          <w:sz w:val="28"/>
          <w:szCs w:val="28"/>
        </w:rPr>
        <w:t>5</w:t>
      </w:r>
      <w:r w:rsidRPr="00912075">
        <w:rPr>
          <w:rFonts w:ascii="Times New Roman" w:eastAsia="MS Mincho" w:hAnsi="Times New Roman"/>
          <w:spacing w:val="-2"/>
          <w:sz w:val="28"/>
          <w:szCs w:val="28"/>
        </w:rPr>
        <w:t>,</w:t>
      </w:r>
      <w:r w:rsidR="00250955" w:rsidRPr="00912075">
        <w:rPr>
          <w:rFonts w:ascii="Times New Roman" w:eastAsia="MS Mincho" w:hAnsi="Times New Roman"/>
          <w:spacing w:val="-2"/>
          <w:sz w:val="28"/>
          <w:szCs w:val="28"/>
        </w:rPr>
        <w:t>5</w:t>
      </w:r>
      <w:r w:rsidR="008F476B" w:rsidRPr="00912075">
        <w:rPr>
          <w:rFonts w:ascii="Times New Roman" w:eastAsia="MS Mincho" w:hAnsi="Times New Roman"/>
          <w:spacing w:val="-2"/>
          <w:sz w:val="28"/>
          <w:szCs w:val="28"/>
        </w:rPr>
        <w:t>2</w:t>
      </w:r>
      <w:r w:rsidRPr="00912075">
        <w:rPr>
          <w:rFonts w:ascii="Times New Roman" w:eastAsia="MS Mincho" w:hAnsi="Times New Roman"/>
          <w:spacing w:val="-2"/>
          <w:sz w:val="28"/>
          <w:szCs w:val="28"/>
        </w:rPr>
        <w:t xml:space="preserve">% so với tháng trước, trong đó ngành khai khoáng tăng </w:t>
      </w:r>
      <w:r w:rsidR="00250955" w:rsidRPr="00912075">
        <w:rPr>
          <w:rFonts w:ascii="Times New Roman" w:eastAsia="MS Mincho" w:hAnsi="Times New Roman"/>
          <w:spacing w:val="-2"/>
          <w:sz w:val="28"/>
          <w:szCs w:val="28"/>
        </w:rPr>
        <w:t>10</w:t>
      </w:r>
      <w:r w:rsidRPr="00912075">
        <w:rPr>
          <w:rFonts w:ascii="Times New Roman" w:eastAsia="MS Mincho" w:hAnsi="Times New Roman"/>
          <w:spacing w:val="-2"/>
          <w:sz w:val="28"/>
          <w:szCs w:val="28"/>
        </w:rPr>
        <w:t>,</w:t>
      </w:r>
      <w:r w:rsidR="00250955" w:rsidRPr="00912075">
        <w:rPr>
          <w:rFonts w:ascii="Times New Roman" w:eastAsia="MS Mincho" w:hAnsi="Times New Roman"/>
          <w:spacing w:val="-2"/>
          <w:sz w:val="28"/>
          <w:szCs w:val="28"/>
        </w:rPr>
        <w:t>0</w:t>
      </w:r>
      <w:r w:rsidR="008F476B" w:rsidRPr="00912075">
        <w:rPr>
          <w:rFonts w:ascii="Times New Roman" w:eastAsia="MS Mincho" w:hAnsi="Times New Roman"/>
          <w:spacing w:val="-2"/>
          <w:sz w:val="28"/>
          <w:szCs w:val="28"/>
        </w:rPr>
        <w:t>8</w:t>
      </w:r>
      <w:r w:rsidRPr="00912075">
        <w:rPr>
          <w:rFonts w:ascii="Times New Roman" w:eastAsia="MS Mincho" w:hAnsi="Times New Roman"/>
          <w:spacing w:val="-2"/>
          <w:sz w:val="28"/>
          <w:szCs w:val="28"/>
        </w:rPr>
        <w:t xml:space="preserve">%; công nghiệp chế biến, chế tạo tăng </w:t>
      </w:r>
      <w:r w:rsidR="00250955" w:rsidRPr="00912075">
        <w:rPr>
          <w:rFonts w:ascii="Times New Roman" w:eastAsia="MS Mincho" w:hAnsi="Times New Roman"/>
          <w:spacing w:val="-2"/>
          <w:sz w:val="28"/>
          <w:szCs w:val="28"/>
        </w:rPr>
        <w:t>5</w:t>
      </w:r>
      <w:r w:rsidRPr="00912075">
        <w:rPr>
          <w:rFonts w:ascii="Times New Roman" w:eastAsia="MS Mincho" w:hAnsi="Times New Roman"/>
          <w:spacing w:val="-2"/>
          <w:sz w:val="28"/>
          <w:szCs w:val="28"/>
        </w:rPr>
        <w:t>,</w:t>
      </w:r>
      <w:r w:rsidR="00250955" w:rsidRPr="00912075">
        <w:rPr>
          <w:rFonts w:ascii="Times New Roman" w:eastAsia="MS Mincho" w:hAnsi="Times New Roman"/>
          <w:spacing w:val="-2"/>
          <w:sz w:val="28"/>
          <w:szCs w:val="28"/>
        </w:rPr>
        <w:t>77</w:t>
      </w:r>
      <w:r w:rsidRPr="00912075">
        <w:rPr>
          <w:rFonts w:ascii="Times New Roman" w:eastAsia="MS Mincho" w:hAnsi="Times New Roman"/>
          <w:spacing w:val="-2"/>
          <w:sz w:val="28"/>
          <w:szCs w:val="28"/>
        </w:rPr>
        <w:t xml:space="preserve">%; sản xuất, phân phối điện, khí đốt tăng </w:t>
      </w:r>
      <w:r w:rsidR="00250955" w:rsidRPr="00912075">
        <w:rPr>
          <w:rFonts w:ascii="Times New Roman" w:eastAsia="MS Mincho" w:hAnsi="Times New Roman"/>
          <w:spacing w:val="-2"/>
          <w:sz w:val="28"/>
          <w:szCs w:val="28"/>
        </w:rPr>
        <w:t>3</w:t>
      </w:r>
      <w:r w:rsidRPr="00912075">
        <w:rPr>
          <w:rFonts w:ascii="Times New Roman" w:eastAsia="MS Mincho" w:hAnsi="Times New Roman"/>
          <w:spacing w:val="-2"/>
          <w:sz w:val="28"/>
          <w:szCs w:val="28"/>
        </w:rPr>
        <w:t>,</w:t>
      </w:r>
      <w:r w:rsidR="00250955" w:rsidRPr="00912075">
        <w:rPr>
          <w:rFonts w:ascii="Times New Roman" w:eastAsia="MS Mincho" w:hAnsi="Times New Roman"/>
          <w:spacing w:val="-2"/>
          <w:sz w:val="28"/>
          <w:szCs w:val="28"/>
        </w:rPr>
        <w:t>02</w:t>
      </w:r>
      <w:r w:rsidRPr="00912075">
        <w:rPr>
          <w:rFonts w:ascii="Times New Roman" w:eastAsia="MS Mincho" w:hAnsi="Times New Roman"/>
          <w:spacing w:val="-2"/>
          <w:sz w:val="28"/>
          <w:szCs w:val="28"/>
        </w:rPr>
        <w:t xml:space="preserve">%; cung cấp nước, quản lý và xử lý nước thải, rác thải </w:t>
      </w:r>
      <w:r w:rsidR="00AF7297" w:rsidRPr="00912075">
        <w:rPr>
          <w:rFonts w:ascii="Times New Roman" w:eastAsia="MS Mincho" w:hAnsi="Times New Roman"/>
          <w:spacing w:val="-2"/>
          <w:sz w:val="28"/>
          <w:szCs w:val="28"/>
        </w:rPr>
        <w:t>tăng</w:t>
      </w:r>
      <w:r w:rsidR="00250955" w:rsidRPr="00912075">
        <w:rPr>
          <w:rFonts w:ascii="Times New Roman" w:eastAsia="MS Mincho" w:hAnsi="Times New Roman"/>
          <w:spacing w:val="-2"/>
          <w:sz w:val="28"/>
          <w:szCs w:val="28"/>
        </w:rPr>
        <w:t>0</w:t>
      </w:r>
      <w:r w:rsidRPr="00912075">
        <w:rPr>
          <w:rFonts w:ascii="Times New Roman" w:eastAsia="MS Mincho" w:hAnsi="Times New Roman"/>
          <w:spacing w:val="-2"/>
          <w:sz w:val="28"/>
          <w:szCs w:val="28"/>
        </w:rPr>
        <w:t>,</w:t>
      </w:r>
      <w:r w:rsidR="00AF7297" w:rsidRPr="00912075">
        <w:rPr>
          <w:rFonts w:ascii="Times New Roman" w:eastAsia="MS Mincho" w:hAnsi="Times New Roman"/>
          <w:spacing w:val="-2"/>
          <w:sz w:val="28"/>
          <w:szCs w:val="28"/>
        </w:rPr>
        <w:t>6</w:t>
      </w:r>
      <w:r w:rsidR="00250955" w:rsidRPr="00912075">
        <w:rPr>
          <w:rFonts w:ascii="Times New Roman" w:eastAsia="MS Mincho" w:hAnsi="Times New Roman"/>
          <w:spacing w:val="-2"/>
          <w:sz w:val="28"/>
          <w:szCs w:val="28"/>
        </w:rPr>
        <w:t>5</w:t>
      </w:r>
      <w:r w:rsidRPr="00912075">
        <w:rPr>
          <w:rFonts w:ascii="Times New Roman" w:eastAsia="MS Mincho" w:hAnsi="Times New Roman"/>
          <w:spacing w:val="-2"/>
          <w:sz w:val="28"/>
          <w:szCs w:val="28"/>
        </w:rPr>
        <w:t xml:space="preserve">%. So với cùng kỳ năm trước, chỉ số sản xuất công nghiệp </w:t>
      </w:r>
      <w:r w:rsidR="008F6D81" w:rsidRPr="00912075">
        <w:rPr>
          <w:rFonts w:ascii="Times New Roman" w:eastAsia="MS Mincho" w:hAnsi="Times New Roman"/>
          <w:spacing w:val="-2"/>
          <w:sz w:val="28"/>
          <w:szCs w:val="28"/>
        </w:rPr>
        <w:t>tăng</w:t>
      </w:r>
      <w:r w:rsidR="008F476B" w:rsidRPr="00912075">
        <w:rPr>
          <w:rFonts w:ascii="Times New Roman" w:eastAsia="MS Mincho" w:hAnsi="Times New Roman"/>
          <w:spacing w:val="-2"/>
          <w:sz w:val="28"/>
          <w:szCs w:val="28"/>
        </w:rPr>
        <w:t>3</w:t>
      </w:r>
      <w:r w:rsidRPr="00912075">
        <w:rPr>
          <w:rFonts w:ascii="Times New Roman" w:eastAsia="MS Mincho" w:hAnsi="Times New Roman"/>
          <w:spacing w:val="-2"/>
          <w:sz w:val="28"/>
          <w:szCs w:val="28"/>
        </w:rPr>
        <w:t>,</w:t>
      </w:r>
      <w:r w:rsidR="008F6D81" w:rsidRPr="00912075">
        <w:rPr>
          <w:rFonts w:ascii="Times New Roman" w:eastAsia="MS Mincho" w:hAnsi="Times New Roman"/>
          <w:spacing w:val="-2"/>
          <w:sz w:val="28"/>
          <w:szCs w:val="28"/>
        </w:rPr>
        <w:t>05</w:t>
      </w:r>
      <w:r w:rsidRPr="00912075">
        <w:rPr>
          <w:rFonts w:ascii="Times New Roman" w:eastAsia="MS Mincho" w:hAnsi="Times New Roman"/>
          <w:spacing w:val="-2"/>
          <w:sz w:val="28"/>
          <w:szCs w:val="28"/>
        </w:rPr>
        <w:t xml:space="preserve">%, trong đó ngành khai khoáng </w:t>
      </w:r>
      <w:r w:rsidR="008F476B" w:rsidRPr="00912075">
        <w:rPr>
          <w:rFonts w:ascii="Times New Roman" w:eastAsia="MS Mincho" w:hAnsi="Times New Roman"/>
          <w:spacing w:val="-2"/>
          <w:sz w:val="28"/>
          <w:szCs w:val="28"/>
        </w:rPr>
        <w:t>tăng1</w:t>
      </w:r>
      <w:r w:rsidR="008F6D81" w:rsidRPr="00912075">
        <w:rPr>
          <w:rFonts w:ascii="Times New Roman" w:eastAsia="MS Mincho" w:hAnsi="Times New Roman"/>
          <w:spacing w:val="-2"/>
          <w:sz w:val="28"/>
          <w:szCs w:val="28"/>
        </w:rPr>
        <w:t>77</w:t>
      </w:r>
      <w:r w:rsidRPr="00912075">
        <w:rPr>
          <w:rFonts w:ascii="Times New Roman" w:eastAsia="MS Mincho" w:hAnsi="Times New Roman"/>
          <w:spacing w:val="-2"/>
          <w:sz w:val="28"/>
          <w:szCs w:val="28"/>
        </w:rPr>
        <w:t>,</w:t>
      </w:r>
      <w:r w:rsidR="008F6D81" w:rsidRPr="00912075">
        <w:rPr>
          <w:rFonts w:ascii="Times New Roman" w:eastAsia="MS Mincho" w:hAnsi="Times New Roman"/>
          <w:spacing w:val="-2"/>
          <w:sz w:val="28"/>
          <w:szCs w:val="28"/>
        </w:rPr>
        <w:t>5</w:t>
      </w:r>
      <w:r w:rsidRPr="00912075">
        <w:rPr>
          <w:rFonts w:ascii="Times New Roman" w:eastAsia="MS Mincho" w:hAnsi="Times New Roman"/>
          <w:spacing w:val="-2"/>
          <w:sz w:val="28"/>
          <w:szCs w:val="28"/>
        </w:rPr>
        <w:t xml:space="preserve">%; công nghiệp chế biến, chế tạo </w:t>
      </w:r>
      <w:r w:rsidR="008F6D81" w:rsidRPr="00912075">
        <w:rPr>
          <w:rFonts w:ascii="Times New Roman" w:eastAsia="MS Mincho" w:hAnsi="Times New Roman"/>
          <w:spacing w:val="-2"/>
          <w:sz w:val="28"/>
          <w:szCs w:val="28"/>
        </w:rPr>
        <w:t>tăng2</w:t>
      </w:r>
      <w:r w:rsidRPr="00912075">
        <w:rPr>
          <w:rFonts w:ascii="Times New Roman" w:eastAsia="MS Mincho" w:hAnsi="Times New Roman"/>
          <w:spacing w:val="-2"/>
          <w:sz w:val="28"/>
          <w:szCs w:val="28"/>
        </w:rPr>
        <w:t>,</w:t>
      </w:r>
      <w:r w:rsidR="008F6D81" w:rsidRPr="00912075">
        <w:rPr>
          <w:rFonts w:ascii="Times New Roman" w:eastAsia="MS Mincho" w:hAnsi="Times New Roman"/>
          <w:spacing w:val="-2"/>
          <w:sz w:val="28"/>
          <w:szCs w:val="28"/>
        </w:rPr>
        <w:t>73</w:t>
      </w:r>
      <w:r w:rsidRPr="00912075">
        <w:rPr>
          <w:rFonts w:ascii="Times New Roman" w:eastAsia="MS Mincho" w:hAnsi="Times New Roman"/>
          <w:spacing w:val="-2"/>
          <w:sz w:val="28"/>
          <w:szCs w:val="28"/>
        </w:rPr>
        <w:t xml:space="preserve">%; sản xuất, phân phối điện, khí đốt tăng </w:t>
      </w:r>
      <w:r w:rsidR="008F6D81" w:rsidRPr="00912075">
        <w:rPr>
          <w:rFonts w:ascii="Times New Roman" w:eastAsia="MS Mincho" w:hAnsi="Times New Roman"/>
          <w:spacing w:val="-2"/>
          <w:sz w:val="28"/>
          <w:szCs w:val="28"/>
        </w:rPr>
        <w:t>7</w:t>
      </w:r>
      <w:r w:rsidRPr="00912075">
        <w:rPr>
          <w:rFonts w:ascii="Times New Roman" w:eastAsia="MS Mincho" w:hAnsi="Times New Roman"/>
          <w:spacing w:val="-2"/>
          <w:sz w:val="28"/>
          <w:szCs w:val="28"/>
        </w:rPr>
        <w:t>,</w:t>
      </w:r>
      <w:r w:rsidR="008F476B" w:rsidRPr="00912075">
        <w:rPr>
          <w:rFonts w:ascii="Times New Roman" w:eastAsia="MS Mincho" w:hAnsi="Times New Roman"/>
          <w:spacing w:val="-2"/>
          <w:sz w:val="28"/>
          <w:szCs w:val="28"/>
        </w:rPr>
        <w:t>5</w:t>
      </w:r>
      <w:r w:rsidR="008F6D81" w:rsidRPr="00912075">
        <w:rPr>
          <w:rFonts w:ascii="Times New Roman" w:eastAsia="MS Mincho" w:hAnsi="Times New Roman"/>
          <w:spacing w:val="-2"/>
          <w:sz w:val="28"/>
          <w:szCs w:val="28"/>
        </w:rPr>
        <w:t>6</w:t>
      </w:r>
      <w:r w:rsidRPr="00912075">
        <w:rPr>
          <w:rFonts w:ascii="Times New Roman" w:eastAsia="MS Mincho" w:hAnsi="Times New Roman"/>
          <w:spacing w:val="-2"/>
          <w:sz w:val="28"/>
          <w:szCs w:val="28"/>
        </w:rPr>
        <w:t xml:space="preserve">%; cung cấp nước, quản lý và xử lý nước thải, rác thải tăng </w:t>
      </w:r>
      <w:r w:rsidR="008F6D81" w:rsidRPr="00912075">
        <w:rPr>
          <w:rFonts w:ascii="Times New Roman" w:eastAsia="MS Mincho" w:hAnsi="Times New Roman"/>
          <w:spacing w:val="-2"/>
          <w:sz w:val="28"/>
          <w:szCs w:val="28"/>
        </w:rPr>
        <w:t>6</w:t>
      </w:r>
      <w:r w:rsidRPr="00912075">
        <w:rPr>
          <w:rFonts w:ascii="Times New Roman" w:eastAsia="MS Mincho" w:hAnsi="Times New Roman"/>
          <w:spacing w:val="-2"/>
          <w:sz w:val="28"/>
          <w:szCs w:val="28"/>
        </w:rPr>
        <w:t>,</w:t>
      </w:r>
      <w:r w:rsidR="008F6D81" w:rsidRPr="00912075">
        <w:rPr>
          <w:rFonts w:ascii="Times New Roman" w:eastAsia="MS Mincho" w:hAnsi="Times New Roman"/>
          <w:spacing w:val="-2"/>
          <w:sz w:val="28"/>
          <w:szCs w:val="28"/>
        </w:rPr>
        <w:t>26</w:t>
      </w:r>
      <w:r w:rsidRPr="00912075">
        <w:rPr>
          <w:rFonts w:ascii="Times New Roman" w:eastAsia="MS Mincho" w:hAnsi="Times New Roman"/>
          <w:spacing w:val="-2"/>
          <w:sz w:val="28"/>
          <w:szCs w:val="28"/>
        </w:rPr>
        <w:t>%.</w:t>
      </w:r>
    </w:p>
    <w:p w:rsidR="00AD22C4" w:rsidRPr="00912075" w:rsidRDefault="008F6D81" w:rsidP="00EB3D64">
      <w:pPr>
        <w:spacing w:before="120" w:after="120" w:line="252" w:lineRule="auto"/>
        <w:ind w:firstLine="709"/>
        <w:jc w:val="both"/>
        <w:rPr>
          <w:rFonts w:ascii="Times New Roman" w:hAnsi="Times New Roman"/>
          <w:spacing w:val="-6"/>
          <w:sz w:val="28"/>
          <w:szCs w:val="28"/>
        </w:rPr>
      </w:pPr>
      <w:r w:rsidRPr="00912075">
        <w:rPr>
          <w:rFonts w:ascii="Times New Roman" w:eastAsia="MS Mincho" w:hAnsi="Times New Roman"/>
          <w:spacing w:val="-2"/>
          <w:sz w:val="28"/>
          <w:szCs w:val="28"/>
        </w:rPr>
        <w:lastRenderedPageBreak/>
        <w:t xml:space="preserve">Chỉ số sản xuất toàn ngành công nghiệp quý IV năm 2022 giảm 4,45% so với quý trước nhưng tăng 15,64% so với cùng quý năm trước. </w:t>
      </w:r>
      <w:r w:rsidR="00C922FD" w:rsidRPr="00912075">
        <w:rPr>
          <w:rFonts w:ascii="Times New Roman" w:eastAsia="MS Mincho" w:hAnsi="Times New Roman"/>
          <w:spacing w:val="-2"/>
          <w:sz w:val="28"/>
          <w:szCs w:val="28"/>
        </w:rPr>
        <w:t>Ước tính cả năm 2022, c</w:t>
      </w:r>
      <w:r w:rsidR="00C50997" w:rsidRPr="00912075">
        <w:rPr>
          <w:rFonts w:ascii="Times New Roman" w:eastAsia="MS Mincho" w:hAnsi="Times New Roman"/>
          <w:spacing w:val="-6"/>
          <w:sz w:val="28"/>
          <w:szCs w:val="28"/>
          <w:lang w:val="en-US"/>
        </w:rPr>
        <w:t xml:space="preserve">hỉ số sản xuất toàn ngành công nghiệp </w:t>
      </w:r>
      <w:r w:rsidR="00C922FD" w:rsidRPr="00912075">
        <w:rPr>
          <w:rFonts w:ascii="Times New Roman" w:eastAsia="MS Mincho" w:hAnsi="Times New Roman"/>
          <w:spacing w:val="-6"/>
          <w:sz w:val="28"/>
          <w:szCs w:val="28"/>
          <w:lang w:val="en-US"/>
        </w:rPr>
        <w:t>tăng</w:t>
      </w:r>
      <w:r w:rsidR="00E92095" w:rsidRPr="00912075">
        <w:rPr>
          <w:rFonts w:ascii="Times New Roman" w:eastAsia="MS Mincho" w:hAnsi="Times New Roman"/>
          <w:spacing w:val="-6"/>
          <w:sz w:val="28"/>
          <w:szCs w:val="28"/>
          <w:lang w:val="en-US"/>
        </w:rPr>
        <w:t>24</w:t>
      </w:r>
      <w:r w:rsidR="00C50997" w:rsidRPr="00912075">
        <w:rPr>
          <w:rFonts w:ascii="Times New Roman" w:eastAsia="MS Mincho" w:hAnsi="Times New Roman"/>
          <w:spacing w:val="-6"/>
          <w:sz w:val="28"/>
          <w:szCs w:val="28"/>
          <w:lang w:val="en-US"/>
        </w:rPr>
        <w:t>,</w:t>
      </w:r>
      <w:r w:rsidR="00E92095" w:rsidRPr="00912075">
        <w:rPr>
          <w:rFonts w:ascii="Times New Roman" w:eastAsia="MS Mincho" w:hAnsi="Times New Roman"/>
          <w:spacing w:val="-6"/>
          <w:sz w:val="28"/>
          <w:szCs w:val="28"/>
          <w:lang w:val="en-US"/>
        </w:rPr>
        <w:t>92</w:t>
      </w:r>
      <w:r w:rsidR="00C50997" w:rsidRPr="00912075">
        <w:rPr>
          <w:rFonts w:ascii="Times New Roman" w:eastAsia="MS Mincho" w:hAnsi="Times New Roman"/>
          <w:spacing w:val="-6"/>
          <w:sz w:val="28"/>
          <w:szCs w:val="28"/>
          <w:lang w:val="en-US"/>
        </w:rPr>
        <w:t xml:space="preserve">% so với năm </w:t>
      </w:r>
      <w:r w:rsidR="00C922FD" w:rsidRPr="00912075">
        <w:rPr>
          <w:rFonts w:ascii="Times New Roman" w:eastAsia="MS Mincho" w:hAnsi="Times New Roman"/>
          <w:spacing w:val="-6"/>
          <w:sz w:val="28"/>
          <w:szCs w:val="28"/>
          <w:lang w:val="en-US"/>
        </w:rPr>
        <w:t>2021</w:t>
      </w:r>
      <w:r w:rsidR="00C50997" w:rsidRPr="00912075">
        <w:rPr>
          <w:rFonts w:ascii="Times New Roman" w:eastAsia="MS Mincho" w:hAnsi="Times New Roman"/>
          <w:spacing w:val="-4"/>
          <w:sz w:val="28"/>
          <w:szCs w:val="28"/>
          <w:lang w:val="en-US"/>
        </w:rPr>
        <w:t>; trong đó quý I</w:t>
      </w:r>
      <w:r w:rsidR="00C922FD" w:rsidRPr="00912075">
        <w:rPr>
          <w:rFonts w:ascii="Times New Roman" w:eastAsia="MS Mincho" w:hAnsi="Times New Roman"/>
          <w:spacing w:val="-4"/>
          <w:sz w:val="28"/>
          <w:szCs w:val="28"/>
          <w:lang w:val="en-US"/>
        </w:rPr>
        <w:t>IIcó mức tăng trưởng mạnh nhất</w:t>
      </w:r>
      <w:r w:rsidR="00E92095" w:rsidRPr="00912075">
        <w:rPr>
          <w:rFonts w:ascii="Times New Roman" w:eastAsia="MS Mincho" w:hAnsi="Times New Roman"/>
          <w:spacing w:val="-4"/>
          <w:sz w:val="28"/>
          <w:szCs w:val="28"/>
          <w:lang w:val="en-US"/>
        </w:rPr>
        <w:t xml:space="preserve"> (tăng 79,46%), nguyên nhân chủ yếu do quý III/2021 dịch Covid-19 bùng phát mạnh, </w:t>
      </w:r>
      <w:r w:rsidR="00E92095" w:rsidRPr="00912075">
        <w:rPr>
          <w:rFonts w:ascii="Times New Roman" w:hAnsi="Times New Roman"/>
          <w:spacing w:val="-6"/>
          <w:sz w:val="28"/>
          <w:szCs w:val="28"/>
          <w:lang w:val="vi-VN"/>
        </w:rPr>
        <w:t xml:space="preserve">nhiều </w:t>
      </w:r>
      <w:r w:rsidR="00E92095" w:rsidRPr="00912075">
        <w:rPr>
          <w:rFonts w:ascii="Times New Roman" w:hAnsi="Times New Roman"/>
          <w:spacing w:val="-6"/>
          <w:sz w:val="28"/>
          <w:szCs w:val="28"/>
        </w:rPr>
        <w:t>doanh nghiệp phải</w:t>
      </w:r>
      <w:r w:rsidR="00E92095" w:rsidRPr="00912075">
        <w:rPr>
          <w:rFonts w:ascii="Times New Roman" w:hAnsi="Times New Roman"/>
          <w:spacing w:val="-6"/>
          <w:sz w:val="28"/>
          <w:szCs w:val="28"/>
          <w:lang w:val="vi-VN"/>
        </w:rPr>
        <w:t xml:space="preserve"> tạm dừng hoặc hạn chế quy mô </w:t>
      </w:r>
      <w:r w:rsidR="00E92095" w:rsidRPr="00912075">
        <w:rPr>
          <w:rFonts w:ascii="Times New Roman" w:hAnsi="Times New Roman"/>
          <w:spacing w:val="-6"/>
          <w:sz w:val="28"/>
          <w:szCs w:val="28"/>
        </w:rPr>
        <w:t>sản xuất.</w:t>
      </w:r>
    </w:p>
    <w:p w:rsidR="00467BF7" w:rsidRPr="00912075" w:rsidRDefault="00C50997" w:rsidP="00EB3D64">
      <w:pPr>
        <w:spacing w:before="120" w:after="120" w:line="252" w:lineRule="auto"/>
        <w:ind w:firstLine="709"/>
        <w:jc w:val="both"/>
        <w:rPr>
          <w:rFonts w:ascii="Times New Roman" w:eastAsia="MS Mincho" w:hAnsi="Times New Roman"/>
          <w:spacing w:val="-4"/>
          <w:sz w:val="28"/>
          <w:szCs w:val="28"/>
        </w:rPr>
      </w:pPr>
      <w:r w:rsidRPr="00912075">
        <w:rPr>
          <w:rFonts w:ascii="Times New Roman" w:eastAsia="MS Mincho" w:hAnsi="Times New Roman"/>
          <w:spacing w:val="-4"/>
          <w:sz w:val="28"/>
          <w:szCs w:val="28"/>
          <w:lang w:val="en-US"/>
        </w:rPr>
        <w:t xml:space="preserve">Ngành công nghiệp chế biến, chế tạo có quy mô sản xuất lớn nhất toàn ngành, </w:t>
      </w:r>
      <w:r w:rsidRPr="00912075">
        <w:rPr>
          <w:rFonts w:ascii="Times New Roman" w:eastAsia="MS Mincho" w:hAnsi="Times New Roman"/>
          <w:spacing w:val="-6"/>
          <w:sz w:val="28"/>
          <w:szCs w:val="28"/>
          <w:lang w:val="en-US"/>
        </w:rPr>
        <w:t xml:space="preserve">do đó sự </w:t>
      </w:r>
      <w:r w:rsidR="009C23E1" w:rsidRPr="00912075">
        <w:rPr>
          <w:rFonts w:ascii="Times New Roman" w:eastAsia="MS Mincho" w:hAnsi="Times New Roman"/>
          <w:spacing w:val="-6"/>
          <w:sz w:val="28"/>
          <w:szCs w:val="28"/>
          <w:lang w:val="en-US"/>
        </w:rPr>
        <w:t>tăng trưởng</w:t>
      </w:r>
      <w:r w:rsidRPr="00912075">
        <w:rPr>
          <w:rFonts w:ascii="Times New Roman" w:eastAsia="MS Mincho" w:hAnsi="Times New Roman"/>
          <w:spacing w:val="-6"/>
          <w:sz w:val="28"/>
          <w:szCs w:val="28"/>
          <w:lang w:val="en-US"/>
        </w:rPr>
        <w:t xml:space="preserve"> của ngành này đã </w:t>
      </w:r>
      <w:r w:rsidR="009C23E1" w:rsidRPr="00912075">
        <w:rPr>
          <w:rFonts w:ascii="Times New Roman" w:eastAsia="MS Mincho" w:hAnsi="Times New Roman"/>
          <w:spacing w:val="-6"/>
          <w:sz w:val="28"/>
          <w:szCs w:val="28"/>
          <w:lang w:val="en-US"/>
        </w:rPr>
        <w:t xml:space="preserve">tác động </w:t>
      </w:r>
      <w:r w:rsidRPr="00912075">
        <w:rPr>
          <w:rFonts w:ascii="Times New Roman" w:eastAsia="MS Mincho" w:hAnsi="Times New Roman"/>
          <w:spacing w:val="-6"/>
          <w:sz w:val="28"/>
          <w:szCs w:val="28"/>
          <w:lang w:val="en-US"/>
        </w:rPr>
        <w:t xml:space="preserve">rất lớn đến toàn ngành sản xuất công nghiệp của tỉnh nhà; năm </w:t>
      </w:r>
      <w:r w:rsidR="00814552" w:rsidRPr="00912075">
        <w:rPr>
          <w:rFonts w:ascii="Times New Roman" w:eastAsia="MS Mincho" w:hAnsi="Times New Roman"/>
          <w:spacing w:val="-6"/>
          <w:sz w:val="28"/>
          <w:szCs w:val="28"/>
          <w:lang w:val="en-US"/>
        </w:rPr>
        <w:t>2022</w:t>
      </w:r>
      <w:r w:rsidRPr="00912075">
        <w:rPr>
          <w:rFonts w:ascii="Times New Roman" w:eastAsia="MS Mincho" w:hAnsi="Times New Roman"/>
          <w:spacing w:val="-6"/>
          <w:sz w:val="28"/>
          <w:szCs w:val="28"/>
          <w:lang w:val="en-US"/>
        </w:rPr>
        <w:t xml:space="preserve"> ngành công nghiệp chế biến chế tạo có chỉ số sản xuất </w:t>
      </w:r>
      <w:r w:rsidR="009C23E1" w:rsidRPr="00912075">
        <w:rPr>
          <w:rFonts w:ascii="Times New Roman" w:eastAsia="MS Mincho" w:hAnsi="Times New Roman"/>
          <w:spacing w:val="-4"/>
          <w:sz w:val="28"/>
          <w:szCs w:val="28"/>
          <w:lang w:val="en-US"/>
        </w:rPr>
        <w:t>tăng</w:t>
      </w:r>
      <w:r w:rsidR="00D7796B" w:rsidRPr="00912075">
        <w:rPr>
          <w:rFonts w:ascii="Times New Roman" w:eastAsia="MS Mincho" w:hAnsi="Times New Roman"/>
          <w:spacing w:val="-4"/>
          <w:sz w:val="28"/>
          <w:szCs w:val="28"/>
          <w:lang w:val="en-US"/>
        </w:rPr>
        <w:t>26</w:t>
      </w:r>
      <w:r w:rsidRPr="00912075">
        <w:rPr>
          <w:rFonts w:ascii="Times New Roman" w:eastAsia="MS Mincho" w:hAnsi="Times New Roman"/>
          <w:spacing w:val="-4"/>
          <w:sz w:val="28"/>
          <w:szCs w:val="28"/>
          <w:lang w:val="en-US"/>
        </w:rPr>
        <w:t>,</w:t>
      </w:r>
      <w:r w:rsidR="00D7796B" w:rsidRPr="00912075">
        <w:rPr>
          <w:rFonts w:ascii="Times New Roman" w:eastAsia="MS Mincho" w:hAnsi="Times New Roman"/>
          <w:spacing w:val="-4"/>
          <w:sz w:val="28"/>
          <w:szCs w:val="28"/>
          <w:lang w:val="en-US"/>
        </w:rPr>
        <w:t>33</w:t>
      </w:r>
      <w:r w:rsidRPr="00912075">
        <w:rPr>
          <w:rFonts w:ascii="Times New Roman" w:eastAsia="MS Mincho" w:hAnsi="Times New Roman"/>
          <w:spacing w:val="-4"/>
          <w:sz w:val="28"/>
          <w:szCs w:val="28"/>
          <w:lang w:val="en-US"/>
        </w:rPr>
        <w:t xml:space="preserve">% so với năm trước, đã </w:t>
      </w:r>
      <w:r w:rsidR="00D7796B" w:rsidRPr="00912075">
        <w:rPr>
          <w:rFonts w:ascii="Times New Roman" w:eastAsia="MS Mincho" w:hAnsi="Times New Roman"/>
          <w:spacing w:val="-4"/>
          <w:sz w:val="28"/>
          <w:szCs w:val="28"/>
          <w:lang w:val="en-US"/>
        </w:rPr>
        <w:t xml:space="preserve">đóng góp </w:t>
      </w:r>
      <w:r w:rsidR="00AD22C4" w:rsidRPr="00912075">
        <w:rPr>
          <w:rFonts w:ascii="Times New Roman" w:eastAsia="MS Mincho" w:hAnsi="Times New Roman"/>
          <w:spacing w:val="-4"/>
          <w:sz w:val="28"/>
          <w:szCs w:val="28"/>
          <w:lang w:val="en-US"/>
        </w:rPr>
        <w:t xml:space="preserve">vào mức tăng trưởng chung của toàn ngành </w:t>
      </w:r>
      <w:r w:rsidR="00D7796B" w:rsidRPr="00912075">
        <w:rPr>
          <w:rFonts w:ascii="Times New Roman" w:eastAsia="MS Mincho" w:hAnsi="Times New Roman"/>
          <w:spacing w:val="-4"/>
          <w:sz w:val="28"/>
          <w:szCs w:val="28"/>
          <w:lang w:val="en-US"/>
        </w:rPr>
        <w:t>24</w:t>
      </w:r>
      <w:r w:rsidRPr="00912075">
        <w:rPr>
          <w:rFonts w:ascii="Times New Roman" w:eastAsia="MS Mincho" w:hAnsi="Times New Roman"/>
          <w:spacing w:val="-4"/>
          <w:sz w:val="28"/>
          <w:szCs w:val="28"/>
          <w:lang w:val="en-US"/>
        </w:rPr>
        <w:t>,</w:t>
      </w:r>
      <w:r w:rsidR="00D7796B" w:rsidRPr="00912075">
        <w:rPr>
          <w:rFonts w:ascii="Times New Roman" w:eastAsia="MS Mincho" w:hAnsi="Times New Roman"/>
          <w:spacing w:val="-4"/>
          <w:sz w:val="28"/>
          <w:szCs w:val="28"/>
          <w:lang w:val="en-US"/>
        </w:rPr>
        <w:t>36</w:t>
      </w:r>
      <w:r w:rsidRPr="00912075">
        <w:rPr>
          <w:rFonts w:ascii="Times New Roman" w:eastAsia="MS Mincho" w:hAnsi="Times New Roman"/>
          <w:spacing w:val="-4"/>
          <w:sz w:val="28"/>
          <w:szCs w:val="28"/>
          <w:lang w:val="en-US"/>
        </w:rPr>
        <w:t xml:space="preserve"> điểm phần trăm (</w:t>
      </w:r>
      <w:r w:rsidR="00D7796B" w:rsidRPr="00912075">
        <w:rPr>
          <w:rFonts w:ascii="Times New Roman" w:eastAsia="MS Mincho" w:hAnsi="Times New Roman"/>
          <w:spacing w:val="-4"/>
          <w:sz w:val="28"/>
          <w:szCs w:val="28"/>
          <w:lang w:val="en-US"/>
        </w:rPr>
        <w:t>trong đó,</w:t>
      </w:r>
      <w:r w:rsidRPr="00912075">
        <w:rPr>
          <w:rFonts w:ascii="Times New Roman" w:eastAsia="MS Mincho" w:hAnsi="Times New Roman"/>
          <w:spacing w:val="-4"/>
          <w:sz w:val="28"/>
          <w:szCs w:val="28"/>
          <w:lang w:val="en-US"/>
        </w:rPr>
        <w:t>quý I</w:t>
      </w:r>
      <w:r w:rsidR="00D2456A" w:rsidRPr="00912075">
        <w:rPr>
          <w:rFonts w:ascii="Times New Roman" w:eastAsia="MS Mincho" w:hAnsi="Times New Roman"/>
          <w:spacing w:val="-4"/>
          <w:sz w:val="28"/>
          <w:szCs w:val="28"/>
          <w:lang w:val="en-US"/>
        </w:rPr>
        <w:t>I</w:t>
      </w:r>
      <w:r w:rsidRPr="00912075">
        <w:rPr>
          <w:rFonts w:ascii="Times New Roman" w:eastAsia="MS Mincho" w:hAnsi="Times New Roman"/>
          <w:spacing w:val="-4"/>
          <w:sz w:val="28"/>
          <w:szCs w:val="28"/>
          <w:lang w:val="en-US"/>
        </w:rPr>
        <w:t xml:space="preserve">I </w:t>
      </w:r>
      <w:r w:rsidR="00D7796B" w:rsidRPr="00912075">
        <w:rPr>
          <w:rFonts w:ascii="Times New Roman" w:eastAsia="MS Mincho" w:hAnsi="Times New Roman"/>
          <w:spacing w:val="-4"/>
          <w:sz w:val="28"/>
          <w:szCs w:val="28"/>
          <w:lang w:val="en-US"/>
        </w:rPr>
        <w:t>tăng87</w:t>
      </w:r>
      <w:r w:rsidRPr="00912075">
        <w:rPr>
          <w:rFonts w:ascii="Times New Roman" w:eastAsia="MS Mincho" w:hAnsi="Times New Roman"/>
          <w:spacing w:val="-4"/>
          <w:sz w:val="28"/>
          <w:szCs w:val="28"/>
          <w:lang w:val="en-US"/>
        </w:rPr>
        <w:t>,</w:t>
      </w:r>
      <w:r w:rsidR="00D7796B" w:rsidRPr="00912075">
        <w:rPr>
          <w:rFonts w:ascii="Times New Roman" w:eastAsia="MS Mincho" w:hAnsi="Times New Roman"/>
          <w:spacing w:val="-4"/>
          <w:sz w:val="28"/>
          <w:szCs w:val="28"/>
          <w:lang w:val="en-US"/>
        </w:rPr>
        <w:t>17</w:t>
      </w:r>
      <w:r w:rsidRPr="00912075">
        <w:rPr>
          <w:rFonts w:ascii="Times New Roman" w:eastAsia="MS Mincho" w:hAnsi="Times New Roman"/>
          <w:spacing w:val="-4"/>
          <w:sz w:val="28"/>
          <w:szCs w:val="28"/>
          <w:lang w:val="en-US"/>
        </w:rPr>
        <w:t>% và quý I</w:t>
      </w:r>
      <w:r w:rsidR="00A46512" w:rsidRPr="00912075">
        <w:rPr>
          <w:rFonts w:ascii="Times New Roman" w:eastAsia="MS Mincho" w:hAnsi="Times New Roman"/>
          <w:spacing w:val="-4"/>
          <w:sz w:val="28"/>
          <w:szCs w:val="28"/>
          <w:lang w:val="en-US"/>
        </w:rPr>
        <w:t>V</w:t>
      </w:r>
      <w:r w:rsidR="00D7796B" w:rsidRPr="00912075">
        <w:rPr>
          <w:rFonts w:ascii="Times New Roman" w:eastAsia="MS Mincho" w:hAnsi="Times New Roman"/>
          <w:spacing w:val="-4"/>
          <w:sz w:val="28"/>
          <w:szCs w:val="28"/>
          <w:lang w:val="en-US"/>
        </w:rPr>
        <w:t>tăng</w:t>
      </w:r>
      <w:r w:rsidR="00A46512" w:rsidRPr="00912075">
        <w:rPr>
          <w:rFonts w:ascii="Times New Roman" w:eastAsia="MS Mincho" w:hAnsi="Times New Roman"/>
          <w:spacing w:val="-4"/>
          <w:sz w:val="28"/>
          <w:szCs w:val="28"/>
          <w:lang w:val="en-US"/>
        </w:rPr>
        <w:t>1</w:t>
      </w:r>
      <w:r w:rsidR="00D7796B" w:rsidRPr="00912075">
        <w:rPr>
          <w:rFonts w:ascii="Times New Roman" w:eastAsia="MS Mincho" w:hAnsi="Times New Roman"/>
          <w:spacing w:val="-4"/>
          <w:sz w:val="28"/>
          <w:szCs w:val="28"/>
          <w:lang w:val="en-US"/>
        </w:rPr>
        <w:t>6</w:t>
      </w:r>
      <w:r w:rsidRPr="00912075">
        <w:rPr>
          <w:rFonts w:ascii="Times New Roman" w:eastAsia="MS Mincho" w:hAnsi="Times New Roman"/>
          <w:spacing w:val="-4"/>
          <w:sz w:val="28"/>
          <w:szCs w:val="28"/>
          <w:lang w:val="en-US"/>
        </w:rPr>
        <w:t>,</w:t>
      </w:r>
      <w:r w:rsidR="00D7796B" w:rsidRPr="00912075">
        <w:rPr>
          <w:rFonts w:ascii="Times New Roman" w:eastAsia="MS Mincho" w:hAnsi="Times New Roman"/>
          <w:spacing w:val="-4"/>
          <w:sz w:val="28"/>
          <w:szCs w:val="28"/>
          <w:lang w:val="en-US"/>
        </w:rPr>
        <w:t>27</w:t>
      </w:r>
      <w:r w:rsidRPr="00912075">
        <w:rPr>
          <w:rFonts w:ascii="Times New Roman" w:eastAsia="MS Mincho" w:hAnsi="Times New Roman"/>
          <w:spacing w:val="-4"/>
          <w:sz w:val="28"/>
          <w:szCs w:val="28"/>
          <w:lang w:val="en-US"/>
        </w:rPr>
        <w:t xml:space="preserve">%); ngành khai khoáng </w:t>
      </w:r>
      <w:r w:rsidR="00AD22C4" w:rsidRPr="00912075">
        <w:rPr>
          <w:rFonts w:ascii="Times New Roman" w:eastAsia="MS Mincho" w:hAnsi="Times New Roman"/>
          <w:spacing w:val="-4"/>
          <w:sz w:val="28"/>
          <w:szCs w:val="28"/>
          <w:lang w:val="en-US"/>
        </w:rPr>
        <w:t>tăng92</w:t>
      </w:r>
      <w:r w:rsidR="00000307" w:rsidRPr="00912075">
        <w:rPr>
          <w:rFonts w:ascii="Times New Roman" w:eastAsia="MS Mincho" w:hAnsi="Times New Roman"/>
          <w:spacing w:val="-4"/>
          <w:sz w:val="28"/>
          <w:szCs w:val="28"/>
          <w:lang w:val="en-US"/>
        </w:rPr>
        <w:t>,</w:t>
      </w:r>
      <w:r w:rsidR="00AD22C4" w:rsidRPr="00912075">
        <w:rPr>
          <w:rFonts w:ascii="Times New Roman" w:eastAsia="MS Mincho" w:hAnsi="Times New Roman"/>
          <w:spacing w:val="-4"/>
          <w:sz w:val="28"/>
          <w:szCs w:val="28"/>
          <w:lang w:val="en-US"/>
        </w:rPr>
        <w:t>93</w:t>
      </w:r>
      <w:r w:rsidRPr="00912075">
        <w:rPr>
          <w:rFonts w:ascii="Times New Roman" w:eastAsia="MS Mincho" w:hAnsi="Times New Roman"/>
          <w:spacing w:val="-4"/>
          <w:sz w:val="28"/>
          <w:szCs w:val="28"/>
          <w:lang w:val="en-US"/>
        </w:rPr>
        <w:t xml:space="preserve">%, </w:t>
      </w:r>
      <w:r w:rsidR="00AD22C4" w:rsidRPr="00912075">
        <w:rPr>
          <w:rFonts w:ascii="Times New Roman" w:eastAsia="MS Mincho" w:hAnsi="Times New Roman"/>
          <w:spacing w:val="-4"/>
          <w:sz w:val="28"/>
          <w:szCs w:val="28"/>
        </w:rPr>
        <w:t>đóng góp</w:t>
      </w:r>
      <w:r w:rsidRPr="00912075">
        <w:rPr>
          <w:rFonts w:ascii="Times New Roman" w:eastAsia="MS Mincho" w:hAnsi="Times New Roman"/>
          <w:spacing w:val="-4"/>
          <w:sz w:val="28"/>
          <w:szCs w:val="28"/>
        </w:rPr>
        <w:t xml:space="preserve"> 0,2</w:t>
      </w:r>
      <w:r w:rsidR="00AD22C4" w:rsidRPr="00912075">
        <w:rPr>
          <w:rFonts w:ascii="Times New Roman" w:eastAsia="MS Mincho" w:hAnsi="Times New Roman"/>
          <w:spacing w:val="-4"/>
          <w:sz w:val="28"/>
          <w:szCs w:val="28"/>
        </w:rPr>
        <w:t>6</w:t>
      </w:r>
      <w:r w:rsidRPr="00912075">
        <w:rPr>
          <w:rFonts w:ascii="Times New Roman" w:eastAsia="MS Mincho" w:hAnsi="Times New Roman"/>
          <w:spacing w:val="-4"/>
          <w:sz w:val="28"/>
          <w:szCs w:val="28"/>
        </w:rPr>
        <w:t xml:space="preserve"> điểm phần trăm; </w:t>
      </w:r>
      <w:r w:rsidRPr="00912075">
        <w:rPr>
          <w:rFonts w:ascii="Times New Roman" w:eastAsia="MS Mincho" w:hAnsi="Times New Roman"/>
          <w:spacing w:val="-4"/>
          <w:sz w:val="28"/>
          <w:szCs w:val="28"/>
          <w:lang w:val="en-US"/>
        </w:rPr>
        <w:t xml:space="preserve">ngành sản xuất, phân phối điện, khí đốt tăng </w:t>
      </w:r>
      <w:r w:rsidR="00AD22C4" w:rsidRPr="00912075">
        <w:rPr>
          <w:rFonts w:ascii="Times New Roman" w:eastAsia="MS Mincho" w:hAnsi="Times New Roman"/>
          <w:spacing w:val="-4"/>
          <w:sz w:val="28"/>
          <w:szCs w:val="28"/>
          <w:lang w:val="en-US"/>
        </w:rPr>
        <w:t>10</w:t>
      </w:r>
      <w:r w:rsidRPr="00912075">
        <w:rPr>
          <w:rFonts w:ascii="Times New Roman" w:eastAsia="MS Mincho" w:hAnsi="Times New Roman"/>
          <w:spacing w:val="-4"/>
          <w:sz w:val="28"/>
          <w:szCs w:val="28"/>
          <w:lang w:val="en-US"/>
        </w:rPr>
        <w:t>,</w:t>
      </w:r>
      <w:r w:rsidR="00AD22C4" w:rsidRPr="00912075">
        <w:rPr>
          <w:rFonts w:ascii="Times New Roman" w:eastAsia="MS Mincho" w:hAnsi="Times New Roman"/>
          <w:spacing w:val="-4"/>
          <w:sz w:val="28"/>
          <w:szCs w:val="28"/>
          <w:lang w:val="en-US"/>
        </w:rPr>
        <w:t>74</w:t>
      </w:r>
      <w:r w:rsidRPr="00912075">
        <w:rPr>
          <w:rFonts w:ascii="Times New Roman" w:eastAsia="MS Mincho" w:hAnsi="Times New Roman"/>
          <w:spacing w:val="-4"/>
          <w:sz w:val="28"/>
          <w:szCs w:val="28"/>
          <w:lang w:val="en-US"/>
        </w:rPr>
        <w:t>%, đóng góp 0,</w:t>
      </w:r>
      <w:r w:rsidR="00AD22C4" w:rsidRPr="00912075">
        <w:rPr>
          <w:rFonts w:ascii="Times New Roman" w:eastAsia="MS Mincho" w:hAnsi="Times New Roman"/>
          <w:spacing w:val="-4"/>
          <w:sz w:val="28"/>
          <w:szCs w:val="28"/>
          <w:lang w:val="en-US"/>
        </w:rPr>
        <w:t>27</w:t>
      </w:r>
      <w:r w:rsidRPr="00912075">
        <w:rPr>
          <w:rFonts w:ascii="Times New Roman" w:eastAsia="MS Mincho" w:hAnsi="Times New Roman"/>
          <w:spacing w:val="-4"/>
          <w:sz w:val="28"/>
          <w:szCs w:val="28"/>
          <w:lang w:val="en-US"/>
        </w:rPr>
        <w:t xml:space="preserve"> điểm phần trăm; cung cấp nước, quản lý và xử lý nước thải, rác thải tăng </w:t>
      </w:r>
      <w:r w:rsidR="00AD22C4" w:rsidRPr="00912075">
        <w:rPr>
          <w:rFonts w:ascii="Times New Roman" w:eastAsia="MS Mincho" w:hAnsi="Times New Roman"/>
          <w:spacing w:val="-4"/>
          <w:sz w:val="28"/>
          <w:szCs w:val="28"/>
          <w:lang w:val="en-US"/>
        </w:rPr>
        <w:t>1</w:t>
      </w:r>
      <w:r w:rsidRPr="00912075">
        <w:rPr>
          <w:rFonts w:ascii="Times New Roman" w:eastAsia="MS Mincho" w:hAnsi="Times New Roman"/>
          <w:spacing w:val="-4"/>
          <w:sz w:val="28"/>
          <w:szCs w:val="28"/>
          <w:lang w:val="en-US"/>
        </w:rPr>
        <w:t>,</w:t>
      </w:r>
      <w:r w:rsidR="00AD22C4" w:rsidRPr="00912075">
        <w:rPr>
          <w:rFonts w:ascii="Times New Roman" w:eastAsia="MS Mincho" w:hAnsi="Times New Roman"/>
          <w:spacing w:val="-4"/>
          <w:sz w:val="28"/>
          <w:szCs w:val="28"/>
          <w:lang w:val="en-US"/>
        </w:rPr>
        <w:t>57</w:t>
      </w:r>
      <w:r w:rsidRPr="00912075">
        <w:rPr>
          <w:rFonts w:ascii="Times New Roman" w:eastAsia="MS Mincho" w:hAnsi="Times New Roman"/>
          <w:spacing w:val="-4"/>
          <w:sz w:val="28"/>
          <w:szCs w:val="28"/>
          <w:lang w:val="en-US"/>
        </w:rPr>
        <w:t>%, đóng góp 0,0</w:t>
      </w:r>
      <w:r w:rsidR="00AD22C4" w:rsidRPr="00912075">
        <w:rPr>
          <w:rFonts w:ascii="Times New Roman" w:eastAsia="MS Mincho" w:hAnsi="Times New Roman"/>
          <w:spacing w:val="-4"/>
          <w:sz w:val="28"/>
          <w:szCs w:val="28"/>
          <w:lang w:val="en-US"/>
        </w:rPr>
        <w:t>3</w:t>
      </w:r>
      <w:r w:rsidRPr="00912075">
        <w:rPr>
          <w:rFonts w:ascii="Times New Roman" w:eastAsia="MS Mincho" w:hAnsi="Times New Roman"/>
          <w:spacing w:val="-4"/>
          <w:sz w:val="28"/>
          <w:szCs w:val="28"/>
          <w:lang w:val="en-US"/>
        </w:rPr>
        <w:t xml:space="preserve"> điểm phần trăm.</w:t>
      </w:r>
    </w:p>
    <w:p w:rsidR="00660C95" w:rsidRPr="00912075" w:rsidRDefault="00660C95" w:rsidP="00EB3D64">
      <w:pPr>
        <w:spacing w:before="120" w:after="120" w:line="252" w:lineRule="auto"/>
        <w:ind w:firstLine="720"/>
        <w:jc w:val="both"/>
        <w:rPr>
          <w:rFonts w:ascii="Times New Roman" w:eastAsia="MS Mincho" w:hAnsi="Times New Roman"/>
          <w:spacing w:val="-6"/>
          <w:sz w:val="28"/>
          <w:szCs w:val="28"/>
        </w:rPr>
      </w:pPr>
      <w:r w:rsidRPr="00912075">
        <w:rPr>
          <w:rFonts w:ascii="Times New Roman" w:eastAsia="MS Mincho" w:hAnsi="Times New Roman"/>
          <w:spacing w:val="-6"/>
          <w:sz w:val="28"/>
          <w:szCs w:val="28"/>
        </w:rPr>
        <w:t xml:space="preserve">Một số ngành công nghiệp có mức sản xuất trong năm </w:t>
      </w:r>
      <w:r w:rsidR="00814552" w:rsidRPr="00912075">
        <w:rPr>
          <w:rFonts w:ascii="Times New Roman" w:eastAsia="MS Mincho" w:hAnsi="Times New Roman"/>
          <w:spacing w:val="-6"/>
          <w:sz w:val="28"/>
          <w:szCs w:val="28"/>
        </w:rPr>
        <w:t>2022</w:t>
      </w:r>
      <w:r w:rsidR="00611ABA" w:rsidRPr="00912075">
        <w:rPr>
          <w:rFonts w:ascii="Times New Roman" w:eastAsia="MS Mincho" w:hAnsi="Times New Roman"/>
          <w:spacing w:val="-6"/>
          <w:sz w:val="28"/>
          <w:szCs w:val="28"/>
        </w:rPr>
        <w:t>tăng</w:t>
      </w:r>
      <w:r w:rsidRPr="00912075">
        <w:rPr>
          <w:rFonts w:ascii="Times New Roman" w:eastAsia="MS Mincho" w:hAnsi="Times New Roman"/>
          <w:spacing w:val="-6"/>
          <w:sz w:val="28"/>
          <w:szCs w:val="28"/>
        </w:rPr>
        <w:t xml:space="preserve"> mạnh so với năm </w:t>
      </w:r>
      <w:r w:rsidR="00814552" w:rsidRPr="00912075">
        <w:rPr>
          <w:rFonts w:ascii="Times New Roman" w:eastAsia="MS Mincho" w:hAnsi="Times New Roman"/>
          <w:spacing w:val="-6"/>
          <w:sz w:val="28"/>
          <w:szCs w:val="28"/>
        </w:rPr>
        <w:t>2021</w:t>
      </w:r>
      <w:r w:rsidRPr="00912075">
        <w:rPr>
          <w:rFonts w:ascii="Times New Roman" w:eastAsia="MS Mincho" w:hAnsi="Times New Roman"/>
          <w:spacing w:val="-6"/>
          <w:sz w:val="28"/>
          <w:szCs w:val="28"/>
        </w:rPr>
        <w:t xml:space="preserve"> như:</w:t>
      </w:r>
    </w:p>
    <w:p w:rsidR="00611ABA" w:rsidRPr="00912075" w:rsidRDefault="00611ABA" w:rsidP="00EB3D64">
      <w:pPr>
        <w:spacing w:before="120" w:after="120" w:line="252" w:lineRule="auto"/>
        <w:ind w:firstLine="720"/>
        <w:jc w:val="both"/>
        <w:rPr>
          <w:rFonts w:ascii="Times New Roman" w:hAnsi="Times New Roman"/>
          <w:spacing w:val="-6"/>
          <w:sz w:val="28"/>
          <w:szCs w:val="28"/>
        </w:rPr>
      </w:pPr>
      <w:r w:rsidRPr="00912075">
        <w:rPr>
          <w:rFonts w:ascii="Times New Roman" w:eastAsia="MS Mincho" w:hAnsi="Times New Roman"/>
          <w:spacing w:val="-6"/>
          <w:sz w:val="28"/>
          <w:szCs w:val="28"/>
        </w:rPr>
        <w:t xml:space="preserve">- Sản xuất trang phục tăng 66,6%: </w:t>
      </w:r>
      <w:r w:rsidRPr="00912075">
        <w:rPr>
          <w:rFonts w:ascii="Times New Roman" w:hAnsi="Times New Roman"/>
          <w:spacing w:val="-6"/>
          <w:sz w:val="28"/>
          <w:szCs w:val="28"/>
        </w:rPr>
        <w:t>Nhờ duy trì được số lượng lao động và các hợp đồng từ thị trường truyền thống nên sản lượng sản xuất trang phục vẫn tăng cao. Tuy nhiên, ngành này đang gặp một số khó khăn khi một số nước đối tác đã cắt giảm đơn hàng xuất khẩu trong tháng cuối năm 2022.</w:t>
      </w:r>
    </w:p>
    <w:p w:rsidR="00611ABA" w:rsidRPr="00912075" w:rsidRDefault="005877DE" w:rsidP="00EB3D64">
      <w:pPr>
        <w:spacing w:before="120" w:after="120" w:line="252" w:lineRule="auto"/>
        <w:ind w:firstLine="720"/>
        <w:jc w:val="both"/>
        <w:rPr>
          <w:rFonts w:ascii="Times New Roman" w:eastAsia="MS Mincho" w:hAnsi="Times New Roman"/>
          <w:spacing w:val="-6"/>
          <w:sz w:val="28"/>
          <w:szCs w:val="28"/>
          <w:lang w:val="en-US"/>
        </w:rPr>
      </w:pPr>
      <w:r w:rsidRPr="00912075">
        <w:rPr>
          <w:rFonts w:ascii="Times New Roman" w:eastAsia="MS Mincho" w:hAnsi="Times New Roman"/>
          <w:spacing w:val="-6"/>
          <w:sz w:val="28"/>
          <w:szCs w:val="28"/>
        </w:rPr>
        <w:t>- S</w:t>
      </w:r>
      <w:r w:rsidRPr="00912075">
        <w:rPr>
          <w:rFonts w:ascii="Times New Roman" w:hAnsi="Times New Roman"/>
          <w:spacing w:val="-6"/>
          <w:sz w:val="28"/>
          <w:szCs w:val="28"/>
          <w:lang w:val="vi-VN"/>
        </w:rPr>
        <w:t>ản xuất thuốc, hóa dược và dược liệu</w:t>
      </w:r>
      <w:r w:rsidRPr="00912075">
        <w:rPr>
          <w:rFonts w:ascii="Times New Roman" w:hAnsi="Times New Roman"/>
          <w:spacing w:val="-6"/>
          <w:sz w:val="28"/>
          <w:szCs w:val="28"/>
          <w:lang w:val="en-US"/>
        </w:rPr>
        <w:t xml:space="preserve"> tăng 37,42%: </w:t>
      </w:r>
      <w:r w:rsidRPr="00912075">
        <w:rPr>
          <w:rFonts w:ascii="Times New Roman" w:hAnsi="Times New Roman"/>
          <w:spacing w:val="-6"/>
          <w:sz w:val="28"/>
          <w:szCs w:val="28"/>
        </w:rPr>
        <w:t>Nhờ đầu tư mới dây chuyền sản xuất và ổn định được lực lượng lao động nên sản lượng sản xuất tăng cao.</w:t>
      </w:r>
    </w:p>
    <w:p w:rsidR="005877DE" w:rsidRPr="00912075" w:rsidRDefault="005877DE" w:rsidP="00EB3D64">
      <w:pPr>
        <w:pStyle w:val="BodyTextIndent2"/>
        <w:spacing w:before="120" w:after="120" w:line="252" w:lineRule="auto"/>
        <w:ind w:left="0" w:firstLine="709"/>
        <w:jc w:val="both"/>
        <w:rPr>
          <w:rFonts w:ascii="Times New Roman" w:hAnsi="Times New Roman"/>
          <w:spacing w:val="-4"/>
          <w:sz w:val="28"/>
          <w:szCs w:val="28"/>
        </w:rPr>
      </w:pPr>
      <w:r w:rsidRPr="00912075">
        <w:rPr>
          <w:rFonts w:ascii="Times New Roman" w:eastAsia="MS Mincho" w:hAnsi="Times New Roman"/>
          <w:spacing w:val="-4"/>
          <w:sz w:val="28"/>
          <w:szCs w:val="28"/>
        </w:rPr>
        <w:t xml:space="preserve">- </w:t>
      </w:r>
      <w:r w:rsidRPr="00912075">
        <w:rPr>
          <w:rFonts w:ascii="Times New Roman" w:hAnsi="Times New Roman"/>
          <w:spacing w:val="-4"/>
          <w:sz w:val="28"/>
          <w:szCs w:val="28"/>
        </w:rPr>
        <w:t xml:space="preserve">Sản xuất sản phẩm thuốc lá tăng 30,84%: </w:t>
      </w:r>
      <w:r w:rsidR="001D7494" w:rsidRPr="00912075">
        <w:rPr>
          <w:rFonts w:ascii="Times New Roman" w:hAnsi="Times New Roman"/>
          <w:spacing w:val="-4"/>
          <w:sz w:val="28"/>
          <w:szCs w:val="28"/>
        </w:rPr>
        <w:t>Do dịch Covid-19 được kiểm soát tốt, tình hình xuất khẩu có nhiều thuận lợi, doanh nghiệp đa dạng hóa thị trường xuất khẩu nên sản lượng sản xuất tăng cao.</w:t>
      </w:r>
    </w:p>
    <w:p w:rsidR="005877DE" w:rsidRPr="00912075" w:rsidRDefault="00E863B0" w:rsidP="00EB3D64">
      <w:pPr>
        <w:pStyle w:val="BodyTextIndent2"/>
        <w:spacing w:before="120" w:after="120" w:line="252" w:lineRule="auto"/>
        <w:ind w:left="0" w:firstLine="709"/>
        <w:jc w:val="both"/>
        <w:rPr>
          <w:rFonts w:ascii="Times New Roman" w:hAnsi="Times New Roman"/>
          <w:spacing w:val="-6"/>
          <w:sz w:val="28"/>
          <w:szCs w:val="28"/>
        </w:rPr>
      </w:pPr>
      <w:r w:rsidRPr="00912075">
        <w:rPr>
          <w:rFonts w:ascii="Times New Roman" w:hAnsi="Times New Roman"/>
          <w:spacing w:val="-4"/>
          <w:sz w:val="28"/>
          <w:szCs w:val="28"/>
        </w:rPr>
        <w:t xml:space="preserve">- Sản xuất đồ uống tăng 30,71%: Ngay sau khi dịch bệnh được kiểm soát tốt, các cửa hàng, dịch vụ lưu trú và ăn uống, các điểm vui chơi, giải trí được mở cửa đón khách nên nhu cầu các loại thức uống tăng cao. </w:t>
      </w:r>
      <w:r w:rsidRPr="00912075">
        <w:rPr>
          <w:rFonts w:ascii="Times New Roman" w:hAnsi="Times New Roman"/>
          <w:spacing w:val="-6"/>
          <w:sz w:val="28"/>
          <w:szCs w:val="28"/>
        </w:rPr>
        <w:t>Riêng sản xuất bia tăng 28,7%, do nhu cầu thị trường tăng cao nên doanh nghiệp đã tăng sản lượng sản xuất.</w:t>
      </w:r>
    </w:p>
    <w:p w:rsidR="00142945" w:rsidRPr="00912075" w:rsidRDefault="00660C95" w:rsidP="00EB3D64">
      <w:pPr>
        <w:spacing w:before="120" w:after="120" w:line="252" w:lineRule="auto"/>
        <w:ind w:firstLine="720"/>
        <w:jc w:val="both"/>
        <w:rPr>
          <w:rFonts w:ascii="Times New Roman" w:eastAsia="MS Mincho" w:hAnsi="Times New Roman"/>
          <w:spacing w:val="-4"/>
          <w:sz w:val="28"/>
          <w:szCs w:val="28"/>
        </w:rPr>
      </w:pPr>
      <w:r w:rsidRPr="00912075">
        <w:rPr>
          <w:rFonts w:ascii="Times New Roman" w:eastAsia="MS Mincho" w:hAnsi="Times New Roman"/>
          <w:spacing w:val="-4"/>
          <w:sz w:val="28"/>
          <w:szCs w:val="28"/>
        </w:rPr>
        <w:t xml:space="preserve">- Sản xuất da và các sản phẩm có liên quan </w:t>
      </w:r>
      <w:r w:rsidR="00142945" w:rsidRPr="00912075">
        <w:rPr>
          <w:rFonts w:ascii="Times New Roman" w:eastAsia="MS Mincho" w:hAnsi="Times New Roman"/>
          <w:spacing w:val="-4"/>
          <w:sz w:val="28"/>
          <w:szCs w:val="28"/>
        </w:rPr>
        <w:t>tăng27</w:t>
      </w:r>
      <w:r w:rsidRPr="00912075">
        <w:rPr>
          <w:rFonts w:ascii="Times New Roman" w:eastAsia="MS Mincho" w:hAnsi="Times New Roman"/>
          <w:spacing w:val="-4"/>
          <w:sz w:val="28"/>
          <w:szCs w:val="28"/>
        </w:rPr>
        <w:t>,</w:t>
      </w:r>
      <w:r w:rsidR="00142945" w:rsidRPr="00912075">
        <w:rPr>
          <w:rFonts w:ascii="Times New Roman" w:eastAsia="MS Mincho" w:hAnsi="Times New Roman"/>
          <w:spacing w:val="-4"/>
          <w:sz w:val="28"/>
          <w:szCs w:val="28"/>
        </w:rPr>
        <w:t>8</w:t>
      </w:r>
      <w:r w:rsidRPr="00912075">
        <w:rPr>
          <w:rFonts w:ascii="Times New Roman" w:eastAsia="MS Mincho" w:hAnsi="Times New Roman"/>
          <w:spacing w:val="-4"/>
          <w:sz w:val="28"/>
          <w:szCs w:val="28"/>
        </w:rPr>
        <w:t xml:space="preserve">2%: </w:t>
      </w:r>
      <w:r w:rsidR="008824D8" w:rsidRPr="00912075">
        <w:rPr>
          <w:rFonts w:ascii="Times New Roman" w:hAnsi="Times New Roman"/>
          <w:spacing w:val="-4"/>
          <w:sz w:val="28"/>
          <w:szCs w:val="28"/>
        </w:rPr>
        <w:t>Nhờ ổn định được thị trường xuất khẩu cũng như duy trì được lực lượng lao động khá lớn đáp ứng yêu cầu của doanh nghiệp nên sản lượng sản xuất đạt được mục tiêu đề ra. Tuy nhiên hiện tại ngành này đang gặp nhiều khó khăn do tình hình thế giới có nhiều bất ổn, lạm phát tăng cao ở các nước Châu Âu, … phía đối tác đã cắt giảm nhiều đơn hàng và dự báo còn tiếp tục cắt giảm trong thời gian tới.</w:t>
      </w:r>
    </w:p>
    <w:p w:rsidR="00A313FF" w:rsidRPr="00912075" w:rsidRDefault="00A313FF" w:rsidP="00EB3D64">
      <w:pPr>
        <w:spacing w:before="120" w:after="120" w:line="252" w:lineRule="auto"/>
        <w:ind w:firstLine="720"/>
        <w:jc w:val="both"/>
        <w:rPr>
          <w:rFonts w:ascii="Times New Roman" w:eastAsia="MS Mincho" w:hAnsi="Times New Roman"/>
          <w:spacing w:val="-2"/>
          <w:sz w:val="28"/>
          <w:szCs w:val="28"/>
          <w:lang w:val="en-US"/>
        </w:rPr>
      </w:pPr>
      <w:r w:rsidRPr="00912075">
        <w:rPr>
          <w:rFonts w:ascii="Times New Roman" w:eastAsia="MS Mincho" w:hAnsi="Times New Roman"/>
          <w:spacing w:val="-6"/>
          <w:sz w:val="28"/>
          <w:szCs w:val="28"/>
        </w:rPr>
        <w:t xml:space="preserve">Bên cạnh đó, </w:t>
      </w:r>
      <w:r w:rsidR="00DC08E8" w:rsidRPr="00912075">
        <w:rPr>
          <w:rFonts w:ascii="Times New Roman" w:eastAsia="MS Mincho" w:hAnsi="Times New Roman"/>
          <w:spacing w:val="-6"/>
          <w:sz w:val="28"/>
          <w:szCs w:val="28"/>
        </w:rPr>
        <w:t xml:space="preserve">ngành </w:t>
      </w:r>
      <w:r w:rsidR="000056FE" w:rsidRPr="00912075">
        <w:rPr>
          <w:rFonts w:ascii="Times New Roman" w:eastAsia="MS Mincho" w:hAnsi="Times New Roman"/>
          <w:spacing w:val="-4"/>
          <w:sz w:val="28"/>
          <w:szCs w:val="28"/>
          <w:lang w:val="en-US"/>
        </w:rPr>
        <w:t xml:space="preserve">sản xuất sản phẩm từ cao su và plastic tăng 39,84%; </w:t>
      </w:r>
      <w:r w:rsidR="00182D56" w:rsidRPr="00912075">
        <w:rPr>
          <w:rFonts w:ascii="Times New Roman" w:eastAsia="MS Mincho" w:hAnsi="Times New Roman"/>
          <w:spacing w:val="-4"/>
          <w:sz w:val="28"/>
          <w:szCs w:val="28"/>
          <w:lang w:val="en-US"/>
        </w:rPr>
        <w:t xml:space="preserve">ngành dệt tăng 36,42%; </w:t>
      </w:r>
      <w:r w:rsidR="00182D56" w:rsidRPr="00912075">
        <w:rPr>
          <w:rFonts w:ascii="Times New Roman" w:eastAsia="MS Mincho" w:hAnsi="Times New Roman"/>
          <w:sz w:val="28"/>
          <w:szCs w:val="28"/>
          <w:lang w:val="en-US"/>
        </w:rPr>
        <w:t xml:space="preserve">chế biến gỗ và sản phẩm từ gỗ, tre, nứa tăng 27,13%; </w:t>
      </w:r>
      <w:r w:rsidR="00DC08E8" w:rsidRPr="00912075">
        <w:rPr>
          <w:rFonts w:ascii="Times New Roman" w:eastAsia="MS Mincho" w:hAnsi="Times New Roman"/>
          <w:spacing w:val="-2"/>
          <w:sz w:val="28"/>
          <w:szCs w:val="28"/>
        </w:rPr>
        <w:t xml:space="preserve">sản xuất chế biến thực phẩm tăng 20,78%; </w:t>
      </w:r>
      <w:r w:rsidR="00DC08E8" w:rsidRPr="00912075">
        <w:rPr>
          <w:rFonts w:ascii="Times New Roman" w:eastAsia="MS Mincho" w:hAnsi="Times New Roman"/>
          <w:spacing w:val="-2"/>
          <w:sz w:val="28"/>
          <w:szCs w:val="28"/>
          <w:lang w:val="en-US"/>
        </w:rPr>
        <w:t xml:space="preserve">sản xuất sản phẩm từ khoáng phi kim loại khác tăng 15,33%; </w:t>
      </w:r>
      <w:r w:rsidRPr="00912075">
        <w:rPr>
          <w:rFonts w:ascii="Times New Roman" w:eastAsia="MS Mincho" w:hAnsi="Times New Roman"/>
          <w:spacing w:val="-6"/>
          <w:sz w:val="28"/>
          <w:szCs w:val="28"/>
        </w:rPr>
        <w:t>sản xuất giường, tủ, bàn, ghế</w:t>
      </w:r>
      <w:r w:rsidR="00DC08E8" w:rsidRPr="00912075">
        <w:rPr>
          <w:rFonts w:ascii="Times New Roman" w:eastAsia="MS Mincho" w:hAnsi="Times New Roman"/>
          <w:spacing w:val="-4"/>
          <w:sz w:val="28"/>
          <w:szCs w:val="28"/>
        </w:rPr>
        <w:t>tăng9</w:t>
      </w:r>
      <w:r w:rsidRPr="00912075">
        <w:rPr>
          <w:rFonts w:ascii="Times New Roman" w:eastAsia="MS Mincho" w:hAnsi="Times New Roman"/>
          <w:spacing w:val="-4"/>
          <w:sz w:val="28"/>
          <w:szCs w:val="28"/>
        </w:rPr>
        <w:t>,</w:t>
      </w:r>
      <w:r w:rsidR="00DC08E8" w:rsidRPr="00912075">
        <w:rPr>
          <w:rFonts w:ascii="Times New Roman" w:eastAsia="MS Mincho" w:hAnsi="Times New Roman"/>
          <w:spacing w:val="-4"/>
          <w:sz w:val="28"/>
          <w:szCs w:val="28"/>
        </w:rPr>
        <w:t>71</w:t>
      </w:r>
      <w:r w:rsidRPr="00912075">
        <w:rPr>
          <w:rFonts w:ascii="Times New Roman" w:eastAsia="MS Mincho" w:hAnsi="Times New Roman"/>
          <w:spacing w:val="-4"/>
          <w:sz w:val="28"/>
          <w:szCs w:val="28"/>
        </w:rPr>
        <w:t xml:space="preserve">%; … </w:t>
      </w:r>
    </w:p>
    <w:p w:rsidR="0037433E" w:rsidRPr="00912075" w:rsidRDefault="00467BF7" w:rsidP="007A1109">
      <w:pPr>
        <w:spacing w:before="80" w:after="80"/>
        <w:ind w:firstLine="709"/>
        <w:jc w:val="both"/>
        <w:rPr>
          <w:rFonts w:ascii="Times New Roman" w:eastAsia="MS Mincho" w:hAnsi="Times New Roman"/>
          <w:spacing w:val="-6"/>
          <w:sz w:val="28"/>
          <w:szCs w:val="28"/>
        </w:rPr>
      </w:pPr>
      <w:r w:rsidRPr="00912075">
        <w:rPr>
          <w:rFonts w:ascii="Times New Roman" w:eastAsia="MS Mincho" w:hAnsi="Times New Roman"/>
          <w:spacing w:val="-6"/>
          <w:sz w:val="28"/>
          <w:szCs w:val="28"/>
        </w:rPr>
        <w:lastRenderedPageBreak/>
        <w:t xml:space="preserve">Chỉ số tiêu thụ toàn ngành công nghiệp chế biến, chế tạo tháng </w:t>
      </w:r>
      <w:r w:rsidR="00C53258" w:rsidRPr="00912075">
        <w:rPr>
          <w:rFonts w:ascii="Times New Roman" w:eastAsia="MS Mincho" w:hAnsi="Times New Roman"/>
          <w:spacing w:val="-6"/>
          <w:sz w:val="28"/>
          <w:szCs w:val="28"/>
        </w:rPr>
        <w:t>12</w:t>
      </w:r>
      <w:r w:rsidRPr="00912075">
        <w:rPr>
          <w:rFonts w:ascii="Times New Roman" w:eastAsia="MS Mincho" w:hAnsi="Times New Roman"/>
          <w:spacing w:val="-6"/>
          <w:sz w:val="28"/>
          <w:szCs w:val="28"/>
        </w:rPr>
        <w:t>/</w:t>
      </w:r>
      <w:r w:rsidR="00814552" w:rsidRPr="00912075">
        <w:rPr>
          <w:rFonts w:ascii="Times New Roman" w:eastAsia="MS Mincho" w:hAnsi="Times New Roman"/>
          <w:spacing w:val="-6"/>
          <w:sz w:val="28"/>
          <w:szCs w:val="28"/>
        </w:rPr>
        <w:t>2022</w:t>
      </w:r>
      <w:r w:rsidRPr="00912075">
        <w:rPr>
          <w:rFonts w:ascii="Times New Roman" w:eastAsia="MS Mincho" w:hAnsi="Times New Roman"/>
          <w:spacing w:val="-6"/>
          <w:sz w:val="28"/>
          <w:szCs w:val="28"/>
        </w:rPr>
        <w:t xml:space="preserve"> ước tính tăng </w:t>
      </w:r>
      <w:r w:rsidR="00C53258" w:rsidRPr="00912075">
        <w:rPr>
          <w:rFonts w:ascii="Times New Roman" w:eastAsia="MS Mincho" w:hAnsi="Times New Roman"/>
          <w:spacing w:val="-6"/>
          <w:sz w:val="28"/>
          <w:szCs w:val="28"/>
        </w:rPr>
        <w:t>1,</w:t>
      </w:r>
      <w:r w:rsidR="0037433E" w:rsidRPr="00912075">
        <w:rPr>
          <w:rFonts w:ascii="Times New Roman" w:eastAsia="MS Mincho" w:hAnsi="Times New Roman"/>
          <w:spacing w:val="-6"/>
          <w:sz w:val="28"/>
          <w:szCs w:val="28"/>
        </w:rPr>
        <w:t>29</w:t>
      </w:r>
      <w:r w:rsidRPr="00912075">
        <w:rPr>
          <w:rFonts w:ascii="Times New Roman" w:eastAsia="MS Mincho" w:hAnsi="Times New Roman"/>
          <w:spacing w:val="-6"/>
          <w:sz w:val="28"/>
          <w:szCs w:val="28"/>
        </w:rPr>
        <w:t xml:space="preserve">% so với tháng trước </w:t>
      </w:r>
      <w:r w:rsidR="0037433E" w:rsidRPr="00912075">
        <w:rPr>
          <w:rFonts w:ascii="Times New Roman" w:eastAsia="MS Mincho" w:hAnsi="Times New Roman"/>
          <w:spacing w:val="-6"/>
          <w:sz w:val="28"/>
          <w:szCs w:val="28"/>
        </w:rPr>
        <w:t>và tăng6</w:t>
      </w:r>
      <w:r w:rsidRPr="00912075">
        <w:rPr>
          <w:rFonts w:ascii="Times New Roman" w:eastAsia="MS Mincho" w:hAnsi="Times New Roman"/>
          <w:spacing w:val="-6"/>
          <w:sz w:val="28"/>
          <w:szCs w:val="28"/>
        </w:rPr>
        <w:t>,</w:t>
      </w:r>
      <w:r w:rsidR="0037433E" w:rsidRPr="00912075">
        <w:rPr>
          <w:rFonts w:ascii="Times New Roman" w:eastAsia="MS Mincho" w:hAnsi="Times New Roman"/>
          <w:spacing w:val="-6"/>
          <w:sz w:val="28"/>
          <w:szCs w:val="28"/>
        </w:rPr>
        <w:t>57</w:t>
      </w:r>
      <w:r w:rsidRPr="00912075">
        <w:rPr>
          <w:rFonts w:ascii="Times New Roman" w:eastAsia="MS Mincho" w:hAnsi="Times New Roman"/>
          <w:spacing w:val="-6"/>
          <w:sz w:val="28"/>
          <w:szCs w:val="28"/>
        </w:rPr>
        <w:t xml:space="preserve">% so với cùng kỳ năm trước. </w:t>
      </w:r>
      <w:r w:rsidR="00C53258" w:rsidRPr="00912075">
        <w:rPr>
          <w:rFonts w:ascii="Times New Roman" w:eastAsia="MS Mincho" w:hAnsi="Times New Roman"/>
          <w:spacing w:val="-6"/>
          <w:sz w:val="28"/>
          <w:szCs w:val="28"/>
        </w:rPr>
        <w:t>Ước tính cả</w:t>
      </w:r>
      <w:r w:rsidRPr="00912075">
        <w:rPr>
          <w:rFonts w:ascii="Times New Roman" w:eastAsia="MS Mincho" w:hAnsi="Times New Roman"/>
          <w:spacing w:val="-6"/>
          <w:sz w:val="28"/>
          <w:szCs w:val="28"/>
        </w:rPr>
        <w:t xml:space="preserve"> năm </w:t>
      </w:r>
      <w:r w:rsidR="00814552" w:rsidRPr="00912075">
        <w:rPr>
          <w:rFonts w:ascii="Times New Roman" w:eastAsia="MS Mincho" w:hAnsi="Times New Roman"/>
          <w:spacing w:val="-6"/>
          <w:sz w:val="28"/>
          <w:szCs w:val="28"/>
        </w:rPr>
        <w:t>2022</w:t>
      </w:r>
      <w:r w:rsidRPr="00912075">
        <w:rPr>
          <w:rFonts w:ascii="Times New Roman" w:eastAsia="MS Mincho" w:hAnsi="Times New Roman"/>
          <w:spacing w:val="-6"/>
          <w:sz w:val="28"/>
          <w:szCs w:val="28"/>
        </w:rPr>
        <w:t xml:space="preserve">, chỉ số tiêu thụ toàn ngành công nghiệp chế biến, chế tạo </w:t>
      </w:r>
      <w:r w:rsidR="0037433E" w:rsidRPr="00912075">
        <w:rPr>
          <w:rFonts w:ascii="Times New Roman" w:eastAsia="MS Mincho" w:hAnsi="Times New Roman"/>
          <w:spacing w:val="-6"/>
          <w:sz w:val="28"/>
          <w:szCs w:val="28"/>
        </w:rPr>
        <w:t>tăng23</w:t>
      </w:r>
      <w:r w:rsidRPr="00912075">
        <w:rPr>
          <w:rFonts w:ascii="Times New Roman" w:eastAsia="MS Mincho" w:hAnsi="Times New Roman"/>
          <w:spacing w:val="-6"/>
          <w:sz w:val="28"/>
          <w:szCs w:val="28"/>
        </w:rPr>
        <w:t>,</w:t>
      </w:r>
      <w:r w:rsidR="0037433E" w:rsidRPr="00912075">
        <w:rPr>
          <w:rFonts w:ascii="Times New Roman" w:eastAsia="MS Mincho" w:hAnsi="Times New Roman"/>
          <w:spacing w:val="-6"/>
          <w:sz w:val="28"/>
          <w:szCs w:val="28"/>
        </w:rPr>
        <w:t>22</w:t>
      </w:r>
      <w:r w:rsidRPr="00912075">
        <w:rPr>
          <w:rFonts w:ascii="Times New Roman" w:eastAsia="MS Mincho" w:hAnsi="Times New Roman"/>
          <w:spacing w:val="-6"/>
          <w:sz w:val="28"/>
          <w:szCs w:val="28"/>
        </w:rPr>
        <w:t xml:space="preserve">% so </w:t>
      </w:r>
      <w:r w:rsidR="00C53258" w:rsidRPr="00912075">
        <w:rPr>
          <w:rFonts w:ascii="Times New Roman" w:eastAsia="MS Mincho" w:hAnsi="Times New Roman"/>
          <w:spacing w:val="-6"/>
          <w:sz w:val="28"/>
          <w:szCs w:val="28"/>
        </w:rPr>
        <w:t xml:space="preserve">với </w:t>
      </w:r>
      <w:r w:rsidRPr="00912075">
        <w:rPr>
          <w:rFonts w:ascii="Times New Roman" w:eastAsia="MS Mincho" w:hAnsi="Times New Roman"/>
          <w:spacing w:val="-6"/>
          <w:sz w:val="28"/>
          <w:szCs w:val="28"/>
        </w:rPr>
        <w:t xml:space="preserve">năm trước. </w:t>
      </w:r>
      <w:r w:rsidR="0037433E" w:rsidRPr="00912075">
        <w:rPr>
          <w:rFonts w:ascii="Times New Roman" w:eastAsia="MS Mincho" w:hAnsi="Times New Roman"/>
          <w:spacing w:val="-6"/>
          <w:sz w:val="28"/>
          <w:szCs w:val="28"/>
        </w:rPr>
        <w:t xml:space="preserve">Nhiều ngành chủ lực có thế mạnh về xuất khẩu </w:t>
      </w:r>
      <w:r w:rsidR="00D55747" w:rsidRPr="00912075">
        <w:rPr>
          <w:rFonts w:ascii="Times New Roman" w:eastAsia="MS Mincho" w:hAnsi="Times New Roman"/>
          <w:spacing w:val="-6"/>
          <w:sz w:val="28"/>
          <w:szCs w:val="28"/>
        </w:rPr>
        <w:t>có</w:t>
      </w:r>
      <w:r w:rsidR="0037433E" w:rsidRPr="00912075">
        <w:rPr>
          <w:rFonts w:ascii="Times New Roman" w:eastAsia="MS Mincho" w:hAnsi="Times New Roman"/>
          <w:spacing w:val="-6"/>
          <w:sz w:val="28"/>
          <w:szCs w:val="28"/>
        </w:rPr>
        <w:t xml:space="preserve"> mức tiêu thụ tăng cao so với năm trước như: </w:t>
      </w:r>
      <w:r w:rsidR="00E55978" w:rsidRPr="00912075">
        <w:rPr>
          <w:rFonts w:ascii="Times New Roman" w:eastAsia="MS Mincho" w:hAnsi="Times New Roman"/>
          <w:spacing w:val="-6"/>
          <w:sz w:val="28"/>
          <w:szCs w:val="28"/>
        </w:rPr>
        <w:t>S</w:t>
      </w:r>
      <w:r w:rsidR="00E55978" w:rsidRPr="00912075">
        <w:rPr>
          <w:rFonts w:ascii="Times New Roman" w:eastAsia="MS Mincho" w:hAnsi="Times New Roman"/>
          <w:spacing w:val="-4"/>
          <w:sz w:val="28"/>
          <w:szCs w:val="28"/>
        </w:rPr>
        <w:t xml:space="preserve">ản xuất trang phục tăng 65,3%; sản xuất giường, tủ, bàn ghế tăng 62,69%; </w:t>
      </w:r>
      <w:r w:rsidR="00E55978" w:rsidRPr="00912075">
        <w:rPr>
          <w:rFonts w:ascii="Times New Roman" w:eastAsia="MS Mincho" w:hAnsi="Times New Roman"/>
          <w:spacing w:val="-4"/>
          <w:sz w:val="28"/>
          <w:szCs w:val="28"/>
          <w:lang w:val="en-US"/>
        </w:rPr>
        <w:t xml:space="preserve">sản xuất sản phẩm từ cao su và plastic tăng 47,09%; </w:t>
      </w:r>
      <w:r w:rsidR="00D55747" w:rsidRPr="00912075">
        <w:rPr>
          <w:rFonts w:ascii="Times New Roman" w:eastAsia="MS Mincho" w:hAnsi="Times New Roman"/>
          <w:sz w:val="28"/>
          <w:szCs w:val="28"/>
          <w:lang w:val="en-US"/>
        </w:rPr>
        <w:t xml:space="preserve">chế biến gỗ và sản phẩm từ gỗ, tre, nứa tăng 41,3%; </w:t>
      </w:r>
      <w:r w:rsidR="00D55747" w:rsidRPr="00912075">
        <w:rPr>
          <w:rFonts w:ascii="Times New Roman" w:eastAsia="MS Mincho" w:hAnsi="Times New Roman"/>
          <w:spacing w:val="-4"/>
          <w:sz w:val="28"/>
          <w:szCs w:val="28"/>
        </w:rPr>
        <w:t xml:space="preserve">sản xuất thuốc, hóa dược và dược liệu tăng 40,59%; sản xuất đồ uống tăng 30,33%; sản xuất da và các sản phẩm có liên quan tăng 26,29%; </w:t>
      </w:r>
      <w:r w:rsidR="00D55747" w:rsidRPr="00912075">
        <w:rPr>
          <w:rFonts w:ascii="Times New Roman" w:eastAsia="MS Mincho" w:hAnsi="Times New Roman"/>
          <w:sz w:val="28"/>
          <w:szCs w:val="28"/>
          <w:lang w:val="en-US"/>
        </w:rPr>
        <w:t>sản xuất sản phẩm thuốc lá tăng 19,92%; sản xuất chế biến thực phẩm tăng 19,52%; …</w:t>
      </w:r>
    </w:p>
    <w:p w:rsidR="00A775E2" w:rsidRPr="00912075" w:rsidRDefault="00467BF7" w:rsidP="007A1109">
      <w:pPr>
        <w:spacing w:before="80" w:after="80"/>
        <w:ind w:firstLine="709"/>
        <w:jc w:val="both"/>
        <w:rPr>
          <w:rFonts w:ascii="Times New Roman" w:eastAsia="MS Mincho" w:hAnsi="Times New Roman"/>
          <w:spacing w:val="-4"/>
          <w:sz w:val="28"/>
          <w:szCs w:val="28"/>
        </w:rPr>
      </w:pPr>
      <w:r w:rsidRPr="00912075">
        <w:rPr>
          <w:rFonts w:ascii="Times New Roman" w:eastAsia="MS Mincho" w:hAnsi="Times New Roman"/>
          <w:spacing w:val="-4"/>
          <w:sz w:val="28"/>
          <w:szCs w:val="28"/>
        </w:rPr>
        <w:t xml:space="preserve">Chỉ số tồn kho tháng </w:t>
      </w:r>
      <w:r w:rsidR="005046AC" w:rsidRPr="00912075">
        <w:rPr>
          <w:rFonts w:ascii="Times New Roman" w:eastAsia="MS Mincho" w:hAnsi="Times New Roman"/>
          <w:spacing w:val="-4"/>
          <w:sz w:val="28"/>
          <w:szCs w:val="28"/>
        </w:rPr>
        <w:t>12</w:t>
      </w:r>
      <w:r w:rsidRPr="00912075">
        <w:rPr>
          <w:rFonts w:ascii="Times New Roman" w:eastAsia="MS Mincho" w:hAnsi="Times New Roman"/>
          <w:spacing w:val="-4"/>
          <w:sz w:val="28"/>
          <w:szCs w:val="28"/>
        </w:rPr>
        <w:t>/</w:t>
      </w:r>
      <w:r w:rsidR="00814552" w:rsidRPr="00912075">
        <w:rPr>
          <w:rFonts w:ascii="Times New Roman" w:eastAsia="MS Mincho" w:hAnsi="Times New Roman"/>
          <w:spacing w:val="-4"/>
          <w:sz w:val="28"/>
          <w:szCs w:val="28"/>
        </w:rPr>
        <w:t>2022</w:t>
      </w:r>
      <w:r w:rsidRPr="00912075">
        <w:rPr>
          <w:rFonts w:ascii="Times New Roman" w:eastAsia="MS Mincho" w:hAnsi="Times New Roman"/>
          <w:spacing w:val="-4"/>
          <w:sz w:val="28"/>
          <w:szCs w:val="28"/>
        </w:rPr>
        <w:t xml:space="preserve"> của ngành công nghiệp chế biến, chế tạo </w:t>
      </w:r>
      <w:r w:rsidR="00226C16" w:rsidRPr="00912075">
        <w:rPr>
          <w:rFonts w:ascii="Times New Roman" w:eastAsia="MS Mincho" w:hAnsi="Times New Roman"/>
          <w:spacing w:val="-4"/>
          <w:sz w:val="28"/>
          <w:szCs w:val="28"/>
        </w:rPr>
        <w:t>giảm6</w:t>
      </w:r>
      <w:r w:rsidRPr="00912075">
        <w:rPr>
          <w:rFonts w:ascii="Times New Roman" w:eastAsia="MS Mincho" w:hAnsi="Times New Roman"/>
          <w:spacing w:val="-4"/>
          <w:sz w:val="28"/>
          <w:szCs w:val="28"/>
        </w:rPr>
        <w:t>,</w:t>
      </w:r>
      <w:r w:rsidR="00226C16" w:rsidRPr="00912075">
        <w:rPr>
          <w:rFonts w:ascii="Times New Roman" w:eastAsia="MS Mincho" w:hAnsi="Times New Roman"/>
          <w:spacing w:val="-4"/>
          <w:sz w:val="28"/>
          <w:szCs w:val="28"/>
        </w:rPr>
        <w:t>13</w:t>
      </w:r>
      <w:r w:rsidRPr="00912075">
        <w:rPr>
          <w:rFonts w:ascii="Times New Roman" w:eastAsia="MS Mincho" w:hAnsi="Times New Roman"/>
          <w:spacing w:val="-4"/>
          <w:sz w:val="28"/>
          <w:szCs w:val="28"/>
        </w:rPr>
        <w:t xml:space="preserve">% so với tháng trước </w:t>
      </w:r>
      <w:r w:rsidR="00226C16" w:rsidRPr="00912075">
        <w:rPr>
          <w:rFonts w:ascii="Times New Roman" w:eastAsia="MS Mincho" w:hAnsi="Times New Roman"/>
          <w:spacing w:val="-4"/>
          <w:sz w:val="28"/>
          <w:szCs w:val="28"/>
        </w:rPr>
        <w:t>nhưng</w:t>
      </w:r>
      <w:r w:rsidR="00844965" w:rsidRPr="00912075">
        <w:rPr>
          <w:rFonts w:ascii="Times New Roman" w:eastAsia="MS Mincho" w:hAnsi="Times New Roman"/>
          <w:spacing w:val="-4"/>
          <w:sz w:val="28"/>
          <w:szCs w:val="28"/>
        </w:rPr>
        <w:t xml:space="preserve"> tăng</w:t>
      </w:r>
      <w:r w:rsidR="00226C16" w:rsidRPr="00912075">
        <w:rPr>
          <w:rFonts w:ascii="Times New Roman" w:eastAsia="MS Mincho" w:hAnsi="Times New Roman"/>
          <w:spacing w:val="-4"/>
          <w:sz w:val="28"/>
          <w:szCs w:val="28"/>
        </w:rPr>
        <w:t>26</w:t>
      </w:r>
      <w:r w:rsidRPr="00912075">
        <w:rPr>
          <w:rFonts w:ascii="Times New Roman" w:eastAsia="MS Mincho" w:hAnsi="Times New Roman"/>
          <w:spacing w:val="-4"/>
          <w:sz w:val="28"/>
          <w:szCs w:val="28"/>
        </w:rPr>
        <w:t>,</w:t>
      </w:r>
      <w:r w:rsidR="00226C16" w:rsidRPr="00912075">
        <w:rPr>
          <w:rFonts w:ascii="Times New Roman" w:eastAsia="MS Mincho" w:hAnsi="Times New Roman"/>
          <w:spacing w:val="-4"/>
          <w:sz w:val="28"/>
          <w:szCs w:val="28"/>
        </w:rPr>
        <w:t>05</w:t>
      </w:r>
      <w:r w:rsidRPr="00912075">
        <w:rPr>
          <w:rFonts w:ascii="Times New Roman" w:eastAsia="MS Mincho" w:hAnsi="Times New Roman"/>
          <w:spacing w:val="-4"/>
          <w:sz w:val="28"/>
          <w:szCs w:val="28"/>
        </w:rPr>
        <w:t xml:space="preserve">% so với cùng kỳ năm trước. </w:t>
      </w:r>
      <w:r w:rsidR="00170363" w:rsidRPr="00912075">
        <w:rPr>
          <w:rFonts w:ascii="Times New Roman" w:hAnsi="Times New Roman"/>
          <w:spacing w:val="-4"/>
          <w:sz w:val="28"/>
          <w:szCs w:val="28"/>
        </w:rPr>
        <w:t xml:space="preserve">Một số ngành chịu </w:t>
      </w:r>
      <w:r w:rsidR="00170363" w:rsidRPr="00912075">
        <w:rPr>
          <w:rFonts w:ascii="Times New Roman" w:eastAsia="MS Mincho" w:hAnsi="Times New Roman"/>
          <w:spacing w:val="-4"/>
          <w:sz w:val="28"/>
          <w:szCs w:val="28"/>
        </w:rPr>
        <w:t>ảnh hưở</w:t>
      </w:r>
      <w:r w:rsidR="00655405" w:rsidRPr="00912075">
        <w:rPr>
          <w:rFonts w:ascii="Times New Roman" w:eastAsia="MS Mincho" w:hAnsi="Times New Roman"/>
          <w:spacing w:val="-4"/>
          <w:sz w:val="28"/>
          <w:szCs w:val="28"/>
        </w:rPr>
        <w:t>ng bởi</w:t>
      </w:r>
      <w:r w:rsidR="00170363" w:rsidRPr="00912075">
        <w:rPr>
          <w:rFonts w:ascii="Times New Roman" w:eastAsia="MS Mincho" w:hAnsi="Times New Roman"/>
          <w:spacing w:val="-4"/>
          <w:sz w:val="28"/>
          <w:szCs w:val="28"/>
        </w:rPr>
        <w:t xml:space="preserve"> thị trường xuất khẩu </w:t>
      </w:r>
      <w:r w:rsidR="00655405" w:rsidRPr="00912075">
        <w:rPr>
          <w:rFonts w:ascii="Times New Roman" w:eastAsia="MS Mincho" w:hAnsi="Times New Roman"/>
          <w:spacing w:val="-4"/>
          <w:sz w:val="28"/>
          <w:szCs w:val="28"/>
        </w:rPr>
        <w:t xml:space="preserve">gặp nhiều </w:t>
      </w:r>
      <w:r w:rsidR="00170363" w:rsidRPr="00912075">
        <w:rPr>
          <w:rFonts w:ascii="Times New Roman" w:hAnsi="Times New Roman"/>
          <w:spacing w:val="-4"/>
          <w:sz w:val="28"/>
          <w:szCs w:val="28"/>
        </w:rPr>
        <w:t xml:space="preserve">khó khăn hoặc </w:t>
      </w:r>
      <w:r w:rsidR="009623C1" w:rsidRPr="00912075">
        <w:rPr>
          <w:rFonts w:ascii="Times New Roman" w:hAnsi="Times New Roman"/>
          <w:spacing w:val="-4"/>
          <w:sz w:val="28"/>
          <w:szCs w:val="28"/>
        </w:rPr>
        <w:t xml:space="preserve">gia tăng </w:t>
      </w:r>
      <w:r w:rsidR="00170363" w:rsidRPr="00912075">
        <w:rPr>
          <w:rFonts w:ascii="Times New Roman" w:hAnsi="Times New Roman"/>
          <w:spacing w:val="-4"/>
          <w:sz w:val="28"/>
          <w:szCs w:val="28"/>
        </w:rPr>
        <w:t xml:space="preserve">sản xuất để dự trữ nên có lượng tồn kho tăng so với cùng kỳ như: </w:t>
      </w:r>
      <w:r w:rsidR="00170363" w:rsidRPr="00912075">
        <w:rPr>
          <w:rFonts w:ascii="Times New Roman" w:eastAsia="MS Mincho" w:hAnsi="Times New Roman"/>
          <w:sz w:val="28"/>
          <w:szCs w:val="28"/>
          <w:lang w:val="en-US"/>
        </w:rPr>
        <w:t xml:space="preserve">Ngành chế biến gỗ và sản phẩm từ gỗ, tre, nứa tồn kho gấp 2,09 lần cùng kỳ; sản xuất trang phục tăng 79,27%; sản xuất chế biến thực phẩm tăng 52,03%; sản xuất sản phẩm thuốc lá tăng 33,11%; </w:t>
      </w:r>
      <w:r w:rsidR="00621545" w:rsidRPr="00912075">
        <w:rPr>
          <w:rFonts w:ascii="Times New Roman" w:hAnsi="Times New Roman"/>
          <w:spacing w:val="-6"/>
          <w:sz w:val="28"/>
          <w:szCs w:val="28"/>
        </w:rPr>
        <w:t xml:space="preserve">sản xuất đồ uống tăng 17,11%; </w:t>
      </w:r>
      <w:r w:rsidR="009623C1" w:rsidRPr="00912075">
        <w:rPr>
          <w:rFonts w:ascii="Times New Roman" w:eastAsia="MS Mincho" w:hAnsi="Times New Roman"/>
          <w:spacing w:val="-4"/>
          <w:sz w:val="28"/>
          <w:szCs w:val="28"/>
        </w:rPr>
        <w:t xml:space="preserve">sản xuất thuốc, hóa dược và dược liệu tăng 10,76%; … </w:t>
      </w:r>
      <w:r w:rsidR="009623C1" w:rsidRPr="00912075">
        <w:rPr>
          <w:rFonts w:ascii="Times New Roman" w:eastAsia="MS Mincho" w:hAnsi="Times New Roman"/>
          <w:sz w:val="28"/>
          <w:szCs w:val="28"/>
          <w:lang w:val="en-US"/>
        </w:rPr>
        <w:t>Tuy nhiên, một số ngành thuận lợi trong tiêu thụ hàng hóa hoặc do sản lượng sản xuất thấp nên có lượng tồn kho giảm đáng kể như: S</w:t>
      </w:r>
      <w:r w:rsidR="009623C1" w:rsidRPr="00912075">
        <w:rPr>
          <w:rFonts w:ascii="Times New Roman" w:eastAsia="MS Mincho" w:hAnsi="Times New Roman"/>
          <w:spacing w:val="-4"/>
          <w:sz w:val="28"/>
          <w:szCs w:val="28"/>
          <w:lang w:val="en-US"/>
        </w:rPr>
        <w:t xml:space="preserve">ản xuất sản phẩm từ cao su và plastic giảm 81,35%; </w:t>
      </w:r>
      <w:r w:rsidR="009623C1" w:rsidRPr="00912075">
        <w:rPr>
          <w:rFonts w:ascii="Times New Roman" w:eastAsia="MS Mincho" w:hAnsi="Times New Roman"/>
          <w:sz w:val="28"/>
          <w:szCs w:val="28"/>
          <w:lang w:val="en-US"/>
        </w:rPr>
        <w:t xml:space="preserve">sản xuất giấy và sản phẩm từ giấy giảm 81,3%; ngành dệt giảm 53,99%; </w:t>
      </w:r>
      <w:r w:rsidR="009623C1" w:rsidRPr="00912075">
        <w:rPr>
          <w:rFonts w:ascii="Times New Roman" w:eastAsia="MS Mincho" w:hAnsi="Times New Roman"/>
          <w:spacing w:val="-4"/>
          <w:sz w:val="28"/>
          <w:szCs w:val="28"/>
        </w:rPr>
        <w:t>s</w:t>
      </w:r>
      <w:r w:rsidR="009623C1" w:rsidRPr="00912075">
        <w:rPr>
          <w:rFonts w:ascii="Times New Roman" w:eastAsia="MS Mincho" w:hAnsi="Times New Roman"/>
          <w:spacing w:val="-6"/>
          <w:sz w:val="28"/>
          <w:szCs w:val="28"/>
          <w:lang w:val="en-US"/>
        </w:rPr>
        <w:t xml:space="preserve">ản xuất sản phẩm từ khoáng phi kim loại khác giảm 40,55%; </w:t>
      </w:r>
      <w:r w:rsidR="009623C1" w:rsidRPr="00912075">
        <w:rPr>
          <w:rFonts w:ascii="Times New Roman" w:hAnsi="Times New Roman"/>
          <w:spacing w:val="-6"/>
          <w:sz w:val="28"/>
          <w:szCs w:val="28"/>
        </w:rPr>
        <w:t>s</w:t>
      </w:r>
      <w:r w:rsidR="009623C1" w:rsidRPr="00912075">
        <w:rPr>
          <w:rFonts w:ascii="Times New Roman" w:hAnsi="Times New Roman"/>
          <w:spacing w:val="-6"/>
          <w:sz w:val="28"/>
          <w:szCs w:val="28"/>
          <w:lang w:val="vi-VN"/>
        </w:rPr>
        <w:t xml:space="preserve">ản xuất </w:t>
      </w:r>
      <w:r w:rsidR="009623C1" w:rsidRPr="00912075">
        <w:rPr>
          <w:rFonts w:ascii="Times New Roman" w:hAnsi="Times New Roman"/>
          <w:spacing w:val="-6"/>
          <w:sz w:val="28"/>
          <w:szCs w:val="28"/>
          <w:lang w:val="en-US"/>
        </w:rPr>
        <w:t>da và các sản phẩm có liên quan</w:t>
      </w:r>
      <w:r w:rsidR="009623C1" w:rsidRPr="00912075">
        <w:rPr>
          <w:rFonts w:ascii="Times New Roman" w:hAnsi="Times New Roman"/>
          <w:spacing w:val="-6"/>
          <w:sz w:val="28"/>
          <w:szCs w:val="28"/>
        </w:rPr>
        <w:t xml:space="preserve"> giảm 21,75%; </w:t>
      </w:r>
      <w:r w:rsidR="009623C1" w:rsidRPr="00912075">
        <w:rPr>
          <w:rFonts w:ascii="Times New Roman" w:eastAsia="MS Mincho" w:hAnsi="Times New Roman"/>
          <w:sz w:val="28"/>
          <w:szCs w:val="28"/>
          <w:lang w:val="en-US"/>
        </w:rPr>
        <w:t xml:space="preserve">sản xuất hóa chất và sản phẩm hóa chất giảm 12,8%; </w:t>
      </w:r>
      <w:r w:rsidR="000E671C" w:rsidRPr="00912075">
        <w:rPr>
          <w:rFonts w:ascii="Times New Roman" w:eastAsia="MS Mincho" w:hAnsi="Times New Roman"/>
          <w:sz w:val="28"/>
          <w:szCs w:val="28"/>
          <w:lang w:val="en-US"/>
        </w:rPr>
        <w:t>s</w:t>
      </w:r>
      <w:r w:rsidR="000E671C" w:rsidRPr="00912075">
        <w:rPr>
          <w:rFonts w:ascii="Times New Roman" w:eastAsia="MS Mincho" w:hAnsi="Times New Roman"/>
          <w:spacing w:val="-4"/>
          <w:sz w:val="28"/>
          <w:szCs w:val="28"/>
        </w:rPr>
        <w:t xml:space="preserve">ản xuất giường, tủ, bàn ghế </w:t>
      </w:r>
      <w:r w:rsidR="009623C1" w:rsidRPr="00912075">
        <w:rPr>
          <w:rFonts w:ascii="Times New Roman" w:eastAsia="MS Mincho" w:hAnsi="Times New Roman"/>
          <w:spacing w:val="-4"/>
          <w:sz w:val="28"/>
          <w:szCs w:val="28"/>
        </w:rPr>
        <w:t>giảm</w:t>
      </w:r>
      <w:r w:rsidR="000E671C" w:rsidRPr="00912075">
        <w:rPr>
          <w:rFonts w:ascii="Times New Roman" w:eastAsia="MS Mincho" w:hAnsi="Times New Roman"/>
          <w:spacing w:val="-4"/>
          <w:sz w:val="28"/>
          <w:szCs w:val="28"/>
        </w:rPr>
        <w:t xml:space="preserve"> 1</w:t>
      </w:r>
      <w:r w:rsidR="009623C1" w:rsidRPr="00912075">
        <w:rPr>
          <w:rFonts w:ascii="Times New Roman" w:eastAsia="MS Mincho" w:hAnsi="Times New Roman"/>
          <w:spacing w:val="-4"/>
          <w:sz w:val="28"/>
          <w:szCs w:val="28"/>
        </w:rPr>
        <w:t>2</w:t>
      </w:r>
      <w:r w:rsidR="000E671C" w:rsidRPr="00912075">
        <w:rPr>
          <w:rFonts w:ascii="Times New Roman" w:eastAsia="MS Mincho" w:hAnsi="Times New Roman"/>
          <w:spacing w:val="-4"/>
          <w:sz w:val="28"/>
          <w:szCs w:val="28"/>
        </w:rPr>
        <w:t>,</w:t>
      </w:r>
      <w:r w:rsidR="009623C1" w:rsidRPr="00912075">
        <w:rPr>
          <w:rFonts w:ascii="Times New Roman" w:eastAsia="MS Mincho" w:hAnsi="Times New Roman"/>
          <w:spacing w:val="-4"/>
          <w:sz w:val="28"/>
          <w:szCs w:val="28"/>
        </w:rPr>
        <w:t>57</w:t>
      </w:r>
      <w:r w:rsidR="000E671C" w:rsidRPr="00912075">
        <w:rPr>
          <w:rFonts w:ascii="Times New Roman" w:eastAsia="MS Mincho" w:hAnsi="Times New Roman"/>
          <w:spacing w:val="-4"/>
          <w:sz w:val="28"/>
          <w:szCs w:val="28"/>
        </w:rPr>
        <w:t xml:space="preserve">%; </w:t>
      </w:r>
      <w:r w:rsidR="000B5C11" w:rsidRPr="00912075">
        <w:rPr>
          <w:rFonts w:ascii="Times New Roman" w:eastAsia="MS Mincho" w:hAnsi="Times New Roman"/>
          <w:spacing w:val="-4"/>
          <w:sz w:val="28"/>
          <w:szCs w:val="28"/>
        </w:rPr>
        <w:t>…</w:t>
      </w:r>
    </w:p>
    <w:p w:rsidR="00D35BD2" w:rsidRPr="00912075" w:rsidRDefault="00D35BD2" w:rsidP="00D35BD2">
      <w:pPr>
        <w:spacing w:before="80" w:after="80"/>
        <w:ind w:firstLine="709"/>
        <w:jc w:val="both"/>
        <w:rPr>
          <w:rFonts w:ascii="Times New Roman" w:eastAsia="MS Mincho" w:hAnsi="Times New Roman"/>
          <w:b/>
          <w:spacing w:val="-6"/>
          <w:sz w:val="28"/>
          <w:szCs w:val="28"/>
          <w:lang w:val="en-US"/>
        </w:rPr>
      </w:pPr>
      <w:r w:rsidRPr="00912075">
        <w:rPr>
          <w:rFonts w:ascii="Times New Roman" w:eastAsia="MS Mincho" w:hAnsi="Times New Roman"/>
          <w:b/>
          <w:spacing w:val="-6"/>
          <w:sz w:val="28"/>
          <w:szCs w:val="28"/>
          <w:lang w:val="en-US"/>
        </w:rPr>
        <w:t xml:space="preserve">8. Thương mại, dịch vụ </w:t>
      </w:r>
    </w:p>
    <w:p w:rsidR="00D35BD2" w:rsidRPr="00912075" w:rsidRDefault="003E453F" w:rsidP="00D35BD2">
      <w:pPr>
        <w:spacing w:before="80" w:after="80"/>
        <w:ind w:firstLine="709"/>
        <w:jc w:val="both"/>
        <w:rPr>
          <w:rFonts w:ascii="Times New Roman" w:eastAsia="MS Mincho" w:hAnsi="Times New Roman"/>
          <w:b/>
          <w:i/>
          <w:spacing w:val="-6"/>
          <w:sz w:val="28"/>
          <w:szCs w:val="28"/>
          <w:lang w:val="en-US"/>
        </w:rPr>
      </w:pPr>
      <w:r w:rsidRPr="00912075">
        <w:rPr>
          <w:rFonts w:ascii="Times New Roman" w:eastAsia="MS Mincho" w:hAnsi="Times New Roman"/>
          <w:b/>
          <w:i/>
          <w:spacing w:val="-6"/>
          <w:sz w:val="28"/>
          <w:szCs w:val="28"/>
          <w:lang w:val="en-US"/>
        </w:rPr>
        <w:t>8</w:t>
      </w:r>
      <w:r w:rsidR="00D35BD2" w:rsidRPr="00912075">
        <w:rPr>
          <w:rFonts w:ascii="Times New Roman" w:eastAsia="MS Mincho" w:hAnsi="Times New Roman"/>
          <w:b/>
          <w:i/>
          <w:spacing w:val="-6"/>
          <w:sz w:val="28"/>
          <w:szCs w:val="28"/>
          <w:lang w:val="en-US"/>
        </w:rPr>
        <w:t>.1. Bán lẻ hàng hóa và doanh thu dịch vụ tiêu dùng</w:t>
      </w:r>
    </w:p>
    <w:p w:rsidR="00C96EE9" w:rsidRPr="00912075" w:rsidRDefault="00C96EE9" w:rsidP="00C96EE9">
      <w:pPr>
        <w:autoSpaceDE w:val="0"/>
        <w:autoSpaceDN w:val="0"/>
        <w:adjustRightInd w:val="0"/>
        <w:spacing w:before="80" w:after="80"/>
        <w:ind w:firstLine="720"/>
        <w:jc w:val="both"/>
        <w:rPr>
          <w:rFonts w:ascii="Times New Roman" w:hAnsi="Times New Roman"/>
          <w:i/>
          <w:spacing w:val="-4"/>
          <w:sz w:val="28"/>
          <w:szCs w:val="28"/>
          <w:lang w:val="en-US"/>
        </w:rPr>
      </w:pPr>
      <w:r w:rsidRPr="00912075">
        <w:rPr>
          <w:rFonts w:ascii="Times New Roman" w:eastAsia="MS Mincho" w:hAnsi="Times New Roman"/>
          <w:i/>
          <w:spacing w:val="-6"/>
          <w:sz w:val="28"/>
          <w:szCs w:val="28"/>
          <w:lang w:val="en-US"/>
        </w:rPr>
        <w:t xml:space="preserve">Năm 2022, hoạt động thương mại, dịch vụ trên địa bàn tỉnh tiếp tục đà phát triển mạnh, chủ yếu do dịch Covid-19 được kiểm soát tốt. </w:t>
      </w:r>
      <w:r w:rsidRPr="00912075">
        <w:rPr>
          <w:rFonts w:ascii="Times New Roman" w:hAnsi="Times New Roman"/>
          <w:i/>
          <w:spacing w:val="-6"/>
          <w:sz w:val="28"/>
          <w:szCs w:val="28"/>
          <w:lang w:val="en-US"/>
        </w:rPr>
        <w:t>Các cơ sở sản xuất kinh doanh tăng cường hoạt động; với các chuỗi sự kiện và hoạt động chào mừng các ngày Lễ lớn diễn ra khá sôi động đã góp phần làm tăng sức mua của thị trường. Bên cạnh đó, mạng lưới phân phối hàng hóa tiếp tục được tăng cường và mở rộng về số lượng và đa dạng về ngành nghề kinh doanh đã tạo điều kiện thuận lợi cho người dân lựa chọn hình thức mua sắm góp phần thúc đẩy nhu cầu tiêu dùng hàng hóa và dịch vụ.</w:t>
      </w:r>
      <w:r w:rsidR="00573E14" w:rsidRPr="00912075">
        <w:rPr>
          <w:rFonts w:ascii="Times New Roman" w:hAnsi="Times New Roman"/>
          <w:i/>
          <w:spacing w:val="-6"/>
          <w:sz w:val="28"/>
          <w:szCs w:val="28"/>
        </w:rPr>
        <w:t>Tuy nhiên, từ giữa quý IV/2022 một số doanh nghiệp lớn ở nhiều tỉnh, thành phố bị mất đơn hàng dẫn đến nhiều lao động ở địa phương mất việc, thiếu việc làm ảnh hưởng nhất định đến sức cầu tiêu dùng hàng hóa, dịch vụ.</w:t>
      </w:r>
    </w:p>
    <w:p w:rsidR="006E47F7" w:rsidRPr="00912075" w:rsidRDefault="006E47F7" w:rsidP="00D35BD2">
      <w:pPr>
        <w:spacing w:before="120" w:after="120"/>
        <w:ind w:firstLine="709"/>
        <w:jc w:val="both"/>
        <w:rPr>
          <w:rFonts w:ascii="Times New Roman" w:eastAsia="MS Mincho" w:hAnsi="Times New Roman"/>
          <w:spacing w:val="-6"/>
          <w:sz w:val="28"/>
          <w:szCs w:val="28"/>
        </w:rPr>
      </w:pPr>
      <w:r w:rsidRPr="00912075">
        <w:rPr>
          <w:rFonts w:ascii="Times New Roman" w:eastAsia="MS Mincho" w:hAnsi="Times New Roman"/>
          <w:spacing w:val="-6"/>
          <w:sz w:val="28"/>
          <w:szCs w:val="28"/>
        </w:rPr>
        <w:t xml:space="preserve">Tổng mức bán lẻ hàng hóa và doanh thu dịch vụ tiêu dùng trong tháng ước đạt </w:t>
      </w:r>
      <w:r w:rsidR="00B65B05" w:rsidRPr="00912075">
        <w:rPr>
          <w:rFonts w:ascii="Times New Roman" w:eastAsia="MS Mincho" w:hAnsi="Times New Roman"/>
          <w:spacing w:val="-6"/>
          <w:sz w:val="28"/>
          <w:szCs w:val="28"/>
        </w:rPr>
        <w:t>6</w:t>
      </w:r>
      <w:r w:rsidRPr="00912075">
        <w:rPr>
          <w:rFonts w:ascii="Times New Roman" w:eastAsia="MS Mincho" w:hAnsi="Times New Roman"/>
          <w:spacing w:val="-6"/>
          <w:sz w:val="28"/>
          <w:szCs w:val="28"/>
        </w:rPr>
        <w:t>.</w:t>
      </w:r>
      <w:r w:rsidR="00B65B05" w:rsidRPr="00912075">
        <w:rPr>
          <w:rFonts w:ascii="Times New Roman" w:eastAsia="MS Mincho" w:hAnsi="Times New Roman"/>
          <w:spacing w:val="-6"/>
          <w:sz w:val="28"/>
          <w:szCs w:val="28"/>
        </w:rPr>
        <w:t>11</w:t>
      </w:r>
      <w:r w:rsidRPr="00912075">
        <w:rPr>
          <w:rFonts w:ascii="Times New Roman" w:eastAsia="MS Mincho" w:hAnsi="Times New Roman"/>
          <w:spacing w:val="-6"/>
          <w:sz w:val="28"/>
          <w:szCs w:val="28"/>
        </w:rPr>
        <w:t xml:space="preserve">6 tỷ đồng, tăng </w:t>
      </w:r>
      <w:r w:rsidR="00B65B05" w:rsidRPr="00912075">
        <w:rPr>
          <w:rFonts w:ascii="Times New Roman" w:eastAsia="MS Mincho" w:hAnsi="Times New Roman"/>
          <w:spacing w:val="-6"/>
          <w:sz w:val="28"/>
          <w:szCs w:val="28"/>
        </w:rPr>
        <w:t>3</w:t>
      </w:r>
      <w:r w:rsidRPr="00912075">
        <w:rPr>
          <w:rFonts w:ascii="Times New Roman" w:eastAsia="MS Mincho" w:hAnsi="Times New Roman"/>
          <w:spacing w:val="-6"/>
          <w:sz w:val="28"/>
          <w:szCs w:val="28"/>
        </w:rPr>
        <w:t>,</w:t>
      </w:r>
      <w:r w:rsidR="00B65B05" w:rsidRPr="00912075">
        <w:rPr>
          <w:rFonts w:ascii="Times New Roman" w:eastAsia="MS Mincho" w:hAnsi="Times New Roman"/>
          <w:spacing w:val="-6"/>
          <w:sz w:val="28"/>
          <w:szCs w:val="28"/>
        </w:rPr>
        <w:t>51</w:t>
      </w:r>
      <w:r w:rsidRPr="00912075">
        <w:rPr>
          <w:rFonts w:ascii="Times New Roman" w:eastAsia="MS Mincho" w:hAnsi="Times New Roman"/>
          <w:spacing w:val="-6"/>
          <w:sz w:val="28"/>
          <w:szCs w:val="28"/>
        </w:rPr>
        <w:t xml:space="preserve">% so với tháng trước </w:t>
      </w:r>
      <w:r w:rsidR="00B65B05" w:rsidRPr="00912075">
        <w:rPr>
          <w:rFonts w:ascii="Times New Roman" w:eastAsia="MS Mincho" w:hAnsi="Times New Roman"/>
          <w:spacing w:val="-6"/>
          <w:sz w:val="28"/>
          <w:szCs w:val="28"/>
        </w:rPr>
        <w:t>và tăng19</w:t>
      </w:r>
      <w:r w:rsidRPr="00912075">
        <w:rPr>
          <w:rFonts w:ascii="Times New Roman" w:eastAsia="MS Mincho" w:hAnsi="Times New Roman"/>
          <w:spacing w:val="-6"/>
          <w:sz w:val="28"/>
          <w:szCs w:val="28"/>
        </w:rPr>
        <w:t>,6</w:t>
      </w:r>
      <w:r w:rsidR="00B65B05" w:rsidRPr="00912075">
        <w:rPr>
          <w:rFonts w:ascii="Times New Roman" w:eastAsia="MS Mincho" w:hAnsi="Times New Roman"/>
          <w:spacing w:val="-6"/>
          <w:sz w:val="28"/>
          <w:szCs w:val="28"/>
        </w:rPr>
        <w:t>5</w:t>
      </w:r>
      <w:r w:rsidRPr="00912075">
        <w:rPr>
          <w:rFonts w:ascii="Times New Roman" w:eastAsia="MS Mincho" w:hAnsi="Times New Roman"/>
          <w:spacing w:val="-6"/>
          <w:sz w:val="28"/>
          <w:szCs w:val="28"/>
        </w:rPr>
        <w:t xml:space="preserve">% so với cùng tháng năm trước; trong đó bán lẻ hàng hóa (thương nghiệp bán lẻ) tăng </w:t>
      </w:r>
      <w:r w:rsidR="00B65B05" w:rsidRPr="00912075">
        <w:rPr>
          <w:rFonts w:ascii="Times New Roman" w:eastAsia="MS Mincho" w:hAnsi="Times New Roman"/>
          <w:spacing w:val="-6"/>
          <w:sz w:val="28"/>
          <w:szCs w:val="28"/>
        </w:rPr>
        <w:t>2</w:t>
      </w:r>
      <w:r w:rsidRPr="00912075">
        <w:rPr>
          <w:rFonts w:ascii="Times New Roman" w:eastAsia="MS Mincho" w:hAnsi="Times New Roman"/>
          <w:spacing w:val="-6"/>
          <w:sz w:val="28"/>
          <w:szCs w:val="28"/>
        </w:rPr>
        <w:t>,</w:t>
      </w:r>
      <w:r w:rsidR="00B65B05" w:rsidRPr="00912075">
        <w:rPr>
          <w:rFonts w:ascii="Times New Roman" w:eastAsia="MS Mincho" w:hAnsi="Times New Roman"/>
          <w:spacing w:val="-6"/>
          <w:sz w:val="28"/>
          <w:szCs w:val="28"/>
        </w:rPr>
        <w:t>69</w:t>
      </w:r>
      <w:r w:rsidRPr="00912075">
        <w:rPr>
          <w:rFonts w:ascii="Times New Roman" w:eastAsia="MS Mincho" w:hAnsi="Times New Roman"/>
          <w:spacing w:val="-6"/>
          <w:sz w:val="28"/>
          <w:szCs w:val="28"/>
        </w:rPr>
        <w:t xml:space="preserve">% so với tháng trước </w:t>
      </w:r>
      <w:r w:rsidR="00B65B05" w:rsidRPr="00912075">
        <w:rPr>
          <w:rFonts w:ascii="Times New Roman" w:eastAsia="MS Mincho" w:hAnsi="Times New Roman"/>
          <w:spacing w:val="-6"/>
          <w:sz w:val="28"/>
          <w:szCs w:val="28"/>
        </w:rPr>
        <w:t>và tăng</w:t>
      </w:r>
      <w:r w:rsidRPr="00912075">
        <w:rPr>
          <w:rFonts w:ascii="Times New Roman" w:eastAsia="MS Mincho" w:hAnsi="Times New Roman"/>
          <w:spacing w:val="-6"/>
          <w:sz w:val="28"/>
          <w:szCs w:val="28"/>
        </w:rPr>
        <w:t xml:space="preserve"> 1</w:t>
      </w:r>
      <w:r w:rsidR="00B65B05" w:rsidRPr="00912075">
        <w:rPr>
          <w:rFonts w:ascii="Times New Roman" w:eastAsia="MS Mincho" w:hAnsi="Times New Roman"/>
          <w:spacing w:val="-6"/>
          <w:sz w:val="28"/>
          <w:szCs w:val="28"/>
        </w:rPr>
        <w:t>7</w:t>
      </w:r>
      <w:r w:rsidRPr="00912075">
        <w:rPr>
          <w:rFonts w:ascii="Times New Roman" w:eastAsia="MS Mincho" w:hAnsi="Times New Roman"/>
          <w:spacing w:val="-6"/>
          <w:sz w:val="28"/>
          <w:szCs w:val="28"/>
        </w:rPr>
        <w:t>,</w:t>
      </w:r>
      <w:r w:rsidR="00B65B05" w:rsidRPr="00912075">
        <w:rPr>
          <w:rFonts w:ascii="Times New Roman" w:eastAsia="MS Mincho" w:hAnsi="Times New Roman"/>
          <w:spacing w:val="-6"/>
          <w:sz w:val="28"/>
          <w:szCs w:val="28"/>
        </w:rPr>
        <w:t>36</w:t>
      </w:r>
      <w:r w:rsidRPr="00912075">
        <w:rPr>
          <w:rFonts w:ascii="Times New Roman" w:eastAsia="MS Mincho" w:hAnsi="Times New Roman"/>
          <w:spacing w:val="-6"/>
          <w:sz w:val="28"/>
          <w:szCs w:val="28"/>
        </w:rPr>
        <w:t>% so với cùng tháng năm trước, dịch vụ lưu trú và ăn uống (khách sạn - nhà hàng) tăng 1,6</w:t>
      </w:r>
      <w:r w:rsidR="00B65B05" w:rsidRPr="00912075">
        <w:rPr>
          <w:rFonts w:ascii="Times New Roman" w:eastAsia="MS Mincho" w:hAnsi="Times New Roman"/>
          <w:spacing w:val="-6"/>
          <w:sz w:val="28"/>
          <w:szCs w:val="28"/>
        </w:rPr>
        <w:t>1</w:t>
      </w:r>
      <w:r w:rsidRPr="00912075">
        <w:rPr>
          <w:rFonts w:ascii="Times New Roman" w:eastAsia="MS Mincho" w:hAnsi="Times New Roman"/>
          <w:spacing w:val="-6"/>
          <w:sz w:val="28"/>
          <w:szCs w:val="28"/>
        </w:rPr>
        <w:t xml:space="preserve">% so với tháng trước </w:t>
      </w:r>
      <w:r w:rsidR="00B65B05" w:rsidRPr="00912075">
        <w:rPr>
          <w:rFonts w:ascii="Times New Roman" w:eastAsia="MS Mincho" w:hAnsi="Times New Roman"/>
          <w:spacing w:val="-6"/>
          <w:sz w:val="28"/>
          <w:szCs w:val="28"/>
        </w:rPr>
        <w:t>và tăng3</w:t>
      </w:r>
      <w:r w:rsidRPr="00912075">
        <w:rPr>
          <w:rFonts w:ascii="Times New Roman" w:eastAsia="MS Mincho" w:hAnsi="Times New Roman"/>
          <w:spacing w:val="-6"/>
          <w:sz w:val="28"/>
          <w:szCs w:val="28"/>
        </w:rPr>
        <w:t>8,</w:t>
      </w:r>
      <w:r w:rsidR="00B65B05" w:rsidRPr="00912075">
        <w:rPr>
          <w:rFonts w:ascii="Times New Roman" w:eastAsia="MS Mincho" w:hAnsi="Times New Roman"/>
          <w:spacing w:val="-6"/>
          <w:sz w:val="28"/>
          <w:szCs w:val="28"/>
        </w:rPr>
        <w:t>52</w:t>
      </w:r>
      <w:r w:rsidRPr="00912075">
        <w:rPr>
          <w:rFonts w:ascii="Times New Roman" w:eastAsia="MS Mincho" w:hAnsi="Times New Roman"/>
          <w:spacing w:val="-6"/>
          <w:sz w:val="28"/>
          <w:szCs w:val="28"/>
        </w:rPr>
        <w:t xml:space="preserve">% so với cùng tháng năm trước, </w:t>
      </w:r>
      <w:r w:rsidR="00B65B05" w:rsidRPr="00912075">
        <w:rPr>
          <w:rFonts w:ascii="Times New Roman" w:eastAsia="MS Mincho" w:hAnsi="Times New Roman"/>
          <w:spacing w:val="-6"/>
          <w:sz w:val="28"/>
          <w:szCs w:val="28"/>
        </w:rPr>
        <w:t xml:space="preserve">dịch vụ du lịch lữ hành tăng 2,37% so với tháng trước và tăng 238,64% so với cùng tháng năm trước, </w:t>
      </w:r>
      <w:r w:rsidRPr="00912075">
        <w:rPr>
          <w:rFonts w:ascii="Times New Roman" w:eastAsia="MS Mincho" w:hAnsi="Times New Roman"/>
          <w:spacing w:val="-6"/>
          <w:sz w:val="28"/>
          <w:szCs w:val="28"/>
        </w:rPr>
        <w:t xml:space="preserve">dịch vụ khác tăng </w:t>
      </w:r>
      <w:r w:rsidR="00B65B05" w:rsidRPr="00912075">
        <w:rPr>
          <w:rFonts w:ascii="Times New Roman" w:eastAsia="MS Mincho" w:hAnsi="Times New Roman"/>
          <w:spacing w:val="-6"/>
          <w:sz w:val="28"/>
          <w:szCs w:val="28"/>
        </w:rPr>
        <w:t>11</w:t>
      </w:r>
      <w:r w:rsidRPr="00912075">
        <w:rPr>
          <w:rFonts w:ascii="Times New Roman" w:eastAsia="MS Mincho" w:hAnsi="Times New Roman"/>
          <w:spacing w:val="-6"/>
          <w:sz w:val="28"/>
          <w:szCs w:val="28"/>
        </w:rPr>
        <w:t>,</w:t>
      </w:r>
      <w:r w:rsidR="00B65B05" w:rsidRPr="00912075">
        <w:rPr>
          <w:rFonts w:ascii="Times New Roman" w:eastAsia="MS Mincho" w:hAnsi="Times New Roman"/>
          <w:spacing w:val="-6"/>
          <w:sz w:val="28"/>
          <w:szCs w:val="28"/>
        </w:rPr>
        <w:t>68</w:t>
      </w:r>
      <w:r w:rsidRPr="00912075">
        <w:rPr>
          <w:rFonts w:ascii="Times New Roman" w:eastAsia="MS Mincho" w:hAnsi="Times New Roman"/>
          <w:spacing w:val="-6"/>
          <w:sz w:val="28"/>
          <w:szCs w:val="28"/>
        </w:rPr>
        <w:t xml:space="preserve">% so với tháng trước và tăng </w:t>
      </w:r>
      <w:r w:rsidR="00B65B05" w:rsidRPr="00912075">
        <w:rPr>
          <w:rFonts w:ascii="Times New Roman" w:eastAsia="MS Mincho" w:hAnsi="Times New Roman"/>
          <w:spacing w:val="-6"/>
          <w:sz w:val="28"/>
          <w:szCs w:val="28"/>
        </w:rPr>
        <w:t>14</w:t>
      </w:r>
      <w:r w:rsidRPr="00912075">
        <w:rPr>
          <w:rFonts w:ascii="Times New Roman" w:eastAsia="MS Mincho" w:hAnsi="Times New Roman"/>
          <w:spacing w:val="-6"/>
          <w:sz w:val="28"/>
          <w:szCs w:val="28"/>
        </w:rPr>
        <w:t>,</w:t>
      </w:r>
      <w:r w:rsidR="00B65B05" w:rsidRPr="00912075">
        <w:rPr>
          <w:rFonts w:ascii="Times New Roman" w:eastAsia="MS Mincho" w:hAnsi="Times New Roman"/>
          <w:spacing w:val="-6"/>
          <w:sz w:val="28"/>
          <w:szCs w:val="28"/>
        </w:rPr>
        <w:t>99</w:t>
      </w:r>
      <w:r w:rsidRPr="00912075">
        <w:rPr>
          <w:rFonts w:ascii="Times New Roman" w:eastAsia="MS Mincho" w:hAnsi="Times New Roman"/>
          <w:spacing w:val="-6"/>
          <w:sz w:val="28"/>
          <w:szCs w:val="28"/>
        </w:rPr>
        <w:t>% so với cùng tháng năm trướ</w:t>
      </w:r>
      <w:r w:rsidR="00B65B05" w:rsidRPr="00912075">
        <w:rPr>
          <w:rFonts w:ascii="Times New Roman" w:eastAsia="MS Mincho" w:hAnsi="Times New Roman"/>
          <w:spacing w:val="-6"/>
          <w:sz w:val="28"/>
          <w:szCs w:val="28"/>
        </w:rPr>
        <w:t>c</w:t>
      </w:r>
      <w:r w:rsidRPr="00912075">
        <w:rPr>
          <w:rFonts w:ascii="Times New Roman" w:eastAsia="MS Mincho" w:hAnsi="Times New Roman"/>
          <w:spacing w:val="-6"/>
          <w:sz w:val="28"/>
          <w:szCs w:val="28"/>
        </w:rPr>
        <w:t>.</w:t>
      </w:r>
    </w:p>
    <w:p w:rsidR="006C2D7B" w:rsidRPr="00912075" w:rsidRDefault="00CF051D" w:rsidP="00EB3D64">
      <w:pPr>
        <w:spacing w:before="120" w:after="120" w:line="264" w:lineRule="auto"/>
        <w:ind w:firstLine="709"/>
        <w:jc w:val="both"/>
        <w:rPr>
          <w:rFonts w:ascii="Times New Roman" w:eastAsia="MS Mincho" w:hAnsi="Times New Roman"/>
          <w:spacing w:val="-6"/>
          <w:sz w:val="28"/>
          <w:szCs w:val="28"/>
          <w:lang w:val="en-US"/>
        </w:rPr>
      </w:pPr>
      <w:r w:rsidRPr="00912075">
        <w:rPr>
          <w:rFonts w:ascii="Times New Roman" w:eastAsia="MS Mincho" w:hAnsi="Times New Roman"/>
          <w:spacing w:val="-6"/>
          <w:sz w:val="28"/>
          <w:szCs w:val="28"/>
          <w:lang w:val="en-US"/>
        </w:rPr>
        <w:lastRenderedPageBreak/>
        <w:t xml:space="preserve">Tổng mức bán lẻ hàng hóa và doanh thu dịch vụ tiêu dùng trong quý IV năm </w:t>
      </w:r>
      <w:r w:rsidR="00814552" w:rsidRPr="00912075">
        <w:rPr>
          <w:rFonts w:ascii="Times New Roman" w:eastAsia="MS Mincho" w:hAnsi="Times New Roman"/>
          <w:spacing w:val="-6"/>
          <w:sz w:val="28"/>
          <w:szCs w:val="28"/>
          <w:lang w:val="en-US"/>
        </w:rPr>
        <w:t>2022</w:t>
      </w:r>
      <w:r w:rsidRPr="00912075">
        <w:rPr>
          <w:rFonts w:ascii="Times New Roman" w:eastAsia="MS Mincho" w:hAnsi="Times New Roman"/>
          <w:spacing w:val="-6"/>
          <w:sz w:val="28"/>
          <w:szCs w:val="28"/>
          <w:lang w:val="en-US"/>
        </w:rPr>
        <w:t xml:space="preserve"> ước đạt 1</w:t>
      </w:r>
      <w:r w:rsidR="0030690B" w:rsidRPr="00912075">
        <w:rPr>
          <w:rFonts w:ascii="Times New Roman" w:eastAsia="MS Mincho" w:hAnsi="Times New Roman"/>
          <w:spacing w:val="-6"/>
          <w:sz w:val="28"/>
          <w:szCs w:val="28"/>
          <w:lang w:val="en-US"/>
        </w:rPr>
        <w:t>7</w:t>
      </w:r>
      <w:r w:rsidRPr="00912075">
        <w:rPr>
          <w:rFonts w:ascii="Times New Roman" w:eastAsia="MS Mincho" w:hAnsi="Times New Roman"/>
          <w:spacing w:val="-6"/>
          <w:sz w:val="28"/>
          <w:szCs w:val="28"/>
          <w:lang w:val="en-US"/>
        </w:rPr>
        <w:t>.</w:t>
      </w:r>
      <w:r w:rsidR="0030690B" w:rsidRPr="00912075">
        <w:rPr>
          <w:rFonts w:ascii="Times New Roman" w:eastAsia="MS Mincho" w:hAnsi="Times New Roman"/>
          <w:spacing w:val="-6"/>
          <w:sz w:val="28"/>
          <w:szCs w:val="28"/>
          <w:lang w:val="en-US"/>
        </w:rPr>
        <w:t>801,5</w:t>
      </w:r>
      <w:r w:rsidRPr="00912075">
        <w:rPr>
          <w:rFonts w:ascii="Times New Roman" w:eastAsia="MS Mincho" w:hAnsi="Times New Roman"/>
          <w:spacing w:val="-6"/>
          <w:sz w:val="28"/>
          <w:szCs w:val="28"/>
          <w:lang w:val="en-US"/>
        </w:rPr>
        <w:t xml:space="preserve"> tỷ đồng, tăng </w:t>
      </w:r>
      <w:r w:rsidR="0030690B" w:rsidRPr="00912075">
        <w:rPr>
          <w:rFonts w:ascii="Times New Roman" w:eastAsia="MS Mincho" w:hAnsi="Times New Roman"/>
          <w:spacing w:val="-6"/>
          <w:sz w:val="28"/>
          <w:szCs w:val="28"/>
          <w:lang w:val="en-US"/>
        </w:rPr>
        <w:t>2</w:t>
      </w:r>
      <w:r w:rsidRPr="00912075">
        <w:rPr>
          <w:rFonts w:ascii="Times New Roman" w:eastAsia="MS Mincho" w:hAnsi="Times New Roman"/>
          <w:spacing w:val="-6"/>
          <w:sz w:val="28"/>
          <w:szCs w:val="28"/>
          <w:lang w:val="en-US"/>
        </w:rPr>
        <w:t>,</w:t>
      </w:r>
      <w:r w:rsidR="0030690B" w:rsidRPr="00912075">
        <w:rPr>
          <w:rFonts w:ascii="Times New Roman" w:eastAsia="MS Mincho" w:hAnsi="Times New Roman"/>
          <w:spacing w:val="-6"/>
          <w:sz w:val="28"/>
          <w:szCs w:val="28"/>
          <w:lang w:val="en-US"/>
        </w:rPr>
        <w:t>96</w:t>
      </w:r>
      <w:r w:rsidRPr="00912075">
        <w:rPr>
          <w:rFonts w:ascii="Times New Roman" w:eastAsia="MS Mincho" w:hAnsi="Times New Roman"/>
          <w:spacing w:val="-6"/>
          <w:sz w:val="28"/>
          <w:szCs w:val="28"/>
          <w:lang w:val="en-US"/>
        </w:rPr>
        <w:t xml:space="preserve">% so với quý trước </w:t>
      </w:r>
      <w:r w:rsidR="0030690B" w:rsidRPr="00912075">
        <w:rPr>
          <w:rFonts w:ascii="Times New Roman" w:eastAsia="MS Mincho" w:hAnsi="Times New Roman"/>
          <w:spacing w:val="-6"/>
          <w:sz w:val="28"/>
          <w:szCs w:val="28"/>
          <w:lang w:val="en-US"/>
        </w:rPr>
        <w:t>và tăng26</w:t>
      </w:r>
      <w:r w:rsidRPr="00912075">
        <w:rPr>
          <w:rFonts w:ascii="Times New Roman" w:eastAsia="MS Mincho" w:hAnsi="Times New Roman"/>
          <w:spacing w:val="-6"/>
          <w:sz w:val="28"/>
          <w:szCs w:val="28"/>
          <w:lang w:val="en-US"/>
        </w:rPr>
        <w:t>,</w:t>
      </w:r>
      <w:r w:rsidR="0030690B" w:rsidRPr="00912075">
        <w:rPr>
          <w:rFonts w:ascii="Times New Roman" w:eastAsia="MS Mincho" w:hAnsi="Times New Roman"/>
          <w:spacing w:val="-6"/>
          <w:sz w:val="28"/>
          <w:szCs w:val="28"/>
          <w:lang w:val="en-US"/>
        </w:rPr>
        <w:t>08</w:t>
      </w:r>
      <w:r w:rsidRPr="00912075">
        <w:rPr>
          <w:rFonts w:ascii="Times New Roman" w:eastAsia="MS Mincho" w:hAnsi="Times New Roman"/>
          <w:spacing w:val="-6"/>
          <w:sz w:val="28"/>
          <w:szCs w:val="28"/>
          <w:lang w:val="en-US"/>
        </w:rPr>
        <w:t>% so với cùng quý năm trước. Trong đó, bán lẻ hàng hóa đạt 1</w:t>
      </w:r>
      <w:r w:rsidR="00EA231B" w:rsidRPr="00912075">
        <w:rPr>
          <w:rFonts w:ascii="Times New Roman" w:eastAsia="MS Mincho" w:hAnsi="Times New Roman"/>
          <w:spacing w:val="-6"/>
          <w:sz w:val="28"/>
          <w:szCs w:val="28"/>
          <w:lang w:val="en-US"/>
        </w:rPr>
        <w:t>3</w:t>
      </w:r>
      <w:r w:rsidRPr="00912075">
        <w:rPr>
          <w:rFonts w:ascii="Times New Roman" w:eastAsia="MS Mincho" w:hAnsi="Times New Roman"/>
          <w:spacing w:val="-6"/>
          <w:sz w:val="28"/>
          <w:szCs w:val="28"/>
          <w:lang w:val="en-US"/>
        </w:rPr>
        <w:t>.</w:t>
      </w:r>
      <w:r w:rsidR="00EA231B" w:rsidRPr="00912075">
        <w:rPr>
          <w:rFonts w:ascii="Times New Roman" w:eastAsia="MS Mincho" w:hAnsi="Times New Roman"/>
          <w:spacing w:val="-6"/>
          <w:sz w:val="28"/>
          <w:szCs w:val="28"/>
          <w:lang w:val="en-US"/>
        </w:rPr>
        <w:t>367,2</w:t>
      </w:r>
      <w:r w:rsidRPr="00912075">
        <w:rPr>
          <w:rFonts w:ascii="Times New Roman" w:eastAsia="MS Mincho" w:hAnsi="Times New Roman"/>
          <w:spacing w:val="-6"/>
          <w:sz w:val="28"/>
          <w:szCs w:val="28"/>
          <w:lang w:val="en-US"/>
        </w:rPr>
        <w:t xml:space="preserve"> tỷ đồng, tăng </w:t>
      </w:r>
      <w:r w:rsidR="00EA231B" w:rsidRPr="00912075">
        <w:rPr>
          <w:rFonts w:ascii="Times New Roman" w:eastAsia="MS Mincho" w:hAnsi="Times New Roman"/>
          <w:spacing w:val="-6"/>
          <w:sz w:val="28"/>
          <w:szCs w:val="28"/>
          <w:lang w:val="en-US"/>
        </w:rPr>
        <w:t>3</w:t>
      </w:r>
      <w:r w:rsidRPr="00912075">
        <w:rPr>
          <w:rFonts w:ascii="Times New Roman" w:eastAsia="MS Mincho" w:hAnsi="Times New Roman"/>
          <w:spacing w:val="-6"/>
          <w:sz w:val="28"/>
          <w:szCs w:val="28"/>
          <w:lang w:val="en-US"/>
        </w:rPr>
        <w:t>,</w:t>
      </w:r>
      <w:r w:rsidR="00EA231B" w:rsidRPr="00912075">
        <w:rPr>
          <w:rFonts w:ascii="Times New Roman" w:eastAsia="MS Mincho" w:hAnsi="Times New Roman"/>
          <w:spacing w:val="-6"/>
          <w:sz w:val="28"/>
          <w:szCs w:val="28"/>
          <w:lang w:val="en-US"/>
        </w:rPr>
        <w:t>91</w:t>
      </w:r>
      <w:r w:rsidRPr="00912075">
        <w:rPr>
          <w:rFonts w:ascii="Times New Roman" w:eastAsia="MS Mincho" w:hAnsi="Times New Roman"/>
          <w:spacing w:val="-6"/>
          <w:sz w:val="28"/>
          <w:szCs w:val="28"/>
          <w:lang w:val="en-US"/>
        </w:rPr>
        <w:t xml:space="preserve">% so với quý trước </w:t>
      </w:r>
      <w:r w:rsidR="00EA231B" w:rsidRPr="00912075">
        <w:rPr>
          <w:rFonts w:ascii="Times New Roman" w:eastAsia="MS Mincho" w:hAnsi="Times New Roman"/>
          <w:spacing w:val="-6"/>
          <w:sz w:val="28"/>
          <w:szCs w:val="28"/>
          <w:lang w:val="en-US"/>
        </w:rPr>
        <w:t>và tăng19</w:t>
      </w:r>
      <w:r w:rsidRPr="00912075">
        <w:rPr>
          <w:rFonts w:ascii="Times New Roman" w:eastAsia="MS Mincho" w:hAnsi="Times New Roman"/>
          <w:spacing w:val="-6"/>
          <w:sz w:val="28"/>
          <w:szCs w:val="28"/>
          <w:lang w:val="en-US"/>
        </w:rPr>
        <w:t>,</w:t>
      </w:r>
      <w:r w:rsidR="00EA231B" w:rsidRPr="00912075">
        <w:rPr>
          <w:rFonts w:ascii="Times New Roman" w:eastAsia="MS Mincho" w:hAnsi="Times New Roman"/>
          <w:spacing w:val="-6"/>
          <w:sz w:val="28"/>
          <w:szCs w:val="28"/>
          <w:lang w:val="en-US"/>
        </w:rPr>
        <w:t>06</w:t>
      </w:r>
      <w:r w:rsidRPr="00912075">
        <w:rPr>
          <w:rFonts w:ascii="Times New Roman" w:eastAsia="MS Mincho" w:hAnsi="Times New Roman"/>
          <w:spacing w:val="-6"/>
          <w:sz w:val="28"/>
          <w:szCs w:val="28"/>
          <w:lang w:val="en-US"/>
        </w:rPr>
        <w:t xml:space="preserve">% so với cùng quý năm trước; dịch vụ lưu trú và ăn uống đạt </w:t>
      </w:r>
      <w:r w:rsidR="00EA231B" w:rsidRPr="00912075">
        <w:rPr>
          <w:rFonts w:ascii="Times New Roman" w:eastAsia="MS Mincho" w:hAnsi="Times New Roman"/>
          <w:spacing w:val="-6"/>
          <w:sz w:val="28"/>
          <w:szCs w:val="28"/>
          <w:lang w:val="en-US"/>
        </w:rPr>
        <w:t>2</w:t>
      </w:r>
      <w:r w:rsidRPr="00912075">
        <w:rPr>
          <w:rFonts w:ascii="Times New Roman" w:eastAsia="MS Mincho" w:hAnsi="Times New Roman"/>
          <w:spacing w:val="-6"/>
          <w:sz w:val="28"/>
          <w:szCs w:val="28"/>
          <w:lang w:val="en-US"/>
        </w:rPr>
        <w:t>.</w:t>
      </w:r>
      <w:r w:rsidR="00BD324A" w:rsidRPr="00912075">
        <w:rPr>
          <w:rFonts w:ascii="Times New Roman" w:eastAsia="MS Mincho" w:hAnsi="Times New Roman"/>
          <w:spacing w:val="-6"/>
          <w:sz w:val="28"/>
          <w:szCs w:val="28"/>
          <w:lang w:val="en-US"/>
        </w:rPr>
        <w:t>4</w:t>
      </w:r>
      <w:r w:rsidR="00EA231B" w:rsidRPr="00912075">
        <w:rPr>
          <w:rFonts w:ascii="Times New Roman" w:eastAsia="MS Mincho" w:hAnsi="Times New Roman"/>
          <w:spacing w:val="-6"/>
          <w:sz w:val="28"/>
          <w:szCs w:val="28"/>
          <w:lang w:val="en-US"/>
        </w:rPr>
        <w:t>34,7</w:t>
      </w:r>
      <w:r w:rsidRPr="00912075">
        <w:rPr>
          <w:rFonts w:ascii="Times New Roman" w:eastAsia="MS Mincho" w:hAnsi="Times New Roman"/>
          <w:spacing w:val="-6"/>
          <w:sz w:val="28"/>
          <w:szCs w:val="28"/>
          <w:lang w:val="en-US"/>
        </w:rPr>
        <w:t xml:space="preserve"> tỷ đồng, tăng </w:t>
      </w:r>
      <w:r w:rsidR="00EA231B" w:rsidRPr="00912075">
        <w:rPr>
          <w:rFonts w:ascii="Times New Roman" w:eastAsia="MS Mincho" w:hAnsi="Times New Roman"/>
          <w:spacing w:val="-6"/>
          <w:sz w:val="28"/>
          <w:szCs w:val="28"/>
          <w:lang w:val="en-US"/>
        </w:rPr>
        <w:t>1</w:t>
      </w:r>
      <w:r w:rsidRPr="00912075">
        <w:rPr>
          <w:rFonts w:ascii="Times New Roman" w:eastAsia="MS Mincho" w:hAnsi="Times New Roman"/>
          <w:spacing w:val="-6"/>
          <w:sz w:val="28"/>
          <w:szCs w:val="28"/>
          <w:lang w:val="en-US"/>
        </w:rPr>
        <w:t>,</w:t>
      </w:r>
      <w:r w:rsidR="00EA231B" w:rsidRPr="00912075">
        <w:rPr>
          <w:rFonts w:ascii="Times New Roman" w:eastAsia="MS Mincho" w:hAnsi="Times New Roman"/>
          <w:spacing w:val="-6"/>
          <w:sz w:val="28"/>
          <w:szCs w:val="28"/>
          <w:lang w:val="en-US"/>
        </w:rPr>
        <w:t>64</w:t>
      </w:r>
      <w:r w:rsidRPr="00912075">
        <w:rPr>
          <w:rFonts w:ascii="Times New Roman" w:eastAsia="MS Mincho" w:hAnsi="Times New Roman"/>
          <w:spacing w:val="-6"/>
          <w:sz w:val="28"/>
          <w:szCs w:val="28"/>
          <w:lang w:val="en-US"/>
        </w:rPr>
        <w:t xml:space="preserve">% so với quý trước </w:t>
      </w:r>
      <w:r w:rsidR="00EA231B" w:rsidRPr="00912075">
        <w:rPr>
          <w:rFonts w:ascii="Times New Roman" w:eastAsia="MS Mincho" w:hAnsi="Times New Roman"/>
          <w:spacing w:val="-6"/>
          <w:sz w:val="28"/>
          <w:szCs w:val="28"/>
          <w:lang w:val="en-US"/>
        </w:rPr>
        <w:t>và tăng71</w:t>
      </w:r>
      <w:r w:rsidRPr="00912075">
        <w:rPr>
          <w:rFonts w:ascii="Times New Roman" w:eastAsia="MS Mincho" w:hAnsi="Times New Roman"/>
          <w:spacing w:val="-6"/>
          <w:sz w:val="28"/>
          <w:szCs w:val="28"/>
          <w:lang w:val="en-US"/>
        </w:rPr>
        <w:t>,</w:t>
      </w:r>
      <w:r w:rsidR="00EA231B" w:rsidRPr="00912075">
        <w:rPr>
          <w:rFonts w:ascii="Times New Roman" w:eastAsia="MS Mincho" w:hAnsi="Times New Roman"/>
          <w:spacing w:val="-6"/>
          <w:sz w:val="28"/>
          <w:szCs w:val="28"/>
          <w:lang w:val="en-US"/>
        </w:rPr>
        <w:t>64</w:t>
      </w:r>
      <w:r w:rsidRPr="00912075">
        <w:rPr>
          <w:rFonts w:ascii="Times New Roman" w:eastAsia="MS Mincho" w:hAnsi="Times New Roman"/>
          <w:spacing w:val="-6"/>
          <w:sz w:val="28"/>
          <w:szCs w:val="28"/>
          <w:lang w:val="en-US"/>
        </w:rPr>
        <w:t xml:space="preserve">% so với cùng quý năm trước; </w:t>
      </w:r>
      <w:r w:rsidR="00EA231B" w:rsidRPr="00912075">
        <w:rPr>
          <w:rFonts w:ascii="Times New Roman" w:eastAsia="MS Mincho" w:hAnsi="Times New Roman"/>
          <w:spacing w:val="-6"/>
          <w:sz w:val="28"/>
          <w:szCs w:val="28"/>
          <w:lang w:val="en-US"/>
        </w:rPr>
        <w:t xml:space="preserve">dịch vụ du lịch lữ hành đạt 13,1 tỷ đồng, tăng 6,38% so với quý trước và gấp 9,9 lần cùng kỳ năm trước; </w:t>
      </w:r>
      <w:r w:rsidRPr="00912075">
        <w:rPr>
          <w:rFonts w:ascii="Times New Roman" w:eastAsia="MS Mincho" w:hAnsi="Times New Roman"/>
          <w:spacing w:val="-6"/>
          <w:sz w:val="28"/>
          <w:szCs w:val="28"/>
          <w:lang w:val="en-US"/>
        </w:rPr>
        <w:t>dịch vụ khác đạt 1.</w:t>
      </w:r>
      <w:r w:rsidR="00EA231B" w:rsidRPr="00912075">
        <w:rPr>
          <w:rFonts w:ascii="Times New Roman" w:eastAsia="MS Mincho" w:hAnsi="Times New Roman"/>
          <w:spacing w:val="-6"/>
          <w:sz w:val="28"/>
          <w:szCs w:val="28"/>
          <w:lang w:val="en-US"/>
        </w:rPr>
        <w:t>986,5</w:t>
      </w:r>
      <w:r w:rsidRPr="00912075">
        <w:rPr>
          <w:rFonts w:ascii="Times New Roman" w:eastAsia="MS Mincho" w:hAnsi="Times New Roman"/>
          <w:spacing w:val="-6"/>
          <w:sz w:val="28"/>
          <w:szCs w:val="28"/>
          <w:lang w:val="en-US"/>
        </w:rPr>
        <w:t xml:space="preserve"> tỷ đồng, </w:t>
      </w:r>
      <w:r w:rsidR="00EA231B" w:rsidRPr="00912075">
        <w:rPr>
          <w:rFonts w:ascii="Times New Roman" w:eastAsia="MS Mincho" w:hAnsi="Times New Roman"/>
          <w:spacing w:val="-6"/>
          <w:sz w:val="28"/>
          <w:szCs w:val="28"/>
          <w:lang w:val="en-US"/>
        </w:rPr>
        <w:t>giảm1</w:t>
      </w:r>
      <w:r w:rsidRPr="00912075">
        <w:rPr>
          <w:rFonts w:ascii="Times New Roman" w:eastAsia="MS Mincho" w:hAnsi="Times New Roman"/>
          <w:spacing w:val="-6"/>
          <w:sz w:val="28"/>
          <w:szCs w:val="28"/>
          <w:lang w:val="en-US"/>
        </w:rPr>
        <w:t>,</w:t>
      </w:r>
      <w:r w:rsidR="00EA231B" w:rsidRPr="00912075">
        <w:rPr>
          <w:rFonts w:ascii="Times New Roman" w:eastAsia="MS Mincho" w:hAnsi="Times New Roman"/>
          <w:spacing w:val="-6"/>
          <w:sz w:val="28"/>
          <w:szCs w:val="28"/>
          <w:lang w:val="en-US"/>
        </w:rPr>
        <w:t>5</w:t>
      </w:r>
      <w:r w:rsidR="00BD324A" w:rsidRPr="00912075">
        <w:rPr>
          <w:rFonts w:ascii="Times New Roman" w:eastAsia="MS Mincho" w:hAnsi="Times New Roman"/>
          <w:spacing w:val="-6"/>
          <w:sz w:val="28"/>
          <w:szCs w:val="28"/>
          <w:lang w:val="en-US"/>
        </w:rPr>
        <w:t>4</w:t>
      </w:r>
      <w:r w:rsidRPr="00912075">
        <w:rPr>
          <w:rFonts w:ascii="Times New Roman" w:eastAsia="MS Mincho" w:hAnsi="Times New Roman"/>
          <w:spacing w:val="-6"/>
          <w:sz w:val="28"/>
          <w:szCs w:val="28"/>
          <w:lang w:val="en-US"/>
        </w:rPr>
        <w:t xml:space="preserve">% so với quý trước </w:t>
      </w:r>
      <w:r w:rsidR="00BD324A" w:rsidRPr="00912075">
        <w:rPr>
          <w:rFonts w:ascii="Times New Roman" w:eastAsia="MS Mincho" w:hAnsi="Times New Roman"/>
          <w:spacing w:val="-6"/>
          <w:sz w:val="28"/>
          <w:szCs w:val="28"/>
          <w:lang w:val="en-US"/>
        </w:rPr>
        <w:t xml:space="preserve">nhưng </w:t>
      </w:r>
      <w:r w:rsidR="00EA231B" w:rsidRPr="00912075">
        <w:rPr>
          <w:rFonts w:ascii="Times New Roman" w:eastAsia="MS Mincho" w:hAnsi="Times New Roman"/>
          <w:spacing w:val="-6"/>
          <w:sz w:val="28"/>
          <w:szCs w:val="28"/>
          <w:lang w:val="en-US"/>
        </w:rPr>
        <w:t>tăng35</w:t>
      </w:r>
      <w:r w:rsidRPr="00912075">
        <w:rPr>
          <w:rFonts w:ascii="Times New Roman" w:eastAsia="MS Mincho" w:hAnsi="Times New Roman"/>
          <w:spacing w:val="-6"/>
          <w:sz w:val="28"/>
          <w:szCs w:val="28"/>
          <w:lang w:val="en-US"/>
        </w:rPr>
        <w:t>,</w:t>
      </w:r>
      <w:r w:rsidR="00EA231B" w:rsidRPr="00912075">
        <w:rPr>
          <w:rFonts w:ascii="Times New Roman" w:eastAsia="MS Mincho" w:hAnsi="Times New Roman"/>
          <w:spacing w:val="-6"/>
          <w:sz w:val="28"/>
          <w:szCs w:val="28"/>
          <w:lang w:val="en-US"/>
        </w:rPr>
        <w:t>01</w:t>
      </w:r>
      <w:r w:rsidRPr="00912075">
        <w:rPr>
          <w:rFonts w:ascii="Times New Roman" w:eastAsia="MS Mincho" w:hAnsi="Times New Roman"/>
          <w:spacing w:val="-6"/>
          <w:sz w:val="28"/>
          <w:szCs w:val="28"/>
          <w:lang w:val="en-US"/>
        </w:rPr>
        <w:t>% so với cùng quý năm trướ</w:t>
      </w:r>
      <w:r w:rsidR="00EA231B" w:rsidRPr="00912075">
        <w:rPr>
          <w:rFonts w:ascii="Times New Roman" w:eastAsia="MS Mincho" w:hAnsi="Times New Roman"/>
          <w:spacing w:val="-6"/>
          <w:sz w:val="28"/>
          <w:szCs w:val="28"/>
          <w:lang w:val="en-US"/>
        </w:rPr>
        <w:t>c.</w:t>
      </w:r>
    </w:p>
    <w:p w:rsidR="00DD3ECF" w:rsidRPr="00912075" w:rsidRDefault="007100EB" w:rsidP="00EB3D64">
      <w:pPr>
        <w:pStyle w:val="BodyTextIndent"/>
        <w:spacing w:after="120" w:line="264" w:lineRule="auto"/>
        <w:ind w:left="0" w:firstLine="720"/>
        <w:rPr>
          <w:rFonts w:ascii="Times New Roman" w:eastAsia="MS Mincho" w:hAnsi="Times New Roman"/>
          <w:spacing w:val="-6"/>
          <w:sz w:val="28"/>
          <w:szCs w:val="28"/>
          <w:lang w:val="en-US"/>
        </w:rPr>
      </w:pPr>
      <w:r w:rsidRPr="00912075">
        <w:rPr>
          <w:rFonts w:ascii="Times New Roman" w:eastAsia="MS Mincho" w:hAnsi="Times New Roman"/>
          <w:spacing w:val="-6"/>
          <w:sz w:val="28"/>
          <w:szCs w:val="28"/>
          <w:lang w:val="en-US"/>
        </w:rPr>
        <w:t xml:space="preserve">Ước thực hiện cả năm </w:t>
      </w:r>
      <w:r w:rsidR="00814552" w:rsidRPr="00912075">
        <w:rPr>
          <w:rFonts w:ascii="Times New Roman" w:eastAsia="MS Mincho" w:hAnsi="Times New Roman"/>
          <w:spacing w:val="-6"/>
          <w:sz w:val="28"/>
          <w:szCs w:val="28"/>
          <w:lang w:val="en-US"/>
        </w:rPr>
        <w:t>2022</w:t>
      </w:r>
      <w:r w:rsidR="00D35BD2" w:rsidRPr="00912075">
        <w:rPr>
          <w:rFonts w:ascii="Times New Roman" w:eastAsia="MS Mincho" w:hAnsi="Times New Roman"/>
          <w:spacing w:val="-6"/>
          <w:sz w:val="28"/>
          <w:szCs w:val="28"/>
          <w:lang w:val="en-US"/>
        </w:rPr>
        <w:t xml:space="preserve">, tổng mức bán lẻ hàng hóa và doanh thu dịch vụ tiêu dùng đạt </w:t>
      </w:r>
      <w:r w:rsidR="00CF3BE2" w:rsidRPr="00912075">
        <w:rPr>
          <w:rFonts w:ascii="Times New Roman" w:eastAsia="MS Mincho" w:hAnsi="Times New Roman"/>
          <w:spacing w:val="-6"/>
          <w:sz w:val="28"/>
          <w:szCs w:val="28"/>
          <w:lang w:val="en-US"/>
        </w:rPr>
        <w:t>70</w:t>
      </w:r>
      <w:r w:rsidR="00D35BD2" w:rsidRPr="00912075">
        <w:rPr>
          <w:rFonts w:ascii="Times New Roman" w:eastAsia="MS Mincho" w:hAnsi="Times New Roman"/>
          <w:spacing w:val="-6"/>
          <w:sz w:val="28"/>
          <w:szCs w:val="28"/>
          <w:lang w:val="en-US"/>
        </w:rPr>
        <w:t>.</w:t>
      </w:r>
      <w:r w:rsidR="00CD6B36" w:rsidRPr="00912075">
        <w:rPr>
          <w:rFonts w:ascii="Times New Roman" w:eastAsia="MS Mincho" w:hAnsi="Times New Roman"/>
          <w:spacing w:val="-6"/>
          <w:sz w:val="28"/>
          <w:szCs w:val="28"/>
          <w:lang w:val="en-US"/>
        </w:rPr>
        <w:t>0</w:t>
      </w:r>
      <w:r w:rsidR="00CF3BE2" w:rsidRPr="00912075">
        <w:rPr>
          <w:rFonts w:ascii="Times New Roman" w:eastAsia="MS Mincho" w:hAnsi="Times New Roman"/>
          <w:spacing w:val="-6"/>
          <w:sz w:val="28"/>
          <w:szCs w:val="28"/>
          <w:lang w:val="en-US"/>
        </w:rPr>
        <w:t>2</w:t>
      </w:r>
      <w:r w:rsidR="00CD6B36" w:rsidRPr="00912075">
        <w:rPr>
          <w:rFonts w:ascii="Times New Roman" w:eastAsia="MS Mincho" w:hAnsi="Times New Roman"/>
          <w:spacing w:val="-6"/>
          <w:sz w:val="28"/>
          <w:szCs w:val="28"/>
          <w:lang w:val="en-US"/>
        </w:rPr>
        <w:t>4</w:t>
      </w:r>
      <w:r w:rsidR="00D35BD2" w:rsidRPr="00912075">
        <w:rPr>
          <w:rFonts w:ascii="Times New Roman" w:eastAsia="MS Mincho" w:hAnsi="Times New Roman"/>
          <w:spacing w:val="-6"/>
          <w:sz w:val="28"/>
          <w:szCs w:val="28"/>
          <w:lang w:val="en-US"/>
        </w:rPr>
        <w:t xml:space="preserve"> tỷ đồ</w:t>
      </w:r>
      <w:r w:rsidR="005A5661" w:rsidRPr="00912075">
        <w:rPr>
          <w:rFonts w:ascii="Times New Roman" w:eastAsia="MS Mincho" w:hAnsi="Times New Roman"/>
          <w:spacing w:val="-6"/>
          <w:sz w:val="28"/>
          <w:szCs w:val="28"/>
          <w:lang w:val="en-US"/>
        </w:rPr>
        <w:t xml:space="preserve">ng, </w:t>
      </w:r>
      <w:r w:rsidR="00CF3BE2" w:rsidRPr="00912075">
        <w:rPr>
          <w:rFonts w:ascii="Times New Roman" w:eastAsia="MS Mincho" w:hAnsi="Times New Roman"/>
          <w:spacing w:val="-6"/>
          <w:sz w:val="28"/>
          <w:szCs w:val="28"/>
          <w:lang w:val="en-US"/>
        </w:rPr>
        <w:t>tăng28</w:t>
      </w:r>
      <w:r w:rsidR="00D35BD2" w:rsidRPr="00912075">
        <w:rPr>
          <w:rFonts w:ascii="Times New Roman" w:eastAsia="MS Mincho" w:hAnsi="Times New Roman"/>
          <w:spacing w:val="-6"/>
          <w:sz w:val="28"/>
          <w:szCs w:val="28"/>
          <w:lang w:val="en-US"/>
        </w:rPr>
        <w:t>,</w:t>
      </w:r>
      <w:r w:rsidR="00CF3BE2" w:rsidRPr="00912075">
        <w:rPr>
          <w:rFonts w:ascii="Times New Roman" w:eastAsia="MS Mincho" w:hAnsi="Times New Roman"/>
          <w:spacing w:val="-6"/>
          <w:sz w:val="28"/>
          <w:szCs w:val="28"/>
          <w:lang w:val="en-US"/>
        </w:rPr>
        <w:t>08</w:t>
      </w:r>
      <w:r w:rsidR="00D35BD2" w:rsidRPr="00912075">
        <w:rPr>
          <w:rFonts w:ascii="Times New Roman" w:eastAsia="MS Mincho" w:hAnsi="Times New Roman"/>
          <w:spacing w:val="-6"/>
          <w:sz w:val="28"/>
          <w:szCs w:val="28"/>
          <w:lang w:val="en-US"/>
        </w:rPr>
        <w:t xml:space="preserve">% so với năm </w:t>
      </w:r>
      <w:r w:rsidR="00814552" w:rsidRPr="00912075">
        <w:rPr>
          <w:rFonts w:ascii="Times New Roman" w:eastAsia="MS Mincho" w:hAnsi="Times New Roman"/>
          <w:spacing w:val="-6"/>
          <w:sz w:val="28"/>
          <w:szCs w:val="28"/>
          <w:lang w:val="en-US"/>
        </w:rPr>
        <w:t>2021</w:t>
      </w:r>
      <w:r w:rsidR="00D35BD2" w:rsidRPr="00912075">
        <w:rPr>
          <w:rFonts w:ascii="Times New Roman" w:eastAsia="MS Mincho" w:hAnsi="Times New Roman"/>
          <w:spacing w:val="-6"/>
          <w:sz w:val="28"/>
          <w:szCs w:val="28"/>
          <w:lang w:val="en-US"/>
        </w:rPr>
        <w:t xml:space="preserve">; trong đó bán lẻ hàng hóa </w:t>
      </w:r>
      <w:r w:rsidR="00CF3BE2" w:rsidRPr="00912075">
        <w:rPr>
          <w:rFonts w:ascii="Times New Roman" w:eastAsia="MS Mincho" w:hAnsi="Times New Roman"/>
          <w:spacing w:val="-6"/>
          <w:sz w:val="28"/>
          <w:szCs w:val="28"/>
          <w:lang w:val="en-US"/>
        </w:rPr>
        <w:t>tăng21,67</w:t>
      </w:r>
      <w:r w:rsidR="00D35BD2" w:rsidRPr="00912075">
        <w:rPr>
          <w:rFonts w:ascii="Times New Roman" w:eastAsia="MS Mincho" w:hAnsi="Times New Roman"/>
          <w:spacing w:val="-6"/>
          <w:sz w:val="28"/>
          <w:szCs w:val="28"/>
          <w:lang w:val="en-US"/>
        </w:rPr>
        <w:t xml:space="preserve">%, dịch vụ lưu trú và ăn uống </w:t>
      </w:r>
      <w:r w:rsidR="00CF3BE2" w:rsidRPr="00912075">
        <w:rPr>
          <w:rFonts w:ascii="Times New Roman" w:eastAsia="MS Mincho" w:hAnsi="Times New Roman"/>
          <w:spacing w:val="-6"/>
          <w:sz w:val="28"/>
          <w:szCs w:val="28"/>
          <w:lang w:val="en-US"/>
        </w:rPr>
        <w:t>tăng60</w:t>
      </w:r>
      <w:r w:rsidR="00D35BD2" w:rsidRPr="00912075">
        <w:rPr>
          <w:rFonts w:ascii="Times New Roman" w:eastAsia="MS Mincho" w:hAnsi="Times New Roman"/>
          <w:spacing w:val="-6"/>
          <w:sz w:val="28"/>
          <w:szCs w:val="28"/>
          <w:lang w:val="en-US"/>
        </w:rPr>
        <w:t>,</w:t>
      </w:r>
      <w:r w:rsidR="00CF3BE2" w:rsidRPr="00912075">
        <w:rPr>
          <w:rFonts w:ascii="Times New Roman" w:eastAsia="MS Mincho" w:hAnsi="Times New Roman"/>
          <w:spacing w:val="-6"/>
          <w:sz w:val="28"/>
          <w:szCs w:val="28"/>
          <w:lang w:val="en-US"/>
        </w:rPr>
        <w:t>16</w:t>
      </w:r>
      <w:r w:rsidR="00D35BD2" w:rsidRPr="00912075">
        <w:rPr>
          <w:rFonts w:ascii="Times New Roman" w:eastAsia="MS Mincho" w:hAnsi="Times New Roman"/>
          <w:spacing w:val="-6"/>
          <w:sz w:val="28"/>
          <w:szCs w:val="28"/>
          <w:lang w:val="en-US"/>
        </w:rPr>
        <w:t xml:space="preserve">%, du lịch lữ hành </w:t>
      </w:r>
      <w:r w:rsidR="00CF3BE2" w:rsidRPr="00912075">
        <w:rPr>
          <w:rFonts w:ascii="Times New Roman" w:eastAsia="MS Mincho" w:hAnsi="Times New Roman"/>
          <w:spacing w:val="-6"/>
          <w:sz w:val="28"/>
          <w:szCs w:val="28"/>
          <w:lang w:val="en-US"/>
        </w:rPr>
        <w:t>tăng160</w:t>
      </w:r>
      <w:r w:rsidR="00D35BD2" w:rsidRPr="00912075">
        <w:rPr>
          <w:rFonts w:ascii="Times New Roman" w:eastAsia="MS Mincho" w:hAnsi="Times New Roman"/>
          <w:spacing w:val="-6"/>
          <w:sz w:val="28"/>
          <w:szCs w:val="28"/>
          <w:lang w:val="en-US"/>
        </w:rPr>
        <w:t>,</w:t>
      </w:r>
      <w:r w:rsidR="00CD6B36" w:rsidRPr="00912075">
        <w:rPr>
          <w:rFonts w:ascii="Times New Roman" w:eastAsia="MS Mincho" w:hAnsi="Times New Roman"/>
          <w:spacing w:val="-6"/>
          <w:sz w:val="28"/>
          <w:szCs w:val="28"/>
          <w:lang w:val="en-US"/>
        </w:rPr>
        <w:t>1</w:t>
      </w:r>
      <w:r w:rsidR="00CF3BE2" w:rsidRPr="00912075">
        <w:rPr>
          <w:rFonts w:ascii="Times New Roman" w:eastAsia="MS Mincho" w:hAnsi="Times New Roman"/>
          <w:spacing w:val="-6"/>
          <w:sz w:val="28"/>
          <w:szCs w:val="28"/>
          <w:lang w:val="en-US"/>
        </w:rPr>
        <w:t>5</w:t>
      </w:r>
      <w:r w:rsidR="00D35BD2" w:rsidRPr="00912075">
        <w:rPr>
          <w:rFonts w:ascii="Times New Roman" w:eastAsia="MS Mincho" w:hAnsi="Times New Roman"/>
          <w:spacing w:val="-6"/>
          <w:sz w:val="28"/>
          <w:szCs w:val="28"/>
          <w:lang w:val="en-US"/>
        </w:rPr>
        <w:t xml:space="preserve">% và dịch vụ khác </w:t>
      </w:r>
      <w:r w:rsidR="00CF3BE2" w:rsidRPr="00912075">
        <w:rPr>
          <w:rFonts w:ascii="Times New Roman" w:eastAsia="MS Mincho" w:hAnsi="Times New Roman"/>
          <w:spacing w:val="-6"/>
          <w:sz w:val="28"/>
          <w:szCs w:val="28"/>
          <w:lang w:val="en-US"/>
        </w:rPr>
        <w:t>tăng43</w:t>
      </w:r>
      <w:r w:rsidR="00D35BD2" w:rsidRPr="00912075">
        <w:rPr>
          <w:rFonts w:ascii="Times New Roman" w:eastAsia="MS Mincho" w:hAnsi="Times New Roman"/>
          <w:spacing w:val="-6"/>
          <w:sz w:val="28"/>
          <w:szCs w:val="28"/>
          <w:lang w:val="en-US"/>
        </w:rPr>
        <w:t>,</w:t>
      </w:r>
      <w:r w:rsidR="00CF3BE2" w:rsidRPr="00912075">
        <w:rPr>
          <w:rFonts w:ascii="Times New Roman" w:eastAsia="MS Mincho" w:hAnsi="Times New Roman"/>
          <w:spacing w:val="-6"/>
          <w:sz w:val="28"/>
          <w:szCs w:val="28"/>
          <w:lang w:val="en-US"/>
        </w:rPr>
        <w:t>44</w:t>
      </w:r>
      <w:r w:rsidR="00D35BD2" w:rsidRPr="00912075">
        <w:rPr>
          <w:rFonts w:ascii="Times New Roman" w:eastAsia="MS Mincho" w:hAnsi="Times New Roman"/>
          <w:spacing w:val="-6"/>
          <w:sz w:val="28"/>
          <w:szCs w:val="28"/>
          <w:lang w:val="en-US"/>
        </w:rPr>
        <w:t>%.</w:t>
      </w:r>
      <w:r w:rsidR="00DD3ECF" w:rsidRPr="00912075">
        <w:rPr>
          <w:rFonts w:ascii="Times New Roman" w:eastAsia="MS Mincho" w:hAnsi="Times New Roman"/>
          <w:spacing w:val="-6"/>
          <w:sz w:val="28"/>
          <w:szCs w:val="28"/>
          <w:lang w:val="en-US"/>
        </w:rPr>
        <w:t xml:space="preserve"> Nếu loại trừ biến động giá (bình quân năm </w:t>
      </w:r>
      <w:r w:rsidR="00814552" w:rsidRPr="00912075">
        <w:rPr>
          <w:rFonts w:ascii="Times New Roman" w:eastAsia="MS Mincho" w:hAnsi="Times New Roman"/>
          <w:spacing w:val="-6"/>
          <w:sz w:val="28"/>
          <w:szCs w:val="28"/>
          <w:lang w:val="en-US"/>
        </w:rPr>
        <w:t>2022</w:t>
      </w:r>
      <w:r w:rsidR="00DD3ECF" w:rsidRPr="00912075">
        <w:rPr>
          <w:rFonts w:ascii="Times New Roman" w:eastAsia="MS Mincho" w:hAnsi="Times New Roman"/>
          <w:spacing w:val="-6"/>
          <w:sz w:val="28"/>
          <w:szCs w:val="28"/>
          <w:lang w:val="en-US"/>
        </w:rPr>
        <w:t xml:space="preserve">, CPI tăng </w:t>
      </w:r>
      <w:r w:rsidR="00CD6B36" w:rsidRPr="00912075">
        <w:rPr>
          <w:rFonts w:ascii="Times New Roman" w:eastAsia="MS Mincho" w:hAnsi="Times New Roman"/>
          <w:spacing w:val="-6"/>
          <w:sz w:val="28"/>
          <w:szCs w:val="28"/>
          <w:lang w:val="en-US"/>
        </w:rPr>
        <w:t>2</w:t>
      </w:r>
      <w:r w:rsidR="00DD3ECF" w:rsidRPr="00912075">
        <w:rPr>
          <w:rFonts w:ascii="Times New Roman" w:eastAsia="MS Mincho" w:hAnsi="Times New Roman"/>
          <w:spacing w:val="-6"/>
          <w:sz w:val="28"/>
          <w:szCs w:val="28"/>
          <w:lang w:val="en-US"/>
        </w:rPr>
        <w:t>,</w:t>
      </w:r>
      <w:r w:rsidR="00CF3BE2" w:rsidRPr="00912075">
        <w:rPr>
          <w:rFonts w:ascii="Times New Roman" w:eastAsia="MS Mincho" w:hAnsi="Times New Roman"/>
          <w:spacing w:val="-6"/>
          <w:sz w:val="28"/>
          <w:szCs w:val="28"/>
          <w:lang w:val="en-US"/>
        </w:rPr>
        <w:t>8</w:t>
      </w:r>
      <w:r w:rsidR="00DD3ECF" w:rsidRPr="00912075">
        <w:rPr>
          <w:rFonts w:ascii="Times New Roman" w:eastAsia="MS Mincho" w:hAnsi="Times New Roman"/>
          <w:spacing w:val="-6"/>
          <w:sz w:val="28"/>
          <w:szCs w:val="28"/>
          <w:lang w:val="en-US"/>
        </w:rPr>
        <w:t xml:space="preserve">% so với </w:t>
      </w:r>
      <w:r w:rsidR="00CD6B36" w:rsidRPr="00912075">
        <w:rPr>
          <w:rFonts w:ascii="Times New Roman" w:eastAsia="MS Mincho" w:hAnsi="Times New Roman"/>
          <w:spacing w:val="-6"/>
          <w:sz w:val="28"/>
          <w:szCs w:val="28"/>
          <w:lang w:val="en-US"/>
        </w:rPr>
        <w:t>năm trước</w:t>
      </w:r>
      <w:r w:rsidR="00DD3ECF" w:rsidRPr="00912075">
        <w:rPr>
          <w:rFonts w:ascii="Times New Roman" w:eastAsia="MS Mincho" w:hAnsi="Times New Roman"/>
          <w:spacing w:val="-6"/>
          <w:sz w:val="28"/>
          <w:szCs w:val="28"/>
          <w:lang w:val="en-US"/>
        </w:rPr>
        <w:t xml:space="preserve">) thì tổng mức bán lẻ hàng hóa và doanh thu dịch vụ tiêu dùng thực tế </w:t>
      </w:r>
      <w:r w:rsidR="00CF3BE2" w:rsidRPr="00912075">
        <w:rPr>
          <w:rFonts w:ascii="Times New Roman" w:eastAsia="MS Mincho" w:hAnsi="Times New Roman"/>
          <w:spacing w:val="-6"/>
          <w:sz w:val="28"/>
          <w:szCs w:val="28"/>
          <w:lang w:val="en-US"/>
        </w:rPr>
        <w:t>tăng24</w:t>
      </w:r>
      <w:r w:rsidR="00DD3ECF" w:rsidRPr="00912075">
        <w:rPr>
          <w:rFonts w:ascii="Times New Roman" w:eastAsia="MS Mincho" w:hAnsi="Times New Roman"/>
          <w:spacing w:val="-6"/>
          <w:sz w:val="28"/>
          <w:szCs w:val="28"/>
          <w:lang w:val="en-US"/>
        </w:rPr>
        <w:t>,</w:t>
      </w:r>
      <w:r w:rsidR="00CF3BE2" w:rsidRPr="00912075">
        <w:rPr>
          <w:rFonts w:ascii="Times New Roman" w:eastAsia="MS Mincho" w:hAnsi="Times New Roman"/>
          <w:spacing w:val="-6"/>
          <w:sz w:val="28"/>
          <w:szCs w:val="28"/>
          <w:lang w:val="en-US"/>
        </w:rPr>
        <w:t>6</w:t>
      </w:r>
      <w:r w:rsidR="00DD3ECF" w:rsidRPr="00912075">
        <w:rPr>
          <w:rFonts w:ascii="Times New Roman" w:eastAsia="MS Mincho" w:hAnsi="Times New Roman"/>
          <w:spacing w:val="-6"/>
          <w:sz w:val="28"/>
          <w:szCs w:val="28"/>
          <w:lang w:val="en-US"/>
        </w:rPr>
        <w:t>%.</w:t>
      </w:r>
    </w:p>
    <w:p w:rsidR="00E12752" w:rsidRPr="00912075" w:rsidRDefault="00E12752" w:rsidP="00EB3D64">
      <w:pPr>
        <w:pStyle w:val="BodyTextIndent"/>
        <w:spacing w:after="120" w:line="264" w:lineRule="auto"/>
        <w:ind w:left="0" w:firstLine="720"/>
        <w:rPr>
          <w:rFonts w:ascii="Times New Roman" w:eastAsia="MS Mincho" w:hAnsi="Times New Roman"/>
          <w:spacing w:val="-6"/>
          <w:sz w:val="28"/>
          <w:szCs w:val="28"/>
          <w:lang w:val="en-US"/>
        </w:rPr>
      </w:pPr>
      <w:r w:rsidRPr="00912075">
        <w:rPr>
          <w:rFonts w:ascii="Times New Roman" w:eastAsia="MS Mincho" w:hAnsi="Times New Roman"/>
          <w:spacing w:val="-6"/>
          <w:sz w:val="28"/>
          <w:szCs w:val="28"/>
        </w:rPr>
        <w:t xml:space="preserve">Tổng mức bán lẻ hàng hóa trong năm 2022 tăng cao chịu ảnh hưởng lớn của việc </w:t>
      </w:r>
      <w:r w:rsidRPr="00912075">
        <w:rPr>
          <w:rFonts w:ascii="Times New Roman" w:eastAsia="MS Mincho" w:hAnsi="Times New Roman"/>
          <w:spacing w:val="-6"/>
          <w:sz w:val="28"/>
          <w:szCs w:val="28"/>
          <w:lang w:val="vi-VN"/>
        </w:rPr>
        <w:t xml:space="preserve">tăng </w:t>
      </w:r>
      <w:r w:rsidRPr="00912075">
        <w:rPr>
          <w:rFonts w:ascii="Times New Roman" w:eastAsia="MS Mincho" w:hAnsi="Times New Roman"/>
          <w:spacing w:val="-6"/>
          <w:sz w:val="28"/>
          <w:szCs w:val="28"/>
        </w:rPr>
        <w:t>giá nhiều loại hàng hóa, còn lượng tiêu dùng thực tế một số mặt hàng thiết yếu tăng không đáng kể. D</w:t>
      </w:r>
      <w:r w:rsidRPr="00912075">
        <w:rPr>
          <w:rFonts w:ascii="Times New Roman" w:hAnsi="Times New Roman"/>
          <w:spacing w:val="-6"/>
          <w:sz w:val="28"/>
          <w:szCs w:val="28"/>
          <w:lang w:val="vi-VN"/>
        </w:rPr>
        <w:t xml:space="preserve">ịch vụ lưu trú </w:t>
      </w:r>
      <w:r w:rsidRPr="00912075">
        <w:rPr>
          <w:rFonts w:ascii="Times New Roman" w:hAnsi="Times New Roman"/>
          <w:spacing w:val="-6"/>
          <w:sz w:val="28"/>
          <w:szCs w:val="28"/>
        </w:rPr>
        <w:t xml:space="preserve">và ăn uống đã có sự phục hồi mạnh mẽ do duy trì được trạng thái bình thường mới và chủ trương kích cầu du lịch; ngoài ra tăng trưởng </w:t>
      </w:r>
      <w:r w:rsidRPr="00912075">
        <w:rPr>
          <w:rFonts w:ascii="Times New Roman" w:hAnsi="Times New Roman"/>
          <w:spacing w:val="-6"/>
          <w:sz w:val="28"/>
          <w:szCs w:val="28"/>
          <w:lang w:val="vi-VN"/>
        </w:rPr>
        <w:t xml:space="preserve">doanh thu </w:t>
      </w:r>
      <w:r w:rsidRPr="00912075">
        <w:rPr>
          <w:rFonts w:ascii="Times New Roman" w:hAnsi="Times New Roman"/>
          <w:spacing w:val="-6"/>
          <w:sz w:val="28"/>
          <w:szCs w:val="28"/>
          <w:lang w:val="en-US"/>
        </w:rPr>
        <w:t xml:space="preserve">cũng </w:t>
      </w:r>
      <w:r w:rsidRPr="00912075">
        <w:rPr>
          <w:rFonts w:ascii="Times New Roman" w:hAnsi="Times New Roman"/>
          <w:spacing w:val="-6"/>
          <w:sz w:val="28"/>
          <w:szCs w:val="28"/>
        </w:rPr>
        <w:t>còn do ảnh hưởng của yếu tố tăng giá, đặc biệt là giá bia lon tăng mạnh kể từ đầu quý II năm 2022.</w:t>
      </w:r>
    </w:p>
    <w:p w:rsidR="00D35BD2" w:rsidRPr="00912075" w:rsidRDefault="00D35BD2" w:rsidP="00EB3D64">
      <w:pPr>
        <w:spacing w:before="120" w:after="120" w:line="264" w:lineRule="auto"/>
        <w:ind w:firstLine="709"/>
        <w:jc w:val="both"/>
        <w:rPr>
          <w:rFonts w:ascii="Times New Roman" w:eastAsia="MS Mincho" w:hAnsi="Times New Roman"/>
          <w:sz w:val="28"/>
          <w:szCs w:val="28"/>
        </w:rPr>
      </w:pPr>
      <w:r w:rsidRPr="00912075">
        <w:rPr>
          <w:rFonts w:ascii="Times New Roman" w:eastAsia="MS Mincho" w:hAnsi="Times New Roman"/>
          <w:sz w:val="28"/>
          <w:szCs w:val="28"/>
        </w:rPr>
        <w:t xml:space="preserve">Khách lưu trú trong tháng ước đạt </w:t>
      </w:r>
      <w:r w:rsidR="00321CBF" w:rsidRPr="00912075">
        <w:rPr>
          <w:rFonts w:ascii="Times New Roman" w:eastAsia="MS Mincho" w:hAnsi="Times New Roman"/>
          <w:sz w:val="28"/>
          <w:szCs w:val="28"/>
        </w:rPr>
        <w:t>143,8</w:t>
      </w:r>
      <w:r w:rsidRPr="00912075">
        <w:rPr>
          <w:rFonts w:ascii="Times New Roman" w:eastAsia="MS Mincho" w:hAnsi="Times New Roman"/>
          <w:sz w:val="28"/>
          <w:szCs w:val="28"/>
        </w:rPr>
        <w:t xml:space="preserve"> nghìn lượt, </w:t>
      </w:r>
      <w:r w:rsidR="00816144" w:rsidRPr="00912075">
        <w:rPr>
          <w:rFonts w:ascii="Times New Roman" w:eastAsia="MS Mincho" w:hAnsi="Times New Roman"/>
          <w:sz w:val="28"/>
          <w:szCs w:val="28"/>
        </w:rPr>
        <w:t>tăng</w:t>
      </w:r>
      <w:r w:rsidR="00321CBF" w:rsidRPr="00912075">
        <w:rPr>
          <w:rFonts w:ascii="Times New Roman" w:eastAsia="MS Mincho" w:hAnsi="Times New Roman"/>
          <w:sz w:val="28"/>
          <w:szCs w:val="28"/>
        </w:rPr>
        <w:t>6</w:t>
      </w:r>
      <w:r w:rsidRPr="00912075">
        <w:rPr>
          <w:rFonts w:ascii="Times New Roman" w:eastAsia="MS Mincho" w:hAnsi="Times New Roman"/>
          <w:sz w:val="28"/>
          <w:szCs w:val="28"/>
        </w:rPr>
        <w:t>,</w:t>
      </w:r>
      <w:r w:rsidR="00321CBF" w:rsidRPr="00912075">
        <w:rPr>
          <w:rFonts w:ascii="Times New Roman" w:eastAsia="MS Mincho" w:hAnsi="Times New Roman"/>
          <w:sz w:val="28"/>
          <w:szCs w:val="28"/>
        </w:rPr>
        <w:t>15</w:t>
      </w:r>
      <w:r w:rsidRPr="00912075">
        <w:rPr>
          <w:rFonts w:ascii="Times New Roman" w:eastAsia="MS Mincho" w:hAnsi="Times New Roman"/>
          <w:sz w:val="28"/>
          <w:szCs w:val="28"/>
        </w:rPr>
        <w:t xml:space="preserve">% so với tháng trước </w:t>
      </w:r>
      <w:r w:rsidR="00321CBF" w:rsidRPr="00912075">
        <w:rPr>
          <w:rFonts w:ascii="Times New Roman" w:eastAsia="MS Mincho" w:hAnsi="Times New Roman"/>
          <w:sz w:val="28"/>
          <w:szCs w:val="28"/>
        </w:rPr>
        <w:t>và tăng42</w:t>
      </w:r>
      <w:r w:rsidRPr="00912075">
        <w:rPr>
          <w:rFonts w:ascii="Times New Roman" w:eastAsia="MS Mincho" w:hAnsi="Times New Roman"/>
          <w:sz w:val="28"/>
          <w:szCs w:val="28"/>
        </w:rPr>
        <w:t>,</w:t>
      </w:r>
      <w:r w:rsidR="00321CBF" w:rsidRPr="00912075">
        <w:rPr>
          <w:rFonts w:ascii="Times New Roman" w:eastAsia="MS Mincho" w:hAnsi="Times New Roman"/>
          <w:sz w:val="28"/>
          <w:szCs w:val="28"/>
        </w:rPr>
        <w:t>07</w:t>
      </w:r>
      <w:r w:rsidRPr="00912075">
        <w:rPr>
          <w:rFonts w:ascii="Times New Roman" w:eastAsia="MS Mincho" w:hAnsi="Times New Roman"/>
          <w:sz w:val="28"/>
          <w:szCs w:val="28"/>
        </w:rPr>
        <w:t xml:space="preserve">% so với cùng tháng năm trước. </w:t>
      </w:r>
      <w:r w:rsidR="00816144" w:rsidRPr="00912075">
        <w:rPr>
          <w:rFonts w:ascii="Times New Roman" w:eastAsia="MS Mincho" w:hAnsi="Times New Roman"/>
          <w:sz w:val="28"/>
          <w:szCs w:val="28"/>
        </w:rPr>
        <w:t>Ước tính cả</w:t>
      </w:r>
      <w:r w:rsidRPr="00912075">
        <w:rPr>
          <w:rFonts w:ascii="Times New Roman" w:eastAsia="MS Mincho" w:hAnsi="Times New Roman"/>
          <w:sz w:val="28"/>
          <w:szCs w:val="28"/>
        </w:rPr>
        <w:t xml:space="preserve"> năm </w:t>
      </w:r>
      <w:r w:rsidR="00814552" w:rsidRPr="00912075">
        <w:rPr>
          <w:rFonts w:ascii="Times New Roman" w:eastAsia="MS Mincho" w:hAnsi="Times New Roman"/>
          <w:sz w:val="28"/>
          <w:szCs w:val="28"/>
        </w:rPr>
        <w:t>2022</w:t>
      </w:r>
      <w:r w:rsidRPr="00912075">
        <w:rPr>
          <w:rFonts w:ascii="Times New Roman" w:eastAsia="MS Mincho" w:hAnsi="Times New Roman"/>
          <w:sz w:val="28"/>
          <w:szCs w:val="28"/>
        </w:rPr>
        <w:t xml:space="preserve">, khách lưu trú đạt </w:t>
      </w:r>
      <w:r w:rsidR="00321CBF" w:rsidRPr="00912075">
        <w:rPr>
          <w:rFonts w:ascii="Times New Roman" w:eastAsia="MS Mincho" w:hAnsi="Times New Roman"/>
          <w:sz w:val="28"/>
          <w:szCs w:val="28"/>
        </w:rPr>
        <w:t>1.536</w:t>
      </w:r>
      <w:r w:rsidRPr="00912075">
        <w:rPr>
          <w:rFonts w:ascii="Times New Roman" w:eastAsia="MS Mincho" w:hAnsi="Times New Roman"/>
          <w:sz w:val="28"/>
          <w:szCs w:val="28"/>
        </w:rPr>
        <w:t xml:space="preserve"> nghìn lượt, </w:t>
      </w:r>
      <w:r w:rsidR="00321CBF" w:rsidRPr="00912075">
        <w:rPr>
          <w:rFonts w:ascii="Times New Roman" w:eastAsia="MS Mincho" w:hAnsi="Times New Roman"/>
          <w:sz w:val="28"/>
          <w:szCs w:val="28"/>
        </w:rPr>
        <w:t>tăng98</w:t>
      </w:r>
      <w:r w:rsidRPr="00912075">
        <w:rPr>
          <w:rFonts w:ascii="Times New Roman" w:eastAsia="MS Mincho" w:hAnsi="Times New Roman"/>
          <w:sz w:val="28"/>
          <w:szCs w:val="28"/>
        </w:rPr>
        <w:t>,</w:t>
      </w:r>
      <w:r w:rsidR="00816144" w:rsidRPr="00912075">
        <w:rPr>
          <w:rFonts w:ascii="Times New Roman" w:eastAsia="MS Mincho" w:hAnsi="Times New Roman"/>
          <w:sz w:val="28"/>
          <w:szCs w:val="28"/>
        </w:rPr>
        <w:t>2</w:t>
      </w:r>
      <w:r w:rsidR="00321CBF" w:rsidRPr="00912075">
        <w:rPr>
          <w:rFonts w:ascii="Times New Roman" w:eastAsia="MS Mincho" w:hAnsi="Times New Roman"/>
          <w:sz w:val="28"/>
          <w:szCs w:val="28"/>
        </w:rPr>
        <w:t>4</w:t>
      </w:r>
      <w:r w:rsidRPr="00912075">
        <w:rPr>
          <w:rFonts w:ascii="Times New Roman" w:eastAsia="MS Mincho" w:hAnsi="Times New Roman"/>
          <w:sz w:val="28"/>
          <w:szCs w:val="28"/>
        </w:rPr>
        <w:t>% so với năm trước.</w:t>
      </w:r>
    </w:p>
    <w:p w:rsidR="00082F5C" w:rsidRPr="00912075" w:rsidRDefault="00082F5C" w:rsidP="00EB3D64">
      <w:pPr>
        <w:spacing w:before="120" w:after="120" w:line="264" w:lineRule="auto"/>
        <w:ind w:firstLine="720"/>
        <w:jc w:val="both"/>
        <w:rPr>
          <w:rFonts w:ascii="Times New Roman" w:eastAsia="MS Mincho" w:hAnsi="Times New Roman"/>
          <w:sz w:val="28"/>
          <w:szCs w:val="28"/>
        </w:rPr>
      </w:pPr>
      <w:r w:rsidRPr="00912075">
        <w:rPr>
          <w:rFonts w:ascii="Times New Roman" w:eastAsia="MS Mincho" w:hAnsi="Times New Roman"/>
          <w:sz w:val="28"/>
          <w:szCs w:val="28"/>
        </w:rPr>
        <w:t>Khách du lịch theo tour trong tháng ước đạt 4,</w:t>
      </w:r>
      <w:r w:rsidR="00321CBF" w:rsidRPr="00912075">
        <w:rPr>
          <w:rFonts w:ascii="Times New Roman" w:eastAsia="MS Mincho" w:hAnsi="Times New Roman"/>
          <w:sz w:val="28"/>
          <w:szCs w:val="28"/>
        </w:rPr>
        <w:t>3</w:t>
      </w:r>
      <w:r w:rsidRPr="00912075">
        <w:rPr>
          <w:rFonts w:ascii="Times New Roman" w:eastAsia="MS Mincho" w:hAnsi="Times New Roman"/>
          <w:sz w:val="28"/>
          <w:szCs w:val="28"/>
        </w:rPr>
        <w:t xml:space="preserve"> nghìn lượt, tăng 3,</w:t>
      </w:r>
      <w:r w:rsidR="00321CBF" w:rsidRPr="00912075">
        <w:rPr>
          <w:rFonts w:ascii="Times New Roman" w:eastAsia="MS Mincho" w:hAnsi="Times New Roman"/>
          <w:sz w:val="28"/>
          <w:szCs w:val="28"/>
        </w:rPr>
        <w:t>08</w:t>
      </w:r>
      <w:r w:rsidRPr="00912075">
        <w:rPr>
          <w:rFonts w:ascii="Times New Roman" w:eastAsia="MS Mincho" w:hAnsi="Times New Roman"/>
          <w:sz w:val="28"/>
          <w:szCs w:val="28"/>
        </w:rPr>
        <w:t>% so với tháng trước</w:t>
      </w:r>
      <w:r w:rsidR="00321CBF" w:rsidRPr="00912075">
        <w:rPr>
          <w:rFonts w:ascii="Times New Roman" w:eastAsia="MS Mincho" w:hAnsi="Times New Roman"/>
          <w:sz w:val="28"/>
          <w:szCs w:val="28"/>
        </w:rPr>
        <w:t xml:space="preserve"> và gấp 3,8 lần cùng tháng năm trước</w:t>
      </w:r>
      <w:r w:rsidRPr="00912075">
        <w:rPr>
          <w:rFonts w:ascii="Times New Roman" w:eastAsia="MS Mincho" w:hAnsi="Times New Roman"/>
          <w:sz w:val="28"/>
          <w:szCs w:val="28"/>
        </w:rPr>
        <w:t xml:space="preserve">. Ước tính cả năm 2022, khách du lịch theo tour đạt </w:t>
      </w:r>
      <w:r w:rsidR="00321CBF" w:rsidRPr="00912075">
        <w:rPr>
          <w:rFonts w:ascii="Times New Roman" w:eastAsia="MS Mincho" w:hAnsi="Times New Roman"/>
          <w:sz w:val="28"/>
          <w:szCs w:val="28"/>
        </w:rPr>
        <w:t>39</w:t>
      </w:r>
      <w:r w:rsidRPr="00912075">
        <w:rPr>
          <w:rFonts w:ascii="Times New Roman" w:eastAsia="MS Mincho" w:hAnsi="Times New Roman"/>
          <w:sz w:val="28"/>
          <w:szCs w:val="28"/>
        </w:rPr>
        <w:t xml:space="preserve"> nghìn lượt, tăng 1</w:t>
      </w:r>
      <w:r w:rsidR="00321CBF" w:rsidRPr="00912075">
        <w:rPr>
          <w:rFonts w:ascii="Times New Roman" w:eastAsia="MS Mincho" w:hAnsi="Times New Roman"/>
          <w:sz w:val="28"/>
          <w:szCs w:val="28"/>
        </w:rPr>
        <w:t>8</w:t>
      </w:r>
      <w:r w:rsidRPr="00912075">
        <w:rPr>
          <w:rFonts w:ascii="Times New Roman" w:eastAsia="MS Mincho" w:hAnsi="Times New Roman"/>
          <w:sz w:val="28"/>
          <w:szCs w:val="28"/>
        </w:rPr>
        <w:t>1,</w:t>
      </w:r>
      <w:r w:rsidR="00321CBF" w:rsidRPr="00912075">
        <w:rPr>
          <w:rFonts w:ascii="Times New Roman" w:eastAsia="MS Mincho" w:hAnsi="Times New Roman"/>
          <w:sz w:val="28"/>
          <w:szCs w:val="28"/>
        </w:rPr>
        <w:t>4</w:t>
      </w:r>
      <w:r w:rsidRPr="00912075">
        <w:rPr>
          <w:rFonts w:ascii="Times New Roman" w:eastAsia="MS Mincho" w:hAnsi="Times New Roman"/>
          <w:sz w:val="28"/>
          <w:szCs w:val="28"/>
        </w:rPr>
        <w:t>4% so với năm trước.</w:t>
      </w:r>
    </w:p>
    <w:p w:rsidR="00321CBF" w:rsidRPr="00912075" w:rsidRDefault="0095401C" w:rsidP="00EB3D64">
      <w:pPr>
        <w:spacing w:before="120" w:after="120" w:line="264" w:lineRule="auto"/>
        <w:ind w:firstLine="720"/>
        <w:jc w:val="both"/>
        <w:rPr>
          <w:rFonts w:ascii="Times New Roman" w:hAnsi="Times New Roman"/>
          <w:spacing w:val="-6"/>
          <w:sz w:val="28"/>
          <w:szCs w:val="28"/>
          <w:lang w:val="en-US"/>
        </w:rPr>
      </w:pPr>
      <w:r w:rsidRPr="00912075">
        <w:rPr>
          <w:rFonts w:ascii="Times New Roman" w:hAnsi="Times New Roman"/>
          <w:spacing w:val="-6"/>
          <w:sz w:val="28"/>
          <w:szCs w:val="28"/>
          <w:lang w:val="en-US"/>
        </w:rPr>
        <w:t>H</w:t>
      </w:r>
      <w:r w:rsidRPr="00912075">
        <w:rPr>
          <w:rFonts w:ascii="Times New Roman" w:hAnsi="Times New Roman"/>
          <w:spacing w:val="-6"/>
          <w:sz w:val="28"/>
          <w:szCs w:val="28"/>
          <w:lang w:val="vi-VN"/>
        </w:rPr>
        <w:t xml:space="preserve">oạt động du lịch lữ hành có sự phục hồi khá tốt, nhất là từ cuối quý II năm 2022 do dịch Covid-19 được kiểm soát tốt; sự tác động của nhiều sự kiện quan trọng diễn ra trên địa bàn </w:t>
      </w:r>
      <w:r w:rsidRPr="00912075">
        <w:rPr>
          <w:rFonts w:ascii="Times New Roman" w:hAnsi="Times New Roman"/>
          <w:spacing w:val="-6"/>
          <w:sz w:val="28"/>
          <w:szCs w:val="28"/>
          <w:lang w:val="en-US"/>
        </w:rPr>
        <w:t xml:space="preserve">tỉnh </w:t>
      </w:r>
      <w:r w:rsidRPr="00912075">
        <w:rPr>
          <w:rFonts w:ascii="Times New Roman" w:hAnsi="Times New Roman"/>
          <w:spacing w:val="-6"/>
          <w:sz w:val="28"/>
          <w:szCs w:val="28"/>
          <w:lang w:val="vi-VN"/>
        </w:rPr>
        <w:t>kể từ cuối tháng 4/2022 cùng với việc tích cực triển khai thực hiện Kế hoạch phục hồi hoạt động ngành du lịch tỉnh Vĩnh Long trong điều kiện thích ứng an toàn Covid-19 giai đoạn cuối năm 2021 và năm 2022 phê duyệt theo Quyết định số 3194/QĐ-UBND ngày 19/11/2021 của Ủy ban nhân dân tỉnh; …</w:t>
      </w:r>
    </w:p>
    <w:p w:rsidR="003F06A9" w:rsidRPr="00912075" w:rsidRDefault="00E57038" w:rsidP="00EB3D64">
      <w:pPr>
        <w:spacing w:before="120" w:after="120" w:line="264" w:lineRule="auto"/>
        <w:ind w:firstLine="720"/>
        <w:jc w:val="both"/>
        <w:rPr>
          <w:rFonts w:ascii="Times New Roman" w:eastAsia="MS Mincho" w:hAnsi="Times New Roman"/>
          <w:sz w:val="28"/>
          <w:szCs w:val="28"/>
          <w:lang w:val="en-US"/>
        </w:rPr>
      </w:pPr>
      <w:r w:rsidRPr="00912075">
        <w:rPr>
          <w:rFonts w:ascii="Times New Roman" w:eastAsia="MS Mincho" w:hAnsi="Times New Roman"/>
          <w:spacing w:val="-6"/>
          <w:sz w:val="28"/>
          <w:szCs w:val="28"/>
          <w:lang w:val="vi-VN"/>
        </w:rPr>
        <w:t xml:space="preserve">Nhìn chung, thương mại - dịch vụ của </w:t>
      </w:r>
      <w:r w:rsidRPr="00912075">
        <w:rPr>
          <w:rFonts w:ascii="Times New Roman" w:eastAsia="MS Mincho" w:hAnsi="Times New Roman"/>
          <w:spacing w:val="-6"/>
          <w:sz w:val="28"/>
          <w:szCs w:val="28"/>
          <w:lang w:val="en-US"/>
        </w:rPr>
        <w:t xml:space="preserve">tỉnhkhôi phục nhanh và phát triển mạnh, </w:t>
      </w:r>
      <w:r w:rsidRPr="00912075">
        <w:rPr>
          <w:rFonts w:ascii="Times New Roman" w:hAnsi="Times New Roman"/>
          <w:spacing w:val="-6"/>
          <w:sz w:val="28"/>
          <w:szCs w:val="28"/>
          <w:lang w:val="vi-VN"/>
        </w:rPr>
        <w:t>đạt mức tăng trưởng khá tốt trong năm 2022; đặc biệt là các nhóm hàng hóa và dịch vụ không thiết yếu tăng mạnh. Trong trạng thái bình thường mới, các cơ sở tập trung đầu tư phát triển gắn với công tác phòng, chống dịch Covid-19; bảo đảm cung cầu hàng hóa, dịch vụ và ổn định giá cả thị trường; đáp ứng nhu cầu thiết yếu, phong phú, đa dạng của Nhân dân với sự đổi mới cả về cơ sở vật chất lẫn phương thức phục vụ.</w:t>
      </w:r>
    </w:p>
    <w:p w:rsidR="00D35BD2" w:rsidRPr="00912075" w:rsidRDefault="003E453F" w:rsidP="00B810AD">
      <w:pPr>
        <w:spacing w:before="120" w:after="120" w:line="252" w:lineRule="auto"/>
        <w:ind w:firstLine="706"/>
        <w:jc w:val="both"/>
        <w:rPr>
          <w:rFonts w:ascii="Times New Roman" w:eastAsia="MS Mincho" w:hAnsi="Times New Roman"/>
          <w:b/>
          <w:i/>
          <w:spacing w:val="-6"/>
          <w:sz w:val="28"/>
          <w:szCs w:val="28"/>
          <w:lang w:val="en-US"/>
        </w:rPr>
      </w:pPr>
      <w:r w:rsidRPr="00912075">
        <w:rPr>
          <w:rFonts w:ascii="Times New Roman" w:eastAsia="MS Mincho" w:hAnsi="Times New Roman"/>
          <w:b/>
          <w:i/>
          <w:spacing w:val="-6"/>
          <w:sz w:val="28"/>
          <w:szCs w:val="28"/>
          <w:lang w:val="en-US"/>
        </w:rPr>
        <w:lastRenderedPageBreak/>
        <w:t>8</w:t>
      </w:r>
      <w:r w:rsidR="00D35BD2" w:rsidRPr="00912075">
        <w:rPr>
          <w:rFonts w:ascii="Times New Roman" w:eastAsia="MS Mincho" w:hAnsi="Times New Roman"/>
          <w:b/>
          <w:i/>
          <w:spacing w:val="-6"/>
          <w:sz w:val="28"/>
          <w:szCs w:val="28"/>
          <w:lang w:val="en-US"/>
        </w:rPr>
        <w:t>.2. Xuất nhập khẩu hàng hóa</w:t>
      </w:r>
    </w:p>
    <w:p w:rsidR="00EB4FEB" w:rsidRPr="00912075" w:rsidRDefault="00EB4FEB" w:rsidP="00B810AD">
      <w:pPr>
        <w:spacing w:before="120" w:after="120" w:line="252" w:lineRule="auto"/>
        <w:ind w:firstLine="706"/>
        <w:jc w:val="both"/>
        <w:rPr>
          <w:rFonts w:ascii="Times New Roman" w:eastAsia="MS Mincho" w:hAnsi="Times New Roman"/>
          <w:i/>
          <w:spacing w:val="-4"/>
          <w:sz w:val="28"/>
          <w:szCs w:val="28"/>
          <w:lang w:val="en-US"/>
        </w:rPr>
      </w:pPr>
      <w:r w:rsidRPr="00912075">
        <w:rPr>
          <w:rFonts w:ascii="Times New Roman" w:eastAsia="MS Mincho" w:hAnsi="Times New Roman"/>
          <w:i/>
          <w:spacing w:val="-4"/>
          <w:sz w:val="28"/>
          <w:szCs w:val="28"/>
          <w:lang w:val="en-US"/>
        </w:rPr>
        <w:t>Trong năm 2022, tình hình dịch bệnh Covid-19 được kiểm soát tốt; h</w:t>
      </w:r>
      <w:r w:rsidR="00F86DC2" w:rsidRPr="00912075">
        <w:rPr>
          <w:rFonts w:ascii="Times New Roman" w:eastAsia="MS Mincho" w:hAnsi="Times New Roman"/>
          <w:i/>
          <w:spacing w:val="-4"/>
          <w:sz w:val="28"/>
          <w:szCs w:val="28"/>
          <w:lang w:val="en-US"/>
        </w:rPr>
        <w:t>oạt động sản xuất, kinh doanh của các ngành tiếp tục đà tăng trưở</w:t>
      </w:r>
      <w:r w:rsidRPr="00912075">
        <w:rPr>
          <w:rFonts w:ascii="Times New Roman" w:eastAsia="MS Mincho" w:hAnsi="Times New Roman"/>
          <w:i/>
          <w:spacing w:val="-4"/>
          <w:sz w:val="28"/>
          <w:szCs w:val="28"/>
          <w:lang w:val="en-US"/>
        </w:rPr>
        <w:t>ng;</w:t>
      </w:r>
      <w:r w:rsidR="00F86DC2" w:rsidRPr="00912075">
        <w:rPr>
          <w:rFonts w:ascii="Times New Roman" w:eastAsia="MS Mincho" w:hAnsi="Times New Roman"/>
          <w:i/>
          <w:spacing w:val="-4"/>
          <w:sz w:val="28"/>
          <w:szCs w:val="28"/>
          <w:lang w:val="en-US"/>
        </w:rPr>
        <w:t xml:space="preserve"> giá xăng dầu được điều chỉnh giả</w:t>
      </w:r>
      <w:r w:rsidRPr="00912075">
        <w:rPr>
          <w:rFonts w:ascii="Times New Roman" w:eastAsia="MS Mincho" w:hAnsi="Times New Roman"/>
          <w:i/>
          <w:spacing w:val="-4"/>
          <w:sz w:val="28"/>
          <w:szCs w:val="28"/>
          <w:lang w:val="en-US"/>
        </w:rPr>
        <w:t>m; nguồn cung nguyên vật liệu đầu vào ổn định; năng lực sản xuất tăng nên hoạt động xuất, nhập khẩu hàng hóa của tỉnh phục hồi và tăng trưởng khá so với năm trước.</w:t>
      </w:r>
    </w:p>
    <w:p w:rsidR="00D35BD2" w:rsidRPr="00912075" w:rsidRDefault="00D35BD2" w:rsidP="00B810AD">
      <w:pPr>
        <w:spacing w:before="120" w:after="120" w:line="252" w:lineRule="auto"/>
        <w:ind w:firstLine="706"/>
        <w:jc w:val="both"/>
        <w:rPr>
          <w:rFonts w:ascii="Times New Roman" w:eastAsia="MS Mincho" w:hAnsi="Times New Roman"/>
          <w:sz w:val="28"/>
          <w:szCs w:val="28"/>
        </w:rPr>
      </w:pPr>
      <w:r w:rsidRPr="00912075">
        <w:rPr>
          <w:rFonts w:ascii="Times New Roman" w:eastAsia="MS Mincho" w:hAnsi="Times New Roman"/>
          <w:b/>
          <w:i/>
          <w:sz w:val="28"/>
          <w:szCs w:val="28"/>
        </w:rPr>
        <w:t>- Xuất khẩu:</w:t>
      </w:r>
      <w:r w:rsidRPr="00912075">
        <w:rPr>
          <w:rFonts w:ascii="Times New Roman" w:eastAsia="MS Mincho" w:hAnsi="Times New Roman"/>
          <w:sz w:val="28"/>
          <w:szCs w:val="28"/>
        </w:rPr>
        <w:t xml:space="preserve"> tổng kim ngạch xuất khẩu của tỉnh trong tháng </w:t>
      </w:r>
      <w:r w:rsidR="00221804" w:rsidRPr="00912075">
        <w:rPr>
          <w:rFonts w:ascii="Times New Roman" w:eastAsia="MS Mincho" w:hAnsi="Times New Roman"/>
          <w:sz w:val="28"/>
          <w:szCs w:val="28"/>
        </w:rPr>
        <w:t>12</w:t>
      </w:r>
      <w:r w:rsidRPr="00912075">
        <w:rPr>
          <w:rFonts w:ascii="Times New Roman" w:eastAsia="MS Mincho" w:hAnsi="Times New Roman"/>
          <w:sz w:val="28"/>
          <w:szCs w:val="28"/>
        </w:rPr>
        <w:t>/</w:t>
      </w:r>
      <w:r w:rsidR="00814552" w:rsidRPr="00912075">
        <w:rPr>
          <w:rFonts w:ascii="Times New Roman" w:eastAsia="MS Mincho" w:hAnsi="Times New Roman"/>
          <w:sz w:val="28"/>
          <w:szCs w:val="28"/>
        </w:rPr>
        <w:t>2022</w:t>
      </w:r>
      <w:r w:rsidRPr="00912075">
        <w:rPr>
          <w:rFonts w:ascii="Times New Roman" w:eastAsia="MS Mincho" w:hAnsi="Times New Roman"/>
          <w:sz w:val="28"/>
          <w:szCs w:val="28"/>
        </w:rPr>
        <w:t xml:space="preserve"> ước đạt </w:t>
      </w:r>
      <w:r w:rsidR="000B107E" w:rsidRPr="00912075">
        <w:rPr>
          <w:rFonts w:ascii="Times New Roman" w:eastAsia="MS Mincho" w:hAnsi="Times New Roman"/>
          <w:sz w:val="28"/>
          <w:szCs w:val="28"/>
        </w:rPr>
        <w:t>56</w:t>
      </w:r>
      <w:r w:rsidRPr="00912075">
        <w:rPr>
          <w:rFonts w:ascii="Times New Roman" w:eastAsia="MS Mincho" w:hAnsi="Times New Roman"/>
          <w:sz w:val="28"/>
          <w:szCs w:val="28"/>
        </w:rPr>
        <w:t>,</w:t>
      </w:r>
      <w:r w:rsidR="000B107E" w:rsidRPr="00912075">
        <w:rPr>
          <w:rFonts w:ascii="Times New Roman" w:eastAsia="MS Mincho" w:hAnsi="Times New Roman"/>
          <w:sz w:val="28"/>
          <w:szCs w:val="28"/>
        </w:rPr>
        <w:t>7</w:t>
      </w:r>
      <w:r w:rsidRPr="00912075">
        <w:rPr>
          <w:rFonts w:ascii="Times New Roman" w:eastAsia="MS Mincho" w:hAnsi="Times New Roman"/>
          <w:sz w:val="28"/>
          <w:szCs w:val="28"/>
        </w:rPr>
        <w:t xml:space="preserve"> triệu USD, tăng </w:t>
      </w:r>
      <w:r w:rsidR="00614E50" w:rsidRPr="00912075">
        <w:rPr>
          <w:rFonts w:ascii="Times New Roman" w:eastAsia="MS Mincho" w:hAnsi="Times New Roman"/>
          <w:sz w:val="28"/>
          <w:szCs w:val="28"/>
        </w:rPr>
        <w:t>3</w:t>
      </w:r>
      <w:r w:rsidRPr="00912075">
        <w:rPr>
          <w:rFonts w:ascii="Times New Roman" w:eastAsia="MS Mincho" w:hAnsi="Times New Roman"/>
          <w:sz w:val="28"/>
          <w:szCs w:val="28"/>
        </w:rPr>
        <w:t>,</w:t>
      </w:r>
      <w:r w:rsidR="00233C11" w:rsidRPr="00912075">
        <w:rPr>
          <w:rFonts w:ascii="Times New Roman" w:eastAsia="MS Mincho" w:hAnsi="Times New Roman"/>
          <w:sz w:val="28"/>
          <w:szCs w:val="28"/>
        </w:rPr>
        <w:t>11</w:t>
      </w:r>
      <w:r w:rsidRPr="00912075">
        <w:rPr>
          <w:rFonts w:ascii="Times New Roman" w:eastAsia="MS Mincho" w:hAnsi="Times New Roman"/>
          <w:sz w:val="28"/>
          <w:szCs w:val="28"/>
        </w:rPr>
        <w:t xml:space="preserve">% so với tháng trước </w:t>
      </w:r>
      <w:r w:rsidR="00614E50" w:rsidRPr="00912075">
        <w:rPr>
          <w:rFonts w:ascii="Times New Roman" w:eastAsia="MS Mincho" w:hAnsi="Times New Roman"/>
          <w:sz w:val="28"/>
          <w:szCs w:val="28"/>
        </w:rPr>
        <w:t>nhưng giảm</w:t>
      </w:r>
      <w:r w:rsidR="00233C11" w:rsidRPr="00912075">
        <w:rPr>
          <w:rFonts w:ascii="Times New Roman" w:eastAsia="MS Mincho" w:hAnsi="Times New Roman"/>
          <w:sz w:val="28"/>
          <w:szCs w:val="28"/>
        </w:rPr>
        <w:t>12</w:t>
      </w:r>
      <w:r w:rsidRPr="00912075">
        <w:rPr>
          <w:rFonts w:ascii="Times New Roman" w:eastAsia="MS Mincho" w:hAnsi="Times New Roman"/>
          <w:sz w:val="28"/>
          <w:szCs w:val="28"/>
        </w:rPr>
        <w:t>,</w:t>
      </w:r>
      <w:r w:rsidR="00233C11" w:rsidRPr="00912075">
        <w:rPr>
          <w:rFonts w:ascii="Times New Roman" w:eastAsia="MS Mincho" w:hAnsi="Times New Roman"/>
          <w:sz w:val="28"/>
          <w:szCs w:val="28"/>
        </w:rPr>
        <w:t>37</w:t>
      </w:r>
      <w:r w:rsidRPr="00912075">
        <w:rPr>
          <w:rFonts w:ascii="Times New Roman" w:eastAsia="MS Mincho" w:hAnsi="Times New Roman"/>
          <w:sz w:val="28"/>
          <w:szCs w:val="28"/>
        </w:rPr>
        <w:t>% so với cùng kỳ năm trướ</w:t>
      </w:r>
      <w:r w:rsidR="005111B2" w:rsidRPr="00912075">
        <w:rPr>
          <w:rFonts w:ascii="Times New Roman" w:eastAsia="MS Mincho" w:hAnsi="Times New Roman"/>
          <w:sz w:val="28"/>
          <w:szCs w:val="28"/>
        </w:rPr>
        <w:t>c.</w:t>
      </w:r>
    </w:p>
    <w:p w:rsidR="00840727" w:rsidRPr="00912075" w:rsidRDefault="00D35BD2" w:rsidP="00B810AD">
      <w:pPr>
        <w:spacing w:before="120" w:after="120" w:line="252" w:lineRule="auto"/>
        <w:ind w:firstLine="706"/>
        <w:jc w:val="both"/>
        <w:rPr>
          <w:rFonts w:ascii="Times New Roman" w:eastAsia="MS Mincho" w:hAnsi="Times New Roman"/>
          <w:spacing w:val="-6"/>
          <w:sz w:val="28"/>
          <w:szCs w:val="28"/>
        </w:rPr>
      </w:pPr>
      <w:r w:rsidRPr="00912075">
        <w:rPr>
          <w:rFonts w:ascii="Times New Roman" w:eastAsia="MS Mincho" w:hAnsi="Times New Roman"/>
          <w:sz w:val="28"/>
          <w:szCs w:val="28"/>
          <w:lang w:val="en-US"/>
        </w:rPr>
        <w:t>Ước tính trong quý I</w:t>
      </w:r>
      <w:r w:rsidR="00614E50" w:rsidRPr="00912075">
        <w:rPr>
          <w:rFonts w:ascii="Times New Roman" w:eastAsia="MS Mincho" w:hAnsi="Times New Roman"/>
          <w:sz w:val="28"/>
          <w:szCs w:val="28"/>
          <w:lang w:val="en-US"/>
        </w:rPr>
        <w:t>V</w:t>
      </w:r>
      <w:r w:rsidRPr="00912075">
        <w:rPr>
          <w:rFonts w:ascii="Times New Roman" w:eastAsia="MS Mincho" w:hAnsi="Times New Roman"/>
          <w:sz w:val="28"/>
          <w:szCs w:val="28"/>
          <w:lang w:val="en-US"/>
        </w:rPr>
        <w:t xml:space="preserve"> năm </w:t>
      </w:r>
      <w:r w:rsidR="00814552" w:rsidRPr="00912075">
        <w:rPr>
          <w:rFonts w:ascii="Times New Roman" w:eastAsia="MS Mincho" w:hAnsi="Times New Roman"/>
          <w:sz w:val="28"/>
          <w:szCs w:val="28"/>
          <w:lang w:val="en-US"/>
        </w:rPr>
        <w:t>2022</w:t>
      </w:r>
      <w:r w:rsidRPr="00912075">
        <w:rPr>
          <w:rFonts w:ascii="Times New Roman" w:eastAsia="MS Mincho" w:hAnsi="Times New Roman"/>
          <w:sz w:val="28"/>
          <w:szCs w:val="28"/>
          <w:lang w:val="en-US"/>
        </w:rPr>
        <w:t xml:space="preserve">, </w:t>
      </w:r>
      <w:r w:rsidRPr="00912075">
        <w:rPr>
          <w:rFonts w:ascii="Times New Roman" w:eastAsia="MS Mincho" w:hAnsi="Times New Roman"/>
          <w:spacing w:val="-6"/>
          <w:sz w:val="28"/>
          <w:szCs w:val="28"/>
        </w:rPr>
        <w:t xml:space="preserve">tổng kim ngạch xuất khẩu đạt </w:t>
      </w:r>
      <w:r w:rsidR="00470DB6" w:rsidRPr="00912075">
        <w:rPr>
          <w:rFonts w:ascii="Times New Roman" w:eastAsia="MS Mincho" w:hAnsi="Times New Roman"/>
          <w:spacing w:val="-6"/>
          <w:sz w:val="28"/>
          <w:szCs w:val="28"/>
        </w:rPr>
        <w:t>169</w:t>
      </w:r>
      <w:r w:rsidRPr="00912075">
        <w:rPr>
          <w:rFonts w:ascii="Times New Roman" w:eastAsia="MS Mincho" w:hAnsi="Times New Roman"/>
          <w:spacing w:val="-6"/>
          <w:sz w:val="28"/>
          <w:szCs w:val="28"/>
        </w:rPr>
        <w:t xml:space="preserve"> triệ</w:t>
      </w:r>
      <w:r w:rsidR="00470DB6" w:rsidRPr="00912075">
        <w:rPr>
          <w:rFonts w:ascii="Times New Roman" w:eastAsia="MS Mincho" w:hAnsi="Times New Roman"/>
          <w:spacing w:val="-6"/>
          <w:sz w:val="28"/>
          <w:szCs w:val="28"/>
        </w:rPr>
        <w:t>u USD, giảm14</w:t>
      </w:r>
      <w:r w:rsidRPr="00912075">
        <w:rPr>
          <w:rFonts w:ascii="Times New Roman" w:eastAsia="MS Mincho" w:hAnsi="Times New Roman"/>
          <w:spacing w:val="-6"/>
          <w:sz w:val="28"/>
          <w:szCs w:val="28"/>
        </w:rPr>
        <w:t>,</w:t>
      </w:r>
      <w:r w:rsidR="00470DB6" w:rsidRPr="00912075">
        <w:rPr>
          <w:rFonts w:ascii="Times New Roman" w:eastAsia="MS Mincho" w:hAnsi="Times New Roman"/>
          <w:spacing w:val="-6"/>
          <w:sz w:val="28"/>
          <w:szCs w:val="28"/>
        </w:rPr>
        <w:t>56</w:t>
      </w:r>
      <w:r w:rsidRPr="00912075">
        <w:rPr>
          <w:rFonts w:ascii="Times New Roman" w:eastAsia="MS Mincho" w:hAnsi="Times New Roman"/>
          <w:spacing w:val="-6"/>
          <w:sz w:val="28"/>
          <w:szCs w:val="28"/>
        </w:rPr>
        <w:t xml:space="preserve">% so với quý trước </w:t>
      </w:r>
      <w:r w:rsidR="001D227B" w:rsidRPr="00912075">
        <w:rPr>
          <w:rFonts w:ascii="Times New Roman" w:eastAsia="MS Mincho" w:hAnsi="Times New Roman"/>
          <w:spacing w:val="-6"/>
          <w:sz w:val="28"/>
          <w:szCs w:val="28"/>
        </w:rPr>
        <w:t xml:space="preserve">nhưng </w:t>
      </w:r>
      <w:r w:rsidR="00470DB6" w:rsidRPr="00912075">
        <w:rPr>
          <w:rFonts w:ascii="Times New Roman" w:eastAsia="MS Mincho" w:hAnsi="Times New Roman"/>
          <w:spacing w:val="-6"/>
          <w:sz w:val="28"/>
          <w:szCs w:val="28"/>
        </w:rPr>
        <w:t>tăng32</w:t>
      </w:r>
      <w:r w:rsidRPr="00912075">
        <w:rPr>
          <w:rFonts w:ascii="Times New Roman" w:eastAsia="MS Mincho" w:hAnsi="Times New Roman"/>
          <w:spacing w:val="-6"/>
          <w:sz w:val="28"/>
          <w:szCs w:val="28"/>
        </w:rPr>
        <w:t>,</w:t>
      </w:r>
      <w:r w:rsidR="00470DB6" w:rsidRPr="00912075">
        <w:rPr>
          <w:rFonts w:ascii="Times New Roman" w:eastAsia="MS Mincho" w:hAnsi="Times New Roman"/>
          <w:spacing w:val="-6"/>
          <w:sz w:val="28"/>
          <w:szCs w:val="28"/>
        </w:rPr>
        <w:t>38</w:t>
      </w:r>
      <w:r w:rsidRPr="00912075">
        <w:rPr>
          <w:rFonts w:ascii="Times New Roman" w:eastAsia="MS Mincho" w:hAnsi="Times New Roman"/>
          <w:spacing w:val="-6"/>
          <w:sz w:val="28"/>
          <w:szCs w:val="28"/>
        </w:rPr>
        <w:t xml:space="preserve">% so với cùng quý năm trước. Trong đó, nhiều mặt hàng </w:t>
      </w:r>
      <w:r w:rsidR="00840727" w:rsidRPr="00912075">
        <w:rPr>
          <w:rFonts w:ascii="Times New Roman" w:eastAsia="MS Mincho" w:hAnsi="Times New Roman"/>
          <w:spacing w:val="-6"/>
          <w:sz w:val="28"/>
          <w:szCs w:val="28"/>
        </w:rPr>
        <w:t xml:space="preserve">chủ lực của tỉnh đều có mức xuất khẩu </w:t>
      </w:r>
      <w:r w:rsidR="00470DB6" w:rsidRPr="00912075">
        <w:rPr>
          <w:rFonts w:ascii="Times New Roman" w:eastAsia="MS Mincho" w:hAnsi="Times New Roman"/>
          <w:spacing w:val="-6"/>
          <w:sz w:val="28"/>
          <w:szCs w:val="28"/>
        </w:rPr>
        <w:t>tăng</w:t>
      </w:r>
      <w:r w:rsidR="00840727" w:rsidRPr="00912075">
        <w:rPr>
          <w:rFonts w:ascii="Times New Roman" w:eastAsia="MS Mincho" w:hAnsi="Times New Roman"/>
          <w:spacing w:val="-6"/>
          <w:sz w:val="28"/>
          <w:szCs w:val="28"/>
        </w:rPr>
        <w:t xml:space="preserve"> mạnh so với cùng quý năm trước như: </w:t>
      </w:r>
      <w:r w:rsidR="00470DB6" w:rsidRPr="00912075">
        <w:rPr>
          <w:rFonts w:ascii="Times New Roman" w:eastAsia="MS Mincho" w:hAnsi="Times New Roman"/>
          <w:spacing w:val="-6"/>
          <w:sz w:val="28"/>
          <w:szCs w:val="28"/>
        </w:rPr>
        <w:t>Hàng dệt may tăng 95,4%; g</w:t>
      </w:r>
      <w:r w:rsidR="005522A1" w:rsidRPr="00912075">
        <w:rPr>
          <w:rFonts w:ascii="Times New Roman" w:eastAsia="MS Mincho" w:hAnsi="Times New Roman"/>
          <w:spacing w:val="-6"/>
          <w:sz w:val="28"/>
          <w:szCs w:val="28"/>
        </w:rPr>
        <w:t xml:space="preserve">iày dép các loại </w:t>
      </w:r>
      <w:r w:rsidR="00470DB6" w:rsidRPr="00912075">
        <w:rPr>
          <w:rFonts w:ascii="Times New Roman" w:eastAsia="MS Mincho" w:hAnsi="Times New Roman"/>
          <w:spacing w:val="-6"/>
          <w:sz w:val="28"/>
          <w:szCs w:val="28"/>
        </w:rPr>
        <w:t>tăng44</w:t>
      </w:r>
      <w:r w:rsidR="005522A1" w:rsidRPr="00912075">
        <w:rPr>
          <w:rFonts w:ascii="Times New Roman" w:eastAsia="MS Mincho" w:hAnsi="Times New Roman"/>
          <w:spacing w:val="-6"/>
          <w:sz w:val="28"/>
          <w:szCs w:val="28"/>
        </w:rPr>
        <w:t>,</w:t>
      </w:r>
      <w:r w:rsidR="00470DB6" w:rsidRPr="00912075">
        <w:rPr>
          <w:rFonts w:ascii="Times New Roman" w:eastAsia="MS Mincho" w:hAnsi="Times New Roman"/>
          <w:spacing w:val="-6"/>
          <w:sz w:val="28"/>
          <w:szCs w:val="28"/>
        </w:rPr>
        <w:t>96</w:t>
      </w:r>
      <w:r w:rsidR="005522A1" w:rsidRPr="00912075">
        <w:rPr>
          <w:rFonts w:ascii="Times New Roman" w:eastAsia="MS Mincho" w:hAnsi="Times New Roman"/>
          <w:spacing w:val="-6"/>
          <w:sz w:val="28"/>
          <w:szCs w:val="28"/>
        </w:rPr>
        <w:t xml:space="preserve">%; </w:t>
      </w:r>
      <w:r w:rsidR="00470DB6" w:rsidRPr="00912075">
        <w:rPr>
          <w:rFonts w:ascii="Times New Roman" w:eastAsia="MS Mincho" w:hAnsi="Times New Roman"/>
          <w:spacing w:val="-6"/>
          <w:sz w:val="28"/>
          <w:szCs w:val="28"/>
        </w:rPr>
        <w:t>sản phẩm mây, tre, cối và thảm tăng 37</w:t>
      </w:r>
      <w:r w:rsidR="00840727" w:rsidRPr="00912075">
        <w:rPr>
          <w:rFonts w:ascii="Times New Roman" w:eastAsia="MS Mincho" w:hAnsi="Times New Roman"/>
          <w:spacing w:val="-6"/>
          <w:sz w:val="28"/>
          <w:szCs w:val="28"/>
        </w:rPr>
        <w:t>,</w:t>
      </w:r>
      <w:r w:rsidR="00470DB6" w:rsidRPr="00912075">
        <w:rPr>
          <w:rFonts w:ascii="Times New Roman" w:eastAsia="MS Mincho" w:hAnsi="Times New Roman"/>
          <w:spacing w:val="-6"/>
          <w:sz w:val="28"/>
          <w:szCs w:val="28"/>
        </w:rPr>
        <w:t>08</w:t>
      </w:r>
      <w:r w:rsidR="00840727" w:rsidRPr="00912075">
        <w:rPr>
          <w:rFonts w:ascii="Times New Roman" w:eastAsia="MS Mincho" w:hAnsi="Times New Roman"/>
          <w:spacing w:val="-6"/>
          <w:sz w:val="28"/>
          <w:szCs w:val="28"/>
        </w:rPr>
        <w:t>%; …</w:t>
      </w:r>
    </w:p>
    <w:p w:rsidR="0057320B" w:rsidRPr="00912075" w:rsidRDefault="00221804" w:rsidP="00B810AD">
      <w:pPr>
        <w:spacing w:before="120" w:after="120" w:line="252" w:lineRule="auto"/>
        <w:ind w:firstLine="706"/>
        <w:jc w:val="both"/>
        <w:rPr>
          <w:rFonts w:ascii="Times New Roman" w:eastAsia="MS Mincho" w:hAnsi="Times New Roman"/>
          <w:sz w:val="28"/>
          <w:szCs w:val="28"/>
        </w:rPr>
      </w:pPr>
      <w:r w:rsidRPr="00912075">
        <w:rPr>
          <w:rFonts w:ascii="Times New Roman" w:eastAsia="MS Mincho" w:hAnsi="Times New Roman"/>
          <w:spacing w:val="-6"/>
          <w:sz w:val="28"/>
          <w:szCs w:val="28"/>
        </w:rPr>
        <w:t>Ước tính cả</w:t>
      </w:r>
      <w:r w:rsidR="00D35BD2" w:rsidRPr="00912075">
        <w:rPr>
          <w:rFonts w:ascii="Times New Roman" w:eastAsia="MS Mincho" w:hAnsi="Times New Roman"/>
          <w:spacing w:val="-6"/>
          <w:sz w:val="28"/>
          <w:szCs w:val="28"/>
        </w:rPr>
        <w:t xml:space="preserve"> năm </w:t>
      </w:r>
      <w:r w:rsidR="00814552" w:rsidRPr="00912075">
        <w:rPr>
          <w:rFonts w:ascii="Times New Roman" w:eastAsia="MS Mincho" w:hAnsi="Times New Roman"/>
          <w:spacing w:val="-6"/>
          <w:sz w:val="28"/>
          <w:szCs w:val="28"/>
        </w:rPr>
        <w:t>2022</w:t>
      </w:r>
      <w:r w:rsidR="00D35BD2" w:rsidRPr="00912075">
        <w:rPr>
          <w:rFonts w:ascii="Times New Roman" w:eastAsia="MS Mincho" w:hAnsi="Times New Roman"/>
          <w:spacing w:val="-6"/>
          <w:sz w:val="28"/>
          <w:szCs w:val="28"/>
        </w:rPr>
        <w:t xml:space="preserve">, tổng kim ngạch xuất khẩu đạt </w:t>
      </w:r>
      <w:r w:rsidR="008217EE" w:rsidRPr="00912075">
        <w:rPr>
          <w:rFonts w:ascii="Times New Roman" w:eastAsia="MS Mincho" w:hAnsi="Times New Roman"/>
          <w:spacing w:val="-6"/>
          <w:sz w:val="28"/>
          <w:szCs w:val="28"/>
        </w:rPr>
        <w:t>746</w:t>
      </w:r>
      <w:r w:rsidR="00D35BD2" w:rsidRPr="00912075">
        <w:rPr>
          <w:rFonts w:ascii="Times New Roman" w:eastAsia="MS Mincho" w:hAnsi="Times New Roman"/>
          <w:spacing w:val="-6"/>
          <w:sz w:val="28"/>
          <w:szCs w:val="28"/>
        </w:rPr>
        <w:t>,</w:t>
      </w:r>
      <w:r w:rsidR="008217EE" w:rsidRPr="00912075">
        <w:rPr>
          <w:rFonts w:ascii="Times New Roman" w:eastAsia="MS Mincho" w:hAnsi="Times New Roman"/>
          <w:spacing w:val="-6"/>
          <w:sz w:val="28"/>
          <w:szCs w:val="28"/>
        </w:rPr>
        <w:t>8</w:t>
      </w:r>
      <w:r w:rsidR="00D35BD2" w:rsidRPr="00912075">
        <w:rPr>
          <w:rFonts w:ascii="Times New Roman" w:eastAsia="MS Mincho" w:hAnsi="Times New Roman"/>
          <w:spacing w:val="-6"/>
          <w:sz w:val="28"/>
          <w:szCs w:val="28"/>
        </w:rPr>
        <w:t xml:space="preserve"> triệu USD, </w:t>
      </w:r>
      <w:r w:rsidR="008217EE" w:rsidRPr="00912075">
        <w:rPr>
          <w:rFonts w:ascii="Times New Roman" w:eastAsia="MS Mincho" w:hAnsi="Times New Roman"/>
          <w:spacing w:val="-6"/>
          <w:sz w:val="28"/>
          <w:szCs w:val="28"/>
        </w:rPr>
        <w:t>tăng29</w:t>
      </w:r>
      <w:r w:rsidR="00D35BD2" w:rsidRPr="00912075">
        <w:rPr>
          <w:rFonts w:ascii="Times New Roman" w:eastAsia="MS Mincho" w:hAnsi="Times New Roman"/>
          <w:spacing w:val="-6"/>
          <w:sz w:val="28"/>
          <w:szCs w:val="28"/>
        </w:rPr>
        <w:t>,</w:t>
      </w:r>
      <w:r w:rsidR="008217EE" w:rsidRPr="00912075">
        <w:rPr>
          <w:rFonts w:ascii="Times New Roman" w:eastAsia="MS Mincho" w:hAnsi="Times New Roman"/>
          <w:spacing w:val="-6"/>
          <w:sz w:val="28"/>
          <w:szCs w:val="28"/>
        </w:rPr>
        <w:t>87</w:t>
      </w:r>
      <w:r w:rsidR="00D35BD2" w:rsidRPr="00912075">
        <w:rPr>
          <w:rFonts w:ascii="Times New Roman" w:eastAsia="MS Mincho" w:hAnsi="Times New Roman"/>
          <w:spacing w:val="-6"/>
          <w:sz w:val="28"/>
          <w:szCs w:val="28"/>
        </w:rPr>
        <w:t xml:space="preserve">% so với năm trước. </w:t>
      </w:r>
      <w:r w:rsidR="00D35BD2" w:rsidRPr="00912075">
        <w:rPr>
          <w:rFonts w:ascii="Times New Roman" w:eastAsia="MS Mincho" w:hAnsi="Times New Roman"/>
          <w:sz w:val="28"/>
          <w:szCs w:val="28"/>
          <w:lang w:val="en-US"/>
        </w:rPr>
        <w:t xml:space="preserve">Nhiều mặt hàng có mức xuất khẩu </w:t>
      </w:r>
      <w:r w:rsidR="008217EE" w:rsidRPr="00912075">
        <w:rPr>
          <w:rFonts w:ascii="Times New Roman" w:eastAsia="MS Mincho" w:hAnsi="Times New Roman"/>
          <w:sz w:val="28"/>
          <w:szCs w:val="28"/>
          <w:lang w:val="en-US"/>
        </w:rPr>
        <w:t>tăng mạnh</w:t>
      </w:r>
      <w:r w:rsidR="00D35BD2" w:rsidRPr="00912075">
        <w:rPr>
          <w:rFonts w:ascii="Times New Roman" w:eastAsia="MS Mincho" w:hAnsi="Times New Roman"/>
          <w:sz w:val="28"/>
          <w:szCs w:val="28"/>
          <w:lang w:val="en-US"/>
        </w:rPr>
        <w:t xml:space="preserve"> đã </w:t>
      </w:r>
      <w:r w:rsidR="008217EE" w:rsidRPr="00912075">
        <w:rPr>
          <w:rFonts w:ascii="Times New Roman" w:eastAsia="MS Mincho" w:hAnsi="Times New Roman"/>
          <w:sz w:val="28"/>
          <w:szCs w:val="28"/>
          <w:lang w:val="en-US"/>
        </w:rPr>
        <w:t>tác động</w:t>
      </w:r>
      <w:r w:rsidR="0003686B" w:rsidRPr="00912075">
        <w:rPr>
          <w:rFonts w:ascii="Times New Roman" w:eastAsia="MS Mincho" w:hAnsi="Times New Roman"/>
          <w:sz w:val="28"/>
          <w:szCs w:val="28"/>
          <w:lang w:val="en-US"/>
        </w:rPr>
        <w:t xml:space="preserve">làm </w:t>
      </w:r>
      <w:r w:rsidR="008217EE" w:rsidRPr="00912075">
        <w:rPr>
          <w:rFonts w:ascii="Times New Roman" w:eastAsia="MS Mincho" w:hAnsi="Times New Roman"/>
          <w:sz w:val="28"/>
          <w:szCs w:val="28"/>
          <w:lang w:val="en-US"/>
        </w:rPr>
        <w:t>tăng</w:t>
      </w:r>
      <w:r w:rsidR="0003686B" w:rsidRPr="00912075">
        <w:rPr>
          <w:rFonts w:ascii="Times New Roman" w:eastAsia="MS Mincho" w:hAnsi="Times New Roman"/>
          <w:sz w:val="28"/>
          <w:szCs w:val="28"/>
          <w:lang w:val="en-US"/>
        </w:rPr>
        <w:t xml:space="preserve"> tổng kim ngạch xuất khẩu</w:t>
      </w:r>
      <w:r w:rsidR="00D35BD2" w:rsidRPr="00912075">
        <w:rPr>
          <w:rFonts w:ascii="Times New Roman" w:eastAsia="MS Mincho" w:hAnsi="Times New Roman"/>
          <w:sz w:val="28"/>
          <w:szCs w:val="28"/>
          <w:lang w:val="en-US"/>
        </w:rPr>
        <w:t xml:space="preserve"> chung, trong đó </w:t>
      </w:r>
      <w:r w:rsidR="008217EE" w:rsidRPr="00912075">
        <w:rPr>
          <w:rFonts w:ascii="Times New Roman" w:eastAsia="MS Mincho" w:hAnsi="Times New Roman"/>
          <w:sz w:val="28"/>
          <w:szCs w:val="28"/>
          <w:lang w:val="en-US"/>
        </w:rPr>
        <w:t xml:space="preserve">đáng kể </w:t>
      </w:r>
      <w:r w:rsidR="00D35BD2" w:rsidRPr="00912075">
        <w:rPr>
          <w:rFonts w:ascii="Times New Roman" w:eastAsia="MS Mincho" w:hAnsi="Times New Roman"/>
          <w:sz w:val="28"/>
          <w:szCs w:val="28"/>
          <w:lang w:val="en-US"/>
        </w:rPr>
        <w:t xml:space="preserve">là: </w:t>
      </w:r>
      <w:r w:rsidR="003C1115" w:rsidRPr="00912075">
        <w:rPr>
          <w:rFonts w:ascii="Times New Roman" w:eastAsia="MS Mincho" w:hAnsi="Times New Roman"/>
          <w:sz w:val="28"/>
          <w:szCs w:val="28"/>
        </w:rPr>
        <w:t xml:space="preserve">Giày dép các loại </w:t>
      </w:r>
      <w:r w:rsidR="00A754C3" w:rsidRPr="00912075">
        <w:rPr>
          <w:rFonts w:ascii="Times New Roman" w:eastAsia="MS Mincho" w:hAnsi="Times New Roman"/>
          <w:sz w:val="28"/>
          <w:szCs w:val="28"/>
        </w:rPr>
        <w:t>tăng44</w:t>
      </w:r>
      <w:r w:rsidR="003C1115" w:rsidRPr="00912075">
        <w:rPr>
          <w:rFonts w:ascii="Times New Roman" w:eastAsia="MS Mincho" w:hAnsi="Times New Roman"/>
          <w:sz w:val="28"/>
          <w:szCs w:val="28"/>
        </w:rPr>
        <w:t>,</w:t>
      </w:r>
      <w:r w:rsidR="00A754C3" w:rsidRPr="00912075">
        <w:rPr>
          <w:rFonts w:ascii="Times New Roman" w:eastAsia="MS Mincho" w:hAnsi="Times New Roman"/>
          <w:sz w:val="28"/>
          <w:szCs w:val="28"/>
        </w:rPr>
        <w:t>3</w:t>
      </w:r>
      <w:r w:rsidR="003C1115" w:rsidRPr="00912075">
        <w:rPr>
          <w:rFonts w:ascii="Times New Roman" w:eastAsia="MS Mincho" w:hAnsi="Times New Roman"/>
          <w:sz w:val="28"/>
          <w:szCs w:val="28"/>
        </w:rPr>
        <w:t xml:space="preserve">%, </w:t>
      </w:r>
      <w:r w:rsidR="00A754C3" w:rsidRPr="00912075">
        <w:rPr>
          <w:rFonts w:ascii="Times New Roman" w:eastAsia="MS Mincho" w:hAnsi="Times New Roman"/>
          <w:sz w:val="28"/>
          <w:szCs w:val="28"/>
          <w:lang w:val="en-US"/>
        </w:rPr>
        <w:t>đóng góp vào</w:t>
      </w:r>
      <w:r w:rsidR="003C1115" w:rsidRPr="00912075">
        <w:rPr>
          <w:rFonts w:ascii="Times New Roman" w:eastAsia="MS Mincho" w:hAnsi="Times New Roman"/>
          <w:sz w:val="28"/>
          <w:szCs w:val="28"/>
        </w:rPr>
        <w:t xml:space="preserve"> tổng kim ngạch xuất khẩu chung </w:t>
      </w:r>
      <w:r w:rsidR="00A754C3" w:rsidRPr="00912075">
        <w:rPr>
          <w:rFonts w:ascii="Times New Roman" w:eastAsia="MS Mincho" w:hAnsi="Times New Roman"/>
          <w:sz w:val="28"/>
          <w:szCs w:val="28"/>
        </w:rPr>
        <w:t>24</w:t>
      </w:r>
      <w:r w:rsidR="003C1115" w:rsidRPr="00912075">
        <w:rPr>
          <w:rFonts w:ascii="Times New Roman" w:eastAsia="MS Mincho" w:hAnsi="Times New Roman"/>
          <w:sz w:val="28"/>
          <w:szCs w:val="28"/>
        </w:rPr>
        <w:t>,</w:t>
      </w:r>
      <w:r w:rsidR="00A754C3" w:rsidRPr="00912075">
        <w:rPr>
          <w:rFonts w:ascii="Times New Roman" w:eastAsia="MS Mincho" w:hAnsi="Times New Roman"/>
          <w:sz w:val="28"/>
          <w:szCs w:val="28"/>
        </w:rPr>
        <w:t>95</w:t>
      </w:r>
      <w:r w:rsidR="003C1115" w:rsidRPr="00912075">
        <w:rPr>
          <w:rFonts w:ascii="Times New Roman" w:eastAsia="MS Mincho" w:hAnsi="Times New Roman"/>
          <w:sz w:val="28"/>
          <w:szCs w:val="28"/>
        </w:rPr>
        <w:t xml:space="preserve"> điểm phần trăm; </w:t>
      </w:r>
      <w:r w:rsidR="0057320B" w:rsidRPr="00912075">
        <w:rPr>
          <w:rFonts w:ascii="Times New Roman" w:eastAsia="MS Mincho" w:hAnsi="Times New Roman"/>
          <w:sz w:val="28"/>
          <w:szCs w:val="28"/>
        </w:rPr>
        <w:t xml:space="preserve">hàng dệt may </w:t>
      </w:r>
      <w:r w:rsidR="00A754C3" w:rsidRPr="00912075">
        <w:rPr>
          <w:rFonts w:ascii="Times New Roman" w:eastAsia="MS Mincho" w:hAnsi="Times New Roman"/>
          <w:sz w:val="28"/>
          <w:szCs w:val="28"/>
        </w:rPr>
        <w:t>tăng57</w:t>
      </w:r>
      <w:r w:rsidR="0057320B" w:rsidRPr="00912075">
        <w:rPr>
          <w:rFonts w:ascii="Times New Roman" w:eastAsia="MS Mincho" w:hAnsi="Times New Roman"/>
          <w:sz w:val="28"/>
          <w:szCs w:val="28"/>
        </w:rPr>
        <w:t>,</w:t>
      </w:r>
      <w:r w:rsidR="00A754C3" w:rsidRPr="00912075">
        <w:rPr>
          <w:rFonts w:ascii="Times New Roman" w:eastAsia="MS Mincho" w:hAnsi="Times New Roman"/>
          <w:sz w:val="28"/>
          <w:szCs w:val="28"/>
        </w:rPr>
        <w:t>4</w:t>
      </w:r>
      <w:r w:rsidR="0057320B" w:rsidRPr="00912075">
        <w:rPr>
          <w:rFonts w:ascii="Times New Roman" w:eastAsia="MS Mincho" w:hAnsi="Times New Roman"/>
          <w:sz w:val="28"/>
          <w:szCs w:val="28"/>
        </w:rPr>
        <w:t xml:space="preserve">7%, </w:t>
      </w:r>
      <w:r w:rsidR="00A754C3" w:rsidRPr="00912075">
        <w:rPr>
          <w:rFonts w:ascii="Times New Roman" w:eastAsia="MS Mincho" w:hAnsi="Times New Roman"/>
          <w:sz w:val="28"/>
          <w:szCs w:val="28"/>
        </w:rPr>
        <w:t>đóng góp7</w:t>
      </w:r>
      <w:r w:rsidR="0057320B" w:rsidRPr="00912075">
        <w:rPr>
          <w:rFonts w:ascii="Times New Roman" w:eastAsia="MS Mincho" w:hAnsi="Times New Roman"/>
          <w:sz w:val="28"/>
          <w:szCs w:val="28"/>
        </w:rPr>
        <w:t>,</w:t>
      </w:r>
      <w:r w:rsidR="00A754C3" w:rsidRPr="00912075">
        <w:rPr>
          <w:rFonts w:ascii="Times New Roman" w:eastAsia="MS Mincho" w:hAnsi="Times New Roman"/>
          <w:sz w:val="28"/>
          <w:szCs w:val="28"/>
        </w:rPr>
        <w:t>14</w:t>
      </w:r>
      <w:r w:rsidR="0057320B" w:rsidRPr="00912075">
        <w:rPr>
          <w:rFonts w:ascii="Times New Roman" w:eastAsia="MS Mincho" w:hAnsi="Times New Roman"/>
          <w:sz w:val="28"/>
          <w:szCs w:val="28"/>
        </w:rPr>
        <w:t xml:space="preserve"> điểm phần trăm; </w:t>
      </w:r>
      <w:r w:rsidR="00A754C3" w:rsidRPr="00912075">
        <w:rPr>
          <w:rFonts w:ascii="Times New Roman" w:eastAsia="MS Mincho" w:hAnsi="Times New Roman"/>
          <w:sz w:val="28"/>
          <w:szCs w:val="28"/>
        </w:rPr>
        <w:t xml:space="preserve">máy móc thiết bị và dụng cụ phụ tùng tăng 172,72%, đóng góp 4,25 điểm phần trăm; </w:t>
      </w:r>
      <w:r w:rsidR="001132B3" w:rsidRPr="00912075">
        <w:rPr>
          <w:rFonts w:ascii="Times New Roman" w:eastAsia="MS Mincho" w:hAnsi="Times New Roman"/>
          <w:spacing w:val="-6"/>
          <w:sz w:val="28"/>
          <w:szCs w:val="28"/>
        </w:rPr>
        <w:t xml:space="preserve">sản phẩm mây, tre, cối và thảm tăng </w:t>
      </w:r>
      <w:r w:rsidR="001132B3" w:rsidRPr="00912075">
        <w:rPr>
          <w:rFonts w:ascii="Times New Roman" w:eastAsia="MS Mincho" w:hAnsi="Times New Roman"/>
          <w:sz w:val="28"/>
          <w:szCs w:val="28"/>
          <w:lang w:val="en-US"/>
        </w:rPr>
        <w:t>24</w:t>
      </w:r>
      <w:r w:rsidR="003C1115" w:rsidRPr="00912075">
        <w:rPr>
          <w:rFonts w:ascii="Times New Roman" w:eastAsia="MS Mincho" w:hAnsi="Times New Roman"/>
          <w:sz w:val="28"/>
          <w:szCs w:val="28"/>
          <w:lang w:val="en-US"/>
        </w:rPr>
        <w:t>,</w:t>
      </w:r>
      <w:r w:rsidR="008B218B" w:rsidRPr="00912075">
        <w:rPr>
          <w:rFonts w:ascii="Times New Roman" w:eastAsia="MS Mincho" w:hAnsi="Times New Roman"/>
          <w:sz w:val="28"/>
          <w:szCs w:val="28"/>
          <w:lang w:val="en-US"/>
        </w:rPr>
        <w:t>6</w:t>
      </w:r>
      <w:r w:rsidR="001132B3" w:rsidRPr="00912075">
        <w:rPr>
          <w:rFonts w:ascii="Times New Roman" w:eastAsia="MS Mincho" w:hAnsi="Times New Roman"/>
          <w:sz w:val="28"/>
          <w:szCs w:val="28"/>
          <w:lang w:val="en-US"/>
        </w:rPr>
        <w:t>7%, đóng góp 1,88</w:t>
      </w:r>
      <w:r w:rsidR="003C1115" w:rsidRPr="00912075">
        <w:rPr>
          <w:rFonts w:ascii="Times New Roman" w:eastAsia="MS Mincho" w:hAnsi="Times New Roman"/>
          <w:sz w:val="28"/>
          <w:szCs w:val="28"/>
          <w:lang w:val="en-US"/>
        </w:rPr>
        <w:t xml:space="preserve"> điểm phần trăm; </w:t>
      </w:r>
      <w:r w:rsidR="00B937EA" w:rsidRPr="00912075">
        <w:rPr>
          <w:rFonts w:ascii="Times New Roman" w:eastAsia="MS Mincho" w:hAnsi="Times New Roman"/>
          <w:sz w:val="28"/>
          <w:szCs w:val="28"/>
          <w:lang w:val="en-US"/>
        </w:rPr>
        <w:t>…</w:t>
      </w:r>
    </w:p>
    <w:p w:rsidR="00D35BD2" w:rsidRPr="00912075" w:rsidRDefault="00D35BD2" w:rsidP="00B810AD">
      <w:pPr>
        <w:spacing w:before="120" w:after="120" w:line="252" w:lineRule="auto"/>
        <w:ind w:firstLine="706"/>
        <w:jc w:val="both"/>
        <w:rPr>
          <w:rFonts w:ascii="Times New Roman" w:eastAsia="MS Mincho" w:hAnsi="Times New Roman"/>
          <w:spacing w:val="-6"/>
          <w:sz w:val="28"/>
          <w:szCs w:val="28"/>
          <w:lang w:val="en-US"/>
        </w:rPr>
      </w:pPr>
      <w:r w:rsidRPr="00912075">
        <w:rPr>
          <w:rFonts w:ascii="Times New Roman" w:eastAsia="MS Mincho" w:hAnsi="Times New Roman"/>
          <w:b/>
          <w:i/>
          <w:spacing w:val="-6"/>
          <w:sz w:val="28"/>
          <w:szCs w:val="28"/>
          <w:lang w:val="en-US"/>
        </w:rPr>
        <w:t>- Nhập khẩu:</w:t>
      </w:r>
      <w:r w:rsidRPr="00912075">
        <w:rPr>
          <w:rFonts w:ascii="Times New Roman" w:eastAsia="MS Mincho" w:hAnsi="Times New Roman"/>
          <w:spacing w:val="-6"/>
          <w:sz w:val="28"/>
          <w:szCs w:val="28"/>
          <w:lang w:val="en-US"/>
        </w:rPr>
        <w:t xml:space="preserve"> Tổng trị giá nhập khẩu trong tháng ước đạt </w:t>
      </w:r>
      <w:r w:rsidR="008C0194" w:rsidRPr="00912075">
        <w:rPr>
          <w:rFonts w:ascii="Times New Roman" w:eastAsia="MS Mincho" w:hAnsi="Times New Roman"/>
          <w:spacing w:val="-6"/>
          <w:sz w:val="28"/>
          <w:szCs w:val="28"/>
          <w:lang w:val="en-US"/>
        </w:rPr>
        <w:t>21</w:t>
      </w:r>
      <w:r w:rsidRPr="00912075">
        <w:rPr>
          <w:rFonts w:ascii="Times New Roman" w:eastAsia="MS Mincho" w:hAnsi="Times New Roman"/>
          <w:spacing w:val="-6"/>
          <w:sz w:val="28"/>
          <w:szCs w:val="28"/>
          <w:lang w:val="en-US"/>
        </w:rPr>
        <w:t>,</w:t>
      </w:r>
      <w:r w:rsidR="008C0194" w:rsidRPr="00912075">
        <w:rPr>
          <w:rFonts w:ascii="Times New Roman" w:eastAsia="MS Mincho" w:hAnsi="Times New Roman"/>
          <w:spacing w:val="-6"/>
          <w:sz w:val="28"/>
          <w:szCs w:val="28"/>
          <w:lang w:val="en-US"/>
        </w:rPr>
        <w:t>4</w:t>
      </w:r>
      <w:r w:rsidRPr="00912075">
        <w:rPr>
          <w:rFonts w:ascii="Times New Roman" w:eastAsia="MS Mincho" w:hAnsi="Times New Roman"/>
          <w:spacing w:val="-6"/>
          <w:sz w:val="28"/>
          <w:szCs w:val="28"/>
          <w:lang w:val="en-US"/>
        </w:rPr>
        <w:t xml:space="preserve"> triệu USD, tăng </w:t>
      </w:r>
      <w:r w:rsidR="008C0194" w:rsidRPr="00912075">
        <w:rPr>
          <w:rFonts w:ascii="Times New Roman" w:eastAsia="MS Mincho" w:hAnsi="Times New Roman"/>
          <w:spacing w:val="-6"/>
          <w:sz w:val="28"/>
          <w:szCs w:val="28"/>
          <w:lang w:val="en-US"/>
        </w:rPr>
        <w:t>5</w:t>
      </w:r>
      <w:r w:rsidRPr="00912075">
        <w:rPr>
          <w:rFonts w:ascii="Times New Roman" w:eastAsia="MS Mincho" w:hAnsi="Times New Roman"/>
          <w:spacing w:val="-6"/>
          <w:sz w:val="28"/>
          <w:szCs w:val="28"/>
          <w:lang w:val="en-US"/>
        </w:rPr>
        <w:t>,</w:t>
      </w:r>
      <w:r w:rsidR="008C0194" w:rsidRPr="00912075">
        <w:rPr>
          <w:rFonts w:ascii="Times New Roman" w:eastAsia="MS Mincho" w:hAnsi="Times New Roman"/>
          <w:spacing w:val="-6"/>
          <w:sz w:val="28"/>
          <w:szCs w:val="28"/>
          <w:lang w:val="en-US"/>
        </w:rPr>
        <w:t>2</w:t>
      </w:r>
      <w:r w:rsidR="00960F9D" w:rsidRPr="00912075">
        <w:rPr>
          <w:rFonts w:ascii="Times New Roman" w:eastAsia="MS Mincho" w:hAnsi="Times New Roman"/>
          <w:spacing w:val="-6"/>
          <w:sz w:val="28"/>
          <w:szCs w:val="28"/>
          <w:lang w:val="en-US"/>
        </w:rPr>
        <w:t>7</w:t>
      </w:r>
      <w:r w:rsidRPr="00912075">
        <w:rPr>
          <w:rFonts w:ascii="Times New Roman" w:eastAsia="MS Mincho" w:hAnsi="Times New Roman"/>
          <w:spacing w:val="-6"/>
          <w:sz w:val="28"/>
          <w:szCs w:val="28"/>
          <w:lang w:val="en-US"/>
        </w:rPr>
        <w:t xml:space="preserve">% so với tháng trước </w:t>
      </w:r>
      <w:r w:rsidR="00960F9D" w:rsidRPr="00912075">
        <w:rPr>
          <w:rFonts w:ascii="Times New Roman" w:eastAsia="MS Mincho" w:hAnsi="Times New Roman"/>
          <w:spacing w:val="-6"/>
          <w:sz w:val="28"/>
          <w:szCs w:val="28"/>
          <w:lang w:val="en-US"/>
        </w:rPr>
        <w:t xml:space="preserve">nhưng giảm </w:t>
      </w:r>
      <w:r w:rsidR="008C0194" w:rsidRPr="00912075">
        <w:rPr>
          <w:rFonts w:ascii="Times New Roman" w:eastAsia="MS Mincho" w:hAnsi="Times New Roman"/>
          <w:spacing w:val="-6"/>
          <w:sz w:val="28"/>
          <w:szCs w:val="28"/>
          <w:lang w:val="en-US"/>
        </w:rPr>
        <w:t>7</w:t>
      </w:r>
      <w:r w:rsidR="00960F9D" w:rsidRPr="00912075">
        <w:rPr>
          <w:rFonts w:ascii="Times New Roman" w:eastAsia="MS Mincho" w:hAnsi="Times New Roman"/>
          <w:spacing w:val="-6"/>
          <w:sz w:val="28"/>
          <w:szCs w:val="28"/>
          <w:lang w:val="en-US"/>
        </w:rPr>
        <w:t>,</w:t>
      </w:r>
      <w:r w:rsidR="008C0194" w:rsidRPr="00912075">
        <w:rPr>
          <w:rFonts w:ascii="Times New Roman" w:eastAsia="MS Mincho" w:hAnsi="Times New Roman"/>
          <w:spacing w:val="-6"/>
          <w:sz w:val="28"/>
          <w:szCs w:val="28"/>
          <w:lang w:val="en-US"/>
        </w:rPr>
        <w:t>7</w:t>
      </w:r>
      <w:r w:rsidR="00960F9D" w:rsidRPr="00912075">
        <w:rPr>
          <w:rFonts w:ascii="Times New Roman" w:eastAsia="MS Mincho" w:hAnsi="Times New Roman"/>
          <w:spacing w:val="-6"/>
          <w:sz w:val="28"/>
          <w:szCs w:val="28"/>
          <w:lang w:val="en-US"/>
        </w:rPr>
        <w:t>3%</w:t>
      </w:r>
      <w:r w:rsidRPr="00912075">
        <w:rPr>
          <w:rFonts w:ascii="Times New Roman" w:eastAsia="MS Mincho" w:hAnsi="Times New Roman"/>
          <w:spacing w:val="-6"/>
          <w:sz w:val="28"/>
          <w:szCs w:val="28"/>
          <w:lang w:val="en-US"/>
        </w:rPr>
        <w:t xml:space="preserve">so </w:t>
      </w:r>
      <w:r w:rsidR="00960F9D" w:rsidRPr="00912075">
        <w:rPr>
          <w:rFonts w:ascii="Times New Roman" w:eastAsia="MS Mincho" w:hAnsi="Times New Roman"/>
          <w:spacing w:val="-6"/>
          <w:sz w:val="28"/>
          <w:szCs w:val="28"/>
          <w:lang w:val="en-US"/>
        </w:rPr>
        <w:t xml:space="preserve">với </w:t>
      </w:r>
      <w:r w:rsidRPr="00912075">
        <w:rPr>
          <w:rFonts w:ascii="Times New Roman" w:eastAsia="MS Mincho" w:hAnsi="Times New Roman"/>
          <w:spacing w:val="-6"/>
          <w:sz w:val="28"/>
          <w:szCs w:val="28"/>
          <w:lang w:val="en-US"/>
        </w:rPr>
        <w:t>cùng tháng năm trước.</w:t>
      </w:r>
    </w:p>
    <w:p w:rsidR="00D35BD2" w:rsidRPr="00912075" w:rsidRDefault="00D35BD2" w:rsidP="00B810AD">
      <w:pPr>
        <w:pStyle w:val="BodyTextIndent3"/>
        <w:spacing w:after="120" w:line="252" w:lineRule="auto"/>
        <w:ind w:left="0" w:firstLine="706"/>
        <w:rPr>
          <w:rFonts w:ascii="Times New Roman" w:eastAsia="MS Mincho" w:hAnsi="Times New Roman"/>
          <w:spacing w:val="-6"/>
          <w:sz w:val="28"/>
          <w:szCs w:val="28"/>
        </w:rPr>
      </w:pPr>
      <w:r w:rsidRPr="00912075">
        <w:rPr>
          <w:rFonts w:ascii="Times New Roman" w:eastAsia="MS Mincho" w:hAnsi="Times New Roman"/>
          <w:sz w:val="28"/>
          <w:szCs w:val="28"/>
          <w:lang w:val="en-US"/>
        </w:rPr>
        <w:t>Ước tính trong quý I</w:t>
      </w:r>
      <w:r w:rsidR="003338FC" w:rsidRPr="00912075">
        <w:rPr>
          <w:rFonts w:ascii="Times New Roman" w:eastAsia="MS Mincho" w:hAnsi="Times New Roman"/>
          <w:sz w:val="28"/>
          <w:szCs w:val="28"/>
          <w:lang w:val="en-US"/>
        </w:rPr>
        <w:t>V</w:t>
      </w:r>
      <w:r w:rsidRPr="00912075">
        <w:rPr>
          <w:rFonts w:ascii="Times New Roman" w:eastAsia="MS Mincho" w:hAnsi="Times New Roman"/>
          <w:sz w:val="28"/>
          <w:szCs w:val="28"/>
          <w:lang w:val="en-US"/>
        </w:rPr>
        <w:t xml:space="preserve"> năm </w:t>
      </w:r>
      <w:r w:rsidR="00814552" w:rsidRPr="00912075">
        <w:rPr>
          <w:rFonts w:ascii="Times New Roman" w:eastAsia="MS Mincho" w:hAnsi="Times New Roman"/>
          <w:sz w:val="28"/>
          <w:szCs w:val="28"/>
          <w:lang w:val="en-US"/>
        </w:rPr>
        <w:t>2022</w:t>
      </w:r>
      <w:r w:rsidRPr="00912075">
        <w:rPr>
          <w:rFonts w:ascii="Times New Roman" w:eastAsia="MS Mincho" w:hAnsi="Times New Roman"/>
          <w:sz w:val="28"/>
          <w:szCs w:val="28"/>
          <w:lang w:val="en-US"/>
        </w:rPr>
        <w:t xml:space="preserve">, </w:t>
      </w:r>
      <w:r w:rsidRPr="00912075">
        <w:rPr>
          <w:rFonts w:ascii="Times New Roman" w:eastAsia="MS Mincho" w:hAnsi="Times New Roman"/>
          <w:spacing w:val="-6"/>
          <w:sz w:val="28"/>
          <w:szCs w:val="28"/>
        </w:rPr>
        <w:t xml:space="preserve">tổng kim ngạch nhập khẩu đạt </w:t>
      </w:r>
      <w:r w:rsidR="008C0194" w:rsidRPr="00912075">
        <w:rPr>
          <w:rFonts w:ascii="Times New Roman" w:eastAsia="MS Mincho" w:hAnsi="Times New Roman"/>
          <w:spacing w:val="-6"/>
          <w:sz w:val="28"/>
          <w:szCs w:val="28"/>
        </w:rPr>
        <w:t>61,2</w:t>
      </w:r>
      <w:r w:rsidRPr="00912075">
        <w:rPr>
          <w:rFonts w:ascii="Times New Roman" w:eastAsia="MS Mincho" w:hAnsi="Times New Roman"/>
          <w:spacing w:val="-6"/>
          <w:sz w:val="28"/>
          <w:szCs w:val="28"/>
        </w:rPr>
        <w:t xml:space="preserve"> triệu USD, </w:t>
      </w:r>
      <w:r w:rsidR="008C0194" w:rsidRPr="00912075">
        <w:rPr>
          <w:rFonts w:ascii="Times New Roman" w:eastAsia="MS Mincho" w:hAnsi="Times New Roman"/>
          <w:spacing w:val="-6"/>
          <w:sz w:val="28"/>
          <w:szCs w:val="28"/>
        </w:rPr>
        <w:t>giảm20</w:t>
      </w:r>
      <w:r w:rsidRPr="00912075">
        <w:rPr>
          <w:rFonts w:ascii="Times New Roman" w:eastAsia="MS Mincho" w:hAnsi="Times New Roman"/>
          <w:spacing w:val="-6"/>
          <w:sz w:val="28"/>
          <w:szCs w:val="28"/>
        </w:rPr>
        <w:t>,</w:t>
      </w:r>
      <w:r w:rsidR="008C0194" w:rsidRPr="00912075">
        <w:rPr>
          <w:rFonts w:ascii="Times New Roman" w:eastAsia="MS Mincho" w:hAnsi="Times New Roman"/>
          <w:spacing w:val="-6"/>
          <w:sz w:val="28"/>
          <w:szCs w:val="28"/>
        </w:rPr>
        <w:t>71</w:t>
      </w:r>
      <w:r w:rsidRPr="00912075">
        <w:rPr>
          <w:rFonts w:ascii="Times New Roman" w:eastAsia="MS Mincho" w:hAnsi="Times New Roman"/>
          <w:spacing w:val="-6"/>
          <w:sz w:val="28"/>
          <w:szCs w:val="28"/>
        </w:rPr>
        <w:t xml:space="preserve">% so với quý trước </w:t>
      </w:r>
      <w:r w:rsidR="006E160B" w:rsidRPr="00912075">
        <w:rPr>
          <w:rFonts w:ascii="Times New Roman" w:eastAsia="MS Mincho" w:hAnsi="Times New Roman"/>
          <w:spacing w:val="-6"/>
          <w:sz w:val="28"/>
          <w:szCs w:val="28"/>
        </w:rPr>
        <w:t xml:space="preserve">nhưng </w:t>
      </w:r>
      <w:r w:rsidR="008C0194" w:rsidRPr="00912075">
        <w:rPr>
          <w:rFonts w:ascii="Times New Roman" w:eastAsia="MS Mincho" w:hAnsi="Times New Roman"/>
          <w:spacing w:val="-6"/>
          <w:sz w:val="28"/>
          <w:szCs w:val="28"/>
        </w:rPr>
        <w:t>tăng15</w:t>
      </w:r>
      <w:r w:rsidRPr="00912075">
        <w:rPr>
          <w:rFonts w:ascii="Times New Roman" w:eastAsia="MS Mincho" w:hAnsi="Times New Roman"/>
          <w:spacing w:val="-6"/>
          <w:sz w:val="28"/>
          <w:szCs w:val="28"/>
        </w:rPr>
        <w:t>,</w:t>
      </w:r>
      <w:r w:rsidR="008C0194" w:rsidRPr="00912075">
        <w:rPr>
          <w:rFonts w:ascii="Times New Roman" w:eastAsia="MS Mincho" w:hAnsi="Times New Roman"/>
          <w:spacing w:val="-6"/>
          <w:sz w:val="28"/>
          <w:szCs w:val="28"/>
        </w:rPr>
        <w:t>53</w:t>
      </w:r>
      <w:r w:rsidRPr="00912075">
        <w:rPr>
          <w:rFonts w:ascii="Times New Roman" w:eastAsia="MS Mincho" w:hAnsi="Times New Roman"/>
          <w:spacing w:val="-6"/>
          <w:sz w:val="28"/>
          <w:szCs w:val="28"/>
        </w:rPr>
        <w:t>% so với cùng quý năm trước.</w:t>
      </w:r>
    </w:p>
    <w:p w:rsidR="002B1DE0" w:rsidRPr="00912075" w:rsidRDefault="007F1AB4" w:rsidP="00B810AD">
      <w:pPr>
        <w:pStyle w:val="BodyTextIndent3"/>
        <w:spacing w:after="120" w:line="252" w:lineRule="auto"/>
        <w:ind w:left="0" w:firstLine="706"/>
        <w:rPr>
          <w:rFonts w:ascii="Times New Roman" w:eastAsia="MS Mincho" w:hAnsi="Times New Roman"/>
          <w:spacing w:val="-6"/>
          <w:sz w:val="28"/>
          <w:szCs w:val="28"/>
          <w:lang w:val="en-US"/>
        </w:rPr>
      </w:pPr>
      <w:r w:rsidRPr="00912075">
        <w:rPr>
          <w:rFonts w:ascii="Times New Roman" w:eastAsia="MS Mincho" w:hAnsi="Times New Roman"/>
          <w:spacing w:val="-4"/>
          <w:sz w:val="28"/>
          <w:szCs w:val="28"/>
          <w:lang w:val="en-US"/>
        </w:rPr>
        <w:t>Ước tính cả</w:t>
      </w:r>
      <w:r w:rsidR="00D35BD2" w:rsidRPr="00912075">
        <w:rPr>
          <w:rFonts w:ascii="Times New Roman" w:eastAsia="MS Mincho" w:hAnsi="Times New Roman"/>
          <w:spacing w:val="-4"/>
          <w:sz w:val="28"/>
          <w:szCs w:val="28"/>
          <w:lang w:val="en-US"/>
        </w:rPr>
        <w:t xml:space="preserve"> năm </w:t>
      </w:r>
      <w:r w:rsidR="00814552" w:rsidRPr="00912075">
        <w:rPr>
          <w:rFonts w:ascii="Times New Roman" w:eastAsia="MS Mincho" w:hAnsi="Times New Roman"/>
          <w:spacing w:val="-4"/>
          <w:sz w:val="28"/>
          <w:szCs w:val="28"/>
          <w:lang w:val="en-US"/>
        </w:rPr>
        <w:t>2022</w:t>
      </w:r>
      <w:r w:rsidR="00D35BD2" w:rsidRPr="00912075">
        <w:rPr>
          <w:rFonts w:ascii="Times New Roman" w:eastAsia="MS Mincho" w:hAnsi="Times New Roman"/>
          <w:spacing w:val="-4"/>
          <w:sz w:val="28"/>
          <w:szCs w:val="28"/>
          <w:lang w:val="en-US"/>
        </w:rPr>
        <w:t xml:space="preserve">, tổng giá trị nhập khẩu đạt </w:t>
      </w:r>
      <w:r w:rsidR="009D6A26" w:rsidRPr="00912075">
        <w:rPr>
          <w:rFonts w:ascii="Times New Roman" w:eastAsia="MS Mincho" w:hAnsi="Times New Roman"/>
          <w:spacing w:val="-4"/>
          <w:sz w:val="28"/>
          <w:szCs w:val="28"/>
          <w:lang w:val="en-US"/>
        </w:rPr>
        <w:t>31</w:t>
      </w:r>
      <w:r w:rsidRPr="00912075">
        <w:rPr>
          <w:rFonts w:ascii="Times New Roman" w:eastAsia="MS Mincho" w:hAnsi="Times New Roman"/>
          <w:spacing w:val="-4"/>
          <w:sz w:val="28"/>
          <w:szCs w:val="28"/>
          <w:lang w:val="en-US"/>
        </w:rPr>
        <w:t>4</w:t>
      </w:r>
      <w:r w:rsidR="00D35BD2" w:rsidRPr="00912075">
        <w:rPr>
          <w:rFonts w:ascii="Times New Roman" w:eastAsia="MS Mincho" w:hAnsi="Times New Roman"/>
          <w:spacing w:val="-4"/>
          <w:sz w:val="28"/>
          <w:szCs w:val="28"/>
          <w:lang w:val="en-US"/>
        </w:rPr>
        <w:t xml:space="preserve"> triệu USD, </w:t>
      </w:r>
      <w:r w:rsidR="009D6A26" w:rsidRPr="00912075">
        <w:rPr>
          <w:rFonts w:ascii="Times New Roman" w:eastAsia="MS Mincho" w:hAnsi="Times New Roman"/>
          <w:spacing w:val="-4"/>
          <w:sz w:val="28"/>
          <w:szCs w:val="28"/>
          <w:lang w:val="en-US"/>
        </w:rPr>
        <w:t>tăng22</w:t>
      </w:r>
      <w:r w:rsidR="00D35BD2" w:rsidRPr="00912075">
        <w:rPr>
          <w:rFonts w:ascii="Times New Roman" w:eastAsia="MS Mincho" w:hAnsi="Times New Roman"/>
          <w:spacing w:val="-4"/>
          <w:sz w:val="28"/>
          <w:szCs w:val="28"/>
          <w:lang w:val="en-US"/>
        </w:rPr>
        <w:t>,</w:t>
      </w:r>
      <w:r w:rsidRPr="00912075">
        <w:rPr>
          <w:rFonts w:ascii="Times New Roman" w:eastAsia="MS Mincho" w:hAnsi="Times New Roman"/>
          <w:spacing w:val="-4"/>
          <w:sz w:val="28"/>
          <w:szCs w:val="28"/>
          <w:lang w:val="en-US"/>
        </w:rPr>
        <w:t>7</w:t>
      </w:r>
      <w:r w:rsidR="009D6A26" w:rsidRPr="00912075">
        <w:rPr>
          <w:rFonts w:ascii="Times New Roman" w:eastAsia="MS Mincho" w:hAnsi="Times New Roman"/>
          <w:spacing w:val="-4"/>
          <w:sz w:val="28"/>
          <w:szCs w:val="28"/>
          <w:lang w:val="en-US"/>
        </w:rPr>
        <w:t>1</w:t>
      </w:r>
      <w:r w:rsidR="00D35BD2" w:rsidRPr="00912075">
        <w:rPr>
          <w:rFonts w:ascii="Times New Roman" w:eastAsia="MS Mincho" w:hAnsi="Times New Roman"/>
          <w:spacing w:val="-4"/>
          <w:sz w:val="28"/>
          <w:szCs w:val="28"/>
          <w:lang w:val="en-US"/>
        </w:rPr>
        <w:t xml:space="preserve">% so với năm trước. </w:t>
      </w:r>
      <w:r w:rsidR="00D35BD2" w:rsidRPr="00912075">
        <w:rPr>
          <w:rFonts w:ascii="Times New Roman" w:eastAsia="MS Mincho" w:hAnsi="Times New Roman"/>
          <w:spacing w:val="-6"/>
          <w:sz w:val="28"/>
          <w:szCs w:val="28"/>
          <w:lang w:val="en-US"/>
        </w:rPr>
        <w:t xml:space="preserve">Các mặt hàng nhập khẩu chiếm tỷ trọng lớn </w:t>
      </w:r>
      <w:r w:rsidR="009D6A26" w:rsidRPr="00912075">
        <w:rPr>
          <w:rFonts w:ascii="Times New Roman" w:eastAsia="MS Mincho" w:hAnsi="Times New Roman"/>
          <w:spacing w:val="-6"/>
          <w:sz w:val="28"/>
          <w:szCs w:val="28"/>
          <w:lang w:val="en-US"/>
        </w:rPr>
        <w:t xml:space="preserve">tăng khá </w:t>
      </w:r>
      <w:r w:rsidR="00D35BD2" w:rsidRPr="00912075">
        <w:rPr>
          <w:rFonts w:ascii="Times New Roman" w:eastAsia="MS Mincho" w:hAnsi="Times New Roman"/>
          <w:spacing w:val="-6"/>
          <w:sz w:val="28"/>
          <w:szCs w:val="28"/>
          <w:lang w:val="en-US"/>
        </w:rPr>
        <w:t xml:space="preserve">so </w:t>
      </w:r>
      <w:r w:rsidR="006D5BBC" w:rsidRPr="00912075">
        <w:rPr>
          <w:rFonts w:ascii="Times New Roman" w:eastAsia="MS Mincho" w:hAnsi="Times New Roman"/>
          <w:spacing w:val="-6"/>
          <w:sz w:val="28"/>
          <w:szCs w:val="28"/>
          <w:lang w:val="en-US"/>
        </w:rPr>
        <w:t>với năm trước</w:t>
      </w:r>
      <w:r w:rsidR="00D35BD2" w:rsidRPr="00912075">
        <w:rPr>
          <w:rFonts w:ascii="Times New Roman" w:eastAsia="MS Mincho" w:hAnsi="Times New Roman"/>
          <w:spacing w:val="-6"/>
          <w:sz w:val="28"/>
          <w:szCs w:val="28"/>
          <w:lang w:val="en-US"/>
        </w:rPr>
        <w:t xml:space="preserve"> đã tác động làm </w:t>
      </w:r>
      <w:r w:rsidR="009D6A26" w:rsidRPr="00912075">
        <w:rPr>
          <w:rFonts w:ascii="Times New Roman" w:eastAsia="MS Mincho" w:hAnsi="Times New Roman"/>
          <w:spacing w:val="-6"/>
          <w:sz w:val="28"/>
          <w:szCs w:val="28"/>
          <w:lang w:val="en-US"/>
        </w:rPr>
        <w:t>tăng</w:t>
      </w:r>
      <w:r w:rsidR="00D35BD2" w:rsidRPr="00912075">
        <w:rPr>
          <w:rFonts w:ascii="Times New Roman" w:eastAsia="MS Mincho" w:hAnsi="Times New Roman"/>
          <w:spacing w:val="-6"/>
          <w:sz w:val="28"/>
          <w:szCs w:val="28"/>
          <w:lang w:val="en-US"/>
        </w:rPr>
        <w:t xml:space="preserve"> tổng kim ngạch nhập khẩu chung, </w:t>
      </w:r>
      <w:r w:rsidR="009D6A26" w:rsidRPr="00912075">
        <w:rPr>
          <w:rFonts w:ascii="Times New Roman" w:eastAsia="MS Mincho" w:hAnsi="Times New Roman"/>
          <w:spacing w:val="-6"/>
          <w:sz w:val="28"/>
          <w:szCs w:val="28"/>
          <w:lang w:val="en-US"/>
        </w:rPr>
        <w:t>trong đó đáng kể</w:t>
      </w:r>
      <w:r w:rsidR="00D35BD2" w:rsidRPr="00912075">
        <w:rPr>
          <w:rFonts w:ascii="Times New Roman" w:eastAsia="MS Mincho" w:hAnsi="Times New Roman"/>
          <w:spacing w:val="-6"/>
          <w:sz w:val="28"/>
          <w:szCs w:val="28"/>
          <w:lang w:val="en-US"/>
        </w:rPr>
        <w:t xml:space="preserve"> là: </w:t>
      </w:r>
      <w:r w:rsidR="002B1DE0" w:rsidRPr="00912075">
        <w:rPr>
          <w:rFonts w:ascii="Times New Roman" w:eastAsia="MS Mincho" w:hAnsi="Times New Roman"/>
          <w:spacing w:val="-6"/>
          <w:sz w:val="28"/>
          <w:szCs w:val="28"/>
          <w:lang w:val="en-US"/>
        </w:rPr>
        <w:t>Gỗ và sản phẩm từ gỗ nhập khẩu gấp 2,16 lần năm trước; vải các loại tăng 76,73%; dược phẩm và nguyên phụ liệu dược phẩm tăng 44,64%; nguyên phụ liệu dệt, may, da, giày tăng 25,85%; …</w:t>
      </w:r>
    </w:p>
    <w:p w:rsidR="00D35BD2" w:rsidRPr="00912075" w:rsidRDefault="003E453F" w:rsidP="00B810AD">
      <w:pPr>
        <w:spacing w:before="120" w:after="120" w:line="252" w:lineRule="auto"/>
        <w:ind w:firstLine="706"/>
        <w:jc w:val="both"/>
        <w:rPr>
          <w:rFonts w:ascii="Times New Roman" w:eastAsia="MS Mincho" w:hAnsi="Times New Roman"/>
          <w:b/>
          <w:i/>
          <w:spacing w:val="-6"/>
          <w:sz w:val="28"/>
          <w:szCs w:val="28"/>
          <w:lang w:val="en-US"/>
        </w:rPr>
      </w:pPr>
      <w:r w:rsidRPr="00912075">
        <w:rPr>
          <w:rFonts w:ascii="Times New Roman" w:eastAsia="MS Mincho" w:hAnsi="Times New Roman"/>
          <w:b/>
          <w:i/>
          <w:spacing w:val="-6"/>
          <w:sz w:val="28"/>
          <w:szCs w:val="28"/>
          <w:lang w:val="en-US"/>
        </w:rPr>
        <w:t>8.3</w:t>
      </w:r>
      <w:r w:rsidR="00D35BD2" w:rsidRPr="00912075">
        <w:rPr>
          <w:rFonts w:ascii="Times New Roman" w:eastAsia="MS Mincho" w:hAnsi="Times New Roman"/>
          <w:b/>
          <w:i/>
          <w:spacing w:val="-6"/>
          <w:sz w:val="28"/>
          <w:szCs w:val="28"/>
          <w:lang w:val="en-US"/>
        </w:rPr>
        <w:t>. Vận tải, bưu chính chuyển phát</w:t>
      </w:r>
    </w:p>
    <w:p w:rsidR="00691BE4" w:rsidRPr="00912075" w:rsidRDefault="00691BE4" w:rsidP="00B810AD">
      <w:pPr>
        <w:spacing w:before="120" w:after="120" w:line="252" w:lineRule="auto"/>
        <w:ind w:firstLine="706"/>
        <w:jc w:val="both"/>
        <w:rPr>
          <w:rFonts w:ascii="Times New Roman" w:eastAsia="MS Mincho" w:hAnsi="Times New Roman"/>
          <w:i/>
          <w:spacing w:val="-6"/>
          <w:sz w:val="28"/>
          <w:szCs w:val="28"/>
          <w:lang w:val="en-US"/>
        </w:rPr>
      </w:pPr>
      <w:r w:rsidRPr="00912075">
        <w:rPr>
          <w:rFonts w:ascii="Times New Roman" w:eastAsia="MS Mincho" w:hAnsi="Times New Roman"/>
          <w:i/>
          <w:spacing w:val="-6"/>
          <w:sz w:val="28"/>
          <w:szCs w:val="28"/>
          <w:lang w:val="en-US"/>
        </w:rPr>
        <w:t>Ngành vận tải tỉnh nhà phục hồi nhanh và phát triển mạnh sau khi dịch Covid-19 được kiểm soát tốt; đơn vị vận tải mới tăng, nhu cầu đi lại, vui chơi giải trí và tham quan du lịch của người dân tăng cao góp phần làm cho sản lượng vận tải hành khách năm 2022  tăng mạnh so với năm trước. Bên cạnh đó, các ngành sản xuất kinh doanh tiếp tục đà tăng trưởng khá nên nhu cầu vận tải hàng hóa cũng tăng cao. Tuy nhiên, do giá xăng dầu tăng cao (đặc biệt là trong 6 tháng đầu năm) đã phần nào ảnh hưởng đến doanh thu ngành vận tải.</w:t>
      </w:r>
    </w:p>
    <w:p w:rsidR="0028565F" w:rsidRPr="00912075" w:rsidRDefault="00D35BD2" w:rsidP="00B810AD">
      <w:pPr>
        <w:spacing w:before="120" w:line="315" w:lineRule="exact"/>
        <w:ind w:firstLine="706"/>
        <w:jc w:val="both"/>
        <w:rPr>
          <w:rFonts w:ascii="Times New Roman" w:eastAsia="MS Mincho" w:hAnsi="Times New Roman"/>
          <w:spacing w:val="-6"/>
          <w:sz w:val="28"/>
          <w:szCs w:val="28"/>
        </w:rPr>
      </w:pPr>
      <w:r w:rsidRPr="00912075">
        <w:rPr>
          <w:rFonts w:ascii="Times New Roman" w:eastAsia="MS Mincho" w:hAnsi="Times New Roman"/>
          <w:b/>
          <w:i/>
          <w:spacing w:val="-6"/>
          <w:sz w:val="28"/>
          <w:szCs w:val="28"/>
        </w:rPr>
        <w:lastRenderedPageBreak/>
        <w:t>- Vận tải hành khách</w:t>
      </w:r>
      <w:r w:rsidRPr="00912075">
        <w:rPr>
          <w:rFonts w:ascii="Times New Roman" w:eastAsia="MS Mincho" w:hAnsi="Times New Roman"/>
          <w:spacing w:val="-6"/>
          <w:sz w:val="28"/>
          <w:szCs w:val="28"/>
        </w:rPr>
        <w:t xml:space="preserve">: Ước tính trong tháng vận chuyển được </w:t>
      </w:r>
      <w:r w:rsidR="001C1EA6" w:rsidRPr="00912075">
        <w:rPr>
          <w:rFonts w:ascii="Times New Roman" w:eastAsia="MS Mincho" w:hAnsi="Times New Roman"/>
          <w:spacing w:val="-6"/>
          <w:sz w:val="28"/>
          <w:szCs w:val="28"/>
        </w:rPr>
        <w:t>2</w:t>
      </w:r>
      <w:r w:rsidRPr="00912075">
        <w:rPr>
          <w:rFonts w:ascii="Times New Roman" w:eastAsia="MS Mincho" w:hAnsi="Times New Roman"/>
          <w:spacing w:val="-6"/>
          <w:sz w:val="28"/>
          <w:szCs w:val="28"/>
        </w:rPr>
        <w:t>.</w:t>
      </w:r>
      <w:r w:rsidR="001C1EA6" w:rsidRPr="00912075">
        <w:rPr>
          <w:rFonts w:ascii="Times New Roman" w:eastAsia="MS Mincho" w:hAnsi="Times New Roman"/>
          <w:spacing w:val="-6"/>
          <w:sz w:val="28"/>
          <w:szCs w:val="28"/>
        </w:rPr>
        <w:t>155</w:t>
      </w:r>
      <w:r w:rsidRPr="00912075">
        <w:rPr>
          <w:rFonts w:ascii="Times New Roman" w:eastAsia="MS Mincho" w:hAnsi="Times New Roman"/>
          <w:spacing w:val="-6"/>
          <w:sz w:val="28"/>
          <w:szCs w:val="28"/>
        </w:rPr>
        <w:t xml:space="preserve"> nghìn lượt khách với </w:t>
      </w:r>
      <w:r w:rsidR="001C1EA6" w:rsidRPr="00912075">
        <w:rPr>
          <w:rFonts w:ascii="Times New Roman" w:eastAsia="MS Mincho" w:hAnsi="Times New Roman"/>
          <w:spacing w:val="-6"/>
          <w:sz w:val="28"/>
          <w:szCs w:val="28"/>
        </w:rPr>
        <w:t>63</w:t>
      </w:r>
      <w:r w:rsidRPr="00912075">
        <w:rPr>
          <w:rFonts w:ascii="Times New Roman" w:eastAsia="MS Mincho" w:hAnsi="Times New Roman"/>
          <w:spacing w:val="-6"/>
          <w:sz w:val="28"/>
          <w:szCs w:val="28"/>
        </w:rPr>
        <w:t>,</w:t>
      </w:r>
      <w:r w:rsidR="00043235" w:rsidRPr="00912075">
        <w:rPr>
          <w:rFonts w:ascii="Times New Roman" w:eastAsia="MS Mincho" w:hAnsi="Times New Roman"/>
          <w:spacing w:val="-6"/>
          <w:sz w:val="28"/>
          <w:szCs w:val="28"/>
        </w:rPr>
        <w:t>3</w:t>
      </w:r>
      <w:r w:rsidRPr="00912075">
        <w:rPr>
          <w:rFonts w:ascii="Times New Roman" w:eastAsia="MS Mincho" w:hAnsi="Times New Roman"/>
          <w:spacing w:val="-6"/>
          <w:sz w:val="28"/>
          <w:szCs w:val="28"/>
        </w:rPr>
        <w:t xml:space="preserve"> triệu HK.Km; so với tháng trước </w:t>
      </w:r>
      <w:r w:rsidR="00043235" w:rsidRPr="00912075">
        <w:rPr>
          <w:rFonts w:ascii="Times New Roman" w:eastAsia="MS Mincho" w:hAnsi="Times New Roman"/>
          <w:spacing w:val="-6"/>
          <w:sz w:val="28"/>
          <w:szCs w:val="28"/>
        </w:rPr>
        <w:t>tăng</w:t>
      </w:r>
      <w:r w:rsidR="001C1EA6" w:rsidRPr="00912075">
        <w:rPr>
          <w:rFonts w:ascii="Times New Roman" w:eastAsia="MS Mincho" w:hAnsi="Times New Roman"/>
          <w:spacing w:val="-6"/>
          <w:sz w:val="28"/>
          <w:szCs w:val="28"/>
        </w:rPr>
        <w:t>3</w:t>
      </w:r>
      <w:r w:rsidRPr="00912075">
        <w:rPr>
          <w:rFonts w:ascii="Times New Roman" w:eastAsia="MS Mincho" w:hAnsi="Times New Roman"/>
          <w:spacing w:val="-6"/>
          <w:sz w:val="28"/>
          <w:szCs w:val="28"/>
        </w:rPr>
        <w:t>,</w:t>
      </w:r>
      <w:r w:rsidR="001C1EA6" w:rsidRPr="00912075">
        <w:rPr>
          <w:rFonts w:ascii="Times New Roman" w:eastAsia="MS Mincho" w:hAnsi="Times New Roman"/>
          <w:spacing w:val="-6"/>
          <w:sz w:val="28"/>
          <w:szCs w:val="28"/>
        </w:rPr>
        <w:t>49</w:t>
      </w:r>
      <w:r w:rsidRPr="00912075">
        <w:rPr>
          <w:rFonts w:ascii="Times New Roman" w:eastAsia="MS Mincho" w:hAnsi="Times New Roman"/>
          <w:spacing w:val="-6"/>
          <w:sz w:val="28"/>
          <w:szCs w:val="28"/>
        </w:rPr>
        <w:t xml:space="preserve">% về hành khách vận chuyển và </w:t>
      </w:r>
      <w:r w:rsidR="00043235" w:rsidRPr="00912075">
        <w:rPr>
          <w:rFonts w:ascii="Times New Roman" w:eastAsia="MS Mincho" w:hAnsi="Times New Roman"/>
          <w:spacing w:val="-6"/>
          <w:sz w:val="28"/>
          <w:szCs w:val="28"/>
        </w:rPr>
        <w:t>tăng 4,</w:t>
      </w:r>
      <w:r w:rsidR="001C1EA6" w:rsidRPr="00912075">
        <w:rPr>
          <w:rFonts w:ascii="Times New Roman" w:eastAsia="MS Mincho" w:hAnsi="Times New Roman"/>
          <w:spacing w:val="-6"/>
          <w:sz w:val="28"/>
          <w:szCs w:val="28"/>
        </w:rPr>
        <w:t>43</w:t>
      </w:r>
      <w:r w:rsidRPr="00912075">
        <w:rPr>
          <w:rFonts w:ascii="Times New Roman" w:eastAsia="MS Mincho" w:hAnsi="Times New Roman"/>
          <w:spacing w:val="-6"/>
          <w:sz w:val="28"/>
          <w:szCs w:val="28"/>
        </w:rPr>
        <w:t xml:space="preserve">% về hành khách luân chuyển; so với cùng tháng năm trước </w:t>
      </w:r>
      <w:r w:rsidR="001C1EA6" w:rsidRPr="00912075">
        <w:rPr>
          <w:rFonts w:ascii="Times New Roman" w:eastAsia="MS Mincho" w:hAnsi="Times New Roman"/>
          <w:spacing w:val="-6"/>
          <w:sz w:val="28"/>
          <w:szCs w:val="28"/>
        </w:rPr>
        <w:t>tăng64</w:t>
      </w:r>
      <w:r w:rsidRPr="00912075">
        <w:rPr>
          <w:rFonts w:ascii="Times New Roman" w:eastAsia="MS Mincho" w:hAnsi="Times New Roman"/>
          <w:spacing w:val="-6"/>
          <w:sz w:val="28"/>
          <w:szCs w:val="28"/>
        </w:rPr>
        <w:t>,</w:t>
      </w:r>
      <w:r w:rsidR="001C1EA6" w:rsidRPr="00912075">
        <w:rPr>
          <w:rFonts w:ascii="Times New Roman" w:eastAsia="MS Mincho" w:hAnsi="Times New Roman"/>
          <w:spacing w:val="-6"/>
          <w:sz w:val="28"/>
          <w:szCs w:val="28"/>
        </w:rPr>
        <w:t>59</w:t>
      </w:r>
      <w:r w:rsidRPr="00912075">
        <w:rPr>
          <w:rFonts w:ascii="Times New Roman" w:eastAsia="MS Mincho" w:hAnsi="Times New Roman"/>
          <w:spacing w:val="-6"/>
          <w:sz w:val="28"/>
          <w:szCs w:val="28"/>
        </w:rPr>
        <w:t xml:space="preserve">% về hành khách vận chuyển và </w:t>
      </w:r>
      <w:r w:rsidR="001C1EA6" w:rsidRPr="00912075">
        <w:rPr>
          <w:rFonts w:ascii="Times New Roman" w:eastAsia="MS Mincho" w:hAnsi="Times New Roman"/>
          <w:spacing w:val="-6"/>
          <w:sz w:val="28"/>
          <w:szCs w:val="28"/>
        </w:rPr>
        <w:t>tăng72</w:t>
      </w:r>
      <w:r w:rsidRPr="00912075">
        <w:rPr>
          <w:rFonts w:ascii="Times New Roman" w:eastAsia="MS Mincho" w:hAnsi="Times New Roman"/>
          <w:spacing w:val="-6"/>
          <w:sz w:val="28"/>
          <w:szCs w:val="28"/>
        </w:rPr>
        <w:t>,</w:t>
      </w:r>
      <w:r w:rsidR="001C1EA6" w:rsidRPr="00912075">
        <w:rPr>
          <w:rFonts w:ascii="Times New Roman" w:eastAsia="MS Mincho" w:hAnsi="Times New Roman"/>
          <w:spacing w:val="-6"/>
          <w:sz w:val="28"/>
          <w:szCs w:val="28"/>
        </w:rPr>
        <w:t>44</w:t>
      </w:r>
      <w:r w:rsidRPr="00912075">
        <w:rPr>
          <w:rFonts w:ascii="Times New Roman" w:eastAsia="MS Mincho" w:hAnsi="Times New Roman"/>
          <w:spacing w:val="-6"/>
          <w:sz w:val="28"/>
          <w:szCs w:val="28"/>
        </w:rPr>
        <w:t>% về hành khách luân chuyển.</w:t>
      </w:r>
    </w:p>
    <w:p w:rsidR="00D35BD2" w:rsidRPr="00912075" w:rsidRDefault="00D35BD2" w:rsidP="00B810AD">
      <w:pPr>
        <w:spacing w:before="120" w:line="315" w:lineRule="exact"/>
        <w:ind w:firstLine="709"/>
        <w:jc w:val="both"/>
        <w:rPr>
          <w:rFonts w:ascii="Times New Roman" w:eastAsia="MS Mincho" w:hAnsi="Times New Roman"/>
          <w:spacing w:val="-6"/>
          <w:sz w:val="28"/>
          <w:szCs w:val="28"/>
          <w:lang w:val="en-US"/>
        </w:rPr>
      </w:pPr>
      <w:r w:rsidRPr="00912075">
        <w:rPr>
          <w:rFonts w:ascii="Times New Roman" w:eastAsia="MS Mincho" w:hAnsi="Times New Roman"/>
          <w:spacing w:val="-6"/>
          <w:sz w:val="28"/>
          <w:szCs w:val="28"/>
          <w:lang w:val="en-US"/>
        </w:rPr>
        <w:t>Thực hiện trong quý I</w:t>
      </w:r>
      <w:r w:rsidR="00A91D15" w:rsidRPr="00912075">
        <w:rPr>
          <w:rFonts w:ascii="Times New Roman" w:eastAsia="MS Mincho" w:hAnsi="Times New Roman"/>
          <w:spacing w:val="-6"/>
          <w:sz w:val="28"/>
          <w:szCs w:val="28"/>
          <w:lang w:val="en-US"/>
        </w:rPr>
        <w:t>V</w:t>
      </w:r>
      <w:r w:rsidRPr="00912075">
        <w:rPr>
          <w:rFonts w:ascii="Times New Roman" w:eastAsia="MS Mincho" w:hAnsi="Times New Roman"/>
          <w:spacing w:val="-6"/>
          <w:sz w:val="28"/>
          <w:szCs w:val="28"/>
          <w:lang w:val="en-US"/>
        </w:rPr>
        <w:t xml:space="preserve"> năm </w:t>
      </w:r>
      <w:r w:rsidR="00814552" w:rsidRPr="00912075">
        <w:rPr>
          <w:rFonts w:ascii="Times New Roman" w:eastAsia="MS Mincho" w:hAnsi="Times New Roman"/>
          <w:spacing w:val="-6"/>
          <w:sz w:val="28"/>
          <w:szCs w:val="28"/>
          <w:lang w:val="en-US"/>
        </w:rPr>
        <w:t>2022</w:t>
      </w:r>
      <w:r w:rsidRPr="00912075">
        <w:rPr>
          <w:rFonts w:ascii="Times New Roman" w:eastAsia="MS Mincho" w:hAnsi="Times New Roman"/>
          <w:spacing w:val="-6"/>
          <w:sz w:val="28"/>
          <w:szCs w:val="28"/>
          <w:lang w:val="en-US"/>
        </w:rPr>
        <w:t>:</w:t>
      </w:r>
    </w:p>
    <w:p w:rsidR="00D35BD2" w:rsidRPr="00912075" w:rsidRDefault="00D35BD2" w:rsidP="00B810AD">
      <w:pPr>
        <w:spacing w:before="120" w:line="315" w:lineRule="exact"/>
        <w:ind w:firstLine="709"/>
        <w:jc w:val="both"/>
        <w:rPr>
          <w:rFonts w:ascii="Times New Roman" w:eastAsia="MS Mincho" w:hAnsi="Times New Roman"/>
          <w:spacing w:val="-6"/>
          <w:sz w:val="28"/>
          <w:szCs w:val="28"/>
          <w:lang w:val="en-US"/>
        </w:rPr>
      </w:pPr>
      <w:r w:rsidRPr="00912075">
        <w:rPr>
          <w:rFonts w:ascii="Times New Roman" w:eastAsia="MS Mincho" w:hAnsi="Times New Roman"/>
          <w:spacing w:val="-6"/>
          <w:sz w:val="28"/>
          <w:szCs w:val="28"/>
          <w:lang w:val="en-US"/>
        </w:rPr>
        <w:t xml:space="preserve">- Vận chuyển được </w:t>
      </w:r>
      <w:r w:rsidR="003C769C" w:rsidRPr="00912075">
        <w:rPr>
          <w:rFonts w:ascii="Times New Roman" w:eastAsia="MS Mincho" w:hAnsi="Times New Roman"/>
          <w:spacing w:val="-6"/>
          <w:sz w:val="28"/>
          <w:szCs w:val="28"/>
          <w:lang w:val="en-US"/>
        </w:rPr>
        <w:t>6</w:t>
      </w:r>
      <w:r w:rsidRPr="00912075">
        <w:rPr>
          <w:rFonts w:ascii="Times New Roman" w:eastAsia="MS Mincho" w:hAnsi="Times New Roman"/>
          <w:spacing w:val="-6"/>
          <w:sz w:val="28"/>
          <w:szCs w:val="28"/>
          <w:lang w:val="en-US"/>
        </w:rPr>
        <w:t>,</w:t>
      </w:r>
      <w:r w:rsidR="003C769C" w:rsidRPr="00912075">
        <w:rPr>
          <w:rFonts w:ascii="Times New Roman" w:eastAsia="MS Mincho" w:hAnsi="Times New Roman"/>
          <w:spacing w:val="-6"/>
          <w:sz w:val="28"/>
          <w:szCs w:val="28"/>
          <w:lang w:val="en-US"/>
        </w:rPr>
        <w:t>3</w:t>
      </w:r>
      <w:r w:rsidRPr="00912075">
        <w:rPr>
          <w:rFonts w:ascii="Times New Roman" w:eastAsia="MS Mincho" w:hAnsi="Times New Roman"/>
          <w:spacing w:val="-6"/>
          <w:sz w:val="28"/>
          <w:szCs w:val="28"/>
          <w:lang w:val="en-US"/>
        </w:rPr>
        <w:t xml:space="preserve"> triệu lượt khách, </w:t>
      </w:r>
      <w:r w:rsidR="00043235" w:rsidRPr="00912075">
        <w:rPr>
          <w:rFonts w:ascii="Times New Roman" w:eastAsia="MS Mincho" w:hAnsi="Times New Roman"/>
          <w:spacing w:val="-6"/>
          <w:sz w:val="28"/>
          <w:szCs w:val="28"/>
          <w:lang w:val="en-US"/>
        </w:rPr>
        <w:t>tăng</w:t>
      </w:r>
      <w:r w:rsidR="003C769C" w:rsidRPr="00912075">
        <w:rPr>
          <w:rFonts w:ascii="Times New Roman" w:eastAsia="MS Mincho" w:hAnsi="Times New Roman"/>
          <w:spacing w:val="-6"/>
          <w:sz w:val="28"/>
          <w:szCs w:val="28"/>
          <w:lang w:val="en-US"/>
        </w:rPr>
        <w:t>1</w:t>
      </w:r>
      <w:r w:rsidRPr="00912075">
        <w:rPr>
          <w:rFonts w:ascii="Times New Roman" w:eastAsia="MS Mincho" w:hAnsi="Times New Roman"/>
          <w:spacing w:val="-6"/>
          <w:sz w:val="28"/>
          <w:szCs w:val="28"/>
          <w:lang w:val="en-US"/>
        </w:rPr>
        <w:t>,</w:t>
      </w:r>
      <w:r w:rsidR="003C769C" w:rsidRPr="00912075">
        <w:rPr>
          <w:rFonts w:ascii="Times New Roman" w:eastAsia="MS Mincho" w:hAnsi="Times New Roman"/>
          <w:spacing w:val="-6"/>
          <w:sz w:val="28"/>
          <w:szCs w:val="28"/>
          <w:lang w:val="en-US"/>
        </w:rPr>
        <w:t>2</w:t>
      </w:r>
      <w:r w:rsidR="00043235" w:rsidRPr="00912075">
        <w:rPr>
          <w:rFonts w:ascii="Times New Roman" w:eastAsia="MS Mincho" w:hAnsi="Times New Roman"/>
          <w:spacing w:val="-6"/>
          <w:sz w:val="28"/>
          <w:szCs w:val="28"/>
          <w:lang w:val="en-US"/>
        </w:rPr>
        <w:t>6</w:t>
      </w:r>
      <w:r w:rsidRPr="00912075">
        <w:rPr>
          <w:rFonts w:ascii="Times New Roman" w:eastAsia="MS Mincho" w:hAnsi="Times New Roman"/>
          <w:spacing w:val="-6"/>
          <w:sz w:val="28"/>
          <w:szCs w:val="28"/>
          <w:lang w:val="en-US"/>
        </w:rPr>
        <w:t xml:space="preserve">% so với quý trước </w:t>
      </w:r>
      <w:r w:rsidR="003C769C" w:rsidRPr="00912075">
        <w:rPr>
          <w:rFonts w:ascii="Times New Roman" w:eastAsia="MS Mincho" w:hAnsi="Times New Roman"/>
          <w:spacing w:val="-6"/>
          <w:sz w:val="28"/>
          <w:szCs w:val="28"/>
          <w:lang w:val="en-US"/>
        </w:rPr>
        <w:t>vàtăng92</w:t>
      </w:r>
      <w:r w:rsidRPr="00912075">
        <w:rPr>
          <w:rFonts w:ascii="Times New Roman" w:eastAsia="MS Mincho" w:hAnsi="Times New Roman"/>
          <w:spacing w:val="-6"/>
          <w:sz w:val="28"/>
          <w:szCs w:val="28"/>
          <w:lang w:val="en-US"/>
        </w:rPr>
        <w:t>,</w:t>
      </w:r>
      <w:r w:rsidR="003C769C" w:rsidRPr="00912075">
        <w:rPr>
          <w:rFonts w:ascii="Times New Roman" w:eastAsia="MS Mincho" w:hAnsi="Times New Roman"/>
          <w:spacing w:val="-6"/>
          <w:sz w:val="28"/>
          <w:szCs w:val="28"/>
          <w:lang w:val="en-US"/>
        </w:rPr>
        <w:t>73</w:t>
      </w:r>
      <w:r w:rsidRPr="00912075">
        <w:rPr>
          <w:rFonts w:ascii="Times New Roman" w:eastAsia="MS Mincho" w:hAnsi="Times New Roman"/>
          <w:spacing w:val="-6"/>
          <w:sz w:val="28"/>
          <w:szCs w:val="28"/>
          <w:lang w:val="en-US"/>
        </w:rPr>
        <w:t>% so với cùng quý năm trước.</w:t>
      </w:r>
    </w:p>
    <w:p w:rsidR="00D35BD2" w:rsidRPr="00912075" w:rsidRDefault="00D35BD2" w:rsidP="00B810AD">
      <w:pPr>
        <w:spacing w:before="120" w:line="315" w:lineRule="exact"/>
        <w:ind w:firstLine="709"/>
        <w:jc w:val="both"/>
        <w:rPr>
          <w:rFonts w:ascii="Times New Roman" w:eastAsia="MS Mincho" w:hAnsi="Times New Roman"/>
          <w:spacing w:val="-6"/>
          <w:sz w:val="28"/>
          <w:szCs w:val="28"/>
          <w:lang w:val="en-US"/>
        </w:rPr>
      </w:pPr>
      <w:r w:rsidRPr="00912075">
        <w:rPr>
          <w:rFonts w:ascii="Times New Roman" w:eastAsia="MS Mincho" w:hAnsi="Times New Roman"/>
          <w:spacing w:val="-6"/>
          <w:sz w:val="28"/>
          <w:szCs w:val="28"/>
          <w:lang w:val="en-US"/>
        </w:rPr>
        <w:t xml:space="preserve">- Luân chuyển được </w:t>
      </w:r>
      <w:r w:rsidR="003C769C" w:rsidRPr="00912075">
        <w:rPr>
          <w:rFonts w:ascii="Times New Roman" w:eastAsia="MS Mincho" w:hAnsi="Times New Roman"/>
          <w:spacing w:val="-6"/>
          <w:sz w:val="28"/>
          <w:szCs w:val="28"/>
          <w:lang w:val="en-US"/>
        </w:rPr>
        <w:t>183</w:t>
      </w:r>
      <w:r w:rsidRPr="00912075">
        <w:rPr>
          <w:rFonts w:ascii="Times New Roman" w:eastAsia="MS Mincho" w:hAnsi="Times New Roman"/>
          <w:spacing w:val="-6"/>
          <w:sz w:val="28"/>
          <w:szCs w:val="28"/>
          <w:lang w:val="en-US"/>
        </w:rPr>
        <w:t xml:space="preserve"> triệu HK.Km, </w:t>
      </w:r>
      <w:r w:rsidR="00043235" w:rsidRPr="00912075">
        <w:rPr>
          <w:rFonts w:ascii="Times New Roman" w:eastAsia="MS Mincho" w:hAnsi="Times New Roman"/>
          <w:spacing w:val="-6"/>
          <w:sz w:val="28"/>
          <w:szCs w:val="28"/>
          <w:lang w:val="en-US"/>
        </w:rPr>
        <w:t>tăng</w:t>
      </w:r>
      <w:r w:rsidR="003C769C" w:rsidRPr="00912075">
        <w:rPr>
          <w:rFonts w:ascii="Times New Roman" w:eastAsia="MS Mincho" w:hAnsi="Times New Roman"/>
          <w:spacing w:val="-6"/>
          <w:sz w:val="28"/>
          <w:szCs w:val="28"/>
          <w:lang w:val="en-US"/>
        </w:rPr>
        <w:t>2</w:t>
      </w:r>
      <w:r w:rsidRPr="00912075">
        <w:rPr>
          <w:rFonts w:ascii="Times New Roman" w:eastAsia="MS Mincho" w:hAnsi="Times New Roman"/>
          <w:spacing w:val="-6"/>
          <w:sz w:val="28"/>
          <w:szCs w:val="28"/>
          <w:lang w:val="en-US"/>
        </w:rPr>
        <w:t>,</w:t>
      </w:r>
      <w:r w:rsidR="00043235" w:rsidRPr="00912075">
        <w:rPr>
          <w:rFonts w:ascii="Times New Roman" w:eastAsia="MS Mincho" w:hAnsi="Times New Roman"/>
          <w:spacing w:val="-6"/>
          <w:sz w:val="28"/>
          <w:szCs w:val="28"/>
          <w:lang w:val="en-US"/>
        </w:rPr>
        <w:t>5</w:t>
      </w:r>
      <w:r w:rsidR="003C769C" w:rsidRPr="00912075">
        <w:rPr>
          <w:rFonts w:ascii="Times New Roman" w:eastAsia="MS Mincho" w:hAnsi="Times New Roman"/>
          <w:spacing w:val="-6"/>
          <w:sz w:val="28"/>
          <w:szCs w:val="28"/>
          <w:lang w:val="en-US"/>
        </w:rPr>
        <w:t>4</w:t>
      </w:r>
      <w:r w:rsidRPr="00912075">
        <w:rPr>
          <w:rFonts w:ascii="Times New Roman" w:eastAsia="MS Mincho" w:hAnsi="Times New Roman"/>
          <w:spacing w:val="-6"/>
          <w:sz w:val="28"/>
          <w:szCs w:val="28"/>
          <w:lang w:val="en-US"/>
        </w:rPr>
        <w:t xml:space="preserve">% so với quý trước </w:t>
      </w:r>
      <w:r w:rsidR="003C769C" w:rsidRPr="00912075">
        <w:rPr>
          <w:rFonts w:ascii="Times New Roman" w:eastAsia="MS Mincho" w:hAnsi="Times New Roman"/>
          <w:spacing w:val="-6"/>
          <w:sz w:val="28"/>
          <w:szCs w:val="28"/>
          <w:lang w:val="en-US"/>
        </w:rPr>
        <w:t>và tăng161</w:t>
      </w:r>
      <w:r w:rsidRPr="00912075">
        <w:rPr>
          <w:rFonts w:ascii="Times New Roman" w:eastAsia="MS Mincho" w:hAnsi="Times New Roman"/>
          <w:spacing w:val="-6"/>
          <w:sz w:val="28"/>
          <w:szCs w:val="28"/>
          <w:lang w:val="en-US"/>
        </w:rPr>
        <w:t>,</w:t>
      </w:r>
      <w:r w:rsidR="003C769C" w:rsidRPr="00912075">
        <w:rPr>
          <w:rFonts w:ascii="Times New Roman" w:eastAsia="MS Mincho" w:hAnsi="Times New Roman"/>
          <w:spacing w:val="-6"/>
          <w:sz w:val="28"/>
          <w:szCs w:val="28"/>
          <w:lang w:val="en-US"/>
        </w:rPr>
        <w:t>34</w:t>
      </w:r>
      <w:r w:rsidRPr="00912075">
        <w:rPr>
          <w:rFonts w:ascii="Times New Roman" w:eastAsia="MS Mincho" w:hAnsi="Times New Roman"/>
          <w:spacing w:val="-6"/>
          <w:sz w:val="28"/>
          <w:szCs w:val="28"/>
          <w:lang w:val="en-US"/>
        </w:rPr>
        <w:t>% so với cùng quý năm trước.</w:t>
      </w:r>
    </w:p>
    <w:p w:rsidR="00D35BD2" w:rsidRPr="00912075" w:rsidRDefault="00A91D15" w:rsidP="00B810AD">
      <w:pPr>
        <w:spacing w:before="120" w:line="315" w:lineRule="exact"/>
        <w:ind w:firstLine="709"/>
        <w:jc w:val="both"/>
        <w:rPr>
          <w:rFonts w:ascii="Times New Roman" w:eastAsia="MS Mincho" w:hAnsi="Times New Roman"/>
          <w:spacing w:val="-6"/>
          <w:sz w:val="28"/>
          <w:szCs w:val="28"/>
        </w:rPr>
      </w:pPr>
      <w:r w:rsidRPr="00912075">
        <w:rPr>
          <w:rFonts w:ascii="Times New Roman" w:eastAsia="MS Mincho" w:hAnsi="Times New Roman"/>
          <w:spacing w:val="-6"/>
          <w:sz w:val="28"/>
          <w:szCs w:val="28"/>
        </w:rPr>
        <w:t xml:space="preserve">Ước tính cả năm </w:t>
      </w:r>
      <w:r w:rsidR="00814552" w:rsidRPr="00912075">
        <w:rPr>
          <w:rFonts w:ascii="Times New Roman" w:eastAsia="MS Mincho" w:hAnsi="Times New Roman"/>
          <w:spacing w:val="-6"/>
          <w:sz w:val="28"/>
          <w:szCs w:val="28"/>
        </w:rPr>
        <w:t>2022</w:t>
      </w:r>
      <w:r w:rsidR="00D35BD2" w:rsidRPr="00912075">
        <w:rPr>
          <w:rFonts w:ascii="Times New Roman" w:eastAsia="MS Mincho" w:hAnsi="Times New Roman"/>
          <w:spacing w:val="-6"/>
          <w:sz w:val="28"/>
          <w:szCs w:val="28"/>
        </w:rPr>
        <w:t xml:space="preserve">, toàn tỉnh đã vận chuyển được </w:t>
      </w:r>
      <w:r w:rsidR="008C1FA0" w:rsidRPr="00912075">
        <w:rPr>
          <w:rFonts w:ascii="Times New Roman" w:eastAsia="MS Mincho" w:hAnsi="Times New Roman"/>
          <w:spacing w:val="-6"/>
          <w:sz w:val="28"/>
          <w:szCs w:val="28"/>
        </w:rPr>
        <w:t>23</w:t>
      </w:r>
      <w:r w:rsidR="00D35BD2" w:rsidRPr="00912075">
        <w:rPr>
          <w:rFonts w:ascii="Times New Roman" w:eastAsia="MS Mincho" w:hAnsi="Times New Roman"/>
          <w:spacing w:val="-6"/>
          <w:sz w:val="28"/>
          <w:szCs w:val="28"/>
        </w:rPr>
        <w:t>,</w:t>
      </w:r>
      <w:r w:rsidR="008C1FA0" w:rsidRPr="00912075">
        <w:rPr>
          <w:rFonts w:ascii="Times New Roman" w:eastAsia="MS Mincho" w:hAnsi="Times New Roman"/>
          <w:spacing w:val="-6"/>
          <w:sz w:val="28"/>
          <w:szCs w:val="28"/>
        </w:rPr>
        <w:t>7</w:t>
      </w:r>
      <w:r w:rsidR="00D35BD2" w:rsidRPr="00912075">
        <w:rPr>
          <w:rFonts w:ascii="Times New Roman" w:eastAsia="MS Mincho" w:hAnsi="Times New Roman"/>
          <w:spacing w:val="-6"/>
          <w:sz w:val="28"/>
          <w:szCs w:val="28"/>
        </w:rPr>
        <w:t xml:space="preserve"> triệu lượt khách với </w:t>
      </w:r>
      <w:r w:rsidR="008C1FA0" w:rsidRPr="00912075">
        <w:rPr>
          <w:rFonts w:ascii="Times New Roman" w:eastAsia="MS Mincho" w:hAnsi="Times New Roman"/>
          <w:spacing w:val="-6"/>
          <w:sz w:val="28"/>
          <w:szCs w:val="28"/>
        </w:rPr>
        <w:t>692,</w:t>
      </w:r>
      <w:r w:rsidR="00DA4DFA" w:rsidRPr="00912075">
        <w:rPr>
          <w:rFonts w:ascii="Times New Roman" w:eastAsia="MS Mincho" w:hAnsi="Times New Roman"/>
          <w:spacing w:val="-6"/>
          <w:sz w:val="28"/>
          <w:szCs w:val="28"/>
        </w:rPr>
        <w:t>3</w:t>
      </w:r>
      <w:r w:rsidR="00D35BD2" w:rsidRPr="00912075">
        <w:rPr>
          <w:rFonts w:ascii="Times New Roman" w:eastAsia="MS Mincho" w:hAnsi="Times New Roman"/>
          <w:spacing w:val="-6"/>
          <w:sz w:val="28"/>
          <w:szCs w:val="28"/>
        </w:rPr>
        <w:t xml:space="preserve"> triệu HK.Km, so với năm </w:t>
      </w:r>
      <w:r w:rsidR="00814552" w:rsidRPr="00912075">
        <w:rPr>
          <w:rFonts w:ascii="Times New Roman" w:eastAsia="MS Mincho" w:hAnsi="Times New Roman"/>
          <w:spacing w:val="-6"/>
          <w:sz w:val="28"/>
          <w:szCs w:val="28"/>
        </w:rPr>
        <w:t>2021</w:t>
      </w:r>
      <w:r w:rsidR="008C1FA0" w:rsidRPr="00912075">
        <w:rPr>
          <w:rFonts w:ascii="Times New Roman" w:eastAsia="MS Mincho" w:hAnsi="Times New Roman"/>
          <w:spacing w:val="-6"/>
          <w:sz w:val="28"/>
          <w:szCs w:val="28"/>
        </w:rPr>
        <w:t>tăng62</w:t>
      </w:r>
      <w:r w:rsidR="00D35BD2" w:rsidRPr="00912075">
        <w:rPr>
          <w:rFonts w:ascii="Times New Roman" w:eastAsia="MS Mincho" w:hAnsi="Times New Roman"/>
          <w:spacing w:val="-6"/>
          <w:sz w:val="28"/>
          <w:szCs w:val="28"/>
        </w:rPr>
        <w:t>,</w:t>
      </w:r>
      <w:r w:rsidR="008C1FA0" w:rsidRPr="00912075">
        <w:rPr>
          <w:rFonts w:ascii="Times New Roman" w:eastAsia="MS Mincho" w:hAnsi="Times New Roman"/>
          <w:spacing w:val="-6"/>
          <w:sz w:val="28"/>
          <w:szCs w:val="28"/>
        </w:rPr>
        <w:t>57</w:t>
      </w:r>
      <w:r w:rsidR="00D35BD2" w:rsidRPr="00912075">
        <w:rPr>
          <w:rFonts w:ascii="Times New Roman" w:eastAsia="MS Mincho" w:hAnsi="Times New Roman"/>
          <w:spacing w:val="-6"/>
          <w:sz w:val="28"/>
          <w:szCs w:val="28"/>
        </w:rPr>
        <w:t xml:space="preserve">% về hành khách vận chuyển và </w:t>
      </w:r>
      <w:r w:rsidR="008C1FA0" w:rsidRPr="00912075">
        <w:rPr>
          <w:rFonts w:ascii="Times New Roman" w:eastAsia="MS Mincho" w:hAnsi="Times New Roman"/>
          <w:spacing w:val="-6"/>
          <w:sz w:val="28"/>
          <w:szCs w:val="28"/>
        </w:rPr>
        <w:t>tăng80</w:t>
      </w:r>
      <w:r w:rsidR="00D35BD2" w:rsidRPr="00912075">
        <w:rPr>
          <w:rFonts w:ascii="Times New Roman" w:eastAsia="MS Mincho" w:hAnsi="Times New Roman"/>
          <w:spacing w:val="-6"/>
          <w:sz w:val="28"/>
          <w:szCs w:val="28"/>
        </w:rPr>
        <w:t>,</w:t>
      </w:r>
      <w:r w:rsidR="008C1FA0" w:rsidRPr="00912075">
        <w:rPr>
          <w:rFonts w:ascii="Times New Roman" w:eastAsia="MS Mincho" w:hAnsi="Times New Roman"/>
          <w:spacing w:val="-6"/>
          <w:sz w:val="28"/>
          <w:szCs w:val="28"/>
        </w:rPr>
        <w:t>45</w:t>
      </w:r>
      <w:r w:rsidR="00D35BD2" w:rsidRPr="00912075">
        <w:rPr>
          <w:rFonts w:ascii="Times New Roman" w:eastAsia="MS Mincho" w:hAnsi="Times New Roman"/>
          <w:spacing w:val="-6"/>
          <w:sz w:val="28"/>
          <w:szCs w:val="28"/>
        </w:rPr>
        <w:t>% về hành khách luân chuyển; trong đó vận tải đường bộ thực hiện được 1</w:t>
      </w:r>
      <w:r w:rsidR="008C1FA0" w:rsidRPr="00912075">
        <w:rPr>
          <w:rFonts w:ascii="Times New Roman" w:eastAsia="MS Mincho" w:hAnsi="Times New Roman"/>
          <w:spacing w:val="-6"/>
          <w:sz w:val="28"/>
          <w:szCs w:val="28"/>
        </w:rPr>
        <w:t>6,7</w:t>
      </w:r>
      <w:r w:rsidR="00D35BD2" w:rsidRPr="00912075">
        <w:rPr>
          <w:rFonts w:ascii="Times New Roman" w:eastAsia="MS Mincho" w:hAnsi="Times New Roman"/>
          <w:spacing w:val="-6"/>
          <w:sz w:val="28"/>
          <w:szCs w:val="28"/>
        </w:rPr>
        <w:t xml:space="preserve"> triệu lượt khách với </w:t>
      </w:r>
      <w:r w:rsidR="008C1FA0" w:rsidRPr="00912075">
        <w:rPr>
          <w:rFonts w:ascii="Times New Roman" w:eastAsia="MS Mincho" w:hAnsi="Times New Roman"/>
          <w:spacing w:val="-6"/>
          <w:sz w:val="28"/>
          <w:szCs w:val="28"/>
        </w:rPr>
        <w:t>680</w:t>
      </w:r>
      <w:r w:rsidR="00D35BD2" w:rsidRPr="00912075">
        <w:rPr>
          <w:rFonts w:ascii="Times New Roman" w:eastAsia="MS Mincho" w:hAnsi="Times New Roman"/>
          <w:spacing w:val="-6"/>
          <w:sz w:val="28"/>
          <w:szCs w:val="28"/>
        </w:rPr>
        <w:t>,</w:t>
      </w:r>
      <w:r w:rsidR="008C1FA0" w:rsidRPr="00912075">
        <w:rPr>
          <w:rFonts w:ascii="Times New Roman" w:eastAsia="MS Mincho" w:hAnsi="Times New Roman"/>
          <w:spacing w:val="-6"/>
          <w:sz w:val="28"/>
          <w:szCs w:val="28"/>
        </w:rPr>
        <w:t>3</w:t>
      </w:r>
      <w:r w:rsidR="00D35BD2" w:rsidRPr="00912075">
        <w:rPr>
          <w:rFonts w:ascii="Times New Roman" w:eastAsia="MS Mincho" w:hAnsi="Times New Roman"/>
          <w:spacing w:val="-6"/>
          <w:sz w:val="28"/>
          <w:szCs w:val="28"/>
        </w:rPr>
        <w:t xml:space="preserve"> triệu HK.Km, </w:t>
      </w:r>
      <w:r w:rsidR="008C1FA0" w:rsidRPr="00912075">
        <w:rPr>
          <w:rFonts w:ascii="Times New Roman" w:eastAsia="MS Mincho" w:hAnsi="Times New Roman"/>
          <w:spacing w:val="-6"/>
          <w:sz w:val="28"/>
          <w:szCs w:val="28"/>
        </w:rPr>
        <w:t>tăng66</w:t>
      </w:r>
      <w:r w:rsidR="00D35BD2" w:rsidRPr="00912075">
        <w:rPr>
          <w:rFonts w:ascii="Times New Roman" w:eastAsia="MS Mincho" w:hAnsi="Times New Roman"/>
          <w:spacing w:val="-6"/>
          <w:sz w:val="28"/>
          <w:szCs w:val="28"/>
        </w:rPr>
        <w:t>,</w:t>
      </w:r>
      <w:r w:rsidR="008C1FA0" w:rsidRPr="00912075">
        <w:rPr>
          <w:rFonts w:ascii="Times New Roman" w:eastAsia="MS Mincho" w:hAnsi="Times New Roman"/>
          <w:spacing w:val="-6"/>
          <w:sz w:val="28"/>
          <w:szCs w:val="28"/>
        </w:rPr>
        <w:t>49</w:t>
      </w:r>
      <w:r w:rsidR="00D35BD2" w:rsidRPr="00912075">
        <w:rPr>
          <w:rFonts w:ascii="Times New Roman" w:eastAsia="MS Mincho" w:hAnsi="Times New Roman"/>
          <w:spacing w:val="-6"/>
          <w:sz w:val="28"/>
          <w:szCs w:val="28"/>
        </w:rPr>
        <w:t xml:space="preserve">% về hành khách vận chuyển và </w:t>
      </w:r>
      <w:r w:rsidR="008C1FA0" w:rsidRPr="00912075">
        <w:rPr>
          <w:rFonts w:ascii="Times New Roman" w:eastAsia="MS Mincho" w:hAnsi="Times New Roman"/>
          <w:spacing w:val="-6"/>
          <w:sz w:val="28"/>
          <w:szCs w:val="28"/>
        </w:rPr>
        <w:t>tăng80</w:t>
      </w:r>
      <w:r w:rsidR="00D35BD2" w:rsidRPr="00912075">
        <w:rPr>
          <w:rFonts w:ascii="Times New Roman" w:eastAsia="MS Mincho" w:hAnsi="Times New Roman"/>
          <w:spacing w:val="-6"/>
          <w:sz w:val="28"/>
          <w:szCs w:val="28"/>
        </w:rPr>
        <w:t>,</w:t>
      </w:r>
      <w:r w:rsidR="008C1FA0" w:rsidRPr="00912075">
        <w:rPr>
          <w:rFonts w:ascii="Times New Roman" w:eastAsia="MS Mincho" w:hAnsi="Times New Roman"/>
          <w:spacing w:val="-6"/>
          <w:sz w:val="28"/>
          <w:szCs w:val="28"/>
        </w:rPr>
        <w:t>84</w:t>
      </w:r>
      <w:r w:rsidR="00D35BD2" w:rsidRPr="00912075">
        <w:rPr>
          <w:rFonts w:ascii="Times New Roman" w:eastAsia="MS Mincho" w:hAnsi="Times New Roman"/>
          <w:spacing w:val="-6"/>
          <w:sz w:val="28"/>
          <w:szCs w:val="28"/>
        </w:rPr>
        <w:t>% về hành khách luân chuyển.</w:t>
      </w:r>
    </w:p>
    <w:p w:rsidR="00D067C3" w:rsidRPr="00912075" w:rsidRDefault="00D35BD2" w:rsidP="00B810AD">
      <w:pPr>
        <w:spacing w:before="120" w:line="315" w:lineRule="exact"/>
        <w:ind w:firstLine="709"/>
        <w:jc w:val="both"/>
        <w:rPr>
          <w:rFonts w:ascii="Times New Roman" w:eastAsia="MS Mincho" w:hAnsi="Times New Roman"/>
          <w:spacing w:val="-6"/>
          <w:sz w:val="28"/>
          <w:szCs w:val="28"/>
        </w:rPr>
      </w:pPr>
      <w:r w:rsidRPr="00912075">
        <w:rPr>
          <w:rFonts w:ascii="Times New Roman" w:eastAsia="MS Mincho" w:hAnsi="Times New Roman"/>
          <w:b/>
          <w:i/>
          <w:spacing w:val="-6"/>
          <w:sz w:val="28"/>
          <w:szCs w:val="28"/>
        </w:rPr>
        <w:t>- Vận tải hàng hóa</w:t>
      </w:r>
      <w:r w:rsidRPr="00912075">
        <w:rPr>
          <w:rFonts w:ascii="Times New Roman" w:eastAsia="MS Mincho" w:hAnsi="Times New Roman"/>
          <w:spacing w:val="-6"/>
          <w:sz w:val="28"/>
          <w:szCs w:val="28"/>
        </w:rPr>
        <w:t xml:space="preserve">: Ước tính trong tháng vận chuyển được </w:t>
      </w:r>
      <w:r w:rsidR="00AC39FA" w:rsidRPr="00912075">
        <w:rPr>
          <w:rFonts w:ascii="Times New Roman" w:eastAsia="MS Mincho" w:hAnsi="Times New Roman"/>
          <w:spacing w:val="-6"/>
          <w:sz w:val="28"/>
          <w:szCs w:val="28"/>
        </w:rPr>
        <w:t>608</w:t>
      </w:r>
      <w:r w:rsidRPr="00912075">
        <w:rPr>
          <w:rFonts w:ascii="Times New Roman" w:eastAsia="MS Mincho" w:hAnsi="Times New Roman"/>
          <w:spacing w:val="-6"/>
          <w:sz w:val="28"/>
          <w:szCs w:val="28"/>
        </w:rPr>
        <w:t xml:space="preserve"> nghìn tấn với </w:t>
      </w:r>
      <w:r w:rsidR="00AC39FA" w:rsidRPr="00912075">
        <w:rPr>
          <w:rFonts w:ascii="Times New Roman" w:eastAsia="MS Mincho" w:hAnsi="Times New Roman"/>
          <w:spacing w:val="-6"/>
          <w:sz w:val="28"/>
          <w:szCs w:val="28"/>
        </w:rPr>
        <w:t>70</w:t>
      </w:r>
      <w:r w:rsidRPr="00912075">
        <w:rPr>
          <w:rFonts w:ascii="Times New Roman" w:eastAsia="MS Mincho" w:hAnsi="Times New Roman"/>
          <w:spacing w:val="-6"/>
          <w:sz w:val="28"/>
          <w:szCs w:val="28"/>
        </w:rPr>
        <w:t>,</w:t>
      </w:r>
      <w:r w:rsidR="00AC39FA" w:rsidRPr="00912075">
        <w:rPr>
          <w:rFonts w:ascii="Times New Roman" w:eastAsia="MS Mincho" w:hAnsi="Times New Roman"/>
          <w:spacing w:val="-6"/>
          <w:sz w:val="28"/>
          <w:szCs w:val="28"/>
        </w:rPr>
        <w:t>7</w:t>
      </w:r>
      <w:r w:rsidRPr="00912075">
        <w:rPr>
          <w:rFonts w:ascii="Times New Roman" w:eastAsia="MS Mincho" w:hAnsi="Times New Roman"/>
          <w:spacing w:val="-6"/>
          <w:sz w:val="28"/>
          <w:szCs w:val="28"/>
        </w:rPr>
        <w:t xml:space="preserve"> triệu Tấn.Km; so với tháng trước </w:t>
      </w:r>
      <w:r w:rsidR="006F086B" w:rsidRPr="00912075">
        <w:rPr>
          <w:rFonts w:ascii="Times New Roman" w:eastAsia="MS Mincho" w:hAnsi="Times New Roman"/>
          <w:spacing w:val="-6"/>
          <w:sz w:val="28"/>
          <w:szCs w:val="28"/>
        </w:rPr>
        <w:t>tăng</w:t>
      </w:r>
      <w:r w:rsidR="00AC39FA" w:rsidRPr="00912075">
        <w:rPr>
          <w:rFonts w:ascii="Times New Roman" w:eastAsia="MS Mincho" w:hAnsi="Times New Roman"/>
          <w:spacing w:val="-6"/>
          <w:sz w:val="28"/>
          <w:szCs w:val="28"/>
        </w:rPr>
        <w:t>3</w:t>
      </w:r>
      <w:r w:rsidRPr="00912075">
        <w:rPr>
          <w:rFonts w:ascii="Times New Roman" w:eastAsia="MS Mincho" w:hAnsi="Times New Roman"/>
          <w:spacing w:val="-6"/>
          <w:sz w:val="28"/>
          <w:szCs w:val="28"/>
        </w:rPr>
        <w:t>,</w:t>
      </w:r>
      <w:r w:rsidR="00AC39FA" w:rsidRPr="00912075">
        <w:rPr>
          <w:rFonts w:ascii="Times New Roman" w:eastAsia="MS Mincho" w:hAnsi="Times New Roman"/>
          <w:spacing w:val="-6"/>
          <w:sz w:val="28"/>
          <w:szCs w:val="28"/>
        </w:rPr>
        <w:t>93</w:t>
      </w:r>
      <w:r w:rsidRPr="00912075">
        <w:rPr>
          <w:rFonts w:ascii="Times New Roman" w:eastAsia="MS Mincho" w:hAnsi="Times New Roman"/>
          <w:spacing w:val="-6"/>
          <w:sz w:val="28"/>
          <w:szCs w:val="28"/>
        </w:rPr>
        <w:t xml:space="preserve">% về hàng hóa vận chuyển và </w:t>
      </w:r>
      <w:r w:rsidR="006F086B" w:rsidRPr="00912075">
        <w:rPr>
          <w:rFonts w:ascii="Times New Roman" w:eastAsia="MS Mincho" w:hAnsi="Times New Roman"/>
          <w:spacing w:val="-6"/>
          <w:sz w:val="28"/>
          <w:szCs w:val="28"/>
        </w:rPr>
        <w:t>tăng</w:t>
      </w:r>
      <w:r w:rsidR="00AC39FA" w:rsidRPr="00912075">
        <w:rPr>
          <w:rFonts w:ascii="Times New Roman" w:eastAsia="MS Mincho" w:hAnsi="Times New Roman"/>
          <w:spacing w:val="-6"/>
          <w:sz w:val="28"/>
          <w:szCs w:val="28"/>
        </w:rPr>
        <w:t>4</w:t>
      </w:r>
      <w:r w:rsidRPr="00912075">
        <w:rPr>
          <w:rFonts w:ascii="Times New Roman" w:eastAsia="MS Mincho" w:hAnsi="Times New Roman"/>
          <w:spacing w:val="-6"/>
          <w:sz w:val="28"/>
          <w:szCs w:val="28"/>
        </w:rPr>
        <w:t>,</w:t>
      </w:r>
      <w:r w:rsidR="00AC39FA" w:rsidRPr="00912075">
        <w:rPr>
          <w:rFonts w:ascii="Times New Roman" w:eastAsia="MS Mincho" w:hAnsi="Times New Roman"/>
          <w:spacing w:val="-6"/>
          <w:sz w:val="28"/>
          <w:szCs w:val="28"/>
        </w:rPr>
        <w:t>82</w:t>
      </w:r>
      <w:r w:rsidRPr="00912075">
        <w:rPr>
          <w:rFonts w:ascii="Times New Roman" w:eastAsia="MS Mincho" w:hAnsi="Times New Roman"/>
          <w:spacing w:val="-6"/>
          <w:sz w:val="28"/>
          <w:szCs w:val="28"/>
        </w:rPr>
        <w:t xml:space="preserve">% về hàng hóa luân chuyển; so với cùng tháng năm trước </w:t>
      </w:r>
      <w:r w:rsidR="00AC39FA" w:rsidRPr="00912075">
        <w:rPr>
          <w:rFonts w:ascii="Times New Roman" w:eastAsia="MS Mincho" w:hAnsi="Times New Roman"/>
          <w:spacing w:val="-6"/>
          <w:sz w:val="28"/>
          <w:szCs w:val="28"/>
        </w:rPr>
        <w:t>tăng50</w:t>
      </w:r>
      <w:r w:rsidRPr="00912075">
        <w:rPr>
          <w:rFonts w:ascii="Times New Roman" w:eastAsia="MS Mincho" w:hAnsi="Times New Roman"/>
          <w:spacing w:val="-6"/>
          <w:sz w:val="28"/>
          <w:szCs w:val="28"/>
        </w:rPr>
        <w:t>,</w:t>
      </w:r>
      <w:r w:rsidR="00AC39FA" w:rsidRPr="00912075">
        <w:rPr>
          <w:rFonts w:ascii="Times New Roman" w:eastAsia="MS Mincho" w:hAnsi="Times New Roman"/>
          <w:spacing w:val="-6"/>
          <w:sz w:val="28"/>
          <w:szCs w:val="28"/>
        </w:rPr>
        <w:t>46</w:t>
      </w:r>
      <w:r w:rsidRPr="00912075">
        <w:rPr>
          <w:rFonts w:ascii="Times New Roman" w:eastAsia="MS Mincho" w:hAnsi="Times New Roman"/>
          <w:spacing w:val="-6"/>
          <w:sz w:val="28"/>
          <w:szCs w:val="28"/>
        </w:rPr>
        <w:t xml:space="preserve">% về hàng hóa vận chuyển và </w:t>
      </w:r>
      <w:r w:rsidR="00AC39FA" w:rsidRPr="00912075">
        <w:rPr>
          <w:rFonts w:ascii="Times New Roman" w:eastAsia="MS Mincho" w:hAnsi="Times New Roman"/>
          <w:spacing w:val="-6"/>
          <w:sz w:val="28"/>
          <w:szCs w:val="28"/>
        </w:rPr>
        <w:t>tăng58</w:t>
      </w:r>
      <w:r w:rsidRPr="00912075">
        <w:rPr>
          <w:rFonts w:ascii="Times New Roman" w:eastAsia="MS Mincho" w:hAnsi="Times New Roman"/>
          <w:spacing w:val="-6"/>
          <w:sz w:val="28"/>
          <w:szCs w:val="28"/>
        </w:rPr>
        <w:t>,</w:t>
      </w:r>
      <w:r w:rsidR="00AC39FA" w:rsidRPr="00912075">
        <w:rPr>
          <w:rFonts w:ascii="Times New Roman" w:eastAsia="MS Mincho" w:hAnsi="Times New Roman"/>
          <w:spacing w:val="-6"/>
          <w:sz w:val="28"/>
          <w:szCs w:val="28"/>
        </w:rPr>
        <w:t>0</w:t>
      </w:r>
      <w:r w:rsidR="006F086B" w:rsidRPr="00912075">
        <w:rPr>
          <w:rFonts w:ascii="Times New Roman" w:eastAsia="MS Mincho" w:hAnsi="Times New Roman"/>
          <w:spacing w:val="-6"/>
          <w:sz w:val="28"/>
          <w:szCs w:val="28"/>
        </w:rPr>
        <w:t>6</w:t>
      </w:r>
      <w:r w:rsidRPr="00912075">
        <w:rPr>
          <w:rFonts w:ascii="Times New Roman" w:eastAsia="MS Mincho" w:hAnsi="Times New Roman"/>
          <w:spacing w:val="-6"/>
          <w:sz w:val="28"/>
          <w:szCs w:val="28"/>
        </w:rPr>
        <w:t>% về hàng hóa luân chuyể</w:t>
      </w:r>
      <w:r w:rsidR="004142D4" w:rsidRPr="00912075">
        <w:rPr>
          <w:rFonts w:ascii="Times New Roman" w:eastAsia="MS Mincho" w:hAnsi="Times New Roman"/>
          <w:spacing w:val="-6"/>
          <w:sz w:val="28"/>
          <w:szCs w:val="28"/>
        </w:rPr>
        <w:t>n.</w:t>
      </w:r>
    </w:p>
    <w:p w:rsidR="00D35BD2" w:rsidRPr="00912075" w:rsidRDefault="00D35BD2" w:rsidP="00B810AD">
      <w:pPr>
        <w:spacing w:before="120" w:line="315" w:lineRule="exact"/>
        <w:ind w:firstLine="709"/>
        <w:jc w:val="both"/>
        <w:rPr>
          <w:rFonts w:ascii="Times New Roman" w:eastAsia="MS Mincho" w:hAnsi="Times New Roman"/>
          <w:spacing w:val="-6"/>
          <w:sz w:val="28"/>
          <w:szCs w:val="28"/>
          <w:lang w:val="en-US"/>
        </w:rPr>
      </w:pPr>
      <w:r w:rsidRPr="00912075">
        <w:rPr>
          <w:rFonts w:ascii="Times New Roman" w:eastAsia="MS Mincho" w:hAnsi="Times New Roman"/>
          <w:spacing w:val="-6"/>
          <w:sz w:val="28"/>
          <w:szCs w:val="28"/>
          <w:lang w:val="en-US"/>
        </w:rPr>
        <w:t>Thực hiện trong quý I</w:t>
      </w:r>
      <w:r w:rsidR="006F086B" w:rsidRPr="00912075">
        <w:rPr>
          <w:rFonts w:ascii="Times New Roman" w:eastAsia="MS Mincho" w:hAnsi="Times New Roman"/>
          <w:spacing w:val="-6"/>
          <w:sz w:val="28"/>
          <w:szCs w:val="28"/>
          <w:lang w:val="en-US"/>
        </w:rPr>
        <w:t>V</w:t>
      </w:r>
      <w:r w:rsidRPr="00912075">
        <w:rPr>
          <w:rFonts w:ascii="Times New Roman" w:eastAsia="MS Mincho" w:hAnsi="Times New Roman"/>
          <w:spacing w:val="-6"/>
          <w:sz w:val="28"/>
          <w:szCs w:val="28"/>
          <w:lang w:val="en-US"/>
        </w:rPr>
        <w:t xml:space="preserve"> năm </w:t>
      </w:r>
      <w:r w:rsidR="00814552" w:rsidRPr="00912075">
        <w:rPr>
          <w:rFonts w:ascii="Times New Roman" w:eastAsia="MS Mincho" w:hAnsi="Times New Roman"/>
          <w:spacing w:val="-6"/>
          <w:sz w:val="28"/>
          <w:szCs w:val="28"/>
          <w:lang w:val="en-US"/>
        </w:rPr>
        <w:t>2022</w:t>
      </w:r>
      <w:r w:rsidRPr="00912075">
        <w:rPr>
          <w:rFonts w:ascii="Times New Roman" w:eastAsia="MS Mincho" w:hAnsi="Times New Roman"/>
          <w:spacing w:val="-6"/>
          <w:sz w:val="28"/>
          <w:szCs w:val="28"/>
          <w:lang w:val="en-US"/>
        </w:rPr>
        <w:t>:</w:t>
      </w:r>
    </w:p>
    <w:p w:rsidR="00D35BD2" w:rsidRPr="00912075" w:rsidRDefault="00D35BD2" w:rsidP="00B810AD">
      <w:pPr>
        <w:spacing w:before="120" w:line="315" w:lineRule="exact"/>
        <w:ind w:firstLine="709"/>
        <w:jc w:val="both"/>
        <w:rPr>
          <w:rFonts w:ascii="Times New Roman" w:eastAsia="MS Mincho" w:hAnsi="Times New Roman"/>
          <w:spacing w:val="-6"/>
          <w:sz w:val="28"/>
          <w:szCs w:val="28"/>
          <w:lang w:val="en-US"/>
        </w:rPr>
      </w:pPr>
      <w:r w:rsidRPr="00912075">
        <w:rPr>
          <w:rFonts w:ascii="Times New Roman" w:eastAsia="MS Mincho" w:hAnsi="Times New Roman"/>
          <w:sz w:val="28"/>
          <w:szCs w:val="28"/>
          <w:lang w:val="en-US"/>
        </w:rPr>
        <w:t>- Vận chuyển được 1,</w:t>
      </w:r>
      <w:r w:rsidR="004142D4" w:rsidRPr="00912075">
        <w:rPr>
          <w:rFonts w:ascii="Times New Roman" w:eastAsia="MS Mincho" w:hAnsi="Times New Roman"/>
          <w:sz w:val="28"/>
          <w:szCs w:val="28"/>
          <w:lang w:val="en-US"/>
        </w:rPr>
        <w:t>76</w:t>
      </w:r>
      <w:r w:rsidRPr="00912075">
        <w:rPr>
          <w:rFonts w:ascii="Times New Roman" w:eastAsia="MS Mincho" w:hAnsi="Times New Roman"/>
          <w:sz w:val="28"/>
          <w:szCs w:val="28"/>
          <w:lang w:val="en-US"/>
        </w:rPr>
        <w:t xml:space="preserve"> triệu tấn, </w:t>
      </w:r>
      <w:r w:rsidR="006F086B" w:rsidRPr="00912075">
        <w:rPr>
          <w:rFonts w:ascii="Times New Roman" w:eastAsia="MS Mincho" w:hAnsi="Times New Roman"/>
          <w:spacing w:val="-6"/>
          <w:sz w:val="28"/>
          <w:szCs w:val="28"/>
          <w:lang w:val="en-US"/>
        </w:rPr>
        <w:t>tăng</w:t>
      </w:r>
      <w:r w:rsidR="004142D4" w:rsidRPr="00912075">
        <w:rPr>
          <w:rFonts w:ascii="Times New Roman" w:eastAsia="MS Mincho" w:hAnsi="Times New Roman"/>
          <w:spacing w:val="-6"/>
          <w:sz w:val="28"/>
          <w:szCs w:val="28"/>
          <w:lang w:val="en-US"/>
        </w:rPr>
        <w:t>5</w:t>
      </w:r>
      <w:r w:rsidRPr="00912075">
        <w:rPr>
          <w:rFonts w:ascii="Times New Roman" w:eastAsia="MS Mincho" w:hAnsi="Times New Roman"/>
          <w:spacing w:val="-6"/>
          <w:sz w:val="28"/>
          <w:szCs w:val="28"/>
          <w:lang w:val="en-US"/>
        </w:rPr>
        <w:t>,</w:t>
      </w:r>
      <w:r w:rsidR="004142D4" w:rsidRPr="00912075">
        <w:rPr>
          <w:rFonts w:ascii="Times New Roman" w:eastAsia="MS Mincho" w:hAnsi="Times New Roman"/>
          <w:spacing w:val="-6"/>
          <w:sz w:val="28"/>
          <w:szCs w:val="28"/>
          <w:lang w:val="en-US"/>
        </w:rPr>
        <w:t>94</w:t>
      </w:r>
      <w:r w:rsidRPr="00912075">
        <w:rPr>
          <w:rFonts w:ascii="Times New Roman" w:eastAsia="MS Mincho" w:hAnsi="Times New Roman"/>
          <w:spacing w:val="-6"/>
          <w:sz w:val="28"/>
          <w:szCs w:val="28"/>
          <w:lang w:val="en-US"/>
        </w:rPr>
        <w:t xml:space="preserve">% so với quý trước </w:t>
      </w:r>
      <w:r w:rsidR="004142D4" w:rsidRPr="00912075">
        <w:rPr>
          <w:rFonts w:ascii="Times New Roman" w:eastAsia="MS Mincho" w:hAnsi="Times New Roman"/>
          <w:spacing w:val="-6"/>
          <w:sz w:val="28"/>
          <w:szCs w:val="28"/>
          <w:lang w:val="en-US"/>
        </w:rPr>
        <w:t>và tăng61</w:t>
      </w:r>
      <w:r w:rsidRPr="00912075">
        <w:rPr>
          <w:rFonts w:ascii="Times New Roman" w:eastAsia="MS Mincho" w:hAnsi="Times New Roman"/>
          <w:spacing w:val="-6"/>
          <w:sz w:val="28"/>
          <w:szCs w:val="28"/>
          <w:lang w:val="en-US"/>
        </w:rPr>
        <w:t>,</w:t>
      </w:r>
      <w:r w:rsidR="004142D4" w:rsidRPr="00912075">
        <w:rPr>
          <w:rFonts w:ascii="Times New Roman" w:eastAsia="MS Mincho" w:hAnsi="Times New Roman"/>
          <w:spacing w:val="-6"/>
          <w:sz w:val="28"/>
          <w:szCs w:val="28"/>
          <w:lang w:val="en-US"/>
        </w:rPr>
        <w:t>05</w:t>
      </w:r>
      <w:r w:rsidRPr="00912075">
        <w:rPr>
          <w:rFonts w:ascii="Times New Roman" w:eastAsia="MS Mincho" w:hAnsi="Times New Roman"/>
          <w:spacing w:val="-6"/>
          <w:sz w:val="28"/>
          <w:szCs w:val="28"/>
          <w:lang w:val="en-US"/>
        </w:rPr>
        <w:t>% so với cùng quý năm trước.</w:t>
      </w:r>
    </w:p>
    <w:p w:rsidR="00D35BD2" w:rsidRPr="00912075" w:rsidRDefault="00D35BD2" w:rsidP="00B810AD">
      <w:pPr>
        <w:spacing w:before="120" w:line="315" w:lineRule="exact"/>
        <w:ind w:firstLine="709"/>
        <w:jc w:val="both"/>
        <w:rPr>
          <w:rFonts w:ascii="Times New Roman" w:eastAsia="MS Mincho" w:hAnsi="Times New Roman"/>
          <w:spacing w:val="-6"/>
          <w:sz w:val="28"/>
          <w:szCs w:val="28"/>
          <w:lang w:val="en-US"/>
        </w:rPr>
      </w:pPr>
      <w:r w:rsidRPr="00912075">
        <w:rPr>
          <w:rFonts w:ascii="Times New Roman" w:eastAsia="MS Mincho" w:hAnsi="Times New Roman"/>
          <w:sz w:val="28"/>
          <w:szCs w:val="28"/>
          <w:lang w:val="en-US"/>
        </w:rPr>
        <w:t xml:space="preserve">- Luân chuyển được </w:t>
      </w:r>
      <w:r w:rsidR="004142D4" w:rsidRPr="00912075">
        <w:rPr>
          <w:rFonts w:ascii="Times New Roman" w:eastAsia="MS Mincho" w:hAnsi="Times New Roman"/>
          <w:sz w:val="28"/>
          <w:szCs w:val="28"/>
          <w:lang w:val="en-US"/>
        </w:rPr>
        <w:t>203</w:t>
      </w:r>
      <w:r w:rsidRPr="00912075">
        <w:rPr>
          <w:rFonts w:ascii="Times New Roman" w:eastAsia="MS Mincho" w:hAnsi="Times New Roman"/>
          <w:sz w:val="28"/>
          <w:szCs w:val="28"/>
          <w:lang w:val="en-US"/>
        </w:rPr>
        <w:t>,</w:t>
      </w:r>
      <w:r w:rsidR="004142D4" w:rsidRPr="00912075">
        <w:rPr>
          <w:rFonts w:ascii="Times New Roman" w:eastAsia="MS Mincho" w:hAnsi="Times New Roman"/>
          <w:sz w:val="28"/>
          <w:szCs w:val="28"/>
          <w:lang w:val="en-US"/>
        </w:rPr>
        <w:t>6</w:t>
      </w:r>
      <w:r w:rsidRPr="00912075">
        <w:rPr>
          <w:rFonts w:ascii="Times New Roman" w:eastAsia="MS Mincho" w:hAnsi="Times New Roman"/>
          <w:sz w:val="28"/>
          <w:szCs w:val="28"/>
          <w:lang w:val="en-US"/>
        </w:rPr>
        <w:t xml:space="preserve"> triệu Tấn.Km, </w:t>
      </w:r>
      <w:r w:rsidR="006F086B" w:rsidRPr="00912075">
        <w:rPr>
          <w:rFonts w:ascii="Times New Roman" w:eastAsia="MS Mincho" w:hAnsi="Times New Roman"/>
          <w:spacing w:val="-6"/>
          <w:sz w:val="28"/>
          <w:szCs w:val="28"/>
          <w:lang w:val="en-US"/>
        </w:rPr>
        <w:t>tăng</w:t>
      </w:r>
      <w:r w:rsidR="004142D4" w:rsidRPr="00912075">
        <w:rPr>
          <w:rFonts w:ascii="Times New Roman" w:eastAsia="MS Mincho" w:hAnsi="Times New Roman"/>
          <w:spacing w:val="-6"/>
          <w:sz w:val="28"/>
          <w:szCs w:val="28"/>
          <w:lang w:val="en-US"/>
        </w:rPr>
        <w:t>7</w:t>
      </w:r>
      <w:r w:rsidRPr="00912075">
        <w:rPr>
          <w:rFonts w:ascii="Times New Roman" w:eastAsia="MS Mincho" w:hAnsi="Times New Roman"/>
          <w:spacing w:val="-6"/>
          <w:sz w:val="28"/>
          <w:szCs w:val="28"/>
          <w:lang w:val="en-US"/>
        </w:rPr>
        <w:t>,</w:t>
      </w:r>
      <w:r w:rsidR="004142D4" w:rsidRPr="00912075">
        <w:rPr>
          <w:rFonts w:ascii="Times New Roman" w:eastAsia="MS Mincho" w:hAnsi="Times New Roman"/>
          <w:spacing w:val="-6"/>
          <w:sz w:val="28"/>
          <w:szCs w:val="28"/>
          <w:lang w:val="en-US"/>
        </w:rPr>
        <w:t>88</w:t>
      </w:r>
      <w:r w:rsidRPr="00912075">
        <w:rPr>
          <w:rFonts w:ascii="Times New Roman" w:eastAsia="MS Mincho" w:hAnsi="Times New Roman"/>
          <w:spacing w:val="-6"/>
          <w:sz w:val="28"/>
          <w:szCs w:val="28"/>
          <w:lang w:val="en-US"/>
        </w:rPr>
        <w:t xml:space="preserve">% so với quý trước </w:t>
      </w:r>
      <w:r w:rsidR="004142D4" w:rsidRPr="00912075">
        <w:rPr>
          <w:rFonts w:ascii="Times New Roman" w:eastAsia="MS Mincho" w:hAnsi="Times New Roman"/>
          <w:spacing w:val="-6"/>
          <w:sz w:val="28"/>
          <w:szCs w:val="28"/>
          <w:lang w:val="en-US"/>
        </w:rPr>
        <w:t>và tăng68</w:t>
      </w:r>
      <w:r w:rsidRPr="00912075">
        <w:rPr>
          <w:rFonts w:ascii="Times New Roman" w:eastAsia="MS Mincho" w:hAnsi="Times New Roman"/>
          <w:spacing w:val="-6"/>
          <w:sz w:val="28"/>
          <w:szCs w:val="28"/>
          <w:lang w:val="en-US"/>
        </w:rPr>
        <w:t>,</w:t>
      </w:r>
      <w:r w:rsidR="004142D4" w:rsidRPr="00912075">
        <w:rPr>
          <w:rFonts w:ascii="Times New Roman" w:eastAsia="MS Mincho" w:hAnsi="Times New Roman"/>
          <w:spacing w:val="-6"/>
          <w:sz w:val="28"/>
          <w:szCs w:val="28"/>
          <w:lang w:val="en-US"/>
        </w:rPr>
        <w:t>8</w:t>
      </w:r>
      <w:r w:rsidRPr="00912075">
        <w:rPr>
          <w:rFonts w:ascii="Times New Roman" w:eastAsia="MS Mincho" w:hAnsi="Times New Roman"/>
          <w:spacing w:val="-6"/>
          <w:sz w:val="28"/>
          <w:szCs w:val="28"/>
          <w:lang w:val="en-US"/>
        </w:rPr>
        <w:t>% so với cùng quý năm trước.</w:t>
      </w:r>
    </w:p>
    <w:p w:rsidR="00D35BD2" w:rsidRPr="00912075" w:rsidRDefault="008E637D" w:rsidP="00B810AD">
      <w:pPr>
        <w:spacing w:before="120" w:line="315" w:lineRule="exact"/>
        <w:ind w:firstLine="709"/>
        <w:jc w:val="both"/>
        <w:rPr>
          <w:rFonts w:ascii="Times New Roman" w:eastAsia="MS Mincho" w:hAnsi="Times New Roman"/>
          <w:spacing w:val="-2"/>
          <w:sz w:val="28"/>
          <w:szCs w:val="28"/>
        </w:rPr>
      </w:pPr>
      <w:r w:rsidRPr="00912075">
        <w:rPr>
          <w:rFonts w:ascii="Times New Roman" w:eastAsia="MS Mincho" w:hAnsi="Times New Roman"/>
          <w:spacing w:val="-2"/>
          <w:sz w:val="28"/>
          <w:szCs w:val="28"/>
        </w:rPr>
        <w:t xml:space="preserve">Ước tính cả năm </w:t>
      </w:r>
      <w:r w:rsidR="00814552" w:rsidRPr="00912075">
        <w:rPr>
          <w:rFonts w:ascii="Times New Roman" w:eastAsia="MS Mincho" w:hAnsi="Times New Roman"/>
          <w:spacing w:val="-2"/>
          <w:sz w:val="28"/>
          <w:szCs w:val="28"/>
        </w:rPr>
        <w:t>2022</w:t>
      </w:r>
      <w:r w:rsidR="00D35BD2" w:rsidRPr="00912075">
        <w:rPr>
          <w:rFonts w:ascii="Times New Roman" w:eastAsia="MS Mincho" w:hAnsi="Times New Roman"/>
          <w:spacing w:val="-2"/>
          <w:sz w:val="28"/>
          <w:szCs w:val="28"/>
        </w:rPr>
        <w:t xml:space="preserve">, vận chuyển được </w:t>
      </w:r>
      <w:r w:rsidR="0026097F" w:rsidRPr="00912075">
        <w:rPr>
          <w:rFonts w:ascii="Times New Roman" w:eastAsia="MS Mincho" w:hAnsi="Times New Roman"/>
          <w:spacing w:val="-2"/>
          <w:sz w:val="28"/>
          <w:szCs w:val="28"/>
        </w:rPr>
        <w:t>6</w:t>
      </w:r>
      <w:r w:rsidR="001961E0" w:rsidRPr="00912075">
        <w:rPr>
          <w:rFonts w:ascii="Times New Roman" w:eastAsia="MS Mincho" w:hAnsi="Times New Roman"/>
          <w:spacing w:val="-2"/>
          <w:sz w:val="28"/>
          <w:szCs w:val="28"/>
        </w:rPr>
        <w:t>,</w:t>
      </w:r>
      <w:r w:rsidR="0026097F" w:rsidRPr="00912075">
        <w:rPr>
          <w:rFonts w:ascii="Times New Roman" w:eastAsia="MS Mincho" w:hAnsi="Times New Roman"/>
          <w:spacing w:val="-2"/>
          <w:sz w:val="28"/>
          <w:szCs w:val="28"/>
        </w:rPr>
        <w:t>4</w:t>
      </w:r>
      <w:r w:rsidR="001961E0" w:rsidRPr="00912075">
        <w:rPr>
          <w:rFonts w:ascii="Times New Roman" w:eastAsia="MS Mincho" w:hAnsi="Times New Roman"/>
          <w:spacing w:val="-2"/>
          <w:sz w:val="28"/>
          <w:szCs w:val="28"/>
        </w:rPr>
        <w:t>triệu</w:t>
      </w:r>
      <w:r w:rsidR="00D35BD2" w:rsidRPr="00912075">
        <w:rPr>
          <w:rFonts w:ascii="Times New Roman" w:eastAsia="MS Mincho" w:hAnsi="Times New Roman"/>
          <w:spacing w:val="-2"/>
          <w:sz w:val="28"/>
          <w:szCs w:val="28"/>
        </w:rPr>
        <w:t xml:space="preserve"> tấn với </w:t>
      </w:r>
      <w:r w:rsidR="0026097F" w:rsidRPr="00912075">
        <w:rPr>
          <w:rFonts w:ascii="Times New Roman" w:eastAsia="MS Mincho" w:hAnsi="Times New Roman"/>
          <w:spacing w:val="-2"/>
          <w:sz w:val="28"/>
          <w:szCs w:val="28"/>
        </w:rPr>
        <w:t>726</w:t>
      </w:r>
      <w:r w:rsidR="00D35BD2" w:rsidRPr="00912075">
        <w:rPr>
          <w:rFonts w:ascii="Times New Roman" w:eastAsia="MS Mincho" w:hAnsi="Times New Roman"/>
          <w:spacing w:val="-2"/>
          <w:sz w:val="28"/>
          <w:szCs w:val="28"/>
        </w:rPr>
        <w:t xml:space="preserve"> triệu Tấn.Km, so với năm </w:t>
      </w:r>
      <w:r w:rsidR="00814552" w:rsidRPr="00912075">
        <w:rPr>
          <w:rFonts w:ascii="Times New Roman" w:eastAsia="MS Mincho" w:hAnsi="Times New Roman"/>
          <w:spacing w:val="-2"/>
          <w:sz w:val="28"/>
          <w:szCs w:val="28"/>
        </w:rPr>
        <w:t>2021</w:t>
      </w:r>
      <w:r w:rsidR="0026097F" w:rsidRPr="00912075">
        <w:rPr>
          <w:rFonts w:ascii="Times New Roman" w:eastAsia="MS Mincho" w:hAnsi="Times New Roman"/>
          <w:spacing w:val="-2"/>
          <w:sz w:val="28"/>
          <w:szCs w:val="28"/>
        </w:rPr>
        <w:t>tăng44</w:t>
      </w:r>
      <w:r w:rsidR="00D35BD2" w:rsidRPr="00912075">
        <w:rPr>
          <w:rFonts w:ascii="Times New Roman" w:eastAsia="MS Mincho" w:hAnsi="Times New Roman"/>
          <w:spacing w:val="-2"/>
          <w:sz w:val="28"/>
          <w:szCs w:val="28"/>
        </w:rPr>
        <w:t>,</w:t>
      </w:r>
      <w:r w:rsidR="0026097F" w:rsidRPr="00912075">
        <w:rPr>
          <w:rFonts w:ascii="Times New Roman" w:eastAsia="MS Mincho" w:hAnsi="Times New Roman"/>
          <w:spacing w:val="-2"/>
          <w:sz w:val="28"/>
          <w:szCs w:val="28"/>
        </w:rPr>
        <w:t>05</w:t>
      </w:r>
      <w:r w:rsidR="00D35BD2" w:rsidRPr="00912075">
        <w:rPr>
          <w:rFonts w:ascii="Times New Roman" w:eastAsia="MS Mincho" w:hAnsi="Times New Roman"/>
          <w:spacing w:val="-2"/>
          <w:sz w:val="28"/>
          <w:szCs w:val="28"/>
        </w:rPr>
        <w:t>% về hàng hóa vận chuyể</w:t>
      </w:r>
      <w:r w:rsidRPr="00912075">
        <w:rPr>
          <w:rFonts w:ascii="Times New Roman" w:eastAsia="MS Mincho" w:hAnsi="Times New Roman"/>
          <w:spacing w:val="-2"/>
          <w:sz w:val="28"/>
          <w:szCs w:val="28"/>
        </w:rPr>
        <w:t xml:space="preserve">n và </w:t>
      </w:r>
      <w:r w:rsidR="0026097F" w:rsidRPr="00912075">
        <w:rPr>
          <w:rFonts w:ascii="Times New Roman" w:eastAsia="MS Mincho" w:hAnsi="Times New Roman"/>
          <w:spacing w:val="-2"/>
          <w:sz w:val="28"/>
          <w:szCs w:val="28"/>
        </w:rPr>
        <w:t>tăng46</w:t>
      </w:r>
      <w:r w:rsidRPr="00912075">
        <w:rPr>
          <w:rFonts w:ascii="Times New Roman" w:eastAsia="MS Mincho" w:hAnsi="Times New Roman"/>
          <w:spacing w:val="-2"/>
          <w:sz w:val="28"/>
          <w:szCs w:val="28"/>
        </w:rPr>
        <w:t>,</w:t>
      </w:r>
      <w:r w:rsidR="0026097F" w:rsidRPr="00912075">
        <w:rPr>
          <w:rFonts w:ascii="Times New Roman" w:eastAsia="MS Mincho" w:hAnsi="Times New Roman"/>
          <w:spacing w:val="-2"/>
          <w:sz w:val="28"/>
          <w:szCs w:val="28"/>
        </w:rPr>
        <w:t>01</w:t>
      </w:r>
      <w:r w:rsidR="00D35BD2" w:rsidRPr="00912075">
        <w:rPr>
          <w:rFonts w:ascii="Times New Roman" w:eastAsia="MS Mincho" w:hAnsi="Times New Roman"/>
          <w:spacing w:val="-2"/>
          <w:sz w:val="28"/>
          <w:szCs w:val="28"/>
        </w:rPr>
        <w:t xml:space="preserve">% về hàng hóa luân chuyển; trong đó vận tải đường bộ đạt </w:t>
      </w:r>
      <w:r w:rsidR="0026097F" w:rsidRPr="00912075">
        <w:rPr>
          <w:rFonts w:ascii="Times New Roman" w:eastAsia="MS Mincho" w:hAnsi="Times New Roman"/>
          <w:spacing w:val="-2"/>
          <w:sz w:val="28"/>
          <w:szCs w:val="28"/>
        </w:rPr>
        <w:t>2</w:t>
      </w:r>
      <w:r w:rsidR="001961E0" w:rsidRPr="00912075">
        <w:rPr>
          <w:rFonts w:ascii="Times New Roman" w:eastAsia="MS Mincho" w:hAnsi="Times New Roman"/>
          <w:spacing w:val="-2"/>
          <w:sz w:val="28"/>
          <w:szCs w:val="28"/>
        </w:rPr>
        <w:t>,</w:t>
      </w:r>
      <w:r w:rsidR="0026097F" w:rsidRPr="00912075">
        <w:rPr>
          <w:rFonts w:ascii="Times New Roman" w:eastAsia="MS Mincho" w:hAnsi="Times New Roman"/>
          <w:spacing w:val="-2"/>
          <w:sz w:val="28"/>
          <w:szCs w:val="28"/>
        </w:rPr>
        <w:t>2</w:t>
      </w:r>
      <w:r w:rsidR="001961E0" w:rsidRPr="00912075">
        <w:rPr>
          <w:rFonts w:ascii="Times New Roman" w:eastAsia="MS Mincho" w:hAnsi="Times New Roman"/>
          <w:spacing w:val="-2"/>
          <w:sz w:val="28"/>
          <w:szCs w:val="28"/>
        </w:rPr>
        <w:t xml:space="preserve"> triệu </w:t>
      </w:r>
      <w:r w:rsidR="00D35BD2" w:rsidRPr="00912075">
        <w:rPr>
          <w:rFonts w:ascii="Times New Roman" w:eastAsia="MS Mincho" w:hAnsi="Times New Roman"/>
          <w:spacing w:val="-2"/>
          <w:sz w:val="28"/>
          <w:szCs w:val="28"/>
        </w:rPr>
        <w:t xml:space="preserve">tấn với </w:t>
      </w:r>
      <w:r w:rsidR="0026097F" w:rsidRPr="00912075">
        <w:rPr>
          <w:rFonts w:ascii="Times New Roman" w:eastAsia="MS Mincho" w:hAnsi="Times New Roman"/>
          <w:spacing w:val="-2"/>
          <w:sz w:val="28"/>
          <w:szCs w:val="28"/>
        </w:rPr>
        <w:t>266</w:t>
      </w:r>
      <w:r w:rsidR="00D35BD2" w:rsidRPr="00912075">
        <w:rPr>
          <w:rFonts w:ascii="Times New Roman" w:eastAsia="MS Mincho" w:hAnsi="Times New Roman"/>
          <w:spacing w:val="-2"/>
          <w:sz w:val="28"/>
          <w:szCs w:val="28"/>
        </w:rPr>
        <w:t xml:space="preserve">triệu Tấn.Km, </w:t>
      </w:r>
      <w:r w:rsidR="0026097F" w:rsidRPr="00912075">
        <w:rPr>
          <w:rFonts w:ascii="Times New Roman" w:eastAsia="MS Mincho" w:hAnsi="Times New Roman"/>
          <w:spacing w:val="-2"/>
          <w:sz w:val="28"/>
          <w:szCs w:val="28"/>
        </w:rPr>
        <w:t>tăng48</w:t>
      </w:r>
      <w:r w:rsidR="00D35BD2" w:rsidRPr="00912075">
        <w:rPr>
          <w:rFonts w:ascii="Times New Roman" w:eastAsia="MS Mincho" w:hAnsi="Times New Roman"/>
          <w:spacing w:val="-2"/>
          <w:sz w:val="28"/>
          <w:szCs w:val="28"/>
        </w:rPr>
        <w:t>,</w:t>
      </w:r>
      <w:r w:rsidRPr="00912075">
        <w:rPr>
          <w:rFonts w:ascii="Times New Roman" w:eastAsia="MS Mincho" w:hAnsi="Times New Roman"/>
          <w:spacing w:val="-2"/>
          <w:sz w:val="28"/>
          <w:szCs w:val="28"/>
        </w:rPr>
        <w:t>4</w:t>
      </w:r>
      <w:r w:rsidR="0026097F" w:rsidRPr="00912075">
        <w:rPr>
          <w:rFonts w:ascii="Times New Roman" w:eastAsia="MS Mincho" w:hAnsi="Times New Roman"/>
          <w:spacing w:val="-2"/>
          <w:sz w:val="28"/>
          <w:szCs w:val="28"/>
        </w:rPr>
        <w:t>9</w:t>
      </w:r>
      <w:r w:rsidR="00D35BD2" w:rsidRPr="00912075">
        <w:rPr>
          <w:rFonts w:ascii="Times New Roman" w:eastAsia="MS Mincho" w:hAnsi="Times New Roman"/>
          <w:spacing w:val="-2"/>
          <w:sz w:val="28"/>
          <w:szCs w:val="28"/>
        </w:rPr>
        <w:t xml:space="preserve">% về hàng hóa vận chuyển và </w:t>
      </w:r>
      <w:r w:rsidR="0026097F" w:rsidRPr="00912075">
        <w:rPr>
          <w:rFonts w:ascii="Times New Roman" w:eastAsia="MS Mincho" w:hAnsi="Times New Roman"/>
          <w:spacing w:val="-2"/>
          <w:sz w:val="28"/>
          <w:szCs w:val="28"/>
        </w:rPr>
        <w:t>tăng51</w:t>
      </w:r>
      <w:r w:rsidR="00D35BD2" w:rsidRPr="00912075">
        <w:rPr>
          <w:rFonts w:ascii="Times New Roman" w:eastAsia="MS Mincho" w:hAnsi="Times New Roman"/>
          <w:spacing w:val="-2"/>
          <w:sz w:val="28"/>
          <w:szCs w:val="28"/>
        </w:rPr>
        <w:t>,</w:t>
      </w:r>
      <w:r w:rsidR="0026097F" w:rsidRPr="00912075">
        <w:rPr>
          <w:rFonts w:ascii="Times New Roman" w:eastAsia="MS Mincho" w:hAnsi="Times New Roman"/>
          <w:spacing w:val="-2"/>
          <w:sz w:val="28"/>
          <w:szCs w:val="28"/>
        </w:rPr>
        <w:t>0</w:t>
      </w:r>
      <w:r w:rsidRPr="00912075">
        <w:rPr>
          <w:rFonts w:ascii="Times New Roman" w:eastAsia="MS Mincho" w:hAnsi="Times New Roman"/>
          <w:spacing w:val="-2"/>
          <w:sz w:val="28"/>
          <w:szCs w:val="28"/>
        </w:rPr>
        <w:t>2</w:t>
      </w:r>
      <w:r w:rsidR="00D35BD2" w:rsidRPr="00912075">
        <w:rPr>
          <w:rFonts w:ascii="Times New Roman" w:eastAsia="MS Mincho" w:hAnsi="Times New Roman"/>
          <w:spacing w:val="-2"/>
          <w:sz w:val="28"/>
          <w:szCs w:val="28"/>
        </w:rPr>
        <w:t>% về hàng hóa luân chuyển.</w:t>
      </w:r>
    </w:p>
    <w:p w:rsidR="00D35BD2" w:rsidRPr="00912075" w:rsidRDefault="00D35BD2" w:rsidP="00B810AD">
      <w:pPr>
        <w:spacing w:before="120" w:line="315" w:lineRule="exact"/>
        <w:ind w:firstLine="709"/>
        <w:jc w:val="both"/>
        <w:rPr>
          <w:rFonts w:ascii="Times New Roman" w:eastAsia="MS Mincho" w:hAnsi="Times New Roman"/>
          <w:spacing w:val="-6"/>
          <w:sz w:val="28"/>
          <w:szCs w:val="28"/>
          <w:lang w:val="en-US"/>
        </w:rPr>
      </w:pPr>
      <w:r w:rsidRPr="00912075">
        <w:rPr>
          <w:rFonts w:ascii="Times New Roman" w:eastAsia="MS Mincho" w:hAnsi="Times New Roman"/>
          <w:spacing w:val="-6"/>
          <w:sz w:val="28"/>
          <w:szCs w:val="28"/>
        </w:rPr>
        <w:t xml:space="preserve">- </w:t>
      </w:r>
      <w:r w:rsidRPr="00912075">
        <w:rPr>
          <w:rFonts w:ascii="Times New Roman" w:eastAsia="MS Mincho" w:hAnsi="Times New Roman"/>
          <w:b/>
          <w:i/>
          <w:spacing w:val="-6"/>
          <w:sz w:val="28"/>
          <w:szCs w:val="28"/>
        </w:rPr>
        <w:t>Doanh thu vận tải</w:t>
      </w:r>
      <w:r w:rsidRPr="00912075">
        <w:rPr>
          <w:rFonts w:ascii="Times New Roman" w:eastAsia="MS Mincho" w:hAnsi="Times New Roman"/>
          <w:spacing w:val="-6"/>
          <w:sz w:val="28"/>
          <w:szCs w:val="28"/>
        </w:rPr>
        <w:t>: Ước tính trong tháng đạt 1</w:t>
      </w:r>
      <w:r w:rsidR="003D5215" w:rsidRPr="00912075">
        <w:rPr>
          <w:rFonts w:ascii="Times New Roman" w:eastAsia="MS Mincho" w:hAnsi="Times New Roman"/>
          <w:spacing w:val="-6"/>
          <w:sz w:val="28"/>
          <w:szCs w:val="28"/>
        </w:rPr>
        <w:t>86</w:t>
      </w:r>
      <w:r w:rsidR="0054024B" w:rsidRPr="00912075">
        <w:rPr>
          <w:rFonts w:ascii="Times New Roman" w:eastAsia="MS Mincho" w:hAnsi="Times New Roman"/>
          <w:spacing w:val="-6"/>
          <w:sz w:val="28"/>
          <w:szCs w:val="28"/>
        </w:rPr>
        <w:t>,</w:t>
      </w:r>
      <w:r w:rsidR="00DE5F1E" w:rsidRPr="00912075">
        <w:rPr>
          <w:rFonts w:ascii="Times New Roman" w:eastAsia="MS Mincho" w:hAnsi="Times New Roman"/>
          <w:spacing w:val="-6"/>
          <w:sz w:val="28"/>
          <w:szCs w:val="28"/>
        </w:rPr>
        <w:t>4</w:t>
      </w:r>
      <w:r w:rsidRPr="00912075">
        <w:rPr>
          <w:rFonts w:ascii="Times New Roman" w:eastAsia="MS Mincho" w:hAnsi="Times New Roman"/>
          <w:spacing w:val="-6"/>
          <w:sz w:val="28"/>
          <w:szCs w:val="28"/>
        </w:rPr>
        <w:t xml:space="preserve"> tỷ đồng, </w:t>
      </w:r>
      <w:r w:rsidR="0054024B" w:rsidRPr="00912075">
        <w:rPr>
          <w:rFonts w:ascii="Times New Roman" w:eastAsia="MS Mincho" w:hAnsi="Times New Roman"/>
          <w:spacing w:val="-6"/>
          <w:sz w:val="28"/>
          <w:szCs w:val="28"/>
        </w:rPr>
        <w:t>tăng</w:t>
      </w:r>
      <w:r w:rsidR="003D5215" w:rsidRPr="00912075">
        <w:rPr>
          <w:rFonts w:ascii="Times New Roman" w:eastAsia="MS Mincho" w:hAnsi="Times New Roman"/>
          <w:spacing w:val="-6"/>
          <w:sz w:val="28"/>
          <w:szCs w:val="28"/>
        </w:rPr>
        <w:t>4</w:t>
      </w:r>
      <w:r w:rsidRPr="00912075">
        <w:rPr>
          <w:rFonts w:ascii="Times New Roman" w:eastAsia="MS Mincho" w:hAnsi="Times New Roman"/>
          <w:spacing w:val="-6"/>
          <w:sz w:val="28"/>
          <w:szCs w:val="28"/>
        </w:rPr>
        <w:t>,</w:t>
      </w:r>
      <w:r w:rsidR="003D5215" w:rsidRPr="00912075">
        <w:rPr>
          <w:rFonts w:ascii="Times New Roman" w:eastAsia="MS Mincho" w:hAnsi="Times New Roman"/>
          <w:spacing w:val="-6"/>
          <w:sz w:val="28"/>
          <w:szCs w:val="28"/>
        </w:rPr>
        <w:t>41</w:t>
      </w:r>
      <w:r w:rsidRPr="00912075">
        <w:rPr>
          <w:rFonts w:ascii="Times New Roman" w:eastAsia="MS Mincho" w:hAnsi="Times New Roman"/>
          <w:spacing w:val="-6"/>
          <w:sz w:val="28"/>
          <w:szCs w:val="28"/>
        </w:rPr>
        <w:t xml:space="preserve">% so với tháng trước </w:t>
      </w:r>
      <w:r w:rsidR="003D5215" w:rsidRPr="00912075">
        <w:rPr>
          <w:rFonts w:ascii="Times New Roman" w:eastAsia="MS Mincho" w:hAnsi="Times New Roman"/>
          <w:spacing w:val="-6"/>
          <w:sz w:val="28"/>
          <w:szCs w:val="28"/>
        </w:rPr>
        <w:t>và tăng61</w:t>
      </w:r>
      <w:r w:rsidRPr="00912075">
        <w:rPr>
          <w:rFonts w:ascii="Times New Roman" w:eastAsia="MS Mincho" w:hAnsi="Times New Roman"/>
          <w:spacing w:val="-6"/>
          <w:sz w:val="28"/>
          <w:szCs w:val="28"/>
        </w:rPr>
        <w:t>,</w:t>
      </w:r>
      <w:r w:rsidR="003D5215" w:rsidRPr="00912075">
        <w:rPr>
          <w:rFonts w:ascii="Times New Roman" w:eastAsia="MS Mincho" w:hAnsi="Times New Roman"/>
          <w:spacing w:val="-6"/>
          <w:sz w:val="28"/>
          <w:szCs w:val="28"/>
        </w:rPr>
        <w:t>43</w:t>
      </w:r>
      <w:r w:rsidRPr="00912075">
        <w:rPr>
          <w:rFonts w:ascii="Times New Roman" w:eastAsia="MS Mincho" w:hAnsi="Times New Roman"/>
          <w:spacing w:val="-6"/>
          <w:sz w:val="28"/>
          <w:szCs w:val="28"/>
        </w:rPr>
        <w:t xml:space="preserve">% so cùng tháng năm trước; trong đó, doanh thu vận tải hành khách đạt </w:t>
      </w:r>
      <w:r w:rsidR="003D5215" w:rsidRPr="00912075">
        <w:rPr>
          <w:rFonts w:ascii="Times New Roman" w:eastAsia="MS Mincho" w:hAnsi="Times New Roman"/>
          <w:spacing w:val="-6"/>
          <w:sz w:val="28"/>
          <w:szCs w:val="28"/>
        </w:rPr>
        <w:t>63</w:t>
      </w:r>
      <w:r w:rsidR="0054024B" w:rsidRPr="00912075">
        <w:rPr>
          <w:rFonts w:ascii="Times New Roman" w:eastAsia="MS Mincho" w:hAnsi="Times New Roman"/>
          <w:spacing w:val="-6"/>
          <w:sz w:val="28"/>
          <w:szCs w:val="28"/>
        </w:rPr>
        <w:t>,</w:t>
      </w:r>
      <w:r w:rsidR="003D5215" w:rsidRPr="00912075">
        <w:rPr>
          <w:rFonts w:ascii="Times New Roman" w:eastAsia="MS Mincho" w:hAnsi="Times New Roman"/>
          <w:spacing w:val="-6"/>
          <w:sz w:val="28"/>
          <w:szCs w:val="28"/>
        </w:rPr>
        <w:t>4</w:t>
      </w:r>
      <w:r w:rsidRPr="00912075">
        <w:rPr>
          <w:rFonts w:ascii="Times New Roman" w:eastAsia="MS Mincho" w:hAnsi="Times New Roman"/>
          <w:spacing w:val="-6"/>
          <w:sz w:val="28"/>
          <w:szCs w:val="28"/>
        </w:rPr>
        <w:t xml:space="preserve"> tỷ đồng </w:t>
      </w:r>
      <w:r w:rsidR="0054024B" w:rsidRPr="00912075">
        <w:rPr>
          <w:rFonts w:ascii="Times New Roman" w:eastAsia="MS Mincho" w:hAnsi="Times New Roman"/>
          <w:spacing w:val="-6"/>
          <w:sz w:val="28"/>
          <w:szCs w:val="28"/>
        </w:rPr>
        <w:t>tăng</w:t>
      </w:r>
      <w:r w:rsidR="003D5215" w:rsidRPr="00912075">
        <w:rPr>
          <w:rFonts w:ascii="Times New Roman" w:eastAsia="MS Mincho" w:hAnsi="Times New Roman"/>
          <w:spacing w:val="-6"/>
          <w:sz w:val="28"/>
          <w:szCs w:val="28"/>
        </w:rPr>
        <w:t>4</w:t>
      </w:r>
      <w:r w:rsidRPr="00912075">
        <w:rPr>
          <w:rFonts w:ascii="Times New Roman" w:eastAsia="MS Mincho" w:hAnsi="Times New Roman"/>
          <w:spacing w:val="-6"/>
          <w:sz w:val="28"/>
          <w:szCs w:val="28"/>
        </w:rPr>
        <w:t>,</w:t>
      </w:r>
      <w:r w:rsidR="003D5215" w:rsidRPr="00912075">
        <w:rPr>
          <w:rFonts w:ascii="Times New Roman" w:eastAsia="MS Mincho" w:hAnsi="Times New Roman"/>
          <w:spacing w:val="-6"/>
          <w:sz w:val="28"/>
          <w:szCs w:val="28"/>
        </w:rPr>
        <w:t>13</w:t>
      </w:r>
      <w:r w:rsidRPr="00912075">
        <w:rPr>
          <w:rFonts w:ascii="Times New Roman" w:eastAsia="MS Mincho" w:hAnsi="Times New Roman"/>
          <w:spacing w:val="-6"/>
          <w:sz w:val="28"/>
          <w:szCs w:val="28"/>
        </w:rPr>
        <w:t xml:space="preserve">% so với tháng trước </w:t>
      </w:r>
      <w:r w:rsidR="003D5215" w:rsidRPr="00912075">
        <w:rPr>
          <w:rFonts w:ascii="Times New Roman" w:eastAsia="MS Mincho" w:hAnsi="Times New Roman"/>
          <w:spacing w:val="-6"/>
          <w:sz w:val="28"/>
          <w:szCs w:val="28"/>
        </w:rPr>
        <w:t>và tăng74</w:t>
      </w:r>
      <w:r w:rsidRPr="00912075">
        <w:rPr>
          <w:rFonts w:ascii="Times New Roman" w:eastAsia="MS Mincho" w:hAnsi="Times New Roman"/>
          <w:spacing w:val="-6"/>
          <w:sz w:val="28"/>
          <w:szCs w:val="28"/>
        </w:rPr>
        <w:t>,</w:t>
      </w:r>
      <w:r w:rsidR="003D5215" w:rsidRPr="00912075">
        <w:rPr>
          <w:rFonts w:ascii="Times New Roman" w:eastAsia="MS Mincho" w:hAnsi="Times New Roman"/>
          <w:spacing w:val="-6"/>
          <w:sz w:val="28"/>
          <w:szCs w:val="28"/>
        </w:rPr>
        <w:t>15</w:t>
      </w:r>
      <w:r w:rsidRPr="00912075">
        <w:rPr>
          <w:rFonts w:ascii="Times New Roman" w:eastAsia="MS Mincho" w:hAnsi="Times New Roman"/>
          <w:spacing w:val="-6"/>
          <w:sz w:val="28"/>
          <w:szCs w:val="28"/>
        </w:rPr>
        <w:t xml:space="preserve">% so cùng tháng năm trước; doanh thu vận tải hàng hóa đạt </w:t>
      </w:r>
      <w:r w:rsidR="00952C77" w:rsidRPr="00912075">
        <w:rPr>
          <w:rFonts w:ascii="Times New Roman" w:eastAsia="MS Mincho" w:hAnsi="Times New Roman"/>
          <w:spacing w:val="-6"/>
          <w:sz w:val="28"/>
          <w:szCs w:val="28"/>
        </w:rPr>
        <w:t>113</w:t>
      </w:r>
      <w:r w:rsidR="00A56F53" w:rsidRPr="00912075">
        <w:rPr>
          <w:rFonts w:ascii="Times New Roman" w:eastAsia="MS Mincho" w:hAnsi="Times New Roman"/>
          <w:spacing w:val="-6"/>
          <w:sz w:val="28"/>
          <w:szCs w:val="28"/>
        </w:rPr>
        <w:t>,</w:t>
      </w:r>
      <w:r w:rsidR="00952C77" w:rsidRPr="00912075">
        <w:rPr>
          <w:rFonts w:ascii="Times New Roman" w:eastAsia="MS Mincho" w:hAnsi="Times New Roman"/>
          <w:spacing w:val="-6"/>
          <w:sz w:val="28"/>
          <w:szCs w:val="28"/>
        </w:rPr>
        <w:t>5</w:t>
      </w:r>
      <w:r w:rsidRPr="00912075">
        <w:rPr>
          <w:rFonts w:ascii="Times New Roman" w:eastAsia="MS Mincho" w:hAnsi="Times New Roman"/>
          <w:spacing w:val="-6"/>
          <w:sz w:val="28"/>
          <w:szCs w:val="28"/>
        </w:rPr>
        <w:t xml:space="preserve"> tỷ đồng </w:t>
      </w:r>
      <w:r w:rsidR="0054024B" w:rsidRPr="00912075">
        <w:rPr>
          <w:rFonts w:ascii="Times New Roman" w:eastAsia="MS Mincho" w:hAnsi="Times New Roman"/>
          <w:spacing w:val="-6"/>
          <w:sz w:val="28"/>
          <w:szCs w:val="28"/>
        </w:rPr>
        <w:t>tăng</w:t>
      </w:r>
      <w:r w:rsidR="00952C77" w:rsidRPr="00912075">
        <w:rPr>
          <w:rFonts w:ascii="Times New Roman" w:eastAsia="MS Mincho" w:hAnsi="Times New Roman"/>
          <w:spacing w:val="-6"/>
          <w:sz w:val="28"/>
          <w:szCs w:val="28"/>
        </w:rPr>
        <w:t>4</w:t>
      </w:r>
      <w:r w:rsidRPr="00912075">
        <w:rPr>
          <w:rFonts w:ascii="Times New Roman" w:eastAsia="MS Mincho" w:hAnsi="Times New Roman"/>
          <w:spacing w:val="-6"/>
          <w:sz w:val="28"/>
          <w:szCs w:val="28"/>
        </w:rPr>
        <w:t>,</w:t>
      </w:r>
      <w:r w:rsidR="00952C77" w:rsidRPr="00912075">
        <w:rPr>
          <w:rFonts w:ascii="Times New Roman" w:eastAsia="MS Mincho" w:hAnsi="Times New Roman"/>
          <w:spacing w:val="-6"/>
          <w:sz w:val="28"/>
          <w:szCs w:val="28"/>
        </w:rPr>
        <w:t>62</w:t>
      </w:r>
      <w:r w:rsidRPr="00912075">
        <w:rPr>
          <w:rFonts w:ascii="Times New Roman" w:eastAsia="MS Mincho" w:hAnsi="Times New Roman"/>
          <w:spacing w:val="-6"/>
          <w:sz w:val="28"/>
          <w:szCs w:val="28"/>
        </w:rPr>
        <w:t xml:space="preserve">% so với tháng trước </w:t>
      </w:r>
      <w:r w:rsidR="00952C77" w:rsidRPr="00912075">
        <w:rPr>
          <w:rFonts w:ascii="Times New Roman" w:eastAsia="MS Mincho" w:hAnsi="Times New Roman"/>
          <w:spacing w:val="-6"/>
          <w:sz w:val="28"/>
          <w:szCs w:val="28"/>
        </w:rPr>
        <w:t>và tăng58</w:t>
      </w:r>
      <w:r w:rsidRPr="00912075">
        <w:rPr>
          <w:rFonts w:ascii="Times New Roman" w:eastAsia="MS Mincho" w:hAnsi="Times New Roman"/>
          <w:spacing w:val="-6"/>
          <w:sz w:val="28"/>
          <w:szCs w:val="28"/>
        </w:rPr>
        <w:t>,</w:t>
      </w:r>
      <w:r w:rsidR="00952C77" w:rsidRPr="00912075">
        <w:rPr>
          <w:rFonts w:ascii="Times New Roman" w:eastAsia="MS Mincho" w:hAnsi="Times New Roman"/>
          <w:spacing w:val="-6"/>
          <w:sz w:val="28"/>
          <w:szCs w:val="28"/>
        </w:rPr>
        <w:t>2</w:t>
      </w:r>
      <w:r w:rsidRPr="00912075">
        <w:rPr>
          <w:rFonts w:ascii="Times New Roman" w:eastAsia="MS Mincho" w:hAnsi="Times New Roman"/>
          <w:spacing w:val="-6"/>
          <w:sz w:val="28"/>
          <w:szCs w:val="28"/>
        </w:rPr>
        <w:t xml:space="preserve">% so cùng tháng năm trước; </w:t>
      </w:r>
      <w:r w:rsidRPr="00912075">
        <w:rPr>
          <w:rFonts w:ascii="Times New Roman" w:eastAsia="MS Mincho" w:hAnsi="Times New Roman"/>
          <w:spacing w:val="-4"/>
          <w:sz w:val="28"/>
          <w:szCs w:val="28"/>
        </w:rPr>
        <w:t xml:space="preserve">doanh thu kho bãi, dịch vụ hỗ trợ vận tải đạt </w:t>
      </w:r>
      <w:r w:rsidR="00952C77" w:rsidRPr="00912075">
        <w:rPr>
          <w:rFonts w:ascii="Times New Roman" w:eastAsia="MS Mincho" w:hAnsi="Times New Roman"/>
          <w:spacing w:val="-4"/>
          <w:sz w:val="28"/>
          <w:szCs w:val="28"/>
        </w:rPr>
        <w:t>9</w:t>
      </w:r>
      <w:r w:rsidR="0054024B" w:rsidRPr="00912075">
        <w:rPr>
          <w:rFonts w:ascii="Times New Roman" w:eastAsia="MS Mincho" w:hAnsi="Times New Roman"/>
          <w:spacing w:val="-4"/>
          <w:sz w:val="28"/>
          <w:szCs w:val="28"/>
        </w:rPr>
        <w:t>,</w:t>
      </w:r>
      <w:r w:rsidR="00952C77" w:rsidRPr="00912075">
        <w:rPr>
          <w:rFonts w:ascii="Times New Roman" w:eastAsia="MS Mincho" w:hAnsi="Times New Roman"/>
          <w:spacing w:val="-4"/>
          <w:sz w:val="28"/>
          <w:szCs w:val="28"/>
        </w:rPr>
        <w:t>5</w:t>
      </w:r>
      <w:r w:rsidRPr="00912075">
        <w:rPr>
          <w:rFonts w:ascii="Times New Roman" w:eastAsia="MS Mincho" w:hAnsi="Times New Roman"/>
          <w:spacing w:val="-4"/>
          <w:sz w:val="28"/>
          <w:szCs w:val="28"/>
        </w:rPr>
        <w:t xml:space="preserve"> tỷ đồng, </w:t>
      </w:r>
      <w:r w:rsidR="0054024B" w:rsidRPr="00912075">
        <w:rPr>
          <w:rFonts w:ascii="Times New Roman" w:eastAsia="MS Mincho" w:hAnsi="Times New Roman"/>
          <w:spacing w:val="-4"/>
          <w:sz w:val="28"/>
          <w:szCs w:val="28"/>
        </w:rPr>
        <w:t xml:space="preserve">tăng </w:t>
      </w:r>
      <w:r w:rsidR="00952C77" w:rsidRPr="00912075">
        <w:rPr>
          <w:rFonts w:ascii="Times New Roman" w:eastAsia="MS Mincho" w:hAnsi="Times New Roman"/>
          <w:spacing w:val="-4"/>
          <w:sz w:val="28"/>
          <w:szCs w:val="28"/>
        </w:rPr>
        <w:t>3</w:t>
      </w:r>
      <w:r w:rsidRPr="00912075">
        <w:rPr>
          <w:rFonts w:ascii="Times New Roman" w:eastAsia="MS Mincho" w:hAnsi="Times New Roman"/>
          <w:spacing w:val="-4"/>
          <w:sz w:val="28"/>
          <w:szCs w:val="28"/>
        </w:rPr>
        <w:t>,</w:t>
      </w:r>
      <w:r w:rsidR="00952C77" w:rsidRPr="00912075">
        <w:rPr>
          <w:rFonts w:ascii="Times New Roman" w:eastAsia="MS Mincho" w:hAnsi="Times New Roman"/>
          <w:spacing w:val="-4"/>
          <w:sz w:val="28"/>
          <w:szCs w:val="28"/>
        </w:rPr>
        <w:t>68</w:t>
      </w:r>
      <w:r w:rsidRPr="00912075">
        <w:rPr>
          <w:rFonts w:ascii="Times New Roman" w:eastAsia="MS Mincho" w:hAnsi="Times New Roman"/>
          <w:spacing w:val="-4"/>
          <w:sz w:val="28"/>
          <w:szCs w:val="28"/>
        </w:rPr>
        <w:t xml:space="preserve">% so với tháng trước </w:t>
      </w:r>
      <w:r w:rsidR="00952C77" w:rsidRPr="00912075">
        <w:rPr>
          <w:rFonts w:ascii="Times New Roman" w:eastAsia="MS Mincho" w:hAnsi="Times New Roman"/>
          <w:spacing w:val="-4"/>
          <w:sz w:val="28"/>
          <w:szCs w:val="28"/>
        </w:rPr>
        <w:t>và tăng29</w:t>
      </w:r>
      <w:r w:rsidRPr="00912075">
        <w:rPr>
          <w:rFonts w:ascii="Times New Roman" w:eastAsia="MS Mincho" w:hAnsi="Times New Roman"/>
          <w:spacing w:val="-4"/>
          <w:sz w:val="28"/>
          <w:szCs w:val="28"/>
        </w:rPr>
        <w:t>,</w:t>
      </w:r>
      <w:r w:rsidR="00952C77" w:rsidRPr="00912075">
        <w:rPr>
          <w:rFonts w:ascii="Times New Roman" w:eastAsia="MS Mincho" w:hAnsi="Times New Roman"/>
          <w:spacing w:val="-4"/>
          <w:sz w:val="28"/>
          <w:szCs w:val="28"/>
        </w:rPr>
        <w:t>88</w:t>
      </w:r>
      <w:r w:rsidRPr="00912075">
        <w:rPr>
          <w:rFonts w:ascii="Times New Roman" w:eastAsia="MS Mincho" w:hAnsi="Times New Roman"/>
          <w:spacing w:val="-4"/>
          <w:sz w:val="28"/>
          <w:szCs w:val="28"/>
        </w:rPr>
        <w:t>% so cùng tháng năm trước</w:t>
      </w:r>
      <w:r w:rsidRPr="00912075">
        <w:rPr>
          <w:rFonts w:ascii="Times New Roman" w:eastAsia="MS Mincho" w:hAnsi="Times New Roman"/>
          <w:spacing w:val="-6"/>
          <w:sz w:val="28"/>
          <w:szCs w:val="28"/>
          <w:lang w:val="en-US"/>
        </w:rPr>
        <w:t>.</w:t>
      </w:r>
    </w:p>
    <w:p w:rsidR="00D35BD2" w:rsidRPr="00912075" w:rsidRDefault="00D35BD2" w:rsidP="00B810AD">
      <w:pPr>
        <w:spacing w:before="120" w:line="315" w:lineRule="exact"/>
        <w:ind w:firstLine="709"/>
        <w:jc w:val="both"/>
        <w:rPr>
          <w:rFonts w:ascii="Times New Roman" w:eastAsia="MS Mincho" w:hAnsi="Times New Roman"/>
          <w:spacing w:val="-4"/>
          <w:sz w:val="28"/>
          <w:szCs w:val="28"/>
        </w:rPr>
      </w:pPr>
      <w:r w:rsidRPr="00912075">
        <w:rPr>
          <w:rFonts w:ascii="Times New Roman" w:eastAsia="MS Mincho" w:hAnsi="Times New Roman"/>
          <w:spacing w:val="-4"/>
          <w:sz w:val="28"/>
          <w:szCs w:val="28"/>
        </w:rPr>
        <w:t>Doanh thu vận tải quý I</w:t>
      </w:r>
      <w:r w:rsidR="006A5838" w:rsidRPr="00912075">
        <w:rPr>
          <w:rFonts w:ascii="Times New Roman" w:eastAsia="MS Mincho" w:hAnsi="Times New Roman"/>
          <w:spacing w:val="-4"/>
          <w:sz w:val="28"/>
          <w:szCs w:val="28"/>
        </w:rPr>
        <w:t>V</w:t>
      </w:r>
      <w:r w:rsidRPr="00912075">
        <w:rPr>
          <w:rFonts w:ascii="Times New Roman" w:eastAsia="MS Mincho" w:hAnsi="Times New Roman"/>
          <w:spacing w:val="-4"/>
          <w:sz w:val="28"/>
          <w:szCs w:val="28"/>
        </w:rPr>
        <w:t xml:space="preserve"> năm </w:t>
      </w:r>
      <w:r w:rsidR="00814552" w:rsidRPr="00912075">
        <w:rPr>
          <w:rFonts w:ascii="Times New Roman" w:eastAsia="MS Mincho" w:hAnsi="Times New Roman"/>
          <w:spacing w:val="-4"/>
          <w:sz w:val="28"/>
          <w:szCs w:val="28"/>
        </w:rPr>
        <w:t>2022</w:t>
      </w:r>
      <w:r w:rsidRPr="00912075">
        <w:rPr>
          <w:rFonts w:ascii="Times New Roman" w:eastAsia="MS Mincho" w:hAnsi="Times New Roman"/>
          <w:spacing w:val="-4"/>
          <w:sz w:val="28"/>
          <w:szCs w:val="28"/>
        </w:rPr>
        <w:t xml:space="preserve"> ước đạt </w:t>
      </w:r>
      <w:r w:rsidR="00DE5F1E" w:rsidRPr="00912075">
        <w:rPr>
          <w:rFonts w:ascii="Times New Roman" w:eastAsia="MS Mincho" w:hAnsi="Times New Roman"/>
          <w:spacing w:val="-4"/>
          <w:sz w:val="28"/>
          <w:szCs w:val="28"/>
        </w:rPr>
        <w:t>539</w:t>
      </w:r>
      <w:r w:rsidRPr="00912075">
        <w:rPr>
          <w:rFonts w:ascii="Times New Roman" w:eastAsia="MS Mincho" w:hAnsi="Times New Roman"/>
          <w:spacing w:val="-4"/>
          <w:sz w:val="28"/>
          <w:szCs w:val="28"/>
        </w:rPr>
        <w:t xml:space="preserve"> tỷ đồng, </w:t>
      </w:r>
      <w:r w:rsidR="006A5838" w:rsidRPr="00912075">
        <w:rPr>
          <w:rFonts w:ascii="Times New Roman" w:eastAsia="MS Mincho" w:hAnsi="Times New Roman"/>
          <w:spacing w:val="-4"/>
          <w:sz w:val="28"/>
          <w:szCs w:val="28"/>
        </w:rPr>
        <w:t>tăng</w:t>
      </w:r>
      <w:r w:rsidR="00DE5F1E" w:rsidRPr="00912075">
        <w:rPr>
          <w:rFonts w:ascii="Times New Roman" w:eastAsia="MS Mincho" w:hAnsi="Times New Roman"/>
          <w:spacing w:val="-4"/>
          <w:sz w:val="28"/>
          <w:szCs w:val="28"/>
        </w:rPr>
        <w:t>5</w:t>
      </w:r>
      <w:r w:rsidRPr="00912075">
        <w:rPr>
          <w:rFonts w:ascii="Times New Roman" w:eastAsia="MS Mincho" w:hAnsi="Times New Roman"/>
          <w:spacing w:val="-4"/>
          <w:sz w:val="28"/>
          <w:szCs w:val="28"/>
        </w:rPr>
        <w:t>,</w:t>
      </w:r>
      <w:r w:rsidR="00DE5F1E" w:rsidRPr="00912075">
        <w:rPr>
          <w:rFonts w:ascii="Times New Roman" w:eastAsia="MS Mincho" w:hAnsi="Times New Roman"/>
          <w:spacing w:val="-4"/>
          <w:sz w:val="28"/>
          <w:szCs w:val="28"/>
        </w:rPr>
        <w:t>06</w:t>
      </w:r>
      <w:r w:rsidRPr="00912075">
        <w:rPr>
          <w:rFonts w:ascii="Times New Roman" w:eastAsia="MS Mincho" w:hAnsi="Times New Roman"/>
          <w:spacing w:val="-4"/>
          <w:sz w:val="28"/>
          <w:szCs w:val="28"/>
        </w:rPr>
        <w:t xml:space="preserve">% so với quý trước </w:t>
      </w:r>
      <w:r w:rsidR="00DE5F1E" w:rsidRPr="00912075">
        <w:rPr>
          <w:rFonts w:ascii="Times New Roman" w:eastAsia="MS Mincho" w:hAnsi="Times New Roman"/>
          <w:spacing w:val="-4"/>
          <w:sz w:val="28"/>
          <w:szCs w:val="28"/>
        </w:rPr>
        <w:t>và tăng84</w:t>
      </w:r>
      <w:r w:rsidRPr="00912075">
        <w:rPr>
          <w:rFonts w:ascii="Times New Roman" w:eastAsia="MS Mincho" w:hAnsi="Times New Roman"/>
          <w:spacing w:val="-4"/>
          <w:sz w:val="28"/>
          <w:szCs w:val="28"/>
        </w:rPr>
        <w:t>,</w:t>
      </w:r>
      <w:r w:rsidR="0015516D" w:rsidRPr="00912075">
        <w:rPr>
          <w:rFonts w:ascii="Times New Roman" w:eastAsia="MS Mincho" w:hAnsi="Times New Roman"/>
          <w:spacing w:val="-4"/>
          <w:sz w:val="28"/>
          <w:szCs w:val="28"/>
        </w:rPr>
        <w:t>5</w:t>
      </w:r>
      <w:r w:rsidRPr="00912075">
        <w:rPr>
          <w:rFonts w:ascii="Times New Roman" w:eastAsia="MS Mincho" w:hAnsi="Times New Roman"/>
          <w:spacing w:val="-4"/>
          <w:sz w:val="28"/>
          <w:szCs w:val="28"/>
        </w:rPr>
        <w:t xml:space="preserve">% so với cùng quý năm trước. Trong đó, doanh thu vận tải hành khách </w:t>
      </w:r>
      <w:r w:rsidR="00DE5F1E" w:rsidRPr="00912075">
        <w:rPr>
          <w:rFonts w:ascii="Times New Roman" w:eastAsia="MS Mincho" w:hAnsi="Times New Roman"/>
          <w:spacing w:val="-4"/>
          <w:sz w:val="28"/>
          <w:szCs w:val="28"/>
        </w:rPr>
        <w:t>tăng134</w:t>
      </w:r>
      <w:r w:rsidRPr="00912075">
        <w:rPr>
          <w:rFonts w:ascii="Times New Roman" w:eastAsia="MS Mincho" w:hAnsi="Times New Roman"/>
          <w:spacing w:val="-4"/>
          <w:sz w:val="28"/>
          <w:szCs w:val="28"/>
        </w:rPr>
        <w:t>,</w:t>
      </w:r>
      <w:r w:rsidR="00DE5F1E" w:rsidRPr="00912075">
        <w:rPr>
          <w:rFonts w:ascii="Times New Roman" w:eastAsia="MS Mincho" w:hAnsi="Times New Roman"/>
          <w:spacing w:val="-4"/>
          <w:sz w:val="28"/>
          <w:szCs w:val="28"/>
        </w:rPr>
        <w:t>29</w:t>
      </w:r>
      <w:r w:rsidRPr="00912075">
        <w:rPr>
          <w:rFonts w:ascii="Times New Roman" w:eastAsia="MS Mincho" w:hAnsi="Times New Roman"/>
          <w:spacing w:val="-4"/>
          <w:sz w:val="28"/>
          <w:szCs w:val="28"/>
        </w:rPr>
        <w:t xml:space="preserve">%; doanh thu vận tải hàng hóa </w:t>
      </w:r>
      <w:r w:rsidR="00DE5F1E" w:rsidRPr="00912075">
        <w:rPr>
          <w:rFonts w:ascii="Times New Roman" w:eastAsia="MS Mincho" w:hAnsi="Times New Roman"/>
          <w:spacing w:val="-4"/>
          <w:sz w:val="28"/>
          <w:szCs w:val="28"/>
        </w:rPr>
        <w:t>tăng69</w:t>
      </w:r>
      <w:r w:rsidRPr="00912075">
        <w:rPr>
          <w:rFonts w:ascii="Times New Roman" w:eastAsia="MS Mincho" w:hAnsi="Times New Roman"/>
          <w:spacing w:val="-4"/>
          <w:sz w:val="28"/>
          <w:szCs w:val="28"/>
        </w:rPr>
        <w:t>,</w:t>
      </w:r>
      <w:r w:rsidR="00DE5F1E" w:rsidRPr="00912075">
        <w:rPr>
          <w:rFonts w:ascii="Times New Roman" w:eastAsia="MS Mincho" w:hAnsi="Times New Roman"/>
          <w:spacing w:val="-4"/>
          <w:sz w:val="28"/>
          <w:szCs w:val="28"/>
        </w:rPr>
        <w:t>76</w:t>
      </w:r>
      <w:r w:rsidRPr="00912075">
        <w:rPr>
          <w:rFonts w:ascii="Times New Roman" w:eastAsia="MS Mincho" w:hAnsi="Times New Roman"/>
          <w:spacing w:val="-4"/>
          <w:sz w:val="28"/>
          <w:szCs w:val="28"/>
        </w:rPr>
        <w:t xml:space="preserve">%; doanh thu kho bãi, dịch vụ hỗ trợ vận tải </w:t>
      </w:r>
      <w:r w:rsidR="00DE5F1E" w:rsidRPr="00912075">
        <w:rPr>
          <w:rFonts w:ascii="Times New Roman" w:eastAsia="MS Mincho" w:hAnsi="Times New Roman"/>
          <w:spacing w:val="-4"/>
          <w:sz w:val="28"/>
          <w:szCs w:val="28"/>
        </w:rPr>
        <w:t>tăng33</w:t>
      </w:r>
      <w:r w:rsidRPr="00912075">
        <w:rPr>
          <w:rFonts w:ascii="Times New Roman" w:eastAsia="MS Mincho" w:hAnsi="Times New Roman"/>
          <w:spacing w:val="-4"/>
          <w:sz w:val="28"/>
          <w:szCs w:val="28"/>
        </w:rPr>
        <w:t>,</w:t>
      </w:r>
      <w:r w:rsidR="00DE5F1E" w:rsidRPr="00912075">
        <w:rPr>
          <w:rFonts w:ascii="Times New Roman" w:eastAsia="MS Mincho" w:hAnsi="Times New Roman"/>
          <w:spacing w:val="-4"/>
          <w:sz w:val="28"/>
          <w:szCs w:val="28"/>
        </w:rPr>
        <w:t>23</w:t>
      </w:r>
      <w:r w:rsidRPr="00912075">
        <w:rPr>
          <w:rFonts w:ascii="Times New Roman" w:eastAsia="MS Mincho" w:hAnsi="Times New Roman"/>
          <w:spacing w:val="-4"/>
          <w:sz w:val="28"/>
          <w:szCs w:val="28"/>
        </w:rPr>
        <w:t>% so với cùng quý năm trước.</w:t>
      </w:r>
    </w:p>
    <w:p w:rsidR="00D35BD2" w:rsidRPr="00912075" w:rsidRDefault="0027005F" w:rsidP="00B810AD">
      <w:pPr>
        <w:spacing w:before="120" w:line="315" w:lineRule="exact"/>
        <w:ind w:firstLine="709"/>
        <w:jc w:val="both"/>
        <w:rPr>
          <w:rFonts w:ascii="Times New Roman" w:eastAsia="MS Mincho" w:hAnsi="Times New Roman"/>
          <w:spacing w:val="-2"/>
          <w:sz w:val="28"/>
          <w:szCs w:val="28"/>
        </w:rPr>
      </w:pPr>
      <w:r w:rsidRPr="00912075">
        <w:rPr>
          <w:rFonts w:ascii="Times New Roman" w:eastAsia="MS Mincho" w:hAnsi="Times New Roman"/>
          <w:spacing w:val="-2"/>
          <w:sz w:val="28"/>
          <w:szCs w:val="28"/>
        </w:rPr>
        <w:t xml:space="preserve">Ước tính cả năm </w:t>
      </w:r>
      <w:r w:rsidR="00814552" w:rsidRPr="00912075">
        <w:rPr>
          <w:rFonts w:ascii="Times New Roman" w:eastAsia="MS Mincho" w:hAnsi="Times New Roman"/>
          <w:spacing w:val="-2"/>
          <w:sz w:val="28"/>
          <w:szCs w:val="28"/>
        </w:rPr>
        <w:t>2022</w:t>
      </w:r>
      <w:r w:rsidR="00D35BD2" w:rsidRPr="00912075">
        <w:rPr>
          <w:rFonts w:ascii="Times New Roman" w:eastAsia="MS Mincho" w:hAnsi="Times New Roman"/>
          <w:spacing w:val="-2"/>
          <w:sz w:val="28"/>
          <w:szCs w:val="28"/>
        </w:rPr>
        <w:t xml:space="preserve">, doanh thu vận tải ước đạt </w:t>
      </w:r>
      <w:r w:rsidRPr="00912075">
        <w:rPr>
          <w:rFonts w:ascii="Times New Roman" w:eastAsia="MS Mincho" w:hAnsi="Times New Roman"/>
          <w:spacing w:val="-2"/>
          <w:sz w:val="28"/>
          <w:szCs w:val="28"/>
        </w:rPr>
        <w:t>1.</w:t>
      </w:r>
      <w:r w:rsidR="00DE5F1E" w:rsidRPr="00912075">
        <w:rPr>
          <w:rFonts w:ascii="Times New Roman" w:eastAsia="MS Mincho" w:hAnsi="Times New Roman"/>
          <w:spacing w:val="-2"/>
          <w:sz w:val="28"/>
          <w:szCs w:val="28"/>
        </w:rPr>
        <w:t>971</w:t>
      </w:r>
      <w:r w:rsidR="00D35BD2" w:rsidRPr="00912075">
        <w:rPr>
          <w:rFonts w:ascii="Times New Roman" w:eastAsia="MS Mincho" w:hAnsi="Times New Roman"/>
          <w:spacing w:val="-2"/>
          <w:sz w:val="28"/>
          <w:szCs w:val="28"/>
        </w:rPr>
        <w:t xml:space="preserve"> tỷ đồng, </w:t>
      </w:r>
      <w:r w:rsidR="00DE5F1E" w:rsidRPr="00912075">
        <w:rPr>
          <w:rFonts w:ascii="Times New Roman" w:eastAsia="MS Mincho" w:hAnsi="Times New Roman"/>
          <w:spacing w:val="-2"/>
          <w:sz w:val="28"/>
          <w:szCs w:val="28"/>
        </w:rPr>
        <w:t>tăng55</w:t>
      </w:r>
      <w:r w:rsidR="00D35BD2" w:rsidRPr="00912075">
        <w:rPr>
          <w:rFonts w:ascii="Times New Roman" w:eastAsia="MS Mincho" w:hAnsi="Times New Roman"/>
          <w:spacing w:val="-2"/>
          <w:sz w:val="28"/>
          <w:szCs w:val="28"/>
        </w:rPr>
        <w:t>,</w:t>
      </w:r>
      <w:r w:rsidR="00DE5F1E" w:rsidRPr="00912075">
        <w:rPr>
          <w:rFonts w:ascii="Times New Roman" w:eastAsia="MS Mincho" w:hAnsi="Times New Roman"/>
          <w:spacing w:val="-2"/>
          <w:sz w:val="28"/>
          <w:szCs w:val="28"/>
        </w:rPr>
        <w:t>7</w:t>
      </w:r>
      <w:r w:rsidR="00D35BD2" w:rsidRPr="00912075">
        <w:rPr>
          <w:rFonts w:ascii="Times New Roman" w:eastAsia="MS Mincho" w:hAnsi="Times New Roman"/>
          <w:spacing w:val="-2"/>
          <w:sz w:val="28"/>
          <w:szCs w:val="28"/>
        </w:rPr>
        <w:t xml:space="preserve">% so </w:t>
      </w:r>
      <w:r w:rsidRPr="00912075">
        <w:rPr>
          <w:rFonts w:ascii="Times New Roman" w:eastAsia="MS Mincho" w:hAnsi="Times New Roman"/>
          <w:spacing w:val="-2"/>
          <w:sz w:val="28"/>
          <w:szCs w:val="28"/>
        </w:rPr>
        <w:t>với</w:t>
      </w:r>
      <w:r w:rsidR="00D35BD2" w:rsidRPr="00912075">
        <w:rPr>
          <w:rFonts w:ascii="Times New Roman" w:eastAsia="MS Mincho" w:hAnsi="Times New Roman"/>
          <w:spacing w:val="-2"/>
          <w:sz w:val="28"/>
          <w:szCs w:val="28"/>
        </w:rPr>
        <w:t xml:space="preserve"> năm trước; trong đó, doanh thu vận tải hành khách </w:t>
      </w:r>
      <w:r w:rsidR="00DE5F1E" w:rsidRPr="00912075">
        <w:rPr>
          <w:rFonts w:ascii="Times New Roman" w:eastAsia="MS Mincho" w:hAnsi="Times New Roman"/>
          <w:spacing w:val="-2"/>
          <w:sz w:val="28"/>
          <w:szCs w:val="28"/>
        </w:rPr>
        <w:t>tăng75</w:t>
      </w:r>
      <w:r w:rsidR="00D35BD2" w:rsidRPr="00912075">
        <w:rPr>
          <w:rFonts w:ascii="Times New Roman" w:eastAsia="MS Mincho" w:hAnsi="Times New Roman"/>
          <w:spacing w:val="-2"/>
          <w:sz w:val="28"/>
          <w:szCs w:val="28"/>
        </w:rPr>
        <w:t>,</w:t>
      </w:r>
      <w:r w:rsidR="00DE5F1E" w:rsidRPr="00912075">
        <w:rPr>
          <w:rFonts w:ascii="Times New Roman" w:eastAsia="MS Mincho" w:hAnsi="Times New Roman"/>
          <w:spacing w:val="-2"/>
          <w:sz w:val="28"/>
          <w:szCs w:val="28"/>
        </w:rPr>
        <w:t>34</w:t>
      </w:r>
      <w:r w:rsidR="00D35BD2" w:rsidRPr="00912075">
        <w:rPr>
          <w:rFonts w:ascii="Times New Roman" w:eastAsia="MS Mincho" w:hAnsi="Times New Roman"/>
          <w:spacing w:val="-2"/>
          <w:sz w:val="28"/>
          <w:szCs w:val="28"/>
        </w:rPr>
        <w:t xml:space="preserve">%; doanh thu vận tải hàng hóa </w:t>
      </w:r>
      <w:r w:rsidR="00DE5F1E" w:rsidRPr="00912075">
        <w:rPr>
          <w:rFonts w:ascii="Times New Roman" w:eastAsia="MS Mincho" w:hAnsi="Times New Roman"/>
          <w:spacing w:val="-2"/>
          <w:sz w:val="28"/>
          <w:szCs w:val="28"/>
        </w:rPr>
        <w:t>tăng48</w:t>
      </w:r>
      <w:r w:rsidR="00D35BD2" w:rsidRPr="00912075">
        <w:rPr>
          <w:rFonts w:ascii="Times New Roman" w:eastAsia="MS Mincho" w:hAnsi="Times New Roman"/>
          <w:spacing w:val="-2"/>
          <w:sz w:val="28"/>
          <w:szCs w:val="28"/>
        </w:rPr>
        <w:t>,</w:t>
      </w:r>
      <w:r w:rsidR="00DE5F1E" w:rsidRPr="00912075">
        <w:rPr>
          <w:rFonts w:ascii="Times New Roman" w:eastAsia="MS Mincho" w:hAnsi="Times New Roman"/>
          <w:spacing w:val="-2"/>
          <w:sz w:val="28"/>
          <w:szCs w:val="28"/>
        </w:rPr>
        <w:t>32</w:t>
      </w:r>
      <w:r w:rsidR="00D35BD2" w:rsidRPr="00912075">
        <w:rPr>
          <w:rFonts w:ascii="Times New Roman" w:eastAsia="MS Mincho" w:hAnsi="Times New Roman"/>
          <w:spacing w:val="-2"/>
          <w:sz w:val="28"/>
          <w:szCs w:val="28"/>
        </w:rPr>
        <w:t xml:space="preserve">%; doanh thu kho bãi, dịch vụ hỗ trợ vận tải </w:t>
      </w:r>
      <w:r w:rsidR="00DE5F1E" w:rsidRPr="00912075">
        <w:rPr>
          <w:rFonts w:ascii="Times New Roman" w:eastAsia="MS Mincho" w:hAnsi="Times New Roman"/>
          <w:spacing w:val="-2"/>
          <w:sz w:val="28"/>
          <w:szCs w:val="28"/>
        </w:rPr>
        <w:t xml:space="preserve">tăng </w:t>
      </w:r>
      <w:r w:rsidR="008A29BA" w:rsidRPr="00912075">
        <w:rPr>
          <w:rFonts w:ascii="Times New Roman" w:eastAsia="MS Mincho" w:hAnsi="Times New Roman"/>
          <w:spacing w:val="-2"/>
          <w:sz w:val="28"/>
          <w:szCs w:val="28"/>
        </w:rPr>
        <w:t>31</w:t>
      </w:r>
      <w:r w:rsidR="00D35BD2" w:rsidRPr="00912075">
        <w:rPr>
          <w:rFonts w:ascii="Times New Roman" w:eastAsia="MS Mincho" w:hAnsi="Times New Roman"/>
          <w:spacing w:val="-2"/>
          <w:sz w:val="28"/>
          <w:szCs w:val="28"/>
        </w:rPr>
        <w:t>,</w:t>
      </w:r>
      <w:r w:rsidR="008A29BA" w:rsidRPr="00912075">
        <w:rPr>
          <w:rFonts w:ascii="Times New Roman" w:eastAsia="MS Mincho" w:hAnsi="Times New Roman"/>
          <w:spacing w:val="-2"/>
          <w:sz w:val="28"/>
          <w:szCs w:val="28"/>
        </w:rPr>
        <w:t>44</w:t>
      </w:r>
      <w:r w:rsidR="00D35BD2" w:rsidRPr="00912075">
        <w:rPr>
          <w:rFonts w:ascii="Times New Roman" w:eastAsia="MS Mincho" w:hAnsi="Times New Roman"/>
          <w:spacing w:val="-2"/>
          <w:sz w:val="28"/>
          <w:szCs w:val="28"/>
        </w:rPr>
        <w:t xml:space="preserve">% so </w:t>
      </w:r>
      <w:r w:rsidRPr="00912075">
        <w:rPr>
          <w:rFonts w:ascii="Times New Roman" w:eastAsia="MS Mincho" w:hAnsi="Times New Roman"/>
          <w:spacing w:val="-2"/>
          <w:sz w:val="28"/>
          <w:szCs w:val="28"/>
        </w:rPr>
        <w:t>với</w:t>
      </w:r>
      <w:r w:rsidR="00D35BD2" w:rsidRPr="00912075">
        <w:rPr>
          <w:rFonts w:ascii="Times New Roman" w:eastAsia="MS Mincho" w:hAnsi="Times New Roman"/>
          <w:spacing w:val="-2"/>
          <w:sz w:val="28"/>
          <w:szCs w:val="28"/>
        </w:rPr>
        <w:t xml:space="preserve"> năm trước.</w:t>
      </w:r>
    </w:p>
    <w:p w:rsidR="006477A4" w:rsidRPr="00912075" w:rsidRDefault="006477A4" w:rsidP="00B810AD">
      <w:pPr>
        <w:spacing w:before="120" w:after="120" w:line="252" w:lineRule="auto"/>
        <w:ind w:firstLine="709"/>
        <w:jc w:val="both"/>
        <w:rPr>
          <w:rFonts w:ascii="Times New Roman" w:eastAsia="MS Mincho" w:hAnsi="Times New Roman"/>
          <w:sz w:val="28"/>
          <w:szCs w:val="28"/>
        </w:rPr>
      </w:pPr>
      <w:r w:rsidRPr="00912075">
        <w:rPr>
          <w:rFonts w:ascii="Times New Roman" w:eastAsia="MS Mincho" w:hAnsi="Times New Roman"/>
          <w:spacing w:val="-6"/>
          <w:sz w:val="28"/>
          <w:szCs w:val="28"/>
        </w:rPr>
        <w:lastRenderedPageBreak/>
        <w:t xml:space="preserve">- </w:t>
      </w:r>
      <w:r w:rsidRPr="00912075">
        <w:rPr>
          <w:rFonts w:ascii="Times New Roman" w:eastAsia="MS Mincho" w:hAnsi="Times New Roman"/>
          <w:b/>
          <w:i/>
          <w:spacing w:val="-6"/>
          <w:sz w:val="28"/>
          <w:szCs w:val="28"/>
        </w:rPr>
        <w:t>Bưu chính chuyển phát</w:t>
      </w:r>
      <w:r w:rsidRPr="00912075">
        <w:rPr>
          <w:rFonts w:ascii="Times New Roman" w:eastAsia="MS Mincho" w:hAnsi="Times New Roman"/>
          <w:spacing w:val="-6"/>
          <w:sz w:val="28"/>
          <w:szCs w:val="28"/>
        </w:rPr>
        <w:t xml:space="preserve">: </w:t>
      </w:r>
      <w:r w:rsidRPr="00912075">
        <w:rPr>
          <w:rFonts w:ascii="Times New Roman" w:eastAsia="MS Mincho" w:hAnsi="Times New Roman"/>
          <w:sz w:val="28"/>
          <w:szCs w:val="28"/>
        </w:rPr>
        <w:t xml:space="preserve"> Doanh thu bưu chính chuyển phát </w:t>
      </w:r>
      <w:r w:rsidR="00333278" w:rsidRPr="00912075">
        <w:rPr>
          <w:rFonts w:ascii="Times New Roman" w:eastAsia="MS Mincho" w:hAnsi="Times New Roman"/>
          <w:sz w:val="28"/>
          <w:szCs w:val="28"/>
        </w:rPr>
        <w:t>(</w:t>
      </w:r>
      <w:r w:rsidR="00333278" w:rsidRPr="00912075">
        <w:rPr>
          <w:rFonts w:ascii="Times New Roman" w:hAnsi="Times New Roman"/>
          <w:sz w:val="28"/>
          <w:szCs w:val="28"/>
          <w:lang w:val="vi-VN"/>
        </w:rPr>
        <w:t xml:space="preserve">phạm vi địa phương thu thập, chưa bao gồm </w:t>
      </w:r>
      <w:r w:rsidR="00333278" w:rsidRPr="00912075">
        <w:rPr>
          <w:rFonts w:ascii="Times New Roman" w:hAnsi="Times New Roman"/>
          <w:sz w:val="28"/>
          <w:szCs w:val="28"/>
          <w:lang w:val="en-US"/>
        </w:rPr>
        <w:t>T</w:t>
      </w:r>
      <w:r w:rsidR="00333278" w:rsidRPr="00912075">
        <w:rPr>
          <w:rFonts w:ascii="Times New Roman" w:hAnsi="Times New Roman"/>
          <w:sz w:val="28"/>
          <w:szCs w:val="28"/>
          <w:lang w:val="vi-VN"/>
        </w:rPr>
        <w:t>ập đoàn và Tổng công ty do Trung ương</w:t>
      </w:r>
      <w:r w:rsidR="00333278" w:rsidRPr="00912075">
        <w:rPr>
          <w:rFonts w:ascii="Times New Roman" w:hAnsi="Times New Roman"/>
          <w:sz w:val="28"/>
          <w:szCs w:val="28"/>
          <w:lang w:val="en-US"/>
        </w:rPr>
        <w:t xml:space="preserve"> phân bổ) </w:t>
      </w:r>
      <w:r w:rsidRPr="00912075">
        <w:rPr>
          <w:rFonts w:ascii="Times New Roman" w:eastAsia="MS Mincho" w:hAnsi="Times New Roman"/>
          <w:sz w:val="28"/>
          <w:szCs w:val="28"/>
        </w:rPr>
        <w:t xml:space="preserve">trong tháng đạt </w:t>
      </w:r>
      <w:r w:rsidR="00B86F89" w:rsidRPr="00912075">
        <w:rPr>
          <w:rFonts w:ascii="Times New Roman" w:eastAsia="MS Mincho" w:hAnsi="Times New Roman"/>
          <w:sz w:val="28"/>
          <w:szCs w:val="28"/>
        </w:rPr>
        <w:t>687</w:t>
      </w:r>
      <w:r w:rsidRPr="00912075">
        <w:rPr>
          <w:rFonts w:ascii="Times New Roman" w:eastAsia="MS Mincho" w:hAnsi="Times New Roman"/>
          <w:sz w:val="28"/>
          <w:szCs w:val="28"/>
        </w:rPr>
        <w:t xml:space="preserve"> triệu đồng, </w:t>
      </w:r>
      <w:r w:rsidR="00AC6D1C" w:rsidRPr="00912075">
        <w:rPr>
          <w:rFonts w:ascii="Times New Roman" w:eastAsia="MS Mincho" w:hAnsi="Times New Roman"/>
          <w:sz w:val="28"/>
          <w:szCs w:val="28"/>
        </w:rPr>
        <w:t>tăng</w:t>
      </w:r>
      <w:r w:rsidR="00B86F89" w:rsidRPr="00912075">
        <w:rPr>
          <w:rFonts w:ascii="Times New Roman" w:eastAsia="MS Mincho" w:hAnsi="Times New Roman"/>
          <w:sz w:val="28"/>
          <w:szCs w:val="28"/>
        </w:rPr>
        <w:t>4</w:t>
      </w:r>
      <w:r w:rsidRPr="00912075">
        <w:rPr>
          <w:rFonts w:ascii="Times New Roman" w:eastAsia="MS Mincho" w:hAnsi="Times New Roman"/>
          <w:sz w:val="28"/>
          <w:szCs w:val="28"/>
        </w:rPr>
        <w:t>,</w:t>
      </w:r>
      <w:r w:rsidR="00B86F89" w:rsidRPr="00912075">
        <w:rPr>
          <w:rFonts w:ascii="Times New Roman" w:eastAsia="MS Mincho" w:hAnsi="Times New Roman"/>
          <w:sz w:val="28"/>
          <w:szCs w:val="28"/>
        </w:rPr>
        <w:t>04</w:t>
      </w:r>
      <w:r w:rsidRPr="00912075">
        <w:rPr>
          <w:rFonts w:ascii="Times New Roman" w:eastAsia="MS Mincho" w:hAnsi="Times New Roman"/>
          <w:sz w:val="28"/>
          <w:szCs w:val="28"/>
        </w:rPr>
        <w:t xml:space="preserve">% so với tháng trước </w:t>
      </w:r>
      <w:r w:rsidR="00AC6D1C" w:rsidRPr="00912075">
        <w:rPr>
          <w:rFonts w:ascii="Times New Roman" w:eastAsia="MS Mincho" w:hAnsi="Times New Roman"/>
          <w:sz w:val="28"/>
          <w:szCs w:val="28"/>
        </w:rPr>
        <w:t>và</w:t>
      </w:r>
      <w:r w:rsidRPr="00912075">
        <w:rPr>
          <w:rFonts w:ascii="Times New Roman" w:eastAsia="MS Mincho" w:hAnsi="Times New Roman"/>
          <w:sz w:val="28"/>
          <w:szCs w:val="28"/>
        </w:rPr>
        <w:t xml:space="preserve"> tăng </w:t>
      </w:r>
      <w:r w:rsidR="00B86F89" w:rsidRPr="00912075">
        <w:rPr>
          <w:rFonts w:ascii="Times New Roman" w:eastAsia="MS Mincho" w:hAnsi="Times New Roman"/>
          <w:sz w:val="28"/>
          <w:szCs w:val="28"/>
        </w:rPr>
        <w:t>44</w:t>
      </w:r>
      <w:r w:rsidRPr="00912075">
        <w:rPr>
          <w:rFonts w:ascii="Times New Roman" w:eastAsia="MS Mincho" w:hAnsi="Times New Roman"/>
          <w:sz w:val="28"/>
          <w:szCs w:val="28"/>
        </w:rPr>
        <w:t>,</w:t>
      </w:r>
      <w:r w:rsidR="00AC6D1C" w:rsidRPr="00912075">
        <w:rPr>
          <w:rFonts w:ascii="Times New Roman" w:eastAsia="MS Mincho" w:hAnsi="Times New Roman"/>
          <w:sz w:val="28"/>
          <w:szCs w:val="28"/>
        </w:rPr>
        <w:t>9</w:t>
      </w:r>
      <w:r w:rsidR="00B86F89" w:rsidRPr="00912075">
        <w:rPr>
          <w:rFonts w:ascii="Times New Roman" w:eastAsia="MS Mincho" w:hAnsi="Times New Roman"/>
          <w:sz w:val="28"/>
          <w:szCs w:val="28"/>
        </w:rPr>
        <w:t>6</w:t>
      </w:r>
      <w:r w:rsidRPr="00912075">
        <w:rPr>
          <w:rFonts w:ascii="Times New Roman" w:eastAsia="MS Mincho" w:hAnsi="Times New Roman"/>
          <w:sz w:val="28"/>
          <w:szCs w:val="28"/>
        </w:rPr>
        <w:t xml:space="preserve">% so với cùng kỳ năm trước. </w:t>
      </w:r>
      <w:r w:rsidR="00AC6D1C" w:rsidRPr="00912075">
        <w:rPr>
          <w:rFonts w:ascii="Times New Roman" w:eastAsia="MS Mincho" w:hAnsi="Times New Roman"/>
          <w:sz w:val="28"/>
          <w:szCs w:val="28"/>
        </w:rPr>
        <w:t>Ước tính cả</w:t>
      </w:r>
      <w:r w:rsidRPr="00912075">
        <w:rPr>
          <w:rFonts w:ascii="Times New Roman" w:eastAsia="MS Mincho" w:hAnsi="Times New Roman"/>
          <w:sz w:val="28"/>
          <w:szCs w:val="28"/>
        </w:rPr>
        <w:t xml:space="preserve"> năm </w:t>
      </w:r>
      <w:r w:rsidR="00814552" w:rsidRPr="00912075">
        <w:rPr>
          <w:rFonts w:ascii="Times New Roman" w:eastAsia="MS Mincho" w:hAnsi="Times New Roman"/>
          <w:sz w:val="28"/>
          <w:szCs w:val="28"/>
        </w:rPr>
        <w:t>2022</w:t>
      </w:r>
      <w:r w:rsidRPr="00912075">
        <w:rPr>
          <w:rFonts w:ascii="Times New Roman" w:eastAsia="MS Mincho" w:hAnsi="Times New Roman"/>
          <w:sz w:val="28"/>
          <w:szCs w:val="28"/>
        </w:rPr>
        <w:t xml:space="preserve">, doanh thu bưu chính chuyển phát đạt </w:t>
      </w:r>
      <w:r w:rsidR="00B86F89" w:rsidRPr="00912075">
        <w:rPr>
          <w:rFonts w:ascii="Times New Roman" w:eastAsia="MS Mincho" w:hAnsi="Times New Roman"/>
          <w:sz w:val="28"/>
          <w:szCs w:val="28"/>
        </w:rPr>
        <w:t>7</w:t>
      </w:r>
      <w:r w:rsidRPr="00912075">
        <w:rPr>
          <w:rFonts w:ascii="Times New Roman" w:eastAsia="MS Mincho" w:hAnsi="Times New Roman"/>
          <w:sz w:val="28"/>
          <w:szCs w:val="28"/>
        </w:rPr>
        <w:t>,</w:t>
      </w:r>
      <w:r w:rsidR="00B86F89" w:rsidRPr="00912075">
        <w:rPr>
          <w:rFonts w:ascii="Times New Roman" w:eastAsia="MS Mincho" w:hAnsi="Times New Roman"/>
          <w:sz w:val="28"/>
          <w:szCs w:val="28"/>
        </w:rPr>
        <w:t>0</w:t>
      </w:r>
      <w:r w:rsidR="00AC6D1C" w:rsidRPr="00912075">
        <w:rPr>
          <w:rFonts w:ascii="Times New Roman" w:eastAsia="MS Mincho" w:hAnsi="Times New Roman"/>
          <w:sz w:val="28"/>
          <w:szCs w:val="28"/>
        </w:rPr>
        <w:t>8</w:t>
      </w:r>
      <w:r w:rsidRPr="00912075">
        <w:rPr>
          <w:rFonts w:ascii="Times New Roman" w:eastAsia="MS Mincho" w:hAnsi="Times New Roman"/>
          <w:sz w:val="28"/>
          <w:szCs w:val="28"/>
        </w:rPr>
        <w:t xml:space="preserve"> tỷ đồng, </w:t>
      </w:r>
      <w:r w:rsidR="00B86F89" w:rsidRPr="00912075">
        <w:rPr>
          <w:rFonts w:ascii="Times New Roman" w:eastAsia="MS Mincho" w:hAnsi="Times New Roman"/>
          <w:sz w:val="28"/>
          <w:szCs w:val="28"/>
        </w:rPr>
        <w:t>tăng47</w:t>
      </w:r>
      <w:r w:rsidRPr="00912075">
        <w:rPr>
          <w:rFonts w:ascii="Times New Roman" w:eastAsia="MS Mincho" w:hAnsi="Times New Roman"/>
          <w:sz w:val="28"/>
          <w:szCs w:val="28"/>
        </w:rPr>
        <w:t>,</w:t>
      </w:r>
      <w:r w:rsidR="00AC6D1C" w:rsidRPr="00912075">
        <w:rPr>
          <w:rFonts w:ascii="Times New Roman" w:eastAsia="MS Mincho" w:hAnsi="Times New Roman"/>
          <w:sz w:val="28"/>
          <w:szCs w:val="28"/>
        </w:rPr>
        <w:t>7</w:t>
      </w:r>
      <w:r w:rsidR="00B86F89" w:rsidRPr="00912075">
        <w:rPr>
          <w:rFonts w:ascii="Times New Roman" w:eastAsia="MS Mincho" w:hAnsi="Times New Roman"/>
          <w:sz w:val="28"/>
          <w:szCs w:val="28"/>
        </w:rPr>
        <w:t>9</w:t>
      </w:r>
      <w:r w:rsidRPr="00912075">
        <w:rPr>
          <w:rFonts w:ascii="Times New Roman" w:eastAsia="MS Mincho" w:hAnsi="Times New Roman"/>
          <w:sz w:val="28"/>
          <w:szCs w:val="28"/>
        </w:rPr>
        <w:t>% so với năm trước.</w:t>
      </w:r>
    </w:p>
    <w:p w:rsidR="005662D7" w:rsidRPr="00912075" w:rsidRDefault="005662D7" w:rsidP="00B810AD">
      <w:pPr>
        <w:pStyle w:val="BodyTextIndent"/>
        <w:spacing w:after="120" w:line="252" w:lineRule="auto"/>
        <w:ind w:left="0" w:firstLine="720"/>
        <w:rPr>
          <w:rFonts w:ascii="Times New Roman" w:eastAsia="MS Mincho" w:hAnsi="Times New Roman"/>
          <w:b/>
          <w:spacing w:val="-6"/>
          <w:sz w:val="28"/>
          <w:szCs w:val="28"/>
          <w:lang w:val="en-US"/>
        </w:rPr>
      </w:pPr>
      <w:r w:rsidRPr="00912075">
        <w:rPr>
          <w:rFonts w:ascii="Times New Roman" w:eastAsia="MS Mincho" w:hAnsi="Times New Roman"/>
          <w:b/>
          <w:spacing w:val="-6"/>
          <w:sz w:val="28"/>
          <w:szCs w:val="28"/>
          <w:lang w:val="en-US"/>
        </w:rPr>
        <w:t>II. MỘT SỐ VẤN ĐỀ XÃ HỘI</w:t>
      </w:r>
    </w:p>
    <w:p w:rsidR="00390FB8" w:rsidRPr="00912075" w:rsidRDefault="00390FB8" w:rsidP="00B810AD">
      <w:pPr>
        <w:pStyle w:val="ListParagraph"/>
        <w:spacing w:before="120" w:after="120" w:line="252" w:lineRule="auto"/>
        <w:ind w:left="0" w:firstLine="720"/>
        <w:contextualSpacing w:val="0"/>
        <w:jc w:val="both"/>
        <w:rPr>
          <w:rFonts w:ascii="Times New Roman" w:hAnsi="Times New Roman"/>
          <w:i/>
          <w:spacing w:val="-6"/>
          <w:sz w:val="28"/>
          <w:szCs w:val="28"/>
          <w:lang w:val="es-ES"/>
        </w:rPr>
      </w:pPr>
      <w:r w:rsidRPr="00912075">
        <w:rPr>
          <w:rFonts w:ascii="Times New Roman" w:hAnsi="Times New Roman"/>
          <w:i/>
          <w:spacing w:val="-6"/>
          <w:sz w:val="28"/>
          <w:szCs w:val="28"/>
          <w:lang w:val="es-ES"/>
        </w:rPr>
        <w:t xml:space="preserve">Năm 2022, tỉnh Vĩnh Long đã triển khai thực hiện nghiêm túc Chỉ thị số 01/CT-UBND ngày 10/01/2022 của Chủ tịch Ủy ban Nhân dân tỉnh Vĩnh Long về việc thực hiện Kế hoạch phát triển kinh tế - xã hội và Kế hoạch vốn đầu tư công năm 2022 với tinh thần quyết tâm, chủ động, sáng tạo và trách nhiệm; tổ chức tết Nguyên đán Nhâm Dần năm 2022 nghiêm túc, hiệu quả, bảo đảm Nhân dân đón Tết vui tươi, lành mạnh, an toàn, tiết kiệm theo tinh thần Chỉ thị số 07-CT/TU ngày 15/12/2021 của Tỉnh ủy gắn với Chỉ thị số 11-CT/TW ngày 08/12/2021 của Ban Bí thư và Chỉ thị số 35/CT-TTg ngày 31/12/2021 của Thủ tướng Chính phủ. </w:t>
      </w:r>
      <w:r w:rsidRPr="00912075">
        <w:rPr>
          <w:rFonts w:ascii="Times New Roman" w:hAnsi="Times New Roman"/>
          <w:i/>
          <w:spacing w:val="-6"/>
          <w:sz w:val="28"/>
          <w:szCs w:val="28"/>
        </w:rPr>
        <w:t>Những chuỗi sự kiện chính trị quan trọng, hoạt động chào mừng các ngày lễ lớn, sự kiện cấp quốc gia, thể thao, hội chợ, xúc tiến thương mại, … được diễn ra trên khắp địa bàn huyện, thị xã, thành phố; đặc biệt là chuỗi các công trình dự án, chương trình hoạt động chào mừng Kỷ niệm 100 năm Ngày sinh Thủ tướng Võ Văn Kiệt đã thể hiện mặt tích cực trong sự phục hồi và phát triển kinh tế - xã hội của tỉnh Vĩnh Long trong năm qua.</w:t>
      </w:r>
    </w:p>
    <w:p w:rsidR="00390FB8" w:rsidRPr="00912075" w:rsidRDefault="00390FB8" w:rsidP="00B810AD">
      <w:pPr>
        <w:pStyle w:val="BodyTextIndent"/>
        <w:spacing w:after="120" w:line="252" w:lineRule="auto"/>
        <w:ind w:left="0" w:firstLine="720"/>
        <w:rPr>
          <w:rFonts w:ascii="Times New Roman" w:eastAsia="MS Mincho" w:hAnsi="Times New Roman"/>
          <w:b/>
          <w:spacing w:val="-6"/>
          <w:sz w:val="28"/>
          <w:szCs w:val="28"/>
        </w:rPr>
      </w:pPr>
      <w:r w:rsidRPr="00912075">
        <w:rPr>
          <w:rFonts w:ascii="Times New Roman" w:eastAsia="MS Mincho" w:hAnsi="Times New Roman"/>
          <w:b/>
          <w:spacing w:val="-6"/>
          <w:sz w:val="28"/>
          <w:szCs w:val="28"/>
        </w:rPr>
        <w:t xml:space="preserve">1. Dân số, lao động, việc làm </w:t>
      </w:r>
    </w:p>
    <w:p w:rsidR="00390FB8" w:rsidRPr="00912075" w:rsidRDefault="00390FB8" w:rsidP="00B810AD">
      <w:pPr>
        <w:pStyle w:val="BodyTextIndent"/>
        <w:spacing w:after="120" w:line="252" w:lineRule="auto"/>
        <w:ind w:left="0" w:firstLine="720"/>
        <w:rPr>
          <w:rFonts w:ascii="Times New Roman" w:eastAsia="MS Mincho" w:hAnsi="Times New Roman"/>
          <w:spacing w:val="-6"/>
          <w:sz w:val="28"/>
          <w:szCs w:val="28"/>
        </w:rPr>
      </w:pPr>
      <w:r w:rsidRPr="00912075">
        <w:rPr>
          <w:rFonts w:ascii="Times New Roman" w:eastAsia="MS Mincho" w:hAnsi="Times New Roman"/>
          <w:spacing w:val="-6"/>
          <w:sz w:val="28"/>
          <w:szCs w:val="28"/>
        </w:rPr>
        <w:t>Dân số trung bình của tỉnh năm 2022 ước tính có 1.0</w:t>
      </w:r>
      <w:r w:rsidRPr="00912075">
        <w:rPr>
          <w:rFonts w:ascii="Times New Roman" w:eastAsia="MS Mincho" w:hAnsi="Times New Roman"/>
          <w:spacing w:val="-6"/>
          <w:sz w:val="28"/>
          <w:szCs w:val="28"/>
          <w:lang w:val="vi-VN"/>
        </w:rPr>
        <w:t>2</w:t>
      </w:r>
      <w:r w:rsidRPr="00912075">
        <w:rPr>
          <w:rFonts w:ascii="Times New Roman" w:eastAsia="MS Mincho" w:hAnsi="Times New Roman"/>
          <w:spacing w:val="-6"/>
          <w:sz w:val="28"/>
          <w:szCs w:val="28"/>
          <w:lang w:val="en-US"/>
        </w:rPr>
        <w:t>8</w:t>
      </w:r>
      <w:r w:rsidRPr="00912075">
        <w:rPr>
          <w:rFonts w:ascii="Times New Roman" w:eastAsia="MS Mincho" w:hAnsi="Times New Roman"/>
          <w:spacing w:val="-6"/>
          <w:sz w:val="28"/>
          <w:szCs w:val="28"/>
        </w:rPr>
        <w:t>.822 người, giảm 0,02% so với năm 2021, bao gồm: Dân số nam 5</w:t>
      </w:r>
      <w:r w:rsidRPr="00912075">
        <w:rPr>
          <w:rFonts w:ascii="Times New Roman" w:eastAsia="MS Mincho" w:hAnsi="Times New Roman"/>
          <w:spacing w:val="-6"/>
          <w:sz w:val="28"/>
          <w:szCs w:val="28"/>
          <w:lang w:val="vi-VN"/>
        </w:rPr>
        <w:t>0</w:t>
      </w:r>
      <w:r w:rsidRPr="00912075">
        <w:rPr>
          <w:rFonts w:ascii="Times New Roman" w:eastAsia="MS Mincho" w:hAnsi="Times New Roman"/>
          <w:spacing w:val="-6"/>
          <w:sz w:val="28"/>
          <w:szCs w:val="28"/>
          <w:lang w:val="en-US"/>
        </w:rPr>
        <w:t>8</w:t>
      </w:r>
      <w:r w:rsidRPr="00912075">
        <w:rPr>
          <w:rFonts w:ascii="Times New Roman" w:eastAsia="MS Mincho" w:hAnsi="Times New Roman"/>
          <w:spacing w:val="-6"/>
          <w:sz w:val="28"/>
          <w:szCs w:val="28"/>
        </w:rPr>
        <w:t>.715 người, chiếm 49,45%; dân số nữ 520</w:t>
      </w:r>
      <w:r w:rsidRPr="00912075">
        <w:rPr>
          <w:rFonts w:ascii="Times New Roman" w:eastAsia="MS Mincho" w:hAnsi="Times New Roman"/>
          <w:spacing w:val="-6"/>
          <w:sz w:val="28"/>
          <w:szCs w:val="28"/>
          <w:lang w:val="en-US"/>
        </w:rPr>
        <w:t>.107</w:t>
      </w:r>
      <w:r w:rsidRPr="00912075">
        <w:rPr>
          <w:rFonts w:ascii="Times New Roman" w:eastAsia="MS Mincho" w:hAnsi="Times New Roman"/>
          <w:spacing w:val="-6"/>
          <w:sz w:val="28"/>
          <w:szCs w:val="28"/>
        </w:rPr>
        <w:t xml:space="preserve"> người, chiếm 50,55%. Trong tổng dân số năm 2022 của tỉnh, khu vực thành thị có 233.940 người, chiếm 22</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74</w:t>
      </w:r>
      <w:r w:rsidRPr="00912075">
        <w:rPr>
          <w:rFonts w:ascii="Times New Roman" w:eastAsia="MS Mincho" w:hAnsi="Times New Roman"/>
          <w:spacing w:val="-6"/>
          <w:sz w:val="28"/>
          <w:szCs w:val="28"/>
        </w:rPr>
        <w:t>%; khu vực nông thôn có 794.</w:t>
      </w:r>
      <w:r w:rsidRPr="00912075">
        <w:rPr>
          <w:rFonts w:ascii="Times New Roman" w:eastAsia="MS Mincho" w:hAnsi="Times New Roman"/>
          <w:spacing w:val="-6"/>
          <w:sz w:val="28"/>
          <w:szCs w:val="28"/>
          <w:lang w:val="vi-VN"/>
        </w:rPr>
        <w:t>8</w:t>
      </w:r>
      <w:r w:rsidRPr="00912075">
        <w:rPr>
          <w:rFonts w:ascii="Times New Roman" w:eastAsia="MS Mincho" w:hAnsi="Times New Roman"/>
          <w:spacing w:val="-6"/>
          <w:sz w:val="28"/>
          <w:szCs w:val="28"/>
          <w:lang w:val="en-US"/>
        </w:rPr>
        <w:t xml:space="preserve">82 </w:t>
      </w:r>
      <w:r w:rsidRPr="00912075">
        <w:rPr>
          <w:rFonts w:ascii="Times New Roman" w:eastAsia="MS Mincho" w:hAnsi="Times New Roman"/>
          <w:spacing w:val="-6"/>
          <w:sz w:val="28"/>
          <w:szCs w:val="28"/>
        </w:rPr>
        <w:t>người, chiếm 77</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26</w:t>
      </w:r>
      <w:r w:rsidRPr="00912075">
        <w:rPr>
          <w:rFonts w:ascii="Times New Roman" w:eastAsia="MS Mincho" w:hAnsi="Times New Roman"/>
          <w:spacing w:val="-6"/>
          <w:sz w:val="28"/>
          <w:szCs w:val="28"/>
        </w:rPr>
        <w:t>%.</w:t>
      </w:r>
    </w:p>
    <w:p w:rsidR="00390FB8" w:rsidRPr="00912075" w:rsidRDefault="00390FB8" w:rsidP="00B810AD">
      <w:pPr>
        <w:spacing w:before="120" w:after="120" w:line="252" w:lineRule="auto"/>
        <w:jc w:val="both"/>
        <w:rPr>
          <w:rFonts w:ascii="Times New Roman" w:eastAsia="MS Mincho" w:hAnsi="Times New Roman"/>
          <w:spacing w:val="-6"/>
          <w:sz w:val="28"/>
          <w:szCs w:val="28"/>
        </w:rPr>
      </w:pPr>
      <w:r w:rsidRPr="00912075">
        <w:rPr>
          <w:rFonts w:ascii="Times New Roman" w:hAnsi="Times New Roman"/>
          <w:b/>
          <w:bCs/>
          <w:sz w:val="28"/>
          <w:szCs w:val="28"/>
          <w:lang w:val="en-US"/>
        </w:rPr>
        <w:tab/>
      </w:r>
      <w:r w:rsidRPr="00912075">
        <w:rPr>
          <w:rFonts w:ascii="Times New Roman" w:eastAsia="MS Mincho" w:hAnsi="Times New Roman"/>
          <w:spacing w:val="-6"/>
          <w:sz w:val="28"/>
          <w:szCs w:val="28"/>
        </w:rPr>
        <w:t>Lực lượng lao động từ 15 tuổi trở lên ước tính có 580.272 người, giảm 0,63% so với năm 2021; trong đó lao động nữ 264.884 người, chiếm 45,65%. Cơ cấu lao động từ 15 tuổi trở lên đang làm việc trong khu vực nông lâm nghiệp và thủy sản giảm từ 42,28% năm 2021 xuống 42% năm 2022; khu vực phi nông lâm nghiệp và thủy sản tăng từ 57,72% năm 2021 lên 58% năm 2022.</w:t>
      </w:r>
    </w:p>
    <w:p w:rsidR="00390FB8" w:rsidRPr="00912075" w:rsidRDefault="00390FB8" w:rsidP="00B810AD">
      <w:pPr>
        <w:pStyle w:val="NormalWeb"/>
        <w:shd w:val="clear" w:color="auto" w:fill="FFFFFF"/>
        <w:spacing w:before="120" w:beforeAutospacing="0" w:after="120" w:afterAutospacing="0" w:line="252" w:lineRule="auto"/>
        <w:ind w:firstLine="709"/>
        <w:jc w:val="both"/>
        <w:rPr>
          <w:sz w:val="28"/>
          <w:szCs w:val="28"/>
          <w:shd w:val="clear" w:color="auto" w:fill="FFFFFF"/>
        </w:rPr>
      </w:pPr>
      <w:r w:rsidRPr="00912075">
        <w:rPr>
          <w:rFonts w:eastAsia="MS Mincho"/>
          <w:spacing w:val="-6"/>
          <w:sz w:val="28"/>
          <w:szCs w:val="28"/>
          <w:lang w:val="vi-VN"/>
        </w:rPr>
        <w:t>T</w:t>
      </w:r>
      <w:r w:rsidRPr="00912075">
        <w:rPr>
          <w:rFonts w:eastAsia="MS Mincho"/>
          <w:spacing w:val="-6"/>
          <w:sz w:val="28"/>
          <w:szCs w:val="28"/>
        </w:rPr>
        <w:t xml:space="preserve">rong tháng </w:t>
      </w:r>
      <w:r w:rsidRPr="00912075">
        <w:rPr>
          <w:rFonts w:eastAsia="MS Mincho"/>
          <w:spacing w:val="-6"/>
          <w:sz w:val="28"/>
          <w:szCs w:val="28"/>
          <w:lang w:val="vi-VN"/>
        </w:rPr>
        <w:t>tuyển sinh</w:t>
      </w:r>
      <w:r w:rsidRPr="00912075">
        <w:rPr>
          <w:rFonts w:eastAsia="MS Mincho"/>
          <w:spacing w:val="-6"/>
          <w:sz w:val="28"/>
          <w:szCs w:val="28"/>
        </w:rPr>
        <w:t xml:space="preserve"> giáo dục </w:t>
      </w:r>
      <w:r w:rsidRPr="00912075">
        <w:rPr>
          <w:rFonts w:eastAsia="MS Mincho"/>
          <w:spacing w:val="-6"/>
          <w:sz w:val="28"/>
          <w:szCs w:val="28"/>
          <w:lang w:val="vi-VN"/>
        </w:rPr>
        <w:t>nghề</w:t>
      </w:r>
      <w:r w:rsidRPr="00912075">
        <w:rPr>
          <w:rFonts w:eastAsia="MS Mincho"/>
          <w:spacing w:val="-6"/>
          <w:sz w:val="28"/>
          <w:szCs w:val="28"/>
        </w:rPr>
        <w:t xml:space="preserve"> nghiệp</w:t>
      </w:r>
      <w:r w:rsidRPr="00912075">
        <w:rPr>
          <w:rFonts w:eastAsia="MS Mincho"/>
          <w:spacing w:val="-6"/>
          <w:sz w:val="28"/>
          <w:szCs w:val="28"/>
          <w:lang w:val="vi-VN"/>
        </w:rPr>
        <w:t xml:space="preserve"> cho </w:t>
      </w:r>
      <w:r w:rsidRPr="00912075">
        <w:rPr>
          <w:rFonts w:eastAsia="MS Mincho"/>
          <w:spacing w:val="-6"/>
          <w:sz w:val="28"/>
          <w:szCs w:val="28"/>
        </w:rPr>
        <w:t>826</w:t>
      </w:r>
      <w:r w:rsidRPr="00912075">
        <w:rPr>
          <w:rFonts w:eastAsia="MS Mincho"/>
          <w:spacing w:val="-6"/>
          <w:sz w:val="28"/>
          <w:szCs w:val="28"/>
          <w:lang w:val="vi-VN"/>
        </w:rPr>
        <w:t xml:space="preserve"> người</w:t>
      </w:r>
      <w:r w:rsidRPr="00912075">
        <w:rPr>
          <w:sz w:val="28"/>
          <w:szCs w:val="28"/>
        </w:rPr>
        <w:t>; lũy kế từ đầu năm được 39.342 người</w:t>
      </w:r>
      <w:r w:rsidRPr="00912075">
        <w:rPr>
          <w:bCs/>
          <w:sz w:val="28"/>
          <w:szCs w:val="28"/>
          <w:shd w:val="clear" w:color="auto" w:fill="FFFFFF"/>
        </w:rPr>
        <w:t xml:space="preserve">. Trong năm </w:t>
      </w:r>
      <w:r w:rsidRPr="00912075">
        <w:rPr>
          <w:sz w:val="28"/>
          <w:szCs w:val="28"/>
          <w:shd w:val="clear" w:color="auto" w:fill="FFFFFF"/>
        </w:rPr>
        <w:t xml:space="preserve">tổ </w:t>
      </w:r>
      <w:r w:rsidRPr="00912075">
        <w:rPr>
          <w:bCs/>
          <w:sz w:val="28"/>
          <w:szCs w:val="28"/>
          <w:shd w:val="clear" w:color="auto" w:fill="FFFFFF"/>
        </w:rPr>
        <w:t xml:space="preserve">chức 219 lớp đào tạo nghề cho người lao động theo chính sách hỗ trợ đào tạo nghề sơ cấp dưới 03 tháng cho 5.002 học viên, đạt 100,04% kế hoạch năm. </w:t>
      </w:r>
      <w:r w:rsidRPr="00912075">
        <w:rPr>
          <w:sz w:val="28"/>
          <w:szCs w:val="28"/>
          <w:shd w:val="clear" w:color="auto" w:fill="FFFFFF"/>
        </w:rPr>
        <w:t xml:space="preserve">Góp phần nâng tỷ lệ lao động qua đào tạo đạt 59,85%; </w:t>
      </w:r>
      <w:bookmarkStart w:id="1" w:name="_Hlk114150180"/>
      <w:r w:rsidRPr="00912075">
        <w:rPr>
          <w:sz w:val="28"/>
          <w:szCs w:val="28"/>
          <w:shd w:val="clear" w:color="auto" w:fill="FFFFFF"/>
        </w:rPr>
        <w:t xml:space="preserve">tỷ lệ lao động qua đào tạo có bằng cấp chứng chỉ đạt </w:t>
      </w:r>
      <w:bookmarkEnd w:id="1"/>
      <w:r w:rsidRPr="00912075">
        <w:rPr>
          <w:sz w:val="28"/>
          <w:szCs w:val="28"/>
          <w:shd w:val="clear" w:color="auto" w:fill="FFFFFF"/>
        </w:rPr>
        <w:t>20,25%.</w:t>
      </w:r>
    </w:p>
    <w:p w:rsidR="00390FB8" w:rsidRPr="00912075" w:rsidRDefault="00390FB8" w:rsidP="00B810AD">
      <w:pPr>
        <w:pStyle w:val="NormalWeb"/>
        <w:shd w:val="clear" w:color="auto" w:fill="FFFFFF"/>
        <w:spacing w:before="120" w:beforeAutospacing="0" w:after="120" w:afterAutospacing="0" w:line="252" w:lineRule="auto"/>
        <w:ind w:firstLine="709"/>
        <w:jc w:val="both"/>
        <w:rPr>
          <w:sz w:val="28"/>
          <w:szCs w:val="28"/>
        </w:rPr>
      </w:pPr>
      <w:r w:rsidRPr="00912075">
        <w:rPr>
          <w:sz w:val="28"/>
          <w:szCs w:val="28"/>
        </w:rPr>
        <w:t>Giải quyết việc làm mới cho 1.075 lao động lao động, lũy kế từ đầu năm được 28.959 lao động, đạt 144,8% kế hoạch năm; trong đó đưa người lao động đi làm việc có thời hạn ở nước ngoài là 139 lao động, lũy kế từ đầu năm được 1.426 lao động, đạt 83,88% kế hoạch năm.</w:t>
      </w:r>
    </w:p>
    <w:p w:rsidR="00390FB8" w:rsidRPr="00912075" w:rsidRDefault="00390FB8" w:rsidP="00390FB8">
      <w:pPr>
        <w:spacing w:before="120" w:line="360" w:lineRule="atLeast"/>
        <w:ind w:firstLine="709"/>
        <w:jc w:val="both"/>
        <w:rPr>
          <w:rFonts w:ascii="Times New Roman" w:hAnsi="Times New Roman"/>
          <w:spacing w:val="-6"/>
          <w:sz w:val="28"/>
          <w:szCs w:val="28"/>
        </w:rPr>
      </w:pPr>
      <w:r w:rsidRPr="00912075">
        <w:rPr>
          <w:rFonts w:ascii="Times New Roman" w:hAnsi="Times New Roman"/>
          <w:spacing w:val="-6"/>
          <w:sz w:val="28"/>
          <w:szCs w:val="28"/>
        </w:rPr>
        <w:lastRenderedPageBreak/>
        <w:t xml:space="preserve">Trung tâm Dịch vụ Việc làm: Tư vấn giới thiệu việc làm cho 4.212 lượt người, lũy kế được 79.569 lượt người; giới thiệu việc làm cho 151 người, lũy kế được 3.001 người. Tư vấn bảo hiểm thất nghiệp cho 3.714 </w:t>
      </w:r>
      <w:r w:rsidRPr="00912075">
        <w:rPr>
          <w:rFonts w:ascii="Times New Roman" w:hAnsi="Times New Roman"/>
          <w:spacing w:val="-6"/>
          <w:sz w:val="28"/>
          <w:szCs w:val="28"/>
          <w:lang w:val="pt-BR"/>
        </w:rPr>
        <w:t xml:space="preserve">lượt người, lũy kế được 69.185 lượt người; ra quyết định hưởng trợ cấp thất nghiệp cho 619 người, lũy kế trợ cấp thất nghiệp cho 13.078 người; hỗ trợ học nghề cho 155 lao động thất nghiệp, lũy kế được 1.406 người. </w:t>
      </w:r>
      <w:r w:rsidRPr="00912075">
        <w:rPr>
          <w:rFonts w:ascii="Times New Roman" w:hAnsi="Times New Roman"/>
          <w:spacing w:val="-6"/>
          <w:sz w:val="28"/>
          <w:szCs w:val="28"/>
        </w:rPr>
        <w:t>Tổ chức phiên giao dịch việc làm tại huyện Trà Ôn và phiên giao dịch việc làm lồng ghép chương trình cà phê việc làm; kết quả có 62 doanh nghiệp tham gia (trong đó có 07 doanh nghiệp tham gia trực tiếp) với 3.450 nhu cầu tuyển dụng; có 323 lượt người lao động tham gia; qua đó đã giới thiệu 151 lao động trao đổi, phỏng vấn với các doanh nghiệp.</w:t>
      </w:r>
    </w:p>
    <w:p w:rsidR="00390FB8" w:rsidRPr="00912075" w:rsidRDefault="00390FB8" w:rsidP="00390FB8">
      <w:pPr>
        <w:spacing w:before="120" w:line="360" w:lineRule="atLeast"/>
        <w:ind w:firstLine="709"/>
        <w:jc w:val="both"/>
        <w:rPr>
          <w:rFonts w:ascii="Times New Roman" w:hAnsi="Times New Roman"/>
          <w:spacing w:val="-6"/>
          <w:sz w:val="28"/>
          <w:szCs w:val="28"/>
          <w:lang w:val="es-ES"/>
        </w:rPr>
      </w:pPr>
      <w:r w:rsidRPr="00912075">
        <w:rPr>
          <w:rFonts w:ascii="Times New Roman" w:hAnsi="Times New Roman"/>
          <w:noProof/>
          <w:spacing w:val="-6"/>
          <w:sz w:val="28"/>
          <w:szCs w:val="28"/>
          <w:lang w:val="it-IT"/>
        </w:rPr>
        <w:t xml:space="preserve">Thực hiện </w:t>
      </w:r>
      <w:r w:rsidRPr="00912075">
        <w:rPr>
          <w:rFonts w:ascii="Times New Roman" w:hAnsi="Times New Roman"/>
          <w:spacing w:val="-6"/>
          <w:sz w:val="28"/>
          <w:szCs w:val="28"/>
          <w:shd w:val="clear" w:color="auto" w:fill="FFFFFF"/>
        </w:rPr>
        <w:t xml:space="preserve">Nghị quyết số 68/NQ-CP hỗ trợ cho 2.163 người lao động với số tiền 6.679,9 triệu đồngvà 2.568 hộ kinh doanh với số tiền 7.704 triệu đồng; </w:t>
      </w:r>
      <w:r w:rsidRPr="00912075">
        <w:rPr>
          <w:rFonts w:ascii="Times New Roman" w:hAnsi="Times New Roman"/>
          <w:noProof/>
          <w:spacing w:val="-6"/>
          <w:sz w:val="28"/>
          <w:szCs w:val="28"/>
          <w:lang w:val="it-IT"/>
        </w:rPr>
        <w:t xml:space="preserve">theo Quyết định số 12/2022/QĐ-UBND hỗ trợ cho 3.012 đối tượng là </w:t>
      </w:r>
      <w:r w:rsidRPr="00912075">
        <w:rPr>
          <w:rFonts w:ascii="Times New Roman" w:hAnsi="Times New Roman"/>
          <w:spacing w:val="-6"/>
          <w:sz w:val="28"/>
          <w:szCs w:val="28"/>
          <w:lang w:val="es-ES"/>
        </w:rPr>
        <w:t xml:space="preserve">hộ gia đình sản xuất nông nghiệp và những người bán quà vặt, buôn chuyến, kinh doanh lưu động, làm dịch vụ có thu nhập thấp không phải đăng ký hộ kinh doanh với kinh phí 9.036 triệu đồng; hỗ trợ tiền thuê nhà theo Quyết định số 08/2022/QĐ-TTg cho </w:t>
      </w:r>
      <w:r w:rsidRPr="00912075">
        <w:rPr>
          <w:rFonts w:ascii="Times New Roman" w:hAnsi="Times New Roman"/>
          <w:noProof/>
          <w:spacing w:val="-6"/>
          <w:sz w:val="28"/>
          <w:szCs w:val="28"/>
          <w:lang w:val="it-IT"/>
        </w:rPr>
        <w:t>18.866 lượt lao động với kinh phí 10.351,5 triệu đồng</w:t>
      </w:r>
      <w:r w:rsidRPr="00912075">
        <w:rPr>
          <w:rFonts w:ascii="Times New Roman" w:hAnsi="Times New Roman"/>
          <w:spacing w:val="-6"/>
          <w:sz w:val="28"/>
          <w:szCs w:val="28"/>
          <w:lang w:val="es-ES"/>
        </w:rPr>
        <w:t xml:space="preserve">. </w:t>
      </w:r>
    </w:p>
    <w:p w:rsidR="00390FB8" w:rsidRPr="00912075" w:rsidRDefault="00390FB8" w:rsidP="00390FB8">
      <w:pPr>
        <w:spacing w:before="120" w:line="360" w:lineRule="atLeast"/>
        <w:ind w:firstLine="709"/>
        <w:jc w:val="both"/>
        <w:rPr>
          <w:rFonts w:ascii="Times New Roman" w:hAnsi="Times New Roman"/>
          <w:spacing w:val="-6"/>
          <w:sz w:val="28"/>
          <w:szCs w:val="28"/>
        </w:rPr>
      </w:pPr>
      <w:r w:rsidRPr="00912075">
        <w:rPr>
          <w:rFonts w:ascii="Times New Roman" w:hAnsi="Times New Roman"/>
          <w:spacing w:val="-6"/>
          <w:sz w:val="28"/>
          <w:szCs w:val="28"/>
          <w:lang w:val="es-ES"/>
        </w:rPr>
        <w:t xml:space="preserve">Hỗ trợ vay vốn: Giải quyết việc làm cho 7.802 lao động với kinh phí 334.884 triệu đồng; đi làm việc có thời hạn ở nước ngoài theo hợp đồng với kinh phí 9.649 triệu đồng. Hỗ trợ chi phí ban đầu cho </w:t>
      </w:r>
      <w:r w:rsidRPr="00912075">
        <w:rPr>
          <w:rFonts w:ascii="Times New Roman" w:hAnsi="Times New Roman"/>
          <w:spacing w:val="-6"/>
          <w:sz w:val="28"/>
          <w:szCs w:val="28"/>
          <w:lang w:val="it-IT"/>
        </w:rPr>
        <w:t>02</w:t>
      </w:r>
      <w:r w:rsidRPr="00912075">
        <w:rPr>
          <w:rFonts w:ascii="Times New Roman" w:hAnsi="Times New Roman"/>
          <w:spacing w:val="-6"/>
          <w:sz w:val="28"/>
          <w:szCs w:val="28"/>
        </w:rPr>
        <w:t xml:space="preserve">người </w:t>
      </w:r>
      <w:r w:rsidRPr="00912075">
        <w:rPr>
          <w:rFonts w:ascii="Times New Roman" w:hAnsi="Times New Roman"/>
          <w:spacing w:val="-6"/>
          <w:sz w:val="28"/>
          <w:szCs w:val="28"/>
          <w:lang w:val="vi-VN"/>
        </w:rPr>
        <w:t xml:space="preserve">lao động </w:t>
      </w:r>
      <w:r w:rsidRPr="00912075">
        <w:rPr>
          <w:rFonts w:ascii="Times New Roman" w:hAnsi="Times New Roman"/>
          <w:spacing w:val="-6"/>
          <w:sz w:val="28"/>
          <w:szCs w:val="28"/>
        </w:rPr>
        <w:t xml:space="preserve">đi làm việc ở nước ngoài với số tiền 13,8 triệu đồng. </w:t>
      </w:r>
    </w:p>
    <w:p w:rsidR="00390FB8" w:rsidRPr="00912075" w:rsidRDefault="00390FB8" w:rsidP="00390FB8">
      <w:pPr>
        <w:pStyle w:val="BodyTextIndent"/>
        <w:spacing w:line="360" w:lineRule="atLeast"/>
        <w:ind w:left="0"/>
        <w:rPr>
          <w:rFonts w:ascii="Times New Roman" w:eastAsia="MS Mincho" w:hAnsi="Times New Roman"/>
          <w:b/>
          <w:spacing w:val="-6"/>
          <w:sz w:val="28"/>
          <w:szCs w:val="28"/>
          <w:lang w:val="vi-VN"/>
        </w:rPr>
      </w:pPr>
      <w:r w:rsidRPr="00912075">
        <w:rPr>
          <w:rFonts w:ascii="Times New Roman" w:eastAsia="MS Mincho" w:hAnsi="Times New Roman"/>
          <w:b/>
          <w:spacing w:val="-6"/>
          <w:sz w:val="28"/>
          <w:szCs w:val="28"/>
          <w:lang w:val="vi-VN"/>
        </w:rPr>
        <w:t>2</w:t>
      </w:r>
      <w:r w:rsidRPr="00912075">
        <w:rPr>
          <w:rFonts w:ascii="Times New Roman" w:eastAsia="MS Mincho" w:hAnsi="Times New Roman"/>
          <w:b/>
          <w:spacing w:val="-6"/>
          <w:sz w:val="28"/>
          <w:szCs w:val="28"/>
        </w:rPr>
        <w:t xml:space="preserve">. </w:t>
      </w:r>
      <w:r w:rsidRPr="00912075">
        <w:rPr>
          <w:rFonts w:ascii="Times New Roman" w:eastAsia="MS Mincho" w:hAnsi="Times New Roman"/>
          <w:b/>
          <w:spacing w:val="-6"/>
          <w:sz w:val="28"/>
          <w:szCs w:val="28"/>
          <w:lang w:val="vi-VN"/>
        </w:rPr>
        <w:t>Đ</w:t>
      </w:r>
      <w:r w:rsidRPr="00912075">
        <w:rPr>
          <w:rFonts w:ascii="Times New Roman" w:eastAsia="MS Mincho" w:hAnsi="Times New Roman"/>
          <w:b/>
          <w:spacing w:val="-6"/>
          <w:sz w:val="28"/>
          <w:szCs w:val="28"/>
        </w:rPr>
        <w:t>ời sống dân cư</w:t>
      </w:r>
      <w:r w:rsidRPr="00912075">
        <w:rPr>
          <w:rFonts w:ascii="Times New Roman" w:eastAsia="MS Mincho" w:hAnsi="Times New Roman"/>
          <w:b/>
          <w:spacing w:val="-6"/>
          <w:sz w:val="28"/>
          <w:szCs w:val="28"/>
          <w:lang w:val="vi-VN"/>
        </w:rPr>
        <w:t xml:space="preserve"> và bảo đảm an sinh xã hội</w:t>
      </w:r>
    </w:p>
    <w:p w:rsidR="00390FB8" w:rsidRPr="00912075" w:rsidRDefault="00390FB8" w:rsidP="00390FB8">
      <w:pPr>
        <w:pStyle w:val="BodyTextIndent2"/>
        <w:spacing w:before="120" w:line="360" w:lineRule="atLeast"/>
        <w:ind w:left="0"/>
        <w:jc w:val="both"/>
        <w:rPr>
          <w:rFonts w:ascii="Times New Roman" w:hAnsi="Times New Roman"/>
          <w:spacing w:val="-6"/>
          <w:sz w:val="28"/>
          <w:szCs w:val="28"/>
        </w:rPr>
      </w:pPr>
      <w:r w:rsidRPr="00912075">
        <w:rPr>
          <w:rFonts w:ascii="Times New Roman" w:hAnsi="Times New Roman"/>
          <w:spacing w:val="-6"/>
          <w:sz w:val="28"/>
          <w:szCs w:val="28"/>
        </w:rPr>
        <w:t>Cùng với phát triển kinh tế, vấn đề giải quyết việc làm cho người lao động luôn được tỉnh quan tâm thực hiện. Ngoài nguồn vốn từ Quỹ Quốc gia về việc làm, để mở rộng nguồn vốn, trong những tháng đầu năm Hội đồng nhân dân và Ủy ban nhân dân tỉnh ban hành các đề án, phê duyệt chính sách nhằm bố trí từ ngân sách tỉnh để cho vay như: Đề án cho vay giải quyết việc làm trên địa bàn tỉnh Vĩnh Long giai đoạn 2021 - 2025; Nghị quyết về chính sách cho vay vốn hỗ trợ người lao động đi làm việc ở nước ngoài theo hợp đồng trên địa bàn tỉnh Vĩnh Long giai đoạn 2021 - 2025; Đề án cho vay đối với cá nhân, hộ sản xuất, kinh doanh bị ảnh hưởng do đại dịch Covid-19 trên địa bàn tỉnh Vĩnh Long. Sở Lao động - Thương binh và Xã hội tiếp tục trình Ủy ban nhân dân tỉnh Đề án cho vay đối với cá nhân, hộ sản xuất kinh doanh, dịch vụ, du lịch nhằm phục hồi và phát triển kinh tế - xã hội theo Nghị quyết số 11/NQ-CP ngày 30/01/2022 của Chính phủ trên địa bàn tỉnh Vĩnh Long giai đoạn 2022 - 2023; ... Đáng chú ý là thực hiện Quyết định số 3344/QĐ-UBND ngày 03/12/2021 của UBND tỉnh về Phê duyệt Phương án hỗ trợ đào tạo nghề, giải quyết việc làm, an sinh xã hội, các ngành chuyên môn trong tỉnh đã triển khai nhiều giải pháp nhằm tháo gỡ khó khăn, đẩy mạnh đào tạo nghề, khôi phục hoạt động đưa người lao động đi làm việc ngoài nước theo hợp đồng, … qua đó đã góp phần giải quyết việc làm cho người lao động trong tỉnh.</w:t>
      </w:r>
    </w:p>
    <w:p w:rsidR="00390FB8" w:rsidRPr="00912075" w:rsidRDefault="00390FB8" w:rsidP="00390FB8">
      <w:pPr>
        <w:pStyle w:val="BodyTextIndent"/>
        <w:tabs>
          <w:tab w:val="left" w:pos="567"/>
          <w:tab w:val="center" w:pos="7655"/>
        </w:tabs>
        <w:spacing w:line="360" w:lineRule="atLeast"/>
        <w:ind w:left="0"/>
        <w:rPr>
          <w:rFonts w:ascii="Times New Roman" w:hAnsi="Times New Roman"/>
          <w:spacing w:val="-2"/>
          <w:sz w:val="28"/>
          <w:szCs w:val="28"/>
        </w:rPr>
      </w:pPr>
      <w:r w:rsidRPr="00912075">
        <w:rPr>
          <w:rFonts w:ascii="Times New Roman" w:hAnsi="Times New Roman"/>
          <w:spacing w:val="-2"/>
          <w:sz w:val="28"/>
          <w:szCs w:val="28"/>
        </w:rPr>
        <w:lastRenderedPageBreak/>
        <w:t xml:space="preserve">Nhà nước điều chỉnh chính sách tiền lương tối thiểu vùng đã có những tác động tích cực đến tiền lương tháng, lương theo giờ của người lao động có thu nhập thấp. Tình hình sản xuất công nghiệp, xây dựng trên địa bàn có sự hồi phục và tăng trưởng khá nên thu nhập của người lao động tăng hơn trước. Tuy nhiên, do trong những tháng cuối năm một số đơn vị </w:t>
      </w:r>
      <w:r w:rsidR="00E95155" w:rsidRPr="00912075">
        <w:rPr>
          <w:rFonts w:ascii="Times New Roman" w:hAnsi="Times New Roman"/>
          <w:spacing w:val="-2"/>
          <w:sz w:val="28"/>
          <w:szCs w:val="28"/>
        </w:rPr>
        <w:t xml:space="preserve">xuất khẩu </w:t>
      </w:r>
      <w:r w:rsidRPr="00912075">
        <w:rPr>
          <w:rFonts w:ascii="Times New Roman" w:hAnsi="Times New Roman"/>
          <w:spacing w:val="-2"/>
          <w:sz w:val="28"/>
          <w:szCs w:val="28"/>
        </w:rPr>
        <w:t xml:space="preserve">bị </w:t>
      </w:r>
      <w:r w:rsidR="00E95155" w:rsidRPr="00912075">
        <w:rPr>
          <w:rFonts w:ascii="Times New Roman" w:hAnsi="Times New Roman"/>
          <w:spacing w:val="-2"/>
          <w:sz w:val="28"/>
          <w:szCs w:val="28"/>
        </w:rPr>
        <w:t xml:space="preserve">phía đối tác </w:t>
      </w:r>
      <w:r w:rsidRPr="00912075">
        <w:rPr>
          <w:rFonts w:ascii="Times New Roman" w:hAnsi="Times New Roman"/>
          <w:spacing w:val="-2"/>
          <w:sz w:val="28"/>
          <w:szCs w:val="28"/>
        </w:rPr>
        <w:t xml:space="preserve">cắt </w:t>
      </w:r>
      <w:r w:rsidR="00E95155" w:rsidRPr="00912075">
        <w:rPr>
          <w:rFonts w:ascii="Times New Roman" w:hAnsi="Times New Roman"/>
          <w:spacing w:val="-2"/>
          <w:sz w:val="28"/>
          <w:szCs w:val="28"/>
        </w:rPr>
        <w:t xml:space="preserve">giảm </w:t>
      </w:r>
      <w:r w:rsidRPr="00912075">
        <w:rPr>
          <w:rFonts w:ascii="Times New Roman" w:hAnsi="Times New Roman"/>
          <w:spacing w:val="-2"/>
          <w:sz w:val="28"/>
          <w:szCs w:val="28"/>
        </w:rPr>
        <w:t xml:space="preserve">hợp đồng sản xuất </w:t>
      </w:r>
      <w:r w:rsidR="004C046D" w:rsidRPr="00912075">
        <w:rPr>
          <w:rFonts w:ascii="Times New Roman" w:hAnsi="Times New Roman"/>
          <w:spacing w:val="-2"/>
          <w:sz w:val="28"/>
          <w:szCs w:val="28"/>
        </w:rPr>
        <w:t xml:space="preserve">nên phải giãn việc, giảm giờ làm, </w:t>
      </w:r>
      <w:r w:rsidR="00E95155" w:rsidRPr="00912075">
        <w:rPr>
          <w:rFonts w:ascii="Times New Roman" w:hAnsi="Times New Roman"/>
          <w:spacing w:val="-2"/>
          <w:sz w:val="28"/>
          <w:szCs w:val="28"/>
        </w:rPr>
        <w:t>làm cho</w:t>
      </w:r>
      <w:r w:rsidRPr="00912075">
        <w:rPr>
          <w:rFonts w:ascii="Times New Roman" w:hAnsi="Times New Roman"/>
          <w:spacing w:val="-2"/>
          <w:sz w:val="28"/>
          <w:szCs w:val="28"/>
        </w:rPr>
        <w:t>thu nhập của người lao động cũng không cao. Bên cạnh đó trước tình hình giá cả các mặt hàng thiết yếu tăng cao, thu nhập và đời sống của người lao động làm việc khu vực ngoài nhà nước vẫn chưa được cải thiện nhiều.</w:t>
      </w:r>
    </w:p>
    <w:p w:rsidR="00390FB8" w:rsidRPr="00912075" w:rsidRDefault="00390FB8" w:rsidP="00390FB8">
      <w:pPr>
        <w:pStyle w:val="Default"/>
        <w:spacing w:before="120" w:line="360" w:lineRule="atLeast"/>
        <w:ind w:firstLine="567"/>
        <w:jc w:val="both"/>
        <w:rPr>
          <w:color w:val="auto"/>
          <w:sz w:val="28"/>
          <w:szCs w:val="28"/>
        </w:rPr>
      </w:pPr>
      <w:r w:rsidRPr="00912075">
        <w:rPr>
          <w:color w:val="auto"/>
          <w:sz w:val="28"/>
          <w:szCs w:val="28"/>
        </w:rPr>
        <w:t xml:space="preserve">Nhờ kiểm soát dịch bệnh tốt ở những tháng đầu năm nên các hoạt động giáo dục, chăm sóc sức khỏe và sinh hoạt của dân cư được khôi phục. Nhiều hoạt động văn hóa xã hội đã sôi động trở lại; nhu cầu hưởng thụ văn hóa và vui chơi, giải trí của người dân tăng lên. Đặc biệt từ tháng 04 đến nay trên địa bàn tỉnh diễn ra một số sự kiện nổi bật như: Lễ kỷ niệm 290 năm thành lập Long Hồ dinh, 190 năm thành lập tỉnh Vĩnh Long, 30 năm tái lập tỉnh Vĩnh Long; Lễ kỷ niệm 110 Ngày sinh Chủ tịch Hội đồng Bộ trưởng Phạm Hùng; Lễ Quốc khánh 2/9; Kỷ niệm 100 ngày sinh của Thủ tướng Chính phủ Võ Văn Kiệt; ... với nhiều hoạt động, </w:t>
      </w:r>
      <w:r w:rsidRPr="00912075">
        <w:rPr>
          <w:color w:val="auto"/>
          <w:spacing w:val="-6"/>
          <w:sz w:val="28"/>
          <w:szCs w:val="28"/>
        </w:rPr>
        <w:t>hội chợ, xúc tiến thương mại</w:t>
      </w:r>
      <w:r w:rsidRPr="00912075">
        <w:rPr>
          <w:color w:val="auto"/>
          <w:sz w:val="28"/>
          <w:szCs w:val="28"/>
        </w:rPr>
        <w:t xml:space="preserve"> đã tạo sinh khí vui tươi, phấn khởi cho người dân. </w:t>
      </w:r>
    </w:p>
    <w:p w:rsidR="00390FB8" w:rsidRPr="00912075" w:rsidRDefault="00390FB8" w:rsidP="00390FB8">
      <w:pPr>
        <w:pStyle w:val="ListParagraph"/>
        <w:spacing w:before="120" w:line="360" w:lineRule="atLeast"/>
        <w:ind w:left="0" w:firstLine="567"/>
        <w:jc w:val="both"/>
        <w:rPr>
          <w:rFonts w:ascii="Times New Roman" w:hAnsi="Times New Roman"/>
          <w:sz w:val="28"/>
          <w:szCs w:val="28"/>
        </w:rPr>
      </w:pPr>
      <w:r w:rsidRPr="00912075">
        <w:rPr>
          <w:rFonts w:ascii="Times New Roman" w:hAnsi="Times New Roman"/>
          <w:i/>
          <w:sz w:val="28"/>
          <w:szCs w:val="28"/>
        </w:rPr>
        <w:t>- Công tác giảm nghèo, bảo trợ xã hội, trẻ em, bình đẳng giới, Quỹ Bảo trợ trẻ em:</w:t>
      </w:r>
    </w:p>
    <w:p w:rsidR="00390FB8" w:rsidRPr="00912075" w:rsidRDefault="00390FB8" w:rsidP="00390FB8">
      <w:pPr>
        <w:spacing w:before="120" w:line="360" w:lineRule="atLeast"/>
        <w:ind w:firstLine="709"/>
        <w:jc w:val="both"/>
        <w:rPr>
          <w:rFonts w:ascii="Times New Roman" w:hAnsi="Times New Roman"/>
          <w:sz w:val="28"/>
          <w:szCs w:val="28"/>
          <w:lang w:val="it-IT"/>
        </w:rPr>
      </w:pPr>
      <w:r w:rsidRPr="00912075">
        <w:rPr>
          <w:rFonts w:ascii="Times New Roman" w:hAnsi="Times New Roman"/>
          <w:sz w:val="28"/>
          <w:szCs w:val="28"/>
          <w:lang w:val="it-IT"/>
        </w:rPr>
        <w:t xml:space="preserve">Tổ chức thăm, tặng </w:t>
      </w:r>
      <w:r w:rsidRPr="00912075">
        <w:rPr>
          <w:rFonts w:ascii="Times New Roman" w:hAnsi="Times New Roman"/>
          <w:sz w:val="28"/>
          <w:szCs w:val="28"/>
        </w:rPr>
        <w:t xml:space="preserve">78.829 phần </w:t>
      </w:r>
      <w:r w:rsidRPr="00912075">
        <w:rPr>
          <w:rFonts w:ascii="Times New Roman" w:hAnsi="Times New Roman"/>
          <w:sz w:val="28"/>
          <w:szCs w:val="28"/>
          <w:lang w:val="it-IT"/>
        </w:rPr>
        <w:t>quà tết Nguyên đán cho hộ nghèo, hộ cận nghèo</w:t>
      </w:r>
      <w:r w:rsidRPr="00912075">
        <w:rPr>
          <w:rFonts w:ascii="Times New Roman" w:hAnsi="Times New Roman"/>
          <w:sz w:val="28"/>
          <w:szCs w:val="28"/>
        </w:rPr>
        <w:t xml:space="preserve"> với số tiền 27.852,5 triệu đồng</w:t>
      </w:r>
      <w:r w:rsidRPr="00912075">
        <w:rPr>
          <w:rFonts w:ascii="Times New Roman" w:hAnsi="Times New Roman"/>
          <w:sz w:val="28"/>
          <w:szCs w:val="28"/>
          <w:lang w:val="it-IT"/>
        </w:rPr>
        <w:t xml:space="preserve">. Tổ chức chúc thọ, mừng thọ 1.187 người cao tuổi 90 tuổi và 97 cụ 100 tuổi. </w:t>
      </w:r>
      <w:r w:rsidRPr="00912075">
        <w:rPr>
          <w:rFonts w:ascii="Times New Roman" w:hAnsi="Times New Roman"/>
          <w:bCs/>
          <w:sz w:val="28"/>
          <w:szCs w:val="28"/>
          <w:lang w:val="it-IT"/>
        </w:rPr>
        <w:t xml:space="preserve">Thực hiện trợ cấp thường xuyên cho </w:t>
      </w:r>
      <w:r w:rsidRPr="00912075">
        <w:rPr>
          <w:rFonts w:ascii="Times New Roman" w:hAnsi="Times New Roman"/>
          <w:sz w:val="28"/>
          <w:szCs w:val="28"/>
        </w:rPr>
        <w:t xml:space="preserve">44.825 đối tượng bảo trợ xã hội với tổng kinh phí 176.748 triệu đồng. </w:t>
      </w:r>
    </w:p>
    <w:p w:rsidR="00390FB8" w:rsidRPr="00912075" w:rsidRDefault="00390FB8" w:rsidP="00390FB8">
      <w:pPr>
        <w:widowControl w:val="0"/>
        <w:autoSpaceDE w:val="0"/>
        <w:spacing w:before="120" w:line="360" w:lineRule="atLeast"/>
        <w:ind w:firstLine="709"/>
        <w:jc w:val="both"/>
        <w:rPr>
          <w:rFonts w:ascii="Times New Roman" w:hAnsi="Times New Roman"/>
          <w:sz w:val="28"/>
          <w:szCs w:val="28"/>
          <w:lang w:val="it-IT"/>
        </w:rPr>
      </w:pPr>
      <w:r w:rsidRPr="00912075">
        <w:rPr>
          <w:rFonts w:ascii="Times New Roman" w:eastAsia="Arial" w:hAnsi="Times New Roman"/>
          <w:sz w:val="28"/>
          <w:szCs w:val="28"/>
        </w:rPr>
        <w:t xml:space="preserve">Ra mắt 10 mô hình </w:t>
      </w:r>
      <w:r w:rsidRPr="00912075">
        <w:rPr>
          <w:rFonts w:ascii="Times New Roman" w:hAnsi="Times New Roman"/>
          <w:sz w:val="28"/>
          <w:szCs w:val="28"/>
          <w:lang w:eastAsia="vi-VN"/>
        </w:rPr>
        <w:t xml:space="preserve">Câu lạc bộ Liên thế hệ tự giúp nhau trên địa bàn tỉnh; tổ chức các hoạt động hưởng ứng tháng hành động bình đẳng giới và các hoạt động chăm lo bảo vệ trẻ em trên địa bàn tỉnh. </w:t>
      </w:r>
      <w:r w:rsidRPr="00912075">
        <w:rPr>
          <w:rFonts w:ascii="Times New Roman" w:eastAsia="Calibri" w:hAnsi="Times New Roman"/>
          <w:sz w:val="28"/>
          <w:szCs w:val="28"/>
          <w:shd w:val="clear" w:color="auto" w:fill="FFFFFF"/>
        </w:rPr>
        <w:t xml:space="preserve">Tổ chức Tết Trung Thu cho 151.691 trẻ em với tổng số tiền 12.380,8 triệu đồng. </w:t>
      </w:r>
      <w:r w:rsidRPr="00912075">
        <w:rPr>
          <w:rFonts w:ascii="Times New Roman" w:hAnsi="Times New Roman"/>
          <w:bCs/>
          <w:sz w:val="28"/>
          <w:szCs w:val="28"/>
        </w:rPr>
        <w:t>T</w:t>
      </w:r>
      <w:r w:rsidRPr="00912075">
        <w:rPr>
          <w:rFonts w:ascii="Times New Roman" w:hAnsi="Times New Roman"/>
          <w:sz w:val="28"/>
          <w:szCs w:val="28"/>
          <w:shd w:val="clear" w:color="auto" w:fill="FFFFFF"/>
        </w:rPr>
        <w:t xml:space="preserve">ổ chức Hội thi tìm hiểu về kiến thức và kỹ năng phòng, chống tai nạn thương tích, phòng chống đuối nước trẻ em năm 2022 bằng hình thức online với sự tham gia của 9.975 trẻ em. </w:t>
      </w:r>
      <w:r w:rsidRPr="00912075">
        <w:rPr>
          <w:rFonts w:ascii="Times New Roman" w:hAnsi="Times New Roman"/>
          <w:sz w:val="28"/>
          <w:szCs w:val="28"/>
          <w:lang w:val="it-IT"/>
        </w:rPr>
        <w:t xml:space="preserve">Hỗ trợ xây dựng và sửa chữa 1.249 căn nhà đại đoàn kết cho hộ nghèo với kinh phí là 61.289 triệu đồng. Hỗ trợ vay vốn tín dụng cho 5.911 lượt hộ nghèo, hộ cận nghèo, hộ thoát nghèo, học sinh, sinh viên có hoàn cảnh khó khăn, hộ dân tộc thiểu số nghèo, hộ nghèo vay đi làm việc ở nước ngoài, … với số tiền 242.656 triệu đồng. Cấp 11.124 thẻ bảo hiểm y tế cho người thuộc hộ nghèo và 16.305 thẻ cho người thuộc hộ cận nghèo; hỗ trợ chi phí điều trị bệnh, tiền ăn, đi lại cho 268 người nghèo với số tiền 150,1 triệu đồng; miễn, giảm học phí, chi phí học tập, tiền ăn, nhà ở cho 2.319 học sinh với số tiền 487 triệu đồng. </w:t>
      </w:r>
    </w:p>
    <w:p w:rsidR="00390FB8" w:rsidRPr="00912075" w:rsidRDefault="00390FB8" w:rsidP="00E95155">
      <w:pPr>
        <w:spacing w:before="120" w:after="120" w:line="252" w:lineRule="auto"/>
        <w:ind w:firstLine="709"/>
        <w:jc w:val="both"/>
        <w:rPr>
          <w:rFonts w:ascii="Times New Roman" w:hAnsi="Times New Roman"/>
          <w:sz w:val="28"/>
          <w:szCs w:val="28"/>
          <w:lang w:eastAsia="vi-VN"/>
        </w:rPr>
      </w:pPr>
      <w:r w:rsidRPr="00912075">
        <w:rPr>
          <w:rFonts w:ascii="Times New Roman" w:hAnsi="Times New Roman"/>
          <w:sz w:val="28"/>
          <w:szCs w:val="28"/>
          <w:lang w:val="en-US" w:eastAsia="vi-VN"/>
        </w:rPr>
        <w:lastRenderedPageBreak/>
        <w:t xml:space="preserve">Năm 2022, </w:t>
      </w:r>
      <w:r w:rsidRPr="00912075">
        <w:rPr>
          <w:rFonts w:ascii="Times New Roman" w:hAnsi="Times New Roman"/>
          <w:sz w:val="28"/>
          <w:szCs w:val="28"/>
          <w:lang w:val="vi-VN" w:eastAsia="vi-VN"/>
        </w:rPr>
        <w:t xml:space="preserve">Quỹ Bảo trợ trẻ em tỉnh vận động </w:t>
      </w:r>
      <w:r w:rsidRPr="00912075">
        <w:rPr>
          <w:rFonts w:ascii="Times New Roman" w:hAnsi="Times New Roman"/>
          <w:sz w:val="28"/>
          <w:szCs w:val="28"/>
          <w:lang w:eastAsia="vi-VN"/>
        </w:rPr>
        <w:t xml:space="preserve">được </w:t>
      </w:r>
      <w:r w:rsidRPr="00912075">
        <w:rPr>
          <w:rFonts w:ascii="Times New Roman" w:eastAsia="Calibri" w:hAnsi="Times New Roman"/>
          <w:sz w:val="28"/>
          <w:szCs w:val="28"/>
          <w:shd w:val="clear" w:color="auto" w:fill="FFFFFF"/>
        </w:rPr>
        <w:t>4.092,2 triệu đồng, đạt 136,4%</w:t>
      </w:r>
      <w:r w:rsidRPr="00912075">
        <w:rPr>
          <w:rFonts w:ascii="Times New Roman" w:hAnsi="Times New Roman"/>
          <w:sz w:val="28"/>
          <w:szCs w:val="28"/>
          <w:lang w:val="vi-VN" w:eastAsia="vi-VN"/>
        </w:rPr>
        <w:t xml:space="preserve"> kế hoạch năm</w:t>
      </w:r>
      <w:r w:rsidRPr="00912075">
        <w:rPr>
          <w:rFonts w:ascii="Times New Roman" w:hAnsi="Times New Roman"/>
          <w:sz w:val="28"/>
          <w:szCs w:val="28"/>
          <w:lang w:val="en-US" w:eastAsia="vi-VN"/>
        </w:rPr>
        <w:t>;</w:t>
      </w:r>
      <w:r w:rsidRPr="00912075">
        <w:rPr>
          <w:rFonts w:ascii="Times New Roman" w:hAnsi="Times New Roman"/>
          <w:sz w:val="28"/>
          <w:szCs w:val="28"/>
          <w:lang w:val="vi-VN" w:eastAsia="vi-VN"/>
        </w:rPr>
        <w:t xml:space="preserve"> hỗ trợ kịp thời cho </w:t>
      </w:r>
      <w:r w:rsidRPr="00912075">
        <w:rPr>
          <w:rFonts w:ascii="Times New Roman" w:hAnsi="Times New Roman"/>
          <w:sz w:val="28"/>
          <w:szCs w:val="28"/>
          <w:lang w:eastAsia="vi-VN"/>
        </w:rPr>
        <w:t xml:space="preserve">5.655 </w:t>
      </w:r>
      <w:r w:rsidRPr="00912075">
        <w:rPr>
          <w:rFonts w:ascii="Times New Roman" w:hAnsi="Times New Roman"/>
          <w:sz w:val="28"/>
          <w:szCs w:val="28"/>
          <w:lang w:val="vi-VN" w:eastAsia="vi-VN"/>
        </w:rPr>
        <w:t xml:space="preserve">lượt trẻ em có hoàn cảnh đặc biệt, trẻ em sống trong hộ nghèo, hộ cận nghèo, trẻ em dân tộc thiểu số </w:t>
      </w:r>
      <w:r w:rsidRPr="00912075">
        <w:rPr>
          <w:rFonts w:ascii="Times New Roman" w:hAnsi="Times New Roman"/>
          <w:sz w:val="28"/>
          <w:szCs w:val="28"/>
          <w:lang w:val="en-US" w:eastAsia="vi-VN"/>
        </w:rPr>
        <w:t xml:space="preserve">các phần </w:t>
      </w:r>
      <w:r w:rsidRPr="00912075">
        <w:rPr>
          <w:rFonts w:ascii="Times New Roman" w:hAnsi="Times New Roman"/>
          <w:sz w:val="28"/>
          <w:szCs w:val="28"/>
          <w:lang w:eastAsia="vi-VN"/>
        </w:rPr>
        <w:t xml:space="preserve">quà, tiền mặt, </w:t>
      </w:r>
      <w:r w:rsidRPr="00912075">
        <w:rPr>
          <w:rFonts w:ascii="Times New Roman" w:hAnsi="Times New Roman"/>
          <w:sz w:val="28"/>
          <w:szCs w:val="28"/>
          <w:lang w:val="vi-VN" w:eastAsia="vi-VN"/>
        </w:rPr>
        <w:t>học bổng, xe đạp, dụng cụ học tập, s</w:t>
      </w:r>
      <w:r w:rsidRPr="00912075">
        <w:rPr>
          <w:rFonts w:ascii="Times New Roman" w:hAnsi="Times New Roman"/>
          <w:sz w:val="28"/>
          <w:szCs w:val="28"/>
          <w:lang w:val="en-US" w:eastAsia="vi-VN"/>
        </w:rPr>
        <w:t>ử</w:t>
      </w:r>
      <w:r w:rsidRPr="00912075">
        <w:rPr>
          <w:rFonts w:ascii="Times New Roman" w:hAnsi="Times New Roman"/>
          <w:sz w:val="28"/>
          <w:szCs w:val="28"/>
          <w:lang w:val="vi-VN" w:eastAsia="vi-VN"/>
        </w:rPr>
        <w:t>a, xây dựng nhà tình thươn</w:t>
      </w:r>
      <w:r w:rsidRPr="00912075">
        <w:rPr>
          <w:rFonts w:ascii="Times New Roman" w:hAnsi="Times New Roman"/>
          <w:sz w:val="28"/>
          <w:szCs w:val="28"/>
          <w:lang w:eastAsia="vi-VN"/>
        </w:rPr>
        <w:t>g, …</w:t>
      </w:r>
    </w:p>
    <w:p w:rsidR="00390FB8" w:rsidRPr="00912075" w:rsidRDefault="00390FB8" w:rsidP="00E95155">
      <w:pPr>
        <w:spacing w:before="120" w:after="120" w:line="252" w:lineRule="auto"/>
        <w:ind w:firstLine="709"/>
        <w:jc w:val="both"/>
        <w:rPr>
          <w:rFonts w:ascii="Times New Roman" w:hAnsi="Times New Roman"/>
          <w:sz w:val="28"/>
          <w:szCs w:val="28"/>
        </w:rPr>
      </w:pPr>
      <w:r w:rsidRPr="00912075">
        <w:rPr>
          <w:rFonts w:ascii="Times New Roman" w:eastAsia="Calibri" w:hAnsi="Times New Roman"/>
          <w:bCs/>
          <w:iCs/>
          <w:sz w:val="28"/>
          <w:szCs w:val="28"/>
        </w:rPr>
        <w:t xml:space="preserve">Quỹ An sinh xã hội vận động được 2.537 triệu đồng, </w:t>
      </w:r>
      <w:r w:rsidRPr="00912075">
        <w:rPr>
          <w:rFonts w:ascii="Times New Roman" w:eastAsia="Calibri" w:hAnsi="Times New Roman"/>
          <w:sz w:val="28"/>
          <w:szCs w:val="28"/>
          <w:shd w:val="clear" w:color="auto" w:fill="FFFFFF"/>
        </w:rPr>
        <w:t>h</w:t>
      </w:r>
      <w:r w:rsidRPr="00912075">
        <w:rPr>
          <w:rFonts w:ascii="Times New Roman" w:hAnsi="Times New Roman"/>
          <w:sz w:val="28"/>
          <w:szCs w:val="28"/>
        </w:rPr>
        <w:t xml:space="preserve">ỗ trợ: Sinh kế cho 08 hộ gia đình có hoàn cảnh khó khăn tại huyện </w:t>
      </w:r>
      <w:r w:rsidRPr="00912075">
        <w:rPr>
          <w:rFonts w:ascii="Times New Roman" w:hAnsi="Times New Roman"/>
          <w:bCs/>
          <w:sz w:val="28"/>
          <w:szCs w:val="28"/>
          <w:lang w:val="vi-VN"/>
        </w:rPr>
        <w:t xml:space="preserve">Trà Ôn và huyện Mang Thít </w:t>
      </w:r>
      <w:r w:rsidRPr="00912075">
        <w:rPr>
          <w:rFonts w:ascii="Times New Roman" w:hAnsi="Times New Roman"/>
          <w:sz w:val="28"/>
          <w:szCs w:val="28"/>
        </w:rPr>
        <w:t xml:space="preserve">với số tiền 43 triệu đồng; nhà ở cho người nghèo trên địa bàn tỉnh với số tiền 1.380 triệu đồng, người dân gặp khó khăn trong vụ sạt lở tại xã Bình Hòa Phước, huyện Long Hồ với số tiền 87 triệu đồng. </w:t>
      </w:r>
    </w:p>
    <w:p w:rsidR="00390FB8" w:rsidRPr="00912075" w:rsidRDefault="00390FB8" w:rsidP="00E95155">
      <w:pPr>
        <w:spacing w:before="120" w:after="120" w:line="252" w:lineRule="auto"/>
        <w:ind w:firstLine="709"/>
        <w:jc w:val="both"/>
        <w:rPr>
          <w:rFonts w:ascii="Times New Roman" w:hAnsi="Times New Roman"/>
          <w:spacing w:val="-6"/>
          <w:sz w:val="28"/>
          <w:szCs w:val="28"/>
        </w:rPr>
      </w:pPr>
      <w:r w:rsidRPr="00912075">
        <w:rPr>
          <w:rFonts w:ascii="Times New Roman" w:eastAsia="Calibri" w:hAnsi="Times New Roman"/>
          <w:sz w:val="28"/>
          <w:szCs w:val="28"/>
          <w:lang w:val="nl-NL"/>
        </w:rPr>
        <w:t>Trung tâm Công tác Xã hội hiện quản lý, chăm sóc, nuôi dưỡng 267 đối tượng. Trong năm đ</w:t>
      </w:r>
      <w:r w:rsidRPr="00912075">
        <w:rPr>
          <w:rFonts w:ascii="Times New Roman" w:hAnsi="Times New Roman"/>
          <w:sz w:val="28"/>
          <w:szCs w:val="28"/>
          <w:lang w:val="sv-SE"/>
        </w:rPr>
        <w:t>ón tiếp 914 lượt đoàn, cá nhân đến thăm, t</w:t>
      </w:r>
      <w:r w:rsidRPr="00912075">
        <w:rPr>
          <w:rFonts w:ascii="Times New Roman" w:hAnsi="Times New Roman"/>
          <w:sz w:val="28"/>
          <w:szCs w:val="28"/>
          <w:lang w:val="nl-NL"/>
        </w:rPr>
        <w:t>ặng quà cho đối tượng với tổng số tiền 4.053 triệu đồng. Thực hiện hỗ trợ người dân gặp khó khăn trên địa bàn tỉnh với số tiền 469,3 triệu đồng.</w:t>
      </w:r>
    </w:p>
    <w:p w:rsidR="00390FB8" w:rsidRPr="00912075" w:rsidRDefault="00390FB8" w:rsidP="00E95155">
      <w:pPr>
        <w:widowControl w:val="0"/>
        <w:autoSpaceDE w:val="0"/>
        <w:spacing w:before="120" w:after="120" w:line="252" w:lineRule="auto"/>
        <w:ind w:firstLine="709"/>
        <w:jc w:val="both"/>
        <w:rPr>
          <w:rFonts w:ascii="Times New Roman" w:hAnsi="Times New Roman"/>
          <w:noProof/>
          <w:spacing w:val="-6"/>
          <w:sz w:val="28"/>
          <w:szCs w:val="28"/>
          <w:lang w:val="it-IT"/>
        </w:rPr>
      </w:pPr>
      <w:r w:rsidRPr="00912075">
        <w:rPr>
          <w:rFonts w:ascii="Times New Roman" w:hAnsi="Times New Roman"/>
          <w:i/>
          <w:noProof/>
          <w:spacing w:val="-6"/>
          <w:sz w:val="28"/>
          <w:szCs w:val="28"/>
          <w:lang w:val="it-IT"/>
        </w:rPr>
        <w:t>- Chính sách người có công:</w:t>
      </w:r>
    </w:p>
    <w:p w:rsidR="00390FB8" w:rsidRPr="00912075" w:rsidRDefault="00390FB8" w:rsidP="00E95155">
      <w:pPr>
        <w:widowControl w:val="0"/>
        <w:autoSpaceDE w:val="0"/>
        <w:spacing w:before="120" w:after="120" w:line="252" w:lineRule="auto"/>
        <w:ind w:firstLine="709"/>
        <w:jc w:val="both"/>
        <w:rPr>
          <w:rFonts w:ascii="Times New Roman" w:eastAsia="Calibri" w:hAnsi="Times New Roman"/>
          <w:noProof/>
          <w:sz w:val="28"/>
          <w:szCs w:val="28"/>
        </w:rPr>
      </w:pPr>
      <w:r w:rsidRPr="00912075">
        <w:rPr>
          <w:rFonts w:ascii="Times New Roman" w:hAnsi="Times New Roman"/>
          <w:noProof/>
          <w:spacing w:val="-6"/>
          <w:sz w:val="28"/>
          <w:szCs w:val="28"/>
          <w:lang w:val="it-IT"/>
        </w:rPr>
        <w:t>Chăm lo, t</w:t>
      </w:r>
      <w:r w:rsidRPr="00912075">
        <w:rPr>
          <w:rFonts w:ascii="Times New Roman" w:hAnsi="Times New Roman"/>
          <w:iCs/>
          <w:sz w:val="28"/>
          <w:szCs w:val="28"/>
        </w:rPr>
        <w:t xml:space="preserve">hực hiện tốt chính sách ưu đãi người có công, thăm tặng 45.541 phần quà tết Nguyên đán với tổng kinh phí 12.729,3 triệu đồng. Tổ chức các đoàn điều dưỡng tập trung và chi trên 3.386 triệu đồng điều dưỡng tại gia đình cho 2.318 người có công đầy đủ, kịp thời và đến đúng đối tượng. Tổ chức hoạt động đền ơn đáp nghĩa nhân dịp </w:t>
      </w:r>
      <w:r w:rsidRPr="00912075">
        <w:rPr>
          <w:rFonts w:ascii="Times New Roman" w:eastAsia="Calibri" w:hAnsi="Times New Roman"/>
          <w:noProof/>
          <w:sz w:val="28"/>
          <w:szCs w:val="28"/>
          <w:lang w:val="en-US"/>
        </w:rPr>
        <w:t xml:space="preserve">kỷ niệm 75 năm ngày </w:t>
      </w:r>
      <w:r w:rsidRPr="00912075">
        <w:rPr>
          <w:rFonts w:ascii="Times New Roman" w:hAnsi="Times New Roman"/>
          <w:noProof/>
          <w:sz w:val="28"/>
          <w:szCs w:val="28"/>
          <w:lang w:val="en-US"/>
        </w:rPr>
        <w:t>Thương binh - Liệt sĩ, tặng 25.739 phần quà với 8.346 triệu đồng.</w:t>
      </w:r>
    </w:p>
    <w:p w:rsidR="00390FB8" w:rsidRPr="00912075" w:rsidRDefault="00390FB8" w:rsidP="00E95155">
      <w:pPr>
        <w:widowControl w:val="0"/>
        <w:autoSpaceDE w:val="0"/>
        <w:spacing w:before="120" w:after="120" w:line="252" w:lineRule="auto"/>
        <w:ind w:firstLine="709"/>
        <w:jc w:val="both"/>
        <w:rPr>
          <w:rFonts w:ascii="Times New Roman" w:hAnsi="Times New Roman"/>
          <w:noProof/>
          <w:sz w:val="28"/>
          <w:szCs w:val="28"/>
          <w:lang w:val="en-US"/>
        </w:rPr>
      </w:pPr>
      <w:r w:rsidRPr="00912075">
        <w:rPr>
          <w:rFonts w:ascii="Times New Roman" w:hAnsi="Times New Roman"/>
          <w:iCs/>
          <w:sz w:val="28"/>
          <w:szCs w:val="28"/>
        </w:rPr>
        <w:t xml:space="preserve">Quỹ Đền ơn đáp nghĩa trong tháng vận động được </w:t>
      </w:r>
      <w:r w:rsidRPr="00912075">
        <w:rPr>
          <w:rFonts w:ascii="Times New Roman" w:hAnsi="Times New Roman"/>
          <w:noProof/>
          <w:sz w:val="28"/>
          <w:szCs w:val="28"/>
        </w:rPr>
        <w:t>13 triệu đồng; lũy kế vận động được</w:t>
      </w:r>
      <w:r w:rsidRPr="00912075">
        <w:rPr>
          <w:rFonts w:ascii="Times New Roman" w:hAnsi="Times New Roman"/>
          <w:noProof/>
          <w:sz w:val="28"/>
          <w:szCs w:val="28"/>
          <w:lang w:val="en-US"/>
        </w:rPr>
        <w:t xml:space="preserve"> 24.8</w:t>
      </w:r>
      <w:r w:rsidRPr="00912075">
        <w:rPr>
          <w:rFonts w:ascii="Times New Roman" w:hAnsi="Times New Roman"/>
          <w:noProof/>
          <w:sz w:val="28"/>
          <w:szCs w:val="28"/>
        </w:rPr>
        <w:t>57</w:t>
      </w:r>
      <w:r w:rsidRPr="00912075">
        <w:rPr>
          <w:rFonts w:ascii="Times New Roman" w:hAnsi="Times New Roman"/>
          <w:noProof/>
          <w:sz w:val="28"/>
          <w:szCs w:val="28"/>
          <w:lang w:val="en-US"/>
        </w:rPr>
        <w:t xml:space="preserve"> triệu đồng</w:t>
      </w:r>
      <w:r w:rsidRPr="00912075">
        <w:rPr>
          <w:rFonts w:ascii="Times New Roman" w:hAnsi="Times New Roman"/>
          <w:noProof/>
          <w:sz w:val="28"/>
          <w:szCs w:val="28"/>
        </w:rPr>
        <w:t xml:space="preserve">, đạt 322,8% kế hoạch năm. </w:t>
      </w:r>
      <w:r w:rsidRPr="00912075">
        <w:rPr>
          <w:rFonts w:ascii="Times New Roman" w:hAnsi="Times New Roman"/>
          <w:sz w:val="28"/>
          <w:szCs w:val="28"/>
        </w:rPr>
        <w:t xml:space="preserve">Hỗ trợđột xuất 500 </w:t>
      </w:r>
      <w:r w:rsidRPr="00912075">
        <w:rPr>
          <w:rFonts w:ascii="Times New Roman" w:hAnsi="Times New Roman"/>
          <w:sz w:val="28"/>
          <w:szCs w:val="28"/>
          <w:lang w:val="vi-VN"/>
        </w:rPr>
        <w:t>lượt người có công với cách mạng, thân nhân người có công với cách mạng</w:t>
      </w:r>
      <w:r w:rsidRPr="00912075">
        <w:rPr>
          <w:rFonts w:ascii="Times New Roman" w:eastAsia="Calibri" w:hAnsi="Times New Roman"/>
          <w:noProof/>
          <w:sz w:val="28"/>
          <w:szCs w:val="28"/>
          <w:lang w:val="en-US"/>
        </w:rPr>
        <w:t xml:space="preserve"> với số tiền 790 triệu đồng.</w:t>
      </w:r>
      <w:r w:rsidRPr="00912075">
        <w:rPr>
          <w:rFonts w:ascii="Times New Roman" w:hAnsi="Times New Roman"/>
          <w:noProof/>
          <w:sz w:val="28"/>
          <w:szCs w:val="28"/>
          <w:lang w:val="en-US"/>
        </w:rPr>
        <w:t>Hoàn thành xây dựng, sửa chữa 526 căn nhà cho người có công và thân nhân người có công</w:t>
      </w:r>
      <w:r w:rsidRPr="00912075">
        <w:rPr>
          <w:rFonts w:ascii="Times New Roman" w:hAnsi="Times New Roman"/>
          <w:noProof/>
          <w:sz w:val="28"/>
          <w:szCs w:val="28"/>
        </w:rPr>
        <w:t xml:space="preserve"> với số tiền 24.700 triệu đồng, từ nguồn hỗ trợ của </w:t>
      </w:r>
      <w:r w:rsidRPr="00912075">
        <w:rPr>
          <w:rFonts w:ascii="Times New Roman" w:hAnsi="Times New Roman"/>
          <w:noProof/>
          <w:sz w:val="28"/>
          <w:szCs w:val="28"/>
          <w:lang w:val="en-US"/>
        </w:rPr>
        <w:t>Đài PTTHVL, Công ty XSKT Vĩnh Long, nguồn hỗ trợ của địa phương và nguồn vận động xã hội.</w:t>
      </w:r>
    </w:p>
    <w:p w:rsidR="00390FB8" w:rsidRPr="00912075" w:rsidRDefault="00390FB8" w:rsidP="00E95155">
      <w:pPr>
        <w:pStyle w:val="BodyTextIndent"/>
        <w:spacing w:after="120" w:line="252" w:lineRule="auto"/>
        <w:ind w:left="0" w:firstLine="720"/>
        <w:rPr>
          <w:rFonts w:ascii="Times New Roman" w:eastAsia="MS Mincho" w:hAnsi="Times New Roman"/>
          <w:b/>
          <w:spacing w:val="-6"/>
          <w:sz w:val="28"/>
          <w:szCs w:val="28"/>
        </w:rPr>
      </w:pPr>
      <w:r w:rsidRPr="00912075">
        <w:rPr>
          <w:rFonts w:ascii="Times New Roman" w:eastAsia="MS Mincho" w:hAnsi="Times New Roman"/>
          <w:b/>
          <w:spacing w:val="-6"/>
          <w:sz w:val="28"/>
          <w:szCs w:val="28"/>
          <w:lang w:val="vi-VN"/>
        </w:rPr>
        <w:t>3</w:t>
      </w:r>
      <w:r w:rsidRPr="00912075">
        <w:rPr>
          <w:rFonts w:ascii="Times New Roman" w:eastAsia="MS Mincho" w:hAnsi="Times New Roman"/>
          <w:b/>
          <w:spacing w:val="-6"/>
          <w:sz w:val="28"/>
          <w:szCs w:val="28"/>
        </w:rPr>
        <w:t>. Giáo dục</w:t>
      </w:r>
      <w:r w:rsidRPr="00912075">
        <w:rPr>
          <w:rFonts w:ascii="Times New Roman" w:eastAsia="MS Mincho" w:hAnsi="Times New Roman"/>
          <w:b/>
          <w:spacing w:val="-6"/>
          <w:sz w:val="28"/>
          <w:szCs w:val="28"/>
          <w:lang w:val="vi-VN"/>
        </w:rPr>
        <w:t>,</w:t>
      </w:r>
      <w:r w:rsidRPr="00912075">
        <w:rPr>
          <w:rFonts w:ascii="Times New Roman" w:eastAsia="MS Mincho" w:hAnsi="Times New Roman"/>
          <w:b/>
          <w:spacing w:val="-6"/>
          <w:sz w:val="28"/>
          <w:szCs w:val="28"/>
        </w:rPr>
        <w:t xml:space="preserve"> đào tạo</w:t>
      </w:r>
    </w:p>
    <w:p w:rsidR="00390FB8" w:rsidRPr="00912075" w:rsidRDefault="00390FB8" w:rsidP="00E95155">
      <w:pPr>
        <w:pStyle w:val="BodyTextIndent"/>
        <w:spacing w:after="120" w:line="252" w:lineRule="auto"/>
        <w:ind w:left="0" w:firstLine="720"/>
        <w:rPr>
          <w:rFonts w:ascii="Times New Roman" w:hAnsi="Times New Roman"/>
          <w:sz w:val="28"/>
          <w:szCs w:val="28"/>
        </w:rPr>
      </w:pPr>
      <w:r w:rsidRPr="00912075">
        <w:rPr>
          <w:rFonts w:ascii="Times New Roman" w:hAnsi="Times New Roman"/>
          <w:sz w:val="28"/>
          <w:szCs w:val="28"/>
        </w:rPr>
        <w:t>Thực hiện sự chỉ đạo của Trung ương, Bộ GDĐT, Tỉnh ủy, UBND tỉnh và tiếp tục triển khai thực hiện các đề án, kế hoạch của ngành theo lộ trình sắp xếp lại các đơn vị sự nghiệp giáo dục công lập theo hướng tăng quy mô, giảm điểm lẻ, giảm bớt đầu mối trung gian và biên chế gián tiếp với nguyên tắc tạo thuận lợi cho học sinh học tập; đồng thời bảo đảm chất lượng, đáp ứng yêu cầu đổi mới chương trình giáo dục mầm non, phổ thông. Năm học 2021-2022, toàn tỉnh có 410 trường cơ sở giáo dục (CSGD) mầm non, phổ thông, so với cùng kỳ giảm 06 trường do sáp nhập; 01 trường Năng khiếu Nghệ thuật và Thể dục Thể thao tỉnh Vĩnh Long; 01 trường Cao đẳng Vĩnh Long; 03 trường Đại học và 01 phân hiệu trường Đại học Kinh tế Thành phố Hồ Chí Minh; 01 Trung tâm hỗ trợ phát triển giáo dục hòa nhập trẻ khuyết tật; 146 cơ sở giáo dục thường xuyên.</w:t>
      </w:r>
    </w:p>
    <w:p w:rsidR="00390FB8" w:rsidRPr="00912075" w:rsidRDefault="00390FB8" w:rsidP="00390FB8">
      <w:pPr>
        <w:pStyle w:val="BodyTextIndent"/>
        <w:spacing w:line="360" w:lineRule="atLeast"/>
        <w:ind w:left="0" w:firstLine="720"/>
        <w:rPr>
          <w:rFonts w:ascii="Times New Roman" w:hAnsi="Times New Roman"/>
          <w:sz w:val="28"/>
          <w:szCs w:val="28"/>
        </w:rPr>
      </w:pPr>
      <w:r w:rsidRPr="00912075">
        <w:rPr>
          <w:rFonts w:ascii="Times New Roman" w:hAnsi="Times New Roman"/>
          <w:sz w:val="28"/>
          <w:szCs w:val="28"/>
        </w:rPr>
        <w:lastRenderedPageBreak/>
        <w:t xml:space="preserve">Tính đến ngày 15/7/2022, toàn tỉnh có 264/410 trường học các cấp đạt chuẩn quốc gia, chiếm tỷ lệ 64,39% (cấp Mầm non 56,92%; cấp Tiểu học 70,63%; cấp THCS 70,93%; cấp THPT 47,06%), tăng 4,47% so cùng kỳ năm 2021, tác động tích cực đến công tác quản lý, tổ chức các hoạt động nuôi dưỡng, chăm sóc và giáo dục học sinh. Mạng lưới trường, lớp tiếp tục được củng cố đáp ứng được nhu cầu học tập của học sinh trong tỉnh, phù hợp với điều kiện thực tế của địa phương. Cơ sở trường lớp, được đầu tư phát triển theo hướng chuẩn hóa, tiến tiến, hiện đại đảm bảo nhu cầu giáo dục, đào tạo. Thực hiện tốt công tác xây trường đạt chuẩn quốc gia gắn với công tác kiểm định chất lượng giáo dục. </w:t>
      </w:r>
    </w:p>
    <w:p w:rsidR="00390FB8" w:rsidRPr="00912075" w:rsidRDefault="00390FB8" w:rsidP="00390FB8">
      <w:pPr>
        <w:pStyle w:val="BodyTextIndent"/>
        <w:spacing w:line="360" w:lineRule="atLeast"/>
        <w:ind w:left="0" w:firstLine="720"/>
        <w:rPr>
          <w:rFonts w:ascii="Times New Roman" w:hAnsi="Times New Roman"/>
          <w:sz w:val="28"/>
          <w:szCs w:val="28"/>
        </w:rPr>
      </w:pPr>
      <w:r w:rsidRPr="00912075">
        <w:rPr>
          <w:rFonts w:ascii="Times New Roman" w:hAnsi="Times New Roman"/>
          <w:sz w:val="28"/>
          <w:szCs w:val="28"/>
        </w:rPr>
        <w:t>Các CSGD nỗ lực, chủ động, đa dạng hình thức dạy học, chất lượng giáo dục được giữ vững, học sinh lớp 5 hoàn thành chương trình cấp học đạt 99,99%; tỷ lệ tốt nghiệp THCS đạt 99,99%, tỷ lệ tốt nghiệp THCS đạt 99,99%, tốt nghiệp THCS (hệ GDTX) đạt 100%; tỷ lệ tốt nghiệp THPT (phổ thông và giáo dục thường xuyên) năm 2022 đạt 99,37%, xếp hạng 21/63 tỉnh thành và điểm trung bình thi tốt nghiệp THPT đạt 6,54 xếp hạng 19/63 tỉnh, thành.</w:t>
      </w:r>
    </w:p>
    <w:p w:rsidR="00390FB8" w:rsidRPr="00912075" w:rsidRDefault="00390FB8" w:rsidP="00390FB8">
      <w:pPr>
        <w:pStyle w:val="BodyTextIndent"/>
        <w:spacing w:line="360" w:lineRule="atLeast"/>
        <w:ind w:left="0" w:firstLine="720"/>
        <w:rPr>
          <w:rFonts w:ascii="Times New Roman" w:eastAsia="MS Mincho" w:hAnsi="Times New Roman"/>
          <w:b/>
          <w:spacing w:val="-6"/>
          <w:sz w:val="28"/>
          <w:szCs w:val="28"/>
        </w:rPr>
      </w:pPr>
      <w:r w:rsidRPr="00912075">
        <w:rPr>
          <w:rFonts w:ascii="Times New Roman" w:eastAsia="MS Mincho" w:hAnsi="Times New Roman"/>
          <w:b/>
          <w:spacing w:val="-6"/>
          <w:sz w:val="28"/>
          <w:szCs w:val="28"/>
          <w:lang w:val="vi-VN"/>
        </w:rPr>
        <w:t>4</w:t>
      </w:r>
      <w:r w:rsidRPr="00912075">
        <w:rPr>
          <w:rFonts w:ascii="Times New Roman" w:eastAsia="MS Mincho" w:hAnsi="Times New Roman"/>
          <w:b/>
          <w:spacing w:val="-6"/>
          <w:sz w:val="28"/>
          <w:szCs w:val="28"/>
        </w:rPr>
        <w:t xml:space="preserve">. </w:t>
      </w:r>
      <w:r w:rsidRPr="00912075">
        <w:rPr>
          <w:rFonts w:ascii="Times New Roman" w:eastAsia="MS Mincho" w:hAnsi="Times New Roman"/>
          <w:b/>
          <w:spacing w:val="-6"/>
          <w:sz w:val="28"/>
          <w:szCs w:val="28"/>
          <w:lang w:val="vi-VN"/>
        </w:rPr>
        <w:t>Tình hình dịch bệnh, ngộ độc thực phẩm</w:t>
      </w:r>
    </w:p>
    <w:p w:rsidR="00390FB8" w:rsidRPr="00912075" w:rsidRDefault="00390FB8" w:rsidP="00390FB8">
      <w:pPr>
        <w:spacing w:before="120" w:line="360" w:lineRule="atLeast"/>
        <w:ind w:firstLine="709"/>
        <w:jc w:val="both"/>
        <w:rPr>
          <w:rFonts w:ascii="Times New Roman" w:hAnsi="Times New Roman"/>
          <w:spacing w:val="-4"/>
          <w:sz w:val="28"/>
          <w:szCs w:val="28"/>
        </w:rPr>
      </w:pPr>
      <w:r w:rsidRPr="00912075">
        <w:rPr>
          <w:rFonts w:ascii="Times New Roman" w:hAnsi="Times New Roman"/>
          <w:spacing w:val="-4"/>
          <w:sz w:val="28"/>
          <w:szCs w:val="28"/>
        </w:rPr>
        <w:t xml:space="preserve">Trong tháng ghi nhận 215 trường hợp xác định dương tính với vi rút SARS-CoV-2; lũy kế đến 11/12/2022 là101.985 trường hợp. Hiện đang điều trị 23 trường hợp, số điều trị khỏi là 170 trường hợp, lũy kế là 28.384 trường hợp. </w:t>
      </w:r>
    </w:p>
    <w:p w:rsidR="00390FB8" w:rsidRPr="00912075" w:rsidRDefault="00390FB8" w:rsidP="00390FB8">
      <w:pPr>
        <w:shd w:val="clear" w:color="auto" w:fill="FFFFFF"/>
        <w:spacing w:before="120" w:line="360" w:lineRule="atLeast"/>
        <w:ind w:firstLine="709"/>
        <w:jc w:val="both"/>
        <w:rPr>
          <w:rFonts w:ascii="Times New Roman" w:hAnsi="Times New Roman"/>
          <w:spacing w:val="-4"/>
          <w:sz w:val="28"/>
          <w:szCs w:val="28"/>
          <w:lang w:val="es-PE"/>
        </w:rPr>
      </w:pPr>
      <w:r w:rsidRPr="00912075">
        <w:rPr>
          <w:rFonts w:ascii="Times New Roman" w:hAnsi="Times New Roman"/>
          <w:spacing w:val="-4"/>
          <w:sz w:val="28"/>
          <w:szCs w:val="28"/>
          <w:lang w:val="es-PE"/>
        </w:rPr>
        <w:t>Công tác tiêm vaccine phòng Covid-19:</w:t>
      </w:r>
    </w:p>
    <w:p w:rsidR="00390FB8" w:rsidRPr="00912075" w:rsidRDefault="00390FB8" w:rsidP="00390FB8">
      <w:pPr>
        <w:shd w:val="clear" w:color="auto" w:fill="FFFFFF"/>
        <w:spacing w:before="120" w:line="360" w:lineRule="atLeast"/>
        <w:ind w:firstLine="709"/>
        <w:jc w:val="both"/>
        <w:rPr>
          <w:rFonts w:ascii="Times New Roman" w:eastAsia="Arial" w:hAnsi="Times New Roman"/>
          <w:sz w:val="28"/>
          <w:szCs w:val="28"/>
          <w:lang w:val="vi-VN"/>
        </w:rPr>
      </w:pPr>
      <w:r w:rsidRPr="00912075">
        <w:rPr>
          <w:rFonts w:ascii="Times New Roman" w:eastAsia="Arial" w:hAnsi="Times New Roman"/>
          <w:sz w:val="28"/>
          <w:szCs w:val="28"/>
          <w:lang w:val="en-US"/>
        </w:rPr>
        <w:t>-</w:t>
      </w:r>
      <w:r w:rsidRPr="00912075">
        <w:rPr>
          <w:rFonts w:ascii="Times New Roman" w:eastAsia="Arial" w:hAnsi="Times New Roman"/>
          <w:sz w:val="28"/>
          <w:szCs w:val="28"/>
          <w:lang w:val="vi-VN"/>
        </w:rPr>
        <w:t xml:space="preserve"> Tiêm cho các nhóm đối tượng theo Nghị quyết số 21/NQ-CP từ ngày 20/4/2021 đến 16h ngày 11/</w:t>
      </w:r>
      <w:r w:rsidRPr="00912075">
        <w:rPr>
          <w:rFonts w:ascii="Times New Roman" w:eastAsia="Arial" w:hAnsi="Times New Roman"/>
          <w:sz w:val="28"/>
          <w:szCs w:val="28"/>
          <w:lang w:val="en-US"/>
        </w:rPr>
        <w:t>12</w:t>
      </w:r>
      <w:r w:rsidRPr="00912075">
        <w:rPr>
          <w:rFonts w:ascii="Times New Roman" w:eastAsia="Arial" w:hAnsi="Times New Roman"/>
          <w:sz w:val="28"/>
          <w:szCs w:val="28"/>
          <w:lang w:val="vi-VN"/>
        </w:rPr>
        <w:t>/2022 (từ 18 tuổi trở lên)</w:t>
      </w:r>
      <w:r w:rsidRPr="00912075">
        <w:rPr>
          <w:rFonts w:ascii="Times New Roman" w:eastAsia="Arial" w:hAnsi="Times New Roman"/>
          <w:sz w:val="28"/>
          <w:szCs w:val="28"/>
          <w:lang w:val="es-PE"/>
        </w:rPr>
        <w:t xml:space="preserve">: </w:t>
      </w:r>
      <w:r w:rsidRPr="00912075">
        <w:rPr>
          <w:rFonts w:ascii="Times New Roman" w:eastAsia="Arial" w:hAnsi="Times New Roman"/>
          <w:sz w:val="28"/>
          <w:szCs w:val="28"/>
          <w:lang w:val="vi-VN"/>
        </w:rPr>
        <w:t xml:space="preserve">Tổng số </w:t>
      </w:r>
      <w:r w:rsidRPr="00912075">
        <w:rPr>
          <w:rFonts w:ascii="Times New Roman" w:eastAsia="Arial" w:hAnsi="Times New Roman"/>
          <w:sz w:val="28"/>
          <w:szCs w:val="28"/>
          <w:lang w:val="en-US"/>
        </w:rPr>
        <w:t>2</w:t>
      </w:r>
      <w:r w:rsidRPr="00912075">
        <w:rPr>
          <w:rFonts w:ascii="Times New Roman" w:eastAsia="Arial" w:hAnsi="Times New Roman"/>
          <w:sz w:val="28"/>
          <w:szCs w:val="28"/>
          <w:lang w:val="vi-VN"/>
        </w:rPr>
        <w:t>.</w:t>
      </w:r>
      <w:r w:rsidRPr="00912075">
        <w:rPr>
          <w:rFonts w:ascii="Times New Roman" w:eastAsia="Arial" w:hAnsi="Times New Roman"/>
          <w:sz w:val="28"/>
          <w:szCs w:val="28"/>
          <w:lang w:val="en-US"/>
        </w:rPr>
        <w:t>748</w:t>
      </w:r>
      <w:r w:rsidRPr="00912075">
        <w:rPr>
          <w:rFonts w:ascii="Times New Roman" w:eastAsia="Arial" w:hAnsi="Times New Roman"/>
          <w:sz w:val="28"/>
          <w:szCs w:val="28"/>
          <w:lang w:val="vi-VN"/>
        </w:rPr>
        <w:t>.</w:t>
      </w:r>
      <w:r w:rsidRPr="00912075">
        <w:rPr>
          <w:rFonts w:ascii="Times New Roman" w:eastAsia="Arial" w:hAnsi="Times New Roman"/>
          <w:sz w:val="28"/>
          <w:szCs w:val="28"/>
          <w:lang w:val="en-US"/>
        </w:rPr>
        <w:t>422</w:t>
      </w:r>
      <w:r w:rsidRPr="00912075">
        <w:rPr>
          <w:rFonts w:ascii="Times New Roman" w:eastAsia="Arial" w:hAnsi="Times New Roman"/>
          <w:sz w:val="28"/>
          <w:szCs w:val="28"/>
          <w:lang w:val="vi-VN"/>
        </w:rPr>
        <w:t xml:space="preserve"> mũi tiêm</w:t>
      </w:r>
      <w:r w:rsidRPr="00912075">
        <w:rPr>
          <w:rFonts w:ascii="Times New Roman" w:eastAsia="Arial" w:hAnsi="Times New Roman"/>
          <w:sz w:val="28"/>
          <w:szCs w:val="28"/>
          <w:lang w:val="en-US"/>
        </w:rPr>
        <w:t>,t</w:t>
      </w:r>
      <w:r w:rsidRPr="00912075">
        <w:rPr>
          <w:rFonts w:ascii="Times New Roman" w:eastAsia="Arial" w:hAnsi="Times New Roman"/>
          <w:sz w:val="28"/>
          <w:szCs w:val="28"/>
          <w:lang w:val="vi-VN"/>
        </w:rPr>
        <w:t>rong đó: Tiêm mũi 1</w:t>
      </w:r>
      <w:r w:rsidRPr="00912075">
        <w:rPr>
          <w:rFonts w:ascii="Times New Roman" w:eastAsia="Arial" w:hAnsi="Times New Roman"/>
          <w:sz w:val="28"/>
          <w:szCs w:val="28"/>
          <w:lang w:val="en-US"/>
        </w:rPr>
        <w:t xml:space="preserve"> cho</w:t>
      </w:r>
      <w:r w:rsidRPr="00912075">
        <w:rPr>
          <w:rFonts w:ascii="Times New Roman" w:eastAsia="Arial" w:hAnsi="Times New Roman"/>
          <w:sz w:val="28"/>
          <w:szCs w:val="28"/>
          <w:lang w:val="vi-VN"/>
        </w:rPr>
        <w:t xml:space="preserve"> 78</w:t>
      </w:r>
      <w:r w:rsidRPr="00912075">
        <w:rPr>
          <w:rFonts w:ascii="Times New Roman" w:eastAsia="Arial" w:hAnsi="Times New Roman"/>
          <w:sz w:val="28"/>
          <w:szCs w:val="28"/>
          <w:lang w:val="en-US"/>
        </w:rPr>
        <w:t>3</w:t>
      </w:r>
      <w:r w:rsidRPr="00912075">
        <w:rPr>
          <w:rFonts w:ascii="Times New Roman" w:eastAsia="Arial" w:hAnsi="Times New Roman"/>
          <w:sz w:val="28"/>
          <w:szCs w:val="28"/>
          <w:lang w:val="vi-VN"/>
        </w:rPr>
        <w:t>.</w:t>
      </w:r>
      <w:r w:rsidRPr="00912075">
        <w:rPr>
          <w:rFonts w:ascii="Times New Roman" w:eastAsia="Arial" w:hAnsi="Times New Roman"/>
          <w:sz w:val="28"/>
          <w:szCs w:val="28"/>
          <w:lang w:val="en-US"/>
        </w:rPr>
        <w:t>051</w:t>
      </w:r>
      <w:r w:rsidRPr="00912075">
        <w:rPr>
          <w:rFonts w:ascii="Times New Roman" w:eastAsia="Arial" w:hAnsi="Times New Roman"/>
          <w:sz w:val="28"/>
          <w:szCs w:val="28"/>
          <w:lang w:val="vi-VN"/>
        </w:rPr>
        <w:t xml:space="preserve"> đối tượng, tỷ lệ 99,9%; tiêm mũi 2</w:t>
      </w:r>
      <w:r w:rsidRPr="00912075">
        <w:rPr>
          <w:rFonts w:ascii="Times New Roman" w:eastAsia="Arial" w:hAnsi="Times New Roman"/>
          <w:sz w:val="28"/>
          <w:szCs w:val="28"/>
          <w:lang w:val="en-US"/>
        </w:rPr>
        <w:t xml:space="preserve"> cho</w:t>
      </w:r>
      <w:r w:rsidRPr="00912075">
        <w:rPr>
          <w:rFonts w:ascii="Times New Roman" w:eastAsia="Arial" w:hAnsi="Times New Roman"/>
          <w:sz w:val="28"/>
          <w:szCs w:val="28"/>
          <w:lang w:val="vi-VN"/>
        </w:rPr>
        <w:t xml:space="preserve"> 780.</w:t>
      </w:r>
      <w:r w:rsidRPr="00912075">
        <w:rPr>
          <w:rFonts w:ascii="Times New Roman" w:eastAsia="Arial" w:hAnsi="Times New Roman"/>
          <w:sz w:val="28"/>
          <w:szCs w:val="28"/>
          <w:lang w:val="en-US"/>
        </w:rPr>
        <w:t>805</w:t>
      </w:r>
      <w:r w:rsidRPr="00912075">
        <w:rPr>
          <w:rFonts w:ascii="Times New Roman" w:eastAsia="Arial" w:hAnsi="Times New Roman"/>
          <w:sz w:val="28"/>
          <w:szCs w:val="28"/>
          <w:lang w:val="vi-VN"/>
        </w:rPr>
        <w:t xml:space="preserve"> đối tượng, tỷ lệ 99,8%; tiêm mũi 3</w:t>
      </w:r>
      <w:r w:rsidRPr="00912075">
        <w:rPr>
          <w:rFonts w:ascii="Times New Roman" w:eastAsia="Arial" w:hAnsi="Times New Roman"/>
          <w:sz w:val="28"/>
          <w:szCs w:val="28"/>
          <w:lang w:val="en-US"/>
        </w:rPr>
        <w:t xml:space="preserve"> cho</w:t>
      </w:r>
      <w:r w:rsidRPr="00912075">
        <w:rPr>
          <w:rFonts w:ascii="Times New Roman" w:eastAsia="Arial" w:hAnsi="Times New Roman"/>
          <w:sz w:val="28"/>
          <w:szCs w:val="28"/>
          <w:lang w:val="vi-VN"/>
        </w:rPr>
        <w:t xml:space="preserve"> 5</w:t>
      </w:r>
      <w:r w:rsidRPr="00912075">
        <w:rPr>
          <w:rFonts w:ascii="Times New Roman" w:eastAsia="Arial" w:hAnsi="Times New Roman"/>
          <w:sz w:val="28"/>
          <w:szCs w:val="28"/>
          <w:lang w:val="en-US"/>
        </w:rPr>
        <w:t>52</w:t>
      </w:r>
      <w:r w:rsidRPr="00912075">
        <w:rPr>
          <w:rFonts w:ascii="Times New Roman" w:eastAsia="Arial" w:hAnsi="Times New Roman"/>
          <w:sz w:val="28"/>
          <w:szCs w:val="28"/>
          <w:lang w:val="vi-VN"/>
        </w:rPr>
        <w:t>.</w:t>
      </w:r>
      <w:r w:rsidRPr="00912075">
        <w:rPr>
          <w:rFonts w:ascii="Times New Roman" w:eastAsia="Arial" w:hAnsi="Times New Roman"/>
          <w:sz w:val="28"/>
          <w:szCs w:val="28"/>
          <w:lang w:val="en-US"/>
        </w:rPr>
        <w:t>358</w:t>
      </w:r>
      <w:r w:rsidRPr="00912075">
        <w:rPr>
          <w:rFonts w:ascii="Times New Roman" w:eastAsia="Arial" w:hAnsi="Times New Roman"/>
          <w:sz w:val="28"/>
          <w:szCs w:val="28"/>
          <w:lang w:val="vi-VN"/>
        </w:rPr>
        <w:t xml:space="preserve"> đối tượng, tỷ lệ </w:t>
      </w:r>
      <w:r w:rsidRPr="00912075">
        <w:rPr>
          <w:rFonts w:ascii="Times New Roman" w:eastAsia="Arial" w:hAnsi="Times New Roman"/>
          <w:sz w:val="28"/>
          <w:szCs w:val="28"/>
          <w:lang w:val="en-US"/>
        </w:rPr>
        <w:t>71</w:t>
      </w:r>
      <w:r w:rsidRPr="00912075">
        <w:rPr>
          <w:rFonts w:ascii="Times New Roman" w:eastAsia="Arial" w:hAnsi="Times New Roman"/>
          <w:sz w:val="28"/>
          <w:szCs w:val="28"/>
          <w:lang w:val="vi-VN"/>
        </w:rPr>
        <w:t>,</w:t>
      </w:r>
      <w:r w:rsidRPr="00912075">
        <w:rPr>
          <w:rFonts w:ascii="Times New Roman" w:eastAsia="Arial" w:hAnsi="Times New Roman"/>
          <w:sz w:val="28"/>
          <w:szCs w:val="28"/>
          <w:lang w:val="en-US"/>
        </w:rPr>
        <w:t>83</w:t>
      </w:r>
      <w:r w:rsidRPr="00912075">
        <w:rPr>
          <w:rFonts w:ascii="Times New Roman" w:eastAsia="Arial" w:hAnsi="Times New Roman"/>
          <w:sz w:val="28"/>
          <w:szCs w:val="28"/>
          <w:lang w:val="vi-VN"/>
        </w:rPr>
        <w:t xml:space="preserve">%; tiêm </w:t>
      </w:r>
      <w:r w:rsidRPr="00912075">
        <w:rPr>
          <w:rFonts w:ascii="Times New Roman" w:eastAsia="Arial" w:hAnsi="Times New Roman"/>
          <w:sz w:val="28"/>
          <w:szCs w:val="28"/>
          <w:lang w:val="en-US"/>
        </w:rPr>
        <w:t>mũi 4 cho</w:t>
      </w:r>
      <w:r w:rsidRPr="00912075">
        <w:rPr>
          <w:rFonts w:ascii="Times New Roman" w:eastAsia="Arial" w:hAnsi="Times New Roman"/>
          <w:sz w:val="28"/>
          <w:szCs w:val="28"/>
          <w:lang w:val="vi-VN"/>
        </w:rPr>
        <w:t xml:space="preserve"> 3</w:t>
      </w:r>
      <w:r w:rsidRPr="00912075">
        <w:rPr>
          <w:rFonts w:ascii="Times New Roman" w:eastAsia="Arial" w:hAnsi="Times New Roman"/>
          <w:sz w:val="28"/>
          <w:szCs w:val="28"/>
          <w:lang w:val="en-US"/>
        </w:rPr>
        <w:t>41</w:t>
      </w:r>
      <w:r w:rsidRPr="00912075">
        <w:rPr>
          <w:rFonts w:ascii="Times New Roman" w:eastAsia="Arial" w:hAnsi="Times New Roman"/>
          <w:sz w:val="28"/>
          <w:szCs w:val="28"/>
          <w:lang w:val="vi-VN"/>
        </w:rPr>
        <w:t>.</w:t>
      </w:r>
      <w:r w:rsidRPr="00912075">
        <w:rPr>
          <w:rFonts w:ascii="Times New Roman" w:eastAsia="Arial" w:hAnsi="Times New Roman"/>
          <w:sz w:val="28"/>
          <w:szCs w:val="28"/>
          <w:lang w:val="en-US"/>
        </w:rPr>
        <w:t>497</w:t>
      </w:r>
      <w:r w:rsidRPr="00912075">
        <w:rPr>
          <w:rFonts w:ascii="Times New Roman" w:eastAsia="Arial" w:hAnsi="Times New Roman"/>
          <w:sz w:val="28"/>
          <w:szCs w:val="28"/>
          <w:lang w:val="vi-VN"/>
        </w:rPr>
        <w:t xml:space="preserve"> đối tượng, tỷ lệ 9</w:t>
      </w:r>
      <w:r w:rsidRPr="00912075">
        <w:rPr>
          <w:rFonts w:ascii="Times New Roman" w:eastAsia="Arial" w:hAnsi="Times New Roman"/>
          <w:sz w:val="28"/>
          <w:szCs w:val="28"/>
          <w:lang w:val="en-US"/>
        </w:rPr>
        <w:t>9</w:t>
      </w:r>
      <w:r w:rsidRPr="00912075">
        <w:rPr>
          <w:rFonts w:ascii="Times New Roman" w:eastAsia="Arial" w:hAnsi="Times New Roman"/>
          <w:sz w:val="28"/>
          <w:szCs w:val="28"/>
          <w:lang w:val="vi-VN"/>
        </w:rPr>
        <w:t>,9% và tiêm liều bổ sung</w:t>
      </w:r>
      <w:r w:rsidRPr="00912075">
        <w:rPr>
          <w:rFonts w:ascii="Times New Roman" w:eastAsia="Arial" w:hAnsi="Times New Roman"/>
          <w:sz w:val="28"/>
          <w:szCs w:val="28"/>
          <w:lang w:val="en-US"/>
        </w:rPr>
        <w:t xml:space="preserve"> cho</w:t>
      </w:r>
      <w:r w:rsidRPr="00912075">
        <w:rPr>
          <w:rFonts w:ascii="Times New Roman" w:eastAsia="Arial" w:hAnsi="Times New Roman"/>
          <w:sz w:val="28"/>
          <w:szCs w:val="28"/>
          <w:lang w:val="vi-VN"/>
        </w:rPr>
        <w:t xml:space="preserve"> 290.711 đối tượng, tỷ lệ 76,7%.</w:t>
      </w:r>
    </w:p>
    <w:p w:rsidR="00390FB8" w:rsidRPr="00912075" w:rsidRDefault="00390FB8" w:rsidP="00390FB8">
      <w:pPr>
        <w:shd w:val="clear" w:color="auto" w:fill="FFFFFF"/>
        <w:spacing w:before="120" w:line="360" w:lineRule="atLeast"/>
        <w:ind w:firstLine="709"/>
        <w:jc w:val="both"/>
        <w:rPr>
          <w:rFonts w:ascii="Times New Roman" w:eastAsia="Arial" w:hAnsi="Times New Roman"/>
          <w:sz w:val="28"/>
          <w:szCs w:val="28"/>
          <w:lang w:val="vi-VN"/>
        </w:rPr>
      </w:pPr>
      <w:r w:rsidRPr="00912075">
        <w:rPr>
          <w:rFonts w:ascii="Times New Roman" w:eastAsia="Arial" w:hAnsi="Times New Roman"/>
          <w:sz w:val="28"/>
          <w:szCs w:val="28"/>
          <w:lang w:val="en-US"/>
        </w:rPr>
        <w:t>-</w:t>
      </w:r>
      <w:r w:rsidRPr="00912075">
        <w:rPr>
          <w:rFonts w:ascii="Times New Roman" w:eastAsia="Arial" w:hAnsi="Times New Roman"/>
          <w:sz w:val="28"/>
          <w:szCs w:val="28"/>
          <w:lang w:val="vi-VN"/>
        </w:rPr>
        <w:t xml:space="preserve"> Tiêm </w:t>
      </w:r>
      <w:r w:rsidRPr="00912075">
        <w:rPr>
          <w:rFonts w:ascii="Times New Roman" w:eastAsia="Arial" w:hAnsi="Times New Roman"/>
          <w:sz w:val="28"/>
          <w:szCs w:val="28"/>
          <w:lang w:val="en-US"/>
        </w:rPr>
        <w:t>ch</w:t>
      </w:r>
      <w:r w:rsidRPr="00912075">
        <w:rPr>
          <w:rFonts w:ascii="Times New Roman" w:eastAsia="Arial" w:hAnsi="Times New Roman"/>
          <w:sz w:val="28"/>
          <w:szCs w:val="28"/>
          <w:lang w:val="vi-VN"/>
        </w:rPr>
        <w:t>o trẻ em từ 12 - 17 tuổi: Tổng số 2</w:t>
      </w:r>
      <w:r w:rsidRPr="00912075">
        <w:rPr>
          <w:rFonts w:ascii="Times New Roman" w:eastAsia="Arial" w:hAnsi="Times New Roman"/>
          <w:sz w:val="28"/>
          <w:szCs w:val="28"/>
          <w:lang w:val="en-US"/>
        </w:rPr>
        <w:t>56</w:t>
      </w:r>
      <w:r w:rsidRPr="00912075">
        <w:rPr>
          <w:rFonts w:ascii="Times New Roman" w:eastAsia="Arial" w:hAnsi="Times New Roman"/>
          <w:sz w:val="28"/>
          <w:szCs w:val="28"/>
          <w:lang w:val="vi-VN"/>
        </w:rPr>
        <w:t>.</w:t>
      </w:r>
      <w:r w:rsidRPr="00912075">
        <w:rPr>
          <w:rFonts w:ascii="Times New Roman" w:eastAsia="Arial" w:hAnsi="Times New Roman"/>
          <w:sz w:val="28"/>
          <w:szCs w:val="28"/>
          <w:lang w:val="en-US"/>
        </w:rPr>
        <w:t>572</w:t>
      </w:r>
      <w:r w:rsidRPr="00912075">
        <w:rPr>
          <w:rFonts w:ascii="Times New Roman" w:eastAsia="Arial" w:hAnsi="Times New Roman"/>
          <w:sz w:val="28"/>
          <w:szCs w:val="28"/>
          <w:lang w:val="vi-VN"/>
        </w:rPr>
        <w:t xml:space="preserve"> mũi tiêm</w:t>
      </w:r>
      <w:r w:rsidRPr="00912075">
        <w:rPr>
          <w:rFonts w:ascii="Times New Roman" w:eastAsia="Arial" w:hAnsi="Times New Roman"/>
          <w:sz w:val="28"/>
          <w:szCs w:val="28"/>
          <w:lang w:val="en-US"/>
        </w:rPr>
        <w:t>, trong đó:</w:t>
      </w:r>
      <w:r w:rsidRPr="00912075">
        <w:rPr>
          <w:rFonts w:ascii="Times New Roman" w:eastAsia="Arial" w:hAnsi="Times New Roman"/>
          <w:sz w:val="28"/>
          <w:szCs w:val="28"/>
          <w:lang w:val="vi-VN"/>
        </w:rPr>
        <w:t xml:space="preserve"> Tiêm mũi 1</w:t>
      </w:r>
      <w:r w:rsidRPr="00912075">
        <w:rPr>
          <w:rFonts w:ascii="Times New Roman" w:eastAsia="Arial" w:hAnsi="Times New Roman"/>
          <w:sz w:val="28"/>
          <w:szCs w:val="28"/>
          <w:lang w:val="en-US"/>
        </w:rPr>
        <w:t xml:space="preserve"> cho</w:t>
      </w:r>
      <w:r w:rsidRPr="00912075">
        <w:rPr>
          <w:rFonts w:ascii="Times New Roman" w:eastAsia="Arial" w:hAnsi="Times New Roman"/>
          <w:sz w:val="28"/>
          <w:szCs w:val="28"/>
          <w:lang w:val="vi-VN"/>
        </w:rPr>
        <w:t xml:space="preserve"> 95.</w:t>
      </w:r>
      <w:r w:rsidRPr="00912075">
        <w:rPr>
          <w:rFonts w:ascii="Times New Roman" w:eastAsia="Arial" w:hAnsi="Times New Roman"/>
          <w:sz w:val="28"/>
          <w:szCs w:val="28"/>
          <w:lang w:val="en-US"/>
        </w:rPr>
        <w:t>367</w:t>
      </w:r>
      <w:r w:rsidRPr="00912075">
        <w:rPr>
          <w:rFonts w:ascii="Times New Roman" w:eastAsia="Arial" w:hAnsi="Times New Roman"/>
          <w:sz w:val="28"/>
          <w:szCs w:val="28"/>
          <w:lang w:val="vi-VN"/>
        </w:rPr>
        <w:t xml:space="preserve"> đối tượng, đạt tỷ lệ 99,9%; tiêm mũi 2</w:t>
      </w:r>
      <w:r w:rsidRPr="00912075">
        <w:rPr>
          <w:rFonts w:ascii="Times New Roman" w:eastAsia="Arial" w:hAnsi="Times New Roman"/>
          <w:sz w:val="28"/>
          <w:szCs w:val="28"/>
          <w:lang w:val="en-US"/>
        </w:rPr>
        <w:t xml:space="preserve"> cho</w:t>
      </w:r>
      <w:r w:rsidRPr="00912075">
        <w:rPr>
          <w:rFonts w:ascii="Times New Roman" w:eastAsia="Arial" w:hAnsi="Times New Roman"/>
          <w:sz w:val="28"/>
          <w:szCs w:val="28"/>
          <w:lang w:val="vi-VN"/>
        </w:rPr>
        <w:t xml:space="preserve"> 9</w:t>
      </w:r>
      <w:r w:rsidRPr="00912075">
        <w:rPr>
          <w:rFonts w:ascii="Times New Roman" w:eastAsia="Arial" w:hAnsi="Times New Roman"/>
          <w:sz w:val="28"/>
          <w:szCs w:val="28"/>
          <w:lang w:val="en-US"/>
        </w:rPr>
        <w:t>2</w:t>
      </w:r>
      <w:r w:rsidRPr="00912075">
        <w:rPr>
          <w:rFonts w:ascii="Times New Roman" w:eastAsia="Arial" w:hAnsi="Times New Roman"/>
          <w:sz w:val="28"/>
          <w:szCs w:val="28"/>
          <w:lang w:val="vi-VN"/>
        </w:rPr>
        <w:t>.</w:t>
      </w:r>
      <w:r w:rsidRPr="00912075">
        <w:rPr>
          <w:rFonts w:ascii="Times New Roman" w:eastAsia="Arial" w:hAnsi="Times New Roman"/>
          <w:sz w:val="28"/>
          <w:szCs w:val="28"/>
          <w:lang w:val="en-US"/>
        </w:rPr>
        <w:t>656</w:t>
      </w:r>
      <w:r w:rsidRPr="00912075">
        <w:rPr>
          <w:rFonts w:ascii="Times New Roman" w:eastAsia="Arial" w:hAnsi="Times New Roman"/>
          <w:sz w:val="28"/>
          <w:szCs w:val="28"/>
          <w:lang w:val="vi-VN"/>
        </w:rPr>
        <w:t xml:space="preserve"> đối tượng, đạt 99,8%; tiêm mũi 3</w:t>
      </w:r>
      <w:r w:rsidRPr="00912075">
        <w:rPr>
          <w:rFonts w:ascii="Times New Roman" w:eastAsia="Arial" w:hAnsi="Times New Roman"/>
          <w:sz w:val="28"/>
          <w:szCs w:val="28"/>
          <w:lang w:val="en-US"/>
        </w:rPr>
        <w:t xml:space="preserve"> cho</w:t>
      </w:r>
      <w:r w:rsidRPr="00912075">
        <w:rPr>
          <w:rFonts w:ascii="Times New Roman" w:eastAsia="Arial" w:hAnsi="Times New Roman"/>
          <w:sz w:val="28"/>
          <w:szCs w:val="28"/>
          <w:lang w:val="vi-VN"/>
        </w:rPr>
        <w:t xml:space="preserve"> 6</w:t>
      </w:r>
      <w:r w:rsidRPr="00912075">
        <w:rPr>
          <w:rFonts w:ascii="Times New Roman" w:eastAsia="Arial" w:hAnsi="Times New Roman"/>
          <w:sz w:val="28"/>
          <w:szCs w:val="28"/>
          <w:lang w:val="en-US"/>
        </w:rPr>
        <w:t>8</w:t>
      </w:r>
      <w:r w:rsidRPr="00912075">
        <w:rPr>
          <w:rFonts w:ascii="Times New Roman" w:eastAsia="Arial" w:hAnsi="Times New Roman"/>
          <w:sz w:val="28"/>
          <w:szCs w:val="28"/>
          <w:lang w:val="vi-VN"/>
        </w:rPr>
        <w:t>.</w:t>
      </w:r>
      <w:r w:rsidRPr="00912075">
        <w:rPr>
          <w:rFonts w:ascii="Times New Roman" w:eastAsia="Arial" w:hAnsi="Times New Roman"/>
          <w:sz w:val="28"/>
          <w:szCs w:val="28"/>
          <w:lang w:val="en-US"/>
        </w:rPr>
        <w:t>549</w:t>
      </w:r>
      <w:r w:rsidRPr="00912075">
        <w:rPr>
          <w:rFonts w:ascii="Times New Roman" w:eastAsia="Arial" w:hAnsi="Times New Roman"/>
          <w:sz w:val="28"/>
          <w:szCs w:val="28"/>
          <w:lang w:val="vi-VN"/>
        </w:rPr>
        <w:t xml:space="preserve"> đối tượng, </w:t>
      </w:r>
      <w:r w:rsidRPr="00912075">
        <w:rPr>
          <w:rFonts w:ascii="Times New Roman" w:eastAsia="Arial" w:hAnsi="Times New Roman"/>
          <w:sz w:val="28"/>
          <w:szCs w:val="28"/>
          <w:lang w:val="en-US"/>
        </w:rPr>
        <w:t>đạt76,2</w:t>
      </w:r>
      <w:r w:rsidRPr="00912075">
        <w:rPr>
          <w:rFonts w:ascii="Times New Roman" w:eastAsia="Arial" w:hAnsi="Times New Roman"/>
          <w:sz w:val="28"/>
          <w:szCs w:val="28"/>
          <w:lang w:val="vi-VN"/>
        </w:rPr>
        <w:t>%.</w:t>
      </w:r>
    </w:p>
    <w:p w:rsidR="00390FB8" w:rsidRPr="00912075" w:rsidRDefault="00390FB8" w:rsidP="00390FB8">
      <w:pPr>
        <w:shd w:val="clear" w:color="auto" w:fill="FFFFFF"/>
        <w:spacing w:before="120" w:line="360" w:lineRule="atLeast"/>
        <w:ind w:firstLine="709"/>
        <w:jc w:val="both"/>
        <w:rPr>
          <w:rFonts w:ascii="Times New Roman" w:eastAsia="Arial" w:hAnsi="Times New Roman"/>
          <w:sz w:val="28"/>
          <w:szCs w:val="28"/>
          <w:lang w:val="en-US"/>
        </w:rPr>
      </w:pPr>
      <w:r w:rsidRPr="00912075">
        <w:rPr>
          <w:rFonts w:ascii="Times New Roman" w:eastAsia="Arial" w:hAnsi="Times New Roman"/>
          <w:sz w:val="28"/>
          <w:szCs w:val="28"/>
          <w:lang w:val="en-US"/>
        </w:rPr>
        <w:t>-</w:t>
      </w:r>
      <w:r w:rsidRPr="00912075">
        <w:rPr>
          <w:rFonts w:ascii="Times New Roman" w:eastAsia="Arial" w:hAnsi="Times New Roman"/>
          <w:sz w:val="28"/>
          <w:szCs w:val="28"/>
          <w:lang w:val="vi-VN"/>
        </w:rPr>
        <w:t xml:space="preserve"> Tiêm cho trẻ em từ 05 - 11 tuổi: Tổng số </w:t>
      </w:r>
      <w:r w:rsidRPr="00912075">
        <w:rPr>
          <w:rFonts w:ascii="Times New Roman" w:eastAsia="Arial" w:hAnsi="Times New Roman"/>
          <w:sz w:val="28"/>
          <w:szCs w:val="28"/>
          <w:lang w:val="en-US"/>
        </w:rPr>
        <w:t>202</w:t>
      </w:r>
      <w:r w:rsidRPr="00912075">
        <w:rPr>
          <w:rFonts w:ascii="Times New Roman" w:eastAsia="Arial" w:hAnsi="Times New Roman"/>
          <w:sz w:val="28"/>
          <w:szCs w:val="28"/>
          <w:lang w:val="vi-VN"/>
        </w:rPr>
        <w:t>.</w:t>
      </w:r>
      <w:r w:rsidRPr="00912075">
        <w:rPr>
          <w:rFonts w:ascii="Times New Roman" w:eastAsia="Arial" w:hAnsi="Times New Roman"/>
          <w:sz w:val="28"/>
          <w:szCs w:val="28"/>
          <w:lang w:val="en-US"/>
        </w:rPr>
        <w:t>621</w:t>
      </w:r>
      <w:r w:rsidRPr="00912075">
        <w:rPr>
          <w:rFonts w:ascii="Times New Roman" w:eastAsia="Arial" w:hAnsi="Times New Roman"/>
          <w:sz w:val="28"/>
          <w:szCs w:val="28"/>
          <w:lang w:val="vi-VN"/>
        </w:rPr>
        <w:t xml:space="preserve"> mũi tiêm</w:t>
      </w:r>
      <w:r w:rsidRPr="00912075">
        <w:rPr>
          <w:rFonts w:ascii="Times New Roman" w:eastAsia="Arial" w:hAnsi="Times New Roman"/>
          <w:sz w:val="28"/>
          <w:szCs w:val="28"/>
          <w:lang w:val="en-US"/>
        </w:rPr>
        <w:t>, trong đó:</w:t>
      </w:r>
      <w:r w:rsidRPr="00912075">
        <w:rPr>
          <w:rFonts w:ascii="Times New Roman" w:eastAsia="Arial" w:hAnsi="Times New Roman"/>
          <w:sz w:val="28"/>
          <w:szCs w:val="28"/>
          <w:lang w:val="vi-VN"/>
        </w:rPr>
        <w:t xml:space="preserve"> Tiêm mũi 1</w:t>
      </w:r>
      <w:r w:rsidRPr="00912075">
        <w:rPr>
          <w:rFonts w:ascii="Times New Roman" w:eastAsia="Arial" w:hAnsi="Times New Roman"/>
          <w:sz w:val="28"/>
          <w:szCs w:val="28"/>
          <w:lang w:val="en-US"/>
        </w:rPr>
        <w:t xml:space="preserve"> cho</w:t>
      </w:r>
      <w:r w:rsidRPr="00912075">
        <w:rPr>
          <w:rFonts w:ascii="Times New Roman" w:eastAsia="Arial" w:hAnsi="Times New Roman"/>
          <w:sz w:val="28"/>
          <w:szCs w:val="28"/>
          <w:lang w:val="vi-VN"/>
        </w:rPr>
        <w:t xml:space="preserve"> 10</w:t>
      </w:r>
      <w:r w:rsidRPr="00912075">
        <w:rPr>
          <w:rFonts w:ascii="Times New Roman" w:eastAsia="Arial" w:hAnsi="Times New Roman"/>
          <w:sz w:val="28"/>
          <w:szCs w:val="28"/>
          <w:lang w:val="en-US"/>
        </w:rPr>
        <w:t>7</w:t>
      </w:r>
      <w:r w:rsidRPr="00912075">
        <w:rPr>
          <w:rFonts w:ascii="Times New Roman" w:eastAsia="Arial" w:hAnsi="Times New Roman"/>
          <w:sz w:val="28"/>
          <w:szCs w:val="28"/>
          <w:lang w:val="vi-VN"/>
        </w:rPr>
        <w:t>.</w:t>
      </w:r>
      <w:r w:rsidRPr="00912075">
        <w:rPr>
          <w:rFonts w:ascii="Times New Roman" w:eastAsia="Arial" w:hAnsi="Times New Roman"/>
          <w:sz w:val="28"/>
          <w:szCs w:val="28"/>
          <w:lang w:val="en-US"/>
        </w:rPr>
        <w:t>93</w:t>
      </w:r>
      <w:r w:rsidRPr="00912075">
        <w:rPr>
          <w:rFonts w:ascii="Times New Roman" w:eastAsia="Arial" w:hAnsi="Times New Roman"/>
          <w:sz w:val="28"/>
          <w:szCs w:val="28"/>
          <w:lang w:val="vi-VN"/>
        </w:rPr>
        <w:t>2 đối tượng, tỷ lệ 9</w:t>
      </w:r>
      <w:r w:rsidRPr="00912075">
        <w:rPr>
          <w:rFonts w:ascii="Times New Roman" w:eastAsia="Arial" w:hAnsi="Times New Roman"/>
          <w:sz w:val="28"/>
          <w:szCs w:val="28"/>
          <w:lang w:val="en-US"/>
        </w:rPr>
        <w:t>9,8</w:t>
      </w:r>
      <w:r w:rsidRPr="00912075">
        <w:rPr>
          <w:rFonts w:ascii="Times New Roman" w:eastAsia="Arial" w:hAnsi="Times New Roman"/>
          <w:sz w:val="28"/>
          <w:szCs w:val="28"/>
          <w:lang w:val="vi-VN"/>
        </w:rPr>
        <w:t>%; tiêm mũi 2</w:t>
      </w:r>
      <w:r w:rsidRPr="00912075">
        <w:rPr>
          <w:rFonts w:ascii="Times New Roman" w:eastAsia="Arial" w:hAnsi="Times New Roman"/>
          <w:sz w:val="28"/>
          <w:szCs w:val="28"/>
          <w:lang w:val="en-US"/>
        </w:rPr>
        <w:t xml:space="preserve"> cho94</w:t>
      </w:r>
      <w:r w:rsidRPr="00912075">
        <w:rPr>
          <w:rFonts w:ascii="Times New Roman" w:eastAsia="Arial" w:hAnsi="Times New Roman"/>
          <w:sz w:val="28"/>
          <w:szCs w:val="28"/>
          <w:lang w:val="vi-VN"/>
        </w:rPr>
        <w:t>.</w:t>
      </w:r>
      <w:r w:rsidRPr="00912075">
        <w:rPr>
          <w:rFonts w:ascii="Times New Roman" w:eastAsia="Arial" w:hAnsi="Times New Roman"/>
          <w:sz w:val="28"/>
          <w:szCs w:val="28"/>
          <w:lang w:val="en-US"/>
        </w:rPr>
        <w:t>565</w:t>
      </w:r>
      <w:r w:rsidRPr="00912075">
        <w:rPr>
          <w:rFonts w:ascii="Times New Roman" w:eastAsia="Arial" w:hAnsi="Times New Roman"/>
          <w:sz w:val="28"/>
          <w:szCs w:val="28"/>
          <w:lang w:val="vi-VN"/>
        </w:rPr>
        <w:t xml:space="preserve"> đối tượng, tỷ lệ </w:t>
      </w:r>
      <w:r w:rsidRPr="00912075">
        <w:rPr>
          <w:rFonts w:ascii="Times New Roman" w:eastAsia="Arial" w:hAnsi="Times New Roman"/>
          <w:sz w:val="28"/>
          <w:szCs w:val="28"/>
          <w:lang w:val="en-US"/>
        </w:rPr>
        <w:t>88,5</w:t>
      </w:r>
      <w:r w:rsidRPr="00912075">
        <w:rPr>
          <w:rFonts w:ascii="Times New Roman" w:eastAsia="Arial" w:hAnsi="Times New Roman"/>
          <w:sz w:val="28"/>
          <w:szCs w:val="28"/>
          <w:lang w:val="vi-VN"/>
        </w:rPr>
        <w:t>%.</w:t>
      </w:r>
    </w:p>
    <w:p w:rsidR="00390FB8" w:rsidRPr="00912075" w:rsidRDefault="00390FB8" w:rsidP="00390FB8">
      <w:pPr>
        <w:pStyle w:val="NormalWeb"/>
        <w:spacing w:before="120" w:beforeAutospacing="0" w:after="0" w:afterAutospacing="0" w:line="360" w:lineRule="atLeast"/>
        <w:ind w:firstLine="709"/>
        <w:jc w:val="both"/>
        <w:rPr>
          <w:rFonts w:eastAsia="MS Mincho"/>
          <w:spacing w:val="-6"/>
          <w:sz w:val="28"/>
          <w:szCs w:val="28"/>
        </w:rPr>
      </w:pPr>
      <w:r w:rsidRPr="00912075">
        <w:rPr>
          <w:rFonts w:eastAsia="MS Mincho"/>
          <w:spacing w:val="-6"/>
          <w:sz w:val="28"/>
          <w:szCs w:val="28"/>
          <w:lang w:val="vi-VN"/>
        </w:rPr>
        <w:t xml:space="preserve">Trong tháng, bệnh tiêu chảy </w:t>
      </w:r>
      <w:r w:rsidRPr="00912075">
        <w:rPr>
          <w:rFonts w:eastAsia="MS Mincho"/>
          <w:spacing w:val="-6"/>
          <w:sz w:val="28"/>
          <w:szCs w:val="28"/>
        </w:rPr>
        <w:t>tăng 10,44 lần so với cùng kỳ</w:t>
      </w:r>
      <w:r w:rsidRPr="00912075">
        <w:rPr>
          <w:rFonts w:eastAsia="MS Mincho"/>
          <w:spacing w:val="-6"/>
          <w:sz w:val="28"/>
          <w:szCs w:val="28"/>
          <w:lang w:val="vi-VN"/>
        </w:rPr>
        <w:t xml:space="preserve"> (phát sinh </w:t>
      </w:r>
      <w:r w:rsidRPr="00912075">
        <w:rPr>
          <w:rFonts w:eastAsia="MS Mincho"/>
          <w:spacing w:val="-6"/>
          <w:sz w:val="28"/>
          <w:szCs w:val="28"/>
        </w:rPr>
        <w:t>103</w:t>
      </w:r>
      <w:r w:rsidRPr="00912075">
        <w:rPr>
          <w:rFonts w:eastAsia="MS Mincho"/>
          <w:spacing w:val="-6"/>
          <w:sz w:val="28"/>
          <w:szCs w:val="28"/>
          <w:lang w:val="vi-VN"/>
        </w:rPr>
        <w:t xml:space="preserve"> ca)</w:t>
      </w:r>
      <w:r w:rsidRPr="00912075">
        <w:rPr>
          <w:rFonts w:eastAsia="MS Mincho"/>
          <w:spacing w:val="-6"/>
          <w:sz w:val="28"/>
          <w:szCs w:val="28"/>
        </w:rPr>
        <w:t>; bệnh viêm gan virus tăng 8,66 lần (phát sinh 87 ca);</w:t>
      </w:r>
      <w:r w:rsidRPr="00912075">
        <w:rPr>
          <w:rFonts w:eastAsia="MS Mincho"/>
          <w:spacing w:val="-6"/>
          <w:sz w:val="28"/>
          <w:szCs w:val="28"/>
          <w:lang w:val="vi-VN"/>
        </w:rPr>
        <w:t xml:space="preserve"> sốt xuất huyết </w:t>
      </w:r>
      <w:r w:rsidRPr="00912075">
        <w:rPr>
          <w:rFonts w:eastAsia="MS Mincho"/>
          <w:spacing w:val="-6"/>
          <w:sz w:val="28"/>
          <w:szCs w:val="28"/>
        </w:rPr>
        <w:t>tăng 37,11 lần</w:t>
      </w:r>
      <w:r w:rsidRPr="00912075">
        <w:rPr>
          <w:rFonts w:eastAsia="MS Mincho"/>
          <w:spacing w:val="-6"/>
          <w:sz w:val="28"/>
          <w:szCs w:val="28"/>
          <w:lang w:val="vi-VN"/>
        </w:rPr>
        <w:t xml:space="preserve"> (phát sinh</w:t>
      </w:r>
      <w:r w:rsidRPr="00912075">
        <w:rPr>
          <w:rFonts w:eastAsia="MS Mincho"/>
          <w:spacing w:val="-6"/>
          <w:sz w:val="28"/>
          <w:szCs w:val="28"/>
        </w:rPr>
        <w:t xml:space="preserve"> 343</w:t>
      </w:r>
      <w:r w:rsidRPr="00912075">
        <w:rPr>
          <w:rFonts w:eastAsia="MS Mincho"/>
          <w:spacing w:val="-6"/>
          <w:sz w:val="28"/>
          <w:szCs w:val="28"/>
          <w:lang w:val="vi-VN"/>
        </w:rPr>
        <w:t xml:space="preserve"> ca)</w:t>
      </w:r>
      <w:r w:rsidRPr="00912075">
        <w:rPr>
          <w:rFonts w:eastAsia="MS Mincho"/>
          <w:spacing w:val="-6"/>
          <w:sz w:val="28"/>
          <w:szCs w:val="28"/>
        </w:rPr>
        <w:t xml:space="preserve">; bệnh </w:t>
      </w:r>
      <w:r w:rsidRPr="00912075">
        <w:rPr>
          <w:rFonts w:eastAsia="MS Mincho"/>
          <w:spacing w:val="-6"/>
          <w:sz w:val="28"/>
          <w:szCs w:val="28"/>
          <w:lang w:val="vi-VN"/>
        </w:rPr>
        <w:t xml:space="preserve">tay chân miệng </w:t>
      </w:r>
      <w:r w:rsidRPr="00912075">
        <w:rPr>
          <w:rFonts w:eastAsia="MS Mincho"/>
          <w:spacing w:val="-6"/>
          <w:sz w:val="28"/>
          <w:szCs w:val="28"/>
        </w:rPr>
        <w:t>tăng33,7 lần</w:t>
      </w:r>
      <w:r w:rsidRPr="00912075">
        <w:rPr>
          <w:rFonts w:eastAsia="MS Mincho"/>
          <w:spacing w:val="-6"/>
          <w:sz w:val="28"/>
          <w:szCs w:val="28"/>
          <w:lang w:val="vi-VN"/>
        </w:rPr>
        <w:t xml:space="preserve"> (phát sinh </w:t>
      </w:r>
      <w:r w:rsidRPr="00912075">
        <w:rPr>
          <w:rFonts w:eastAsia="MS Mincho"/>
          <w:spacing w:val="-6"/>
          <w:sz w:val="28"/>
          <w:szCs w:val="28"/>
        </w:rPr>
        <w:t>243</w:t>
      </w:r>
      <w:r w:rsidRPr="00912075">
        <w:rPr>
          <w:rFonts w:eastAsia="MS Mincho"/>
          <w:spacing w:val="-6"/>
          <w:sz w:val="28"/>
          <w:szCs w:val="28"/>
          <w:lang w:val="vi-VN"/>
        </w:rPr>
        <w:t xml:space="preserve"> ca)</w:t>
      </w:r>
      <w:r w:rsidRPr="00912075">
        <w:rPr>
          <w:rFonts w:eastAsia="MS Mincho"/>
          <w:spacing w:val="-6"/>
          <w:sz w:val="28"/>
          <w:szCs w:val="28"/>
        </w:rPr>
        <w:t xml:space="preserve">; </w:t>
      </w:r>
      <w:r w:rsidRPr="00912075">
        <w:rPr>
          <w:rFonts w:eastAsia="MS Mincho"/>
          <w:spacing w:val="-6"/>
          <w:sz w:val="28"/>
          <w:szCs w:val="28"/>
          <w:lang w:val="vi-VN"/>
        </w:rPr>
        <w:t xml:space="preserve">thủy đậu </w:t>
      </w:r>
      <w:r w:rsidRPr="00912075">
        <w:rPr>
          <w:rFonts w:eastAsia="MS Mincho"/>
          <w:spacing w:val="-6"/>
          <w:sz w:val="28"/>
          <w:szCs w:val="28"/>
        </w:rPr>
        <w:t>tăng 2,8 lần</w:t>
      </w:r>
      <w:r w:rsidRPr="00912075">
        <w:rPr>
          <w:rFonts w:eastAsia="MS Mincho"/>
          <w:spacing w:val="-6"/>
          <w:sz w:val="28"/>
          <w:szCs w:val="28"/>
          <w:lang w:val="vi-VN"/>
        </w:rPr>
        <w:t xml:space="preserve"> (phát sinh </w:t>
      </w:r>
      <w:r w:rsidRPr="00912075">
        <w:rPr>
          <w:rFonts w:eastAsia="MS Mincho"/>
          <w:spacing w:val="-6"/>
          <w:sz w:val="28"/>
          <w:szCs w:val="28"/>
        </w:rPr>
        <w:t>19</w:t>
      </w:r>
      <w:r w:rsidRPr="00912075">
        <w:rPr>
          <w:rFonts w:eastAsia="MS Mincho"/>
          <w:spacing w:val="-6"/>
          <w:sz w:val="28"/>
          <w:szCs w:val="28"/>
          <w:lang w:val="vi-VN"/>
        </w:rPr>
        <w:t xml:space="preserve"> ca)</w:t>
      </w:r>
      <w:r w:rsidRPr="00912075">
        <w:rPr>
          <w:rFonts w:eastAsia="MS Mincho"/>
          <w:spacing w:val="-6"/>
          <w:sz w:val="28"/>
          <w:szCs w:val="28"/>
        </w:rPr>
        <w:t>; bệnh quai bị tăng 02 lần (phát sinh 03 ca);các bệnh viêm não virus, sởi, cúm trong tháng không phát</w:t>
      </w:r>
      <w:r w:rsidRPr="00912075">
        <w:rPr>
          <w:rFonts w:eastAsia="MS Mincho"/>
          <w:spacing w:val="-6"/>
          <w:sz w:val="28"/>
          <w:szCs w:val="28"/>
          <w:lang w:val="vi-VN"/>
        </w:rPr>
        <w:t xml:space="preserve"> sinh. </w:t>
      </w:r>
    </w:p>
    <w:p w:rsidR="00390FB8" w:rsidRPr="00912075" w:rsidRDefault="00390FB8" w:rsidP="00E95155">
      <w:pPr>
        <w:tabs>
          <w:tab w:val="left" w:pos="450"/>
        </w:tabs>
        <w:spacing w:before="120" w:after="120"/>
        <w:jc w:val="both"/>
        <w:rPr>
          <w:rFonts w:ascii="Times New Roman" w:eastAsia="MS Mincho" w:hAnsi="Times New Roman"/>
          <w:spacing w:val="-6"/>
          <w:sz w:val="28"/>
          <w:szCs w:val="28"/>
          <w:lang w:val="en-US"/>
        </w:rPr>
      </w:pPr>
      <w:r w:rsidRPr="00912075">
        <w:rPr>
          <w:rFonts w:ascii="Times New Roman" w:hAnsi="Times New Roman"/>
          <w:sz w:val="28"/>
          <w:szCs w:val="28"/>
          <w:lang w:val="vi-VN"/>
        </w:rPr>
        <w:lastRenderedPageBreak/>
        <w:tab/>
      </w:r>
      <w:r w:rsidRPr="00912075">
        <w:rPr>
          <w:rFonts w:ascii="Times New Roman" w:eastAsia="MS Mincho" w:hAnsi="Times New Roman"/>
          <w:spacing w:val="-6"/>
          <w:sz w:val="28"/>
          <w:szCs w:val="28"/>
        </w:rPr>
        <w:t>Trong tháng, các cơ sở y tế công lập đã khám và điều trị cho 237</w:t>
      </w:r>
      <w:r w:rsidRPr="00912075">
        <w:rPr>
          <w:rFonts w:ascii="Times New Roman" w:hAnsi="Times New Roman"/>
          <w:sz w:val="28"/>
          <w:szCs w:val="28"/>
        </w:rPr>
        <w:t>,2</w:t>
      </w:r>
      <w:r w:rsidRPr="00912075">
        <w:rPr>
          <w:rFonts w:ascii="Times New Roman" w:eastAsia="MS Mincho" w:hAnsi="Times New Roman"/>
          <w:spacing w:val="-6"/>
          <w:sz w:val="28"/>
          <w:szCs w:val="28"/>
        </w:rPr>
        <w:t xml:space="preserve"> nghìn lượt người, trong đó có 85% khám bảo hiểm y tế.</w:t>
      </w:r>
      <w:r w:rsidRPr="00912075">
        <w:rPr>
          <w:rFonts w:ascii="Times New Roman" w:hAnsi="Times New Roman"/>
          <w:sz w:val="28"/>
          <w:szCs w:val="28"/>
          <w:lang w:val="en-US"/>
        </w:rPr>
        <w:t>S</w:t>
      </w:r>
      <w:r w:rsidRPr="00912075">
        <w:rPr>
          <w:rFonts w:ascii="Times New Roman" w:eastAsia="MS Mincho" w:hAnsi="Times New Roman"/>
          <w:spacing w:val="-6"/>
          <w:sz w:val="28"/>
          <w:szCs w:val="28"/>
          <w:lang w:val="vi-VN"/>
        </w:rPr>
        <w:t>ố trẻ em dưới 1 tuổi được tiêm chủng đầy đủ</w:t>
      </w:r>
      <w:r w:rsidRPr="00912075">
        <w:rPr>
          <w:rFonts w:ascii="Times New Roman" w:eastAsia="MS Mincho" w:hAnsi="Times New Roman"/>
          <w:spacing w:val="-6"/>
          <w:sz w:val="28"/>
          <w:szCs w:val="28"/>
          <w:lang w:val="en-US"/>
        </w:rPr>
        <w:t xml:space="preserve"> là 525 trẻ.</w:t>
      </w:r>
      <w:r w:rsidRPr="00912075">
        <w:rPr>
          <w:rFonts w:ascii="Times New Roman" w:eastAsia="MS Mincho" w:hAnsi="Times New Roman"/>
          <w:spacing w:val="-6"/>
          <w:sz w:val="28"/>
          <w:szCs w:val="28"/>
          <w:lang w:val="vi-VN"/>
        </w:rPr>
        <w:t xml:space="preserve"> Phụ nữ có thai tiêm VAT 2</w:t>
      </w:r>
      <w:r w:rsidRPr="00912075">
        <w:rPr>
          <w:rFonts w:ascii="Times New Roman" w:eastAsia="MS Mincho" w:hAnsi="Times New Roman"/>
          <w:spacing w:val="-6"/>
          <w:sz w:val="28"/>
          <w:szCs w:val="28"/>
          <w:vertAlign w:val="superscript"/>
          <w:lang w:val="vi-VN"/>
        </w:rPr>
        <w:t>+</w:t>
      </w:r>
      <w:r w:rsidRPr="00912075">
        <w:rPr>
          <w:rFonts w:ascii="Times New Roman" w:eastAsia="MS Mincho" w:hAnsi="Times New Roman"/>
          <w:spacing w:val="-6"/>
          <w:sz w:val="28"/>
          <w:szCs w:val="28"/>
          <w:lang w:val="en-US"/>
        </w:rPr>
        <w:t>là 683 bà mẹ.</w:t>
      </w:r>
    </w:p>
    <w:p w:rsidR="00390FB8" w:rsidRPr="00912075" w:rsidRDefault="00390FB8" w:rsidP="00E95155">
      <w:pPr>
        <w:tabs>
          <w:tab w:val="left" w:pos="0"/>
        </w:tabs>
        <w:spacing w:before="120" w:after="120"/>
        <w:jc w:val="both"/>
        <w:rPr>
          <w:rFonts w:ascii="Times New Roman" w:eastAsia="MS Mincho" w:hAnsi="Times New Roman"/>
          <w:spacing w:val="-6"/>
          <w:sz w:val="28"/>
          <w:szCs w:val="28"/>
          <w:lang w:val="en-US"/>
        </w:rPr>
      </w:pPr>
      <w:r w:rsidRPr="00912075">
        <w:rPr>
          <w:rFonts w:ascii="Times New Roman" w:eastAsia="MS Mincho" w:hAnsi="Times New Roman"/>
          <w:spacing w:val="-6"/>
          <w:sz w:val="28"/>
          <w:szCs w:val="28"/>
          <w:lang w:val="en-US"/>
        </w:rPr>
        <w:tab/>
      </w:r>
      <w:r w:rsidRPr="00912075">
        <w:rPr>
          <w:rFonts w:ascii="Times New Roman" w:eastAsia="MS Mincho" w:hAnsi="Times New Roman"/>
          <w:spacing w:val="-6"/>
          <w:sz w:val="28"/>
          <w:szCs w:val="28"/>
          <w:lang w:val="vi-VN"/>
        </w:rPr>
        <w:t xml:space="preserve">Trong tháng đã tiến hành xét nghiệm </w:t>
      </w:r>
      <w:r w:rsidRPr="00912075">
        <w:rPr>
          <w:rFonts w:ascii="Times New Roman" w:eastAsia="MS Mincho" w:hAnsi="Times New Roman"/>
          <w:spacing w:val="-6"/>
          <w:sz w:val="28"/>
          <w:szCs w:val="28"/>
          <w:lang w:val="en-US"/>
        </w:rPr>
        <w:t>2</w:t>
      </w:r>
      <w:r w:rsidRPr="00912075">
        <w:rPr>
          <w:rFonts w:ascii="Times New Roman" w:eastAsia="MS Mincho" w:hAnsi="Times New Roman"/>
          <w:spacing w:val="-6"/>
          <w:sz w:val="28"/>
          <w:szCs w:val="28"/>
          <w:lang w:val="vi-VN"/>
        </w:rPr>
        <w:t>.</w:t>
      </w:r>
      <w:r w:rsidRPr="00912075">
        <w:rPr>
          <w:rFonts w:ascii="Times New Roman" w:eastAsia="MS Mincho" w:hAnsi="Times New Roman"/>
          <w:spacing w:val="-6"/>
          <w:sz w:val="28"/>
          <w:szCs w:val="28"/>
          <w:lang w:val="en-US"/>
        </w:rPr>
        <w:t>082</w:t>
      </w:r>
      <w:r w:rsidRPr="00912075">
        <w:rPr>
          <w:rFonts w:ascii="Times New Roman" w:eastAsia="MS Mincho" w:hAnsi="Times New Roman"/>
          <w:spacing w:val="-6"/>
          <w:sz w:val="28"/>
          <w:szCs w:val="28"/>
          <w:lang w:val="vi-VN"/>
        </w:rPr>
        <w:t xml:space="preserve">mẫu, phát hiện </w:t>
      </w:r>
      <w:r w:rsidRPr="00912075">
        <w:rPr>
          <w:rFonts w:ascii="Times New Roman" w:eastAsia="MS Mincho" w:hAnsi="Times New Roman"/>
          <w:spacing w:val="-6"/>
          <w:sz w:val="28"/>
          <w:szCs w:val="28"/>
        </w:rPr>
        <w:t>28</w:t>
      </w:r>
      <w:r w:rsidRPr="00912075">
        <w:rPr>
          <w:rFonts w:ascii="Times New Roman" w:eastAsia="MS Mincho" w:hAnsi="Times New Roman"/>
          <w:spacing w:val="-6"/>
          <w:sz w:val="28"/>
          <w:szCs w:val="28"/>
          <w:lang w:val="vi-VN"/>
        </w:rPr>
        <w:t xml:space="preserve"> ca nhiễm HIV; </w:t>
      </w:r>
      <w:r w:rsidRPr="00912075">
        <w:rPr>
          <w:rFonts w:ascii="Times New Roman" w:eastAsia="MS Mincho" w:hAnsi="Times New Roman"/>
          <w:spacing w:val="-6"/>
          <w:sz w:val="28"/>
          <w:szCs w:val="28"/>
          <w:lang w:val="en-US"/>
        </w:rPr>
        <w:t>số</w:t>
      </w:r>
      <w:r w:rsidRPr="00912075">
        <w:rPr>
          <w:rFonts w:ascii="Times New Roman" w:eastAsia="MS Mincho" w:hAnsi="Times New Roman"/>
          <w:spacing w:val="-6"/>
          <w:sz w:val="28"/>
          <w:szCs w:val="28"/>
          <w:lang w:val="vi-VN"/>
        </w:rPr>
        <w:t xml:space="preserve"> ca nhiễm HIV chuyển sang giai đoạn AIDS và ca AIDS tử vong</w:t>
      </w:r>
      <w:r w:rsidRPr="00912075">
        <w:rPr>
          <w:rFonts w:ascii="Times New Roman" w:eastAsia="MS Mincho" w:hAnsi="Times New Roman"/>
          <w:spacing w:val="-6"/>
          <w:sz w:val="28"/>
          <w:szCs w:val="28"/>
          <w:lang w:val="en-US"/>
        </w:rPr>
        <w:t xml:space="preserve"> không phát sinh</w:t>
      </w:r>
      <w:r w:rsidRPr="00912075">
        <w:rPr>
          <w:rFonts w:ascii="Times New Roman" w:eastAsia="MS Mincho" w:hAnsi="Times New Roman"/>
          <w:spacing w:val="-6"/>
          <w:sz w:val="28"/>
          <w:szCs w:val="28"/>
          <w:lang w:val="vi-VN"/>
        </w:rPr>
        <w:t>. Lũy kế từ ca đầu tiên đến nay, toàn tỉnh đã phát hiện 3.</w:t>
      </w:r>
      <w:r w:rsidRPr="00912075">
        <w:rPr>
          <w:rFonts w:ascii="Times New Roman" w:eastAsia="MS Mincho" w:hAnsi="Times New Roman"/>
          <w:spacing w:val="-6"/>
          <w:sz w:val="28"/>
          <w:szCs w:val="28"/>
          <w:lang w:val="en-US"/>
        </w:rPr>
        <w:t>854</w:t>
      </w:r>
      <w:r w:rsidRPr="00912075">
        <w:rPr>
          <w:rFonts w:ascii="Times New Roman" w:eastAsia="MS Mincho" w:hAnsi="Times New Roman"/>
          <w:spacing w:val="-6"/>
          <w:sz w:val="28"/>
          <w:szCs w:val="28"/>
          <w:lang w:val="vi-VN"/>
        </w:rPr>
        <w:t xml:space="preserve"> ca nhiễm HIV, trong đó có 1.6</w:t>
      </w:r>
      <w:r w:rsidRPr="00912075">
        <w:rPr>
          <w:rFonts w:ascii="Times New Roman" w:eastAsia="MS Mincho" w:hAnsi="Times New Roman"/>
          <w:spacing w:val="-6"/>
          <w:sz w:val="28"/>
          <w:szCs w:val="28"/>
          <w:lang w:val="en-US"/>
        </w:rPr>
        <w:t>33</w:t>
      </w:r>
      <w:r w:rsidRPr="00912075">
        <w:rPr>
          <w:rFonts w:ascii="Times New Roman" w:eastAsia="MS Mincho" w:hAnsi="Times New Roman"/>
          <w:spacing w:val="-6"/>
          <w:sz w:val="28"/>
          <w:szCs w:val="28"/>
          <w:lang w:val="vi-VN"/>
        </w:rPr>
        <w:t xml:space="preserve"> ca đã chuyển sang giai đoạn AIDS và 8</w:t>
      </w:r>
      <w:r w:rsidRPr="00912075">
        <w:rPr>
          <w:rFonts w:ascii="Times New Roman" w:eastAsia="MS Mincho" w:hAnsi="Times New Roman"/>
          <w:spacing w:val="-6"/>
          <w:sz w:val="28"/>
          <w:szCs w:val="28"/>
          <w:lang w:val="en-US"/>
        </w:rPr>
        <w:t>66</w:t>
      </w:r>
      <w:r w:rsidRPr="00912075">
        <w:rPr>
          <w:rFonts w:ascii="Times New Roman" w:eastAsia="MS Mincho" w:hAnsi="Times New Roman"/>
          <w:spacing w:val="-6"/>
          <w:sz w:val="28"/>
          <w:szCs w:val="28"/>
          <w:lang w:val="vi-VN"/>
        </w:rPr>
        <w:t xml:space="preserve"> ca AIDS đã tử vong.</w:t>
      </w:r>
    </w:p>
    <w:p w:rsidR="00390FB8" w:rsidRPr="00912075" w:rsidRDefault="00390FB8" w:rsidP="00E95155">
      <w:pPr>
        <w:tabs>
          <w:tab w:val="left" w:pos="709"/>
        </w:tabs>
        <w:spacing w:before="120" w:after="120"/>
        <w:ind w:firstLine="567"/>
        <w:jc w:val="both"/>
        <w:rPr>
          <w:rFonts w:ascii="Times New Roman" w:eastAsia="MS Mincho" w:hAnsi="Times New Roman"/>
          <w:spacing w:val="-6"/>
          <w:sz w:val="28"/>
          <w:szCs w:val="28"/>
          <w:lang w:val="en-US"/>
        </w:rPr>
      </w:pPr>
      <w:r w:rsidRPr="00912075">
        <w:rPr>
          <w:rFonts w:ascii="Times New Roman" w:hAnsi="Times New Roman"/>
          <w:sz w:val="28"/>
          <w:szCs w:val="28"/>
        </w:rPr>
        <w:t>Ngành y tế đã tăng cường các hoạt động truyền thông phòng chống nguy cơ, phòng chống dịch bệnh truyền nhiễm, truyền thông nâng cao sức khỏe cộng đồng, nâng cao nhận thức, thay đổi hành vi trong việc chủ động chăm sóc sức khỏe của người dân.</w:t>
      </w:r>
      <w:r w:rsidRPr="00912075">
        <w:rPr>
          <w:rFonts w:ascii="Times New Roman" w:hAnsi="Times New Roman"/>
          <w:sz w:val="28"/>
          <w:szCs w:val="28"/>
          <w:lang w:val="en-US"/>
        </w:rPr>
        <w:t xml:space="preserve">Thường xuyên </w:t>
      </w:r>
      <w:r w:rsidRPr="00912075">
        <w:rPr>
          <w:rFonts w:ascii="Times New Roman" w:hAnsi="Times New Roman"/>
          <w:sz w:val="28"/>
          <w:szCs w:val="28"/>
          <w:lang w:val="vi-VN"/>
        </w:rPr>
        <w:t>kiểm tra</w:t>
      </w:r>
      <w:r w:rsidRPr="00912075">
        <w:rPr>
          <w:rFonts w:ascii="Times New Roman" w:hAnsi="Times New Roman"/>
          <w:sz w:val="28"/>
          <w:szCs w:val="28"/>
          <w:lang w:val="en-US"/>
        </w:rPr>
        <w:t>, tuyên truyền an toàn thực phẩm</w:t>
      </w:r>
      <w:r w:rsidRPr="00912075">
        <w:rPr>
          <w:rFonts w:ascii="Times New Roman" w:hAnsi="Times New Roman"/>
          <w:sz w:val="28"/>
          <w:szCs w:val="28"/>
          <w:lang w:val="vi-VN"/>
        </w:rPr>
        <w:t xml:space="preserve"> theo chuyên đề năm 2022</w:t>
      </w:r>
      <w:r w:rsidRPr="00912075">
        <w:rPr>
          <w:rFonts w:ascii="Times New Roman" w:hAnsi="Times New Roman"/>
          <w:sz w:val="28"/>
          <w:szCs w:val="28"/>
          <w:lang w:val="en-US"/>
        </w:rPr>
        <w:t>;t</w:t>
      </w:r>
      <w:r w:rsidRPr="00912075">
        <w:rPr>
          <w:rFonts w:ascii="Times New Roman" w:hAnsi="Times New Roman"/>
          <w:sz w:val="28"/>
          <w:szCs w:val="28"/>
          <w:lang w:val="vi-VN"/>
        </w:rPr>
        <w:t>rong tháng không xảy ra vụ ngộ độc thực phẩm.</w:t>
      </w:r>
    </w:p>
    <w:p w:rsidR="00390FB8" w:rsidRPr="00912075" w:rsidRDefault="00390FB8" w:rsidP="00E95155">
      <w:pPr>
        <w:tabs>
          <w:tab w:val="left" w:pos="0"/>
        </w:tabs>
        <w:spacing w:before="120" w:after="120"/>
        <w:jc w:val="both"/>
        <w:rPr>
          <w:rFonts w:ascii="Times New Roman" w:eastAsia="MS Mincho" w:hAnsi="Times New Roman"/>
          <w:b/>
          <w:spacing w:val="-6"/>
          <w:sz w:val="28"/>
          <w:szCs w:val="28"/>
        </w:rPr>
      </w:pPr>
      <w:r w:rsidRPr="00912075">
        <w:rPr>
          <w:rFonts w:ascii="Times New Roman" w:eastAsia="MS Mincho" w:hAnsi="Times New Roman"/>
          <w:b/>
          <w:spacing w:val="-6"/>
          <w:sz w:val="28"/>
          <w:szCs w:val="28"/>
          <w:lang w:val="en-US"/>
        </w:rPr>
        <w:tab/>
      </w:r>
      <w:r w:rsidRPr="00912075">
        <w:rPr>
          <w:rFonts w:ascii="Times New Roman" w:eastAsia="MS Mincho" w:hAnsi="Times New Roman"/>
          <w:b/>
          <w:spacing w:val="-6"/>
          <w:sz w:val="28"/>
          <w:szCs w:val="28"/>
          <w:lang w:val="vi-VN"/>
        </w:rPr>
        <w:t>5</w:t>
      </w:r>
      <w:r w:rsidRPr="00912075">
        <w:rPr>
          <w:rFonts w:ascii="Times New Roman" w:eastAsia="MS Mincho" w:hAnsi="Times New Roman"/>
          <w:b/>
          <w:spacing w:val="-6"/>
          <w:sz w:val="28"/>
          <w:szCs w:val="28"/>
        </w:rPr>
        <w:t>. Hoạt động văn hóa, thể thao</w:t>
      </w:r>
    </w:p>
    <w:p w:rsidR="00390FB8" w:rsidRPr="00912075" w:rsidRDefault="00390FB8" w:rsidP="00E95155">
      <w:pPr>
        <w:pStyle w:val="NormalWeb"/>
        <w:spacing w:before="120" w:beforeAutospacing="0" w:after="120" w:afterAutospacing="0"/>
        <w:ind w:firstLine="720"/>
        <w:jc w:val="both"/>
        <w:rPr>
          <w:sz w:val="28"/>
          <w:szCs w:val="28"/>
        </w:rPr>
      </w:pPr>
      <w:r w:rsidRPr="00912075">
        <w:rPr>
          <w:sz w:val="28"/>
          <w:szCs w:val="28"/>
        </w:rPr>
        <w:t xml:space="preserve">Tổ chức tuyên truyền cổ động các chuỗi hoạt động phục vụ nhiệm vụ chính trị trọng tâm như: Lễ kỷ niệm 290 năm thành lập Long Hồ dinh, 190 năm thành lập tỉnh Vĩnh Long, 30 năm tái lập tỉnh Vĩnh Long; Lễ kỷ niệm 110 Ngày sinh Chủ tịch Hội đồng Bộ trưởng Phạm Hùng; Lễ Quốc khánh 2/9; Kỷ niệm 100 ngày sinh của Thủ tướng Chính phủ Võ Văn Kiệt; kỷ niệm 78 năm Ngày thành lập Quân đội nhân dân Việt Nam và 33 năm Ngày Quốc phòng toàn dân; ngày chiến thắng Điện Biên Phủ trên không; kỷ niệm 61 năm Ngày Dân số Việt Nam; ... </w:t>
      </w:r>
    </w:p>
    <w:p w:rsidR="00390FB8" w:rsidRPr="00912075" w:rsidRDefault="00390FB8" w:rsidP="00E95155">
      <w:pPr>
        <w:spacing w:before="120" w:after="120"/>
        <w:ind w:firstLine="720"/>
        <w:jc w:val="both"/>
        <w:rPr>
          <w:rFonts w:ascii="Times New Roman" w:hAnsi="Times New Roman"/>
          <w:b/>
          <w:sz w:val="28"/>
          <w:szCs w:val="28"/>
        </w:rPr>
      </w:pPr>
      <w:r w:rsidRPr="00912075">
        <w:rPr>
          <w:rFonts w:ascii="Times New Roman" w:hAnsi="Times New Roman"/>
          <w:sz w:val="28"/>
          <w:szCs w:val="28"/>
        </w:rPr>
        <w:t>Tổ chức triển lãm chuyên đề “Đồng bào Khmer Vĩnh Long bảo tồn, phát huy bản sắc văn hóa dân tộc, bình đẳng, đoàn kết, tôn trọng, hội nhập và phát triển” trong khuôn khổ Ngày hội Văn hóa, Thể thao và Du lịch đồng bào Khmer Nam Bộ lần thứ VIII, tại tỉnh Sóc Trăng, với trên 170 tư liệu ảnh, đã thu hút 2.000 lượt khách tham quan; kết quả đạt giải B. Thực hiện bàn giao trang thiết bị nhạc ngũ âm cho 02 chùa Khmer ở xã Loan Mỹ, huyện Tam Bình; bàn giao trang thiết bị âm thanh cho ấp Thôn Rôm, xã Trà Côn, huyện Trà Ôn.</w:t>
      </w:r>
    </w:p>
    <w:p w:rsidR="00390FB8" w:rsidRPr="00912075" w:rsidRDefault="00390FB8" w:rsidP="00E95155">
      <w:pPr>
        <w:spacing w:before="120" w:after="120"/>
        <w:ind w:firstLine="720"/>
        <w:jc w:val="both"/>
        <w:rPr>
          <w:rFonts w:ascii="Times New Roman" w:hAnsi="Times New Roman"/>
          <w:sz w:val="28"/>
          <w:szCs w:val="28"/>
        </w:rPr>
      </w:pPr>
      <w:r w:rsidRPr="00912075">
        <w:rPr>
          <w:rFonts w:ascii="Times New Roman" w:hAnsi="Times New Roman"/>
          <w:sz w:val="28"/>
          <w:szCs w:val="28"/>
        </w:rPr>
        <w:t>Tổ chức triển lãm chuyên đề “Thân thế và sự nghiệp của Thủ tướng Chính phủ Võ Văn Kiệt” tại Trung tâm hội nghị tỉnh nhân kỷ niệm 100 năm Ngày sinh Thủ tướng Chính phủ Võ Văn Kiệt, với trên 150 tư liệu ảnh, đã thu hút 20.000 lượt khách tham quan.</w:t>
      </w:r>
    </w:p>
    <w:p w:rsidR="00390FB8" w:rsidRPr="00912075" w:rsidRDefault="00390FB8" w:rsidP="00E95155">
      <w:pPr>
        <w:pStyle w:val="NormalWeb"/>
        <w:spacing w:before="120" w:beforeAutospacing="0" w:after="120" w:afterAutospacing="0"/>
        <w:ind w:firstLine="720"/>
        <w:jc w:val="both"/>
        <w:rPr>
          <w:sz w:val="28"/>
          <w:szCs w:val="28"/>
        </w:rPr>
      </w:pPr>
      <w:r w:rsidRPr="00912075">
        <w:rPr>
          <w:rFonts w:eastAsia="MS Mincho"/>
          <w:b/>
          <w:i/>
          <w:spacing w:val="-6"/>
          <w:sz w:val="28"/>
          <w:szCs w:val="28"/>
        </w:rPr>
        <w:t>Về thể thao thành tích cao</w:t>
      </w:r>
      <w:r w:rsidRPr="00912075">
        <w:rPr>
          <w:rFonts w:eastAsia="MS Mincho"/>
          <w:spacing w:val="-6"/>
          <w:sz w:val="28"/>
          <w:szCs w:val="28"/>
        </w:rPr>
        <w:t>:</w:t>
      </w:r>
      <w:r w:rsidRPr="00912075">
        <w:rPr>
          <w:sz w:val="28"/>
          <w:szCs w:val="28"/>
        </w:rPr>
        <w:t xml:space="preserve"> Tham gia thi đấu Đại hội thể thao toàn quốc lần thứ IX năm 2022 tại Quảng Ninh, đạt 15 huy chương (6 vàng, 4 bạc, 5 đồng).</w:t>
      </w:r>
    </w:p>
    <w:p w:rsidR="00390FB8" w:rsidRPr="00912075" w:rsidRDefault="00390FB8" w:rsidP="00E95155">
      <w:pPr>
        <w:pStyle w:val="NormalWeb"/>
        <w:spacing w:before="120" w:beforeAutospacing="0" w:after="120" w:afterAutospacing="0"/>
        <w:ind w:firstLine="720"/>
        <w:jc w:val="both"/>
        <w:rPr>
          <w:rFonts w:eastAsia="MS Mincho"/>
          <w:b/>
          <w:spacing w:val="-6"/>
          <w:sz w:val="28"/>
          <w:szCs w:val="28"/>
          <w:lang w:val="vi-VN"/>
        </w:rPr>
      </w:pPr>
      <w:r w:rsidRPr="00912075">
        <w:rPr>
          <w:rFonts w:eastAsia="MS Mincho"/>
          <w:b/>
          <w:spacing w:val="-6"/>
          <w:sz w:val="28"/>
          <w:szCs w:val="28"/>
          <w:lang w:val="vi-VN"/>
        </w:rPr>
        <w:t>6</w:t>
      </w:r>
      <w:r w:rsidRPr="00912075">
        <w:rPr>
          <w:rFonts w:eastAsia="MS Mincho"/>
          <w:b/>
          <w:spacing w:val="-6"/>
          <w:sz w:val="28"/>
          <w:szCs w:val="28"/>
        </w:rPr>
        <w:t>. Tai nạn giao thông</w:t>
      </w:r>
      <w:r w:rsidRPr="00912075">
        <w:rPr>
          <w:b/>
          <w:spacing w:val="-6"/>
          <w:sz w:val="28"/>
          <w:szCs w:val="28"/>
          <w:lang w:val="vi-VN"/>
        </w:rPr>
        <w:t>và trật tự an toàn xã hội</w:t>
      </w:r>
    </w:p>
    <w:p w:rsidR="00390FB8" w:rsidRPr="00912075" w:rsidRDefault="00390FB8" w:rsidP="00E95155">
      <w:pPr>
        <w:pStyle w:val="NormalWeb"/>
        <w:shd w:val="clear" w:color="auto" w:fill="FFFFFF"/>
        <w:spacing w:before="120" w:beforeAutospacing="0" w:after="120" w:afterAutospacing="0"/>
        <w:ind w:firstLine="709"/>
        <w:jc w:val="both"/>
        <w:rPr>
          <w:sz w:val="28"/>
          <w:szCs w:val="28"/>
        </w:rPr>
      </w:pPr>
      <w:r w:rsidRPr="00912075">
        <w:rPr>
          <w:rFonts w:eastAsia="MS Mincho"/>
          <w:sz w:val="28"/>
          <w:szCs w:val="28"/>
        </w:rPr>
        <w:t>T</w:t>
      </w:r>
      <w:r w:rsidRPr="00912075">
        <w:rPr>
          <w:sz w:val="28"/>
          <w:szCs w:val="28"/>
        </w:rPr>
        <w:t xml:space="preserve">iếp tục triển khai thực hiện Kế hoạch số 147/KH-CAT-PV01 ngày 06/9/2022 về việc mở cao điểm phòng, chống đua xe trái phép trên địa bàn tỉnh Vĩnh Long, các hoạt động tụ tập cổ vũ đua xe và tổ chức đua xe trái phép không xảy ra; tình hình trật tự an toàn giao thông được bảo đảm. Trong tháng, tổ chức tuần tra an toàn giao thông 885 cuộc, phát hiện 697 trường hợp vi phạm; ra quyết định xử phạt vi phạm hành chính 628 trường hợp với tổng số tiền 1.329,6 triệu đồng; tạm giữ 179 phương tiện các loại, tước có thời hạn 61 giấy phép lái xe. </w:t>
      </w:r>
    </w:p>
    <w:p w:rsidR="00390FB8" w:rsidRPr="00912075" w:rsidRDefault="00390FB8" w:rsidP="00912075">
      <w:pPr>
        <w:pStyle w:val="NormalWeb"/>
        <w:shd w:val="clear" w:color="auto" w:fill="FFFFFF"/>
        <w:spacing w:before="120" w:beforeAutospacing="0" w:after="120" w:afterAutospacing="0" w:line="264" w:lineRule="auto"/>
        <w:ind w:firstLine="709"/>
        <w:jc w:val="both"/>
        <w:rPr>
          <w:sz w:val="28"/>
          <w:szCs w:val="28"/>
        </w:rPr>
      </w:pPr>
      <w:r w:rsidRPr="00912075">
        <w:rPr>
          <w:sz w:val="28"/>
          <w:szCs w:val="28"/>
        </w:rPr>
        <w:lastRenderedPageBreak/>
        <w:t xml:space="preserve">Trên địa bàn tỉnh, trong tháng </w:t>
      </w:r>
      <w:r w:rsidRPr="00912075">
        <w:rPr>
          <w:rFonts w:eastAsia="MS Mincho"/>
          <w:sz w:val="28"/>
          <w:szCs w:val="28"/>
        </w:rPr>
        <w:t>12/2022 (từ ngày 1</w:t>
      </w:r>
      <w:r w:rsidRPr="00912075">
        <w:rPr>
          <w:rFonts w:eastAsia="MS Mincho"/>
          <w:sz w:val="28"/>
          <w:szCs w:val="28"/>
          <w:lang w:val="vi-VN"/>
        </w:rPr>
        <w:t>5</w:t>
      </w:r>
      <w:r w:rsidRPr="00912075">
        <w:rPr>
          <w:rFonts w:eastAsia="MS Mincho"/>
          <w:sz w:val="28"/>
          <w:szCs w:val="28"/>
        </w:rPr>
        <w:t>/11/2022 - 1</w:t>
      </w:r>
      <w:r w:rsidRPr="00912075">
        <w:rPr>
          <w:rFonts w:eastAsia="MS Mincho"/>
          <w:sz w:val="28"/>
          <w:szCs w:val="28"/>
          <w:lang w:val="vi-VN"/>
        </w:rPr>
        <w:t>4</w:t>
      </w:r>
      <w:r w:rsidRPr="00912075">
        <w:rPr>
          <w:rFonts w:eastAsia="MS Mincho"/>
          <w:sz w:val="28"/>
          <w:szCs w:val="28"/>
        </w:rPr>
        <w:t>/12/2022)</w:t>
      </w:r>
      <w:r w:rsidRPr="00912075">
        <w:rPr>
          <w:sz w:val="28"/>
          <w:szCs w:val="28"/>
        </w:rPr>
        <w:t xml:space="preserve"> đã xảy ra 14 vụ tai nạn giao thông, làm chết 14 người, bị thương 05 người. So với tháng trước số vụ tai nạn giao thông giảm 02, số người chết tăng 02, số người bị thương giảm 14 người. So với cùng kỳ năm trước, số vụ tai nạn giao thông tăng 06 vụ, số người chết tăng 10, số người bị thương giảm 03.</w:t>
      </w:r>
    </w:p>
    <w:p w:rsidR="00390FB8" w:rsidRPr="00912075" w:rsidRDefault="00390FB8" w:rsidP="00912075">
      <w:pPr>
        <w:pStyle w:val="NormalWeb"/>
        <w:shd w:val="clear" w:color="auto" w:fill="FFFFFF"/>
        <w:spacing w:before="120" w:beforeAutospacing="0" w:after="120" w:afterAutospacing="0" w:line="264" w:lineRule="auto"/>
        <w:ind w:firstLine="709"/>
        <w:jc w:val="both"/>
        <w:rPr>
          <w:rFonts w:eastAsia="MS Mincho"/>
          <w:sz w:val="28"/>
          <w:szCs w:val="28"/>
        </w:rPr>
      </w:pPr>
      <w:r w:rsidRPr="00912075">
        <w:rPr>
          <w:rFonts w:eastAsia="MS Mincho"/>
          <w:sz w:val="28"/>
          <w:szCs w:val="28"/>
          <w:lang w:val="vi-VN"/>
        </w:rPr>
        <w:t>Tính từ đầu năm đến nay(từ ngày 15/12/20</w:t>
      </w:r>
      <w:r w:rsidRPr="00912075">
        <w:rPr>
          <w:rFonts w:eastAsia="MS Mincho"/>
          <w:sz w:val="28"/>
          <w:szCs w:val="28"/>
        </w:rPr>
        <w:t xml:space="preserve">21 </w:t>
      </w:r>
      <w:r w:rsidRPr="00912075">
        <w:rPr>
          <w:rFonts w:eastAsia="MS Mincho"/>
          <w:sz w:val="28"/>
          <w:szCs w:val="28"/>
          <w:lang w:val="vi-VN"/>
        </w:rPr>
        <w:t>-14/1</w:t>
      </w:r>
      <w:r w:rsidRPr="00912075">
        <w:rPr>
          <w:rFonts w:eastAsia="MS Mincho"/>
          <w:sz w:val="28"/>
          <w:szCs w:val="28"/>
        </w:rPr>
        <w:t>2</w:t>
      </w:r>
      <w:r w:rsidRPr="00912075">
        <w:rPr>
          <w:rFonts w:eastAsia="MS Mincho"/>
          <w:sz w:val="28"/>
          <w:szCs w:val="28"/>
          <w:lang w:val="vi-VN"/>
        </w:rPr>
        <w:t>/20</w:t>
      </w:r>
      <w:r w:rsidRPr="00912075">
        <w:rPr>
          <w:rFonts w:eastAsia="MS Mincho"/>
          <w:sz w:val="28"/>
          <w:szCs w:val="28"/>
        </w:rPr>
        <w:t>22</w:t>
      </w:r>
      <w:r w:rsidRPr="00912075">
        <w:rPr>
          <w:rFonts w:eastAsia="MS Mincho"/>
          <w:sz w:val="28"/>
          <w:szCs w:val="28"/>
          <w:lang w:val="vi-VN"/>
        </w:rPr>
        <w:t>) đã xảy ra 1</w:t>
      </w:r>
      <w:r w:rsidRPr="00912075">
        <w:rPr>
          <w:rFonts w:eastAsia="MS Mincho"/>
          <w:sz w:val="28"/>
          <w:szCs w:val="28"/>
        </w:rPr>
        <w:t>45</w:t>
      </w:r>
      <w:r w:rsidRPr="00912075">
        <w:rPr>
          <w:rFonts w:eastAsia="MS Mincho"/>
          <w:sz w:val="28"/>
          <w:szCs w:val="28"/>
          <w:lang w:val="vi-VN"/>
        </w:rPr>
        <w:t xml:space="preserve"> vụ tai nạn giao thông</w:t>
      </w:r>
      <w:r w:rsidR="00E95155" w:rsidRPr="00912075">
        <w:rPr>
          <w:rFonts w:eastAsia="MS Mincho"/>
          <w:sz w:val="28"/>
          <w:szCs w:val="28"/>
        </w:rPr>
        <w:t xml:space="preserve"> đường bộ</w:t>
      </w:r>
      <w:r w:rsidRPr="00912075">
        <w:rPr>
          <w:rFonts w:eastAsia="MS Mincho"/>
          <w:sz w:val="28"/>
          <w:szCs w:val="28"/>
          <w:lang w:val="vi-VN"/>
        </w:rPr>
        <w:t xml:space="preserve">, làm chết </w:t>
      </w:r>
      <w:r w:rsidRPr="00912075">
        <w:rPr>
          <w:rFonts w:eastAsia="MS Mincho"/>
          <w:sz w:val="28"/>
          <w:szCs w:val="28"/>
        </w:rPr>
        <w:t xml:space="preserve">99 </w:t>
      </w:r>
      <w:r w:rsidRPr="00912075">
        <w:rPr>
          <w:rFonts w:eastAsia="MS Mincho"/>
          <w:sz w:val="28"/>
          <w:szCs w:val="28"/>
          <w:lang w:val="vi-VN"/>
        </w:rPr>
        <w:t xml:space="preserve">người, bị thương </w:t>
      </w:r>
      <w:r w:rsidRPr="00912075">
        <w:rPr>
          <w:rFonts w:eastAsia="MS Mincho"/>
          <w:sz w:val="28"/>
          <w:szCs w:val="28"/>
        </w:rPr>
        <w:t>109</w:t>
      </w:r>
      <w:r w:rsidRPr="00912075">
        <w:rPr>
          <w:rFonts w:eastAsia="MS Mincho"/>
          <w:sz w:val="28"/>
          <w:szCs w:val="28"/>
          <w:lang w:val="vi-VN"/>
        </w:rPr>
        <w:t xml:space="preserve"> người; so với cùng kỳ năm trước </w:t>
      </w:r>
      <w:r w:rsidRPr="00912075">
        <w:rPr>
          <w:rFonts w:eastAsia="MS Mincho"/>
          <w:sz w:val="28"/>
          <w:szCs w:val="28"/>
        </w:rPr>
        <w:t>tăng38</w:t>
      </w:r>
      <w:r w:rsidRPr="00912075">
        <w:rPr>
          <w:rFonts w:eastAsia="MS Mincho"/>
          <w:sz w:val="28"/>
          <w:szCs w:val="28"/>
          <w:lang w:val="vi-VN"/>
        </w:rPr>
        <w:t xml:space="preserve"> vụ, số người chết </w:t>
      </w:r>
      <w:r w:rsidRPr="00912075">
        <w:rPr>
          <w:rFonts w:eastAsia="MS Mincho"/>
          <w:sz w:val="28"/>
          <w:szCs w:val="28"/>
        </w:rPr>
        <w:t>tăng 35</w:t>
      </w:r>
      <w:r w:rsidRPr="00912075">
        <w:rPr>
          <w:rFonts w:eastAsia="MS Mincho"/>
          <w:sz w:val="28"/>
          <w:szCs w:val="28"/>
          <w:lang w:val="vi-VN"/>
        </w:rPr>
        <w:t xml:space="preserve">, số bị thương </w:t>
      </w:r>
      <w:r w:rsidRPr="00912075">
        <w:rPr>
          <w:rFonts w:eastAsia="MS Mincho"/>
          <w:sz w:val="28"/>
          <w:szCs w:val="28"/>
        </w:rPr>
        <w:t>tăng24</w:t>
      </w:r>
      <w:r w:rsidRPr="00912075">
        <w:rPr>
          <w:rFonts w:eastAsia="MS Mincho"/>
          <w:sz w:val="28"/>
          <w:szCs w:val="28"/>
          <w:lang w:val="vi-VN"/>
        </w:rPr>
        <w:t xml:space="preserve"> người.Xảy ra </w:t>
      </w:r>
      <w:r w:rsidRPr="00912075">
        <w:rPr>
          <w:rFonts w:eastAsia="MS Mincho"/>
          <w:sz w:val="28"/>
          <w:szCs w:val="28"/>
        </w:rPr>
        <w:t xml:space="preserve">01 vụ </w:t>
      </w:r>
      <w:r w:rsidRPr="00912075">
        <w:rPr>
          <w:rFonts w:eastAsia="MS Mincho"/>
          <w:sz w:val="28"/>
          <w:szCs w:val="28"/>
          <w:lang w:val="vi-VN"/>
        </w:rPr>
        <w:t>t</w:t>
      </w:r>
      <w:r w:rsidRPr="00912075">
        <w:rPr>
          <w:rFonts w:eastAsia="MS Mincho"/>
          <w:sz w:val="28"/>
          <w:szCs w:val="28"/>
        </w:rPr>
        <w:t>ai nạn giao thông đường thủy, làm bị thương 01 người; so với cùng kỳ số vụ không tăng, giảm, số người chết giảm 01, số bị thương tăng 01 người.</w:t>
      </w:r>
    </w:p>
    <w:p w:rsidR="00390FB8" w:rsidRPr="00912075" w:rsidRDefault="00390FB8" w:rsidP="00912075">
      <w:pPr>
        <w:pStyle w:val="NormalWeb"/>
        <w:spacing w:before="120" w:beforeAutospacing="0" w:after="120" w:afterAutospacing="0" w:line="264" w:lineRule="auto"/>
        <w:ind w:firstLine="720"/>
        <w:jc w:val="both"/>
        <w:rPr>
          <w:rFonts w:eastAsia="MS Mincho"/>
          <w:b/>
          <w:spacing w:val="-6"/>
          <w:sz w:val="28"/>
          <w:szCs w:val="28"/>
        </w:rPr>
      </w:pPr>
      <w:r w:rsidRPr="00912075">
        <w:rPr>
          <w:rFonts w:eastAsia="MS Mincho"/>
          <w:b/>
          <w:spacing w:val="-6"/>
          <w:sz w:val="28"/>
          <w:szCs w:val="28"/>
          <w:lang w:val="vi-VN"/>
        </w:rPr>
        <w:t>7</w:t>
      </w:r>
      <w:r w:rsidRPr="00912075">
        <w:rPr>
          <w:rFonts w:eastAsia="MS Mincho"/>
          <w:b/>
          <w:spacing w:val="-6"/>
          <w:sz w:val="28"/>
          <w:szCs w:val="28"/>
        </w:rPr>
        <w:t xml:space="preserve">. Thiệt hại </w:t>
      </w:r>
      <w:r w:rsidRPr="00912075">
        <w:rPr>
          <w:rFonts w:eastAsia="MS Mincho"/>
          <w:b/>
          <w:spacing w:val="-6"/>
          <w:sz w:val="28"/>
          <w:szCs w:val="28"/>
          <w:lang w:val="vi-VN"/>
        </w:rPr>
        <w:t xml:space="preserve">do </w:t>
      </w:r>
      <w:r w:rsidRPr="00912075">
        <w:rPr>
          <w:rFonts w:eastAsia="MS Mincho"/>
          <w:b/>
          <w:spacing w:val="-6"/>
          <w:sz w:val="28"/>
          <w:szCs w:val="28"/>
        </w:rPr>
        <w:t>thiên tai</w:t>
      </w:r>
    </w:p>
    <w:p w:rsidR="00390FB8" w:rsidRPr="00912075" w:rsidRDefault="00390FB8" w:rsidP="00912075">
      <w:pPr>
        <w:spacing w:before="120" w:after="120" w:line="264" w:lineRule="auto"/>
        <w:ind w:firstLine="720"/>
        <w:jc w:val="both"/>
        <w:rPr>
          <w:rFonts w:ascii="Times New Roman" w:eastAsia="Calibri" w:hAnsi="Times New Roman"/>
          <w:sz w:val="28"/>
          <w:szCs w:val="28"/>
          <w:lang w:val="vi-VN"/>
        </w:rPr>
      </w:pPr>
      <w:r w:rsidRPr="00912075">
        <w:rPr>
          <w:rFonts w:ascii="Times New Roman" w:hAnsi="Times New Roman"/>
          <w:bCs/>
          <w:sz w:val="28"/>
          <w:szCs w:val="28"/>
          <w:lang w:val="en-US"/>
        </w:rPr>
        <w:t>Theo Sở Nông nghiệp</w:t>
      </w:r>
      <w:r w:rsidR="00E95155" w:rsidRPr="00912075">
        <w:rPr>
          <w:rFonts w:ascii="Times New Roman" w:hAnsi="Times New Roman"/>
          <w:bCs/>
          <w:sz w:val="28"/>
          <w:szCs w:val="28"/>
          <w:lang w:val="en-US"/>
        </w:rPr>
        <w:t xml:space="preserve"> và Phát triển nông thôn</w:t>
      </w:r>
      <w:r w:rsidRPr="00912075">
        <w:rPr>
          <w:rFonts w:ascii="Times New Roman" w:hAnsi="Times New Roman"/>
          <w:bCs/>
          <w:sz w:val="28"/>
          <w:szCs w:val="28"/>
          <w:lang w:val="en-US"/>
        </w:rPr>
        <w:t>, t</w:t>
      </w:r>
      <w:r w:rsidRPr="00912075">
        <w:rPr>
          <w:rFonts w:ascii="Times New Roman" w:eastAsia="Calibri" w:hAnsi="Times New Roman"/>
          <w:sz w:val="28"/>
          <w:szCs w:val="28"/>
          <w:lang w:val="nb-NO"/>
        </w:rPr>
        <w:t xml:space="preserve">rong tháng mưa lớn làm tốc mái 02 </w:t>
      </w:r>
      <w:r w:rsidR="00A4692C" w:rsidRPr="00912075">
        <w:rPr>
          <w:rFonts w:ascii="Times New Roman" w:eastAsia="Calibri" w:hAnsi="Times New Roman"/>
          <w:sz w:val="28"/>
          <w:szCs w:val="28"/>
          <w:lang w:val="nb-NO"/>
        </w:rPr>
        <w:t xml:space="preserve">căn </w:t>
      </w:r>
      <w:r w:rsidRPr="00912075">
        <w:rPr>
          <w:rFonts w:ascii="Times New Roman" w:eastAsia="Calibri" w:hAnsi="Times New Roman"/>
          <w:sz w:val="28"/>
          <w:szCs w:val="28"/>
          <w:lang w:val="nb-NO"/>
        </w:rPr>
        <w:t>nhà tại thị xã Bình Minh, huyện Tam Bình; xảy ra 01 điểm sạt lở tại huyện Long Hồ; ước tổng thiệt hại 38 triệu đồng. X</w:t>
      </w:r>
      <w:r w:rsidRPr="00912075">
        <w:rPr>
          <w:rFonts w:ascii="Times New Roman" w:eastAsia="Calibri" w:hAnsi="Times New Roman"/>
          <w:bCs/>
          <w:sz w:val="28"/>
          <w:szCs w:val="28"/>
          <w:lang w:val="vi-VN"/>
        </w:rPr>
        <w:t>ảy ra</w:t>
      </w:r>
      <w:r w:rsidRPr="00912075">
        <w:rPr>
          <w:rFonts w:ascii="Times New Roman" w:eastAsia="Calibri" w:hAnsi="Times New Roman"/>
          <w:sz w:val="28"/>
          <w:szCs w:val="28"/>
          <w:lang w:val="vi-VN"/>
        </w:rPr>
        <w:t xml:space="preserve"> 01 điểm sạt lở nghiêm trọng trên tuyến sông Cổ Chiên thuộc Tổ 9, Tổ 10, ấp Bình Thuận 1, xã Hòa Ninh, huyện Long Hồ, vào ngày 05/12/2022 tổng diện tích sạt lở khoảng 41.516 m</w:t>
      </w:r>
      <w:r w:rsidRPr="00912075">
        <w:rPr>
          <w:rFonts w:ascii="Times New Roman" w:eastAsia="Calibri" w:hAnsi="Times New Roman"/>
          <w:sz w:val="28"/>
          <w:szCs w:val="28"/>
          <w:vertAlign w:val="superscript"/>
          <w:lang w:val="vi-VN"/>
        </w:rPr>
        <w:t>2</w:t>
      </w:r>
      <w:r w:rsidRPr="00912075">
        <w:rPr>
          <w:rFonts w:ascii="Times New Roman" w:eastAsia="Calibri" w:hAnsi="Times New Roman"/>
          <w:sz w:val="28"/>
          <w:szCs w:val="28"/>
          <w:lang w:val="vi-VN"/>
        </w:rPr>
        <w:t>, trong đó phần đất bãi bồi ước khoảng 2.600 m</w:t>
      </w:r>
      <w:r w:rsidRPr="00912075">
        <w:rPr>
          <w:rFonts w:ascii="Times New Roman" w:eastAsia="Calibri" w:hAnsi="Times New Roman"/>
          <w:sz w:val="28"/>
          <w:szCs w:val="28"/>
          <w:vertAlign w:val="superscript"/>
          <w:lang w:val="vi-VN"/>
        </w:rPr>
        <w:t>2</w:t>
      </w:r>
      <w:r w:rsidRPr="00912075">
        <w:rPr>
          <w:rFonts w:ascii="Times New Roman" w:eastAsia="Calibri" w:hAnsi="Times New Roman"/>
          <w:sz w:val="28"/>
          <w:szCs w:val="28"/>
          <w:lang w:val="vi-VN"/>
        </w:rPr>
        <w:t>, ảnh hưởng đến 30 hộ dân cùng vườn cây ăn trái; làm thiệt hại 13 nhà, 01 nhà kho, 01 xe cuốc đang thi công công trình đê bao, 02 ao nuôi cá chốtdiện tích 0,65 ha, 01 chiếc ghe bằng gỗ tải trọng 2,5 tấn/chiếc</w:t>
      </w:r>
      <w:r w:rsidRPr="00912075">
        <w:rPr>
          <w:rFonts w:ascii="Times New Roman" w:eastAsia="Calibri" w:hAnsi="Times New Roman"/>
          <w:sz w:val="28"/>
          <w:szCs w:val="28"/>
          <w:lang w:val="en-US"/>
        </w:rPr>
        <w:t>, cùng</w:t>
      </w:r>
      <w:r w:rsidRPr="00912075">
        <w:rPr>
          <w:rFonts w:ascii="Times New Roman" w:eastAsia="Calibri" w:hAnsi="Times New Roman"/>
          <w:sz w:val="28"/>
          <w:szCs w:val="28"/>
          <w:lang w:val="vi-VN"/>
        </w:rPr>
        <w:t xml:space="preserve"> các vật dụng trong gia đình, … tất cả bị chìm xuống sông; ước thiệt hại 35.000 triệu đồng.</w:t>
      </w:r>
    </w:p>
    <w:p w:rsidR="00390FB8" w:rsidRPr="00912075" w:rsidRDefault="00390FB8" w:rsidP="00912075">
      <w:pPr>
        <w:spacing w:before="120" w:after="120" w:line="264" w:lineRule="auto"/>
        <w:ind w:firstLine="720"/>
        <w:jc w:val="both"/>
        <w:rPr>
          <w:rFonts w:ascii="Times New Roman" w:eastAsia="Calibri" w:hAnsi="Times New Roman"/>
          <w:spacing w:val="-1"/>
          <w:sz w:val="28"/>
          <w:szCs w:val="28"/>
          <w:lang w:val="vi-VN"/>
        </w:rPr>
      </w:pPr>
      <w:r w:rsidRPr="00912075">
        <w:rPr>
          <w:rFonts w:ascii="Times New Roman" w:eastAsia="Calibri" w:hAnsi="Times New Roman"/>
          <w:spacing w:val="-1"/>
          <w:sz w:val="28"/>
          <w:szCs w:val="28"/>
          <w:lang w:val="nb-NO"/>
        </w:rPr>
        <w:t>Ngoài ra, cập nhật thêm 04 nhà bị thiệt hại do mưa lớn, gió mạnh xảy ra vào tháng 7/2022</w:t>
      </w:r>
      <w:r w:rsidRPr="00912075">
        <w:rPr>
          <w:rFonts w:ascii="Times New Roman" w:eastAsia="Calibri" w:hAnsi="Times New Roman"/>
          <w:bCs/>
          <w:spacing w:val="-1"/>
          <w:sz w:val="28"/>
          <w:szCs w:val="28"/>
          <w:lang w:val="vi-VN"/>
        </w:rPr>
        <w:t xml:space="preserve">; thiệt hại </w:t>
      </w:r>
      <w:r w:rsidRPr="00912075">
        <w:rPr>
          <w:rFonts w:ascii="Times New Roman" w:eastAsia="Calibri" w:hAnsi="Times New Roman"/>
          <w:spacing w:val="-1"/>
          <w:sz w:val="28"/>
          <w:szCs w:val="28"/>
          <w:lang w:val="nb-NO"/>
        </w:rPr>
        <w:t>lúa đông xuân 2022 - 2023 trong đợt mưa lớn vào đầu tháng 11/2022 là 4.042,5 ha, ước thiệt hại 4.036,2 triệu đồng; h</w:t>
      </w:r>
      <w:r w:rsidRPr="00912075">
        <w:rPr>
          <w:rFonts w:ascii="Times New Roman" w:eastAsia="Calibri" w:hAnsi="Times New Roman"/>
          <w:bCs/>
          <w:spacing w:val="-1"/>
          <w:sz w:val="28"/>
          <w:szCs w:val="28"/>
          <w:lang w:val="vi-VN"/>
        </w:rPr>
        <w:t>uyện Vũng Liêm</w:t>
      </w:r>
      <w:r w:rsidRPr="00912075">
        <w:rPr>
          <w:rFonts w:ascii="Times New Roman" w:eastAsia="Calibri" w:hAnsi="Times New Roman"/>
          <w:spacing w:val="-1"/>
          <w:sz w:val="28"/>
          <w:szCs w:val="28"/>
          <w:lang w:val="nb-NO"/>
        </w:rPr>
        <w:t xml:space="preserve"> điều chỉnh diện tích thiệt hại cây ăn trái tập trung (cam sành) từ 55,2 ha xuống còn 43,5 ha; </w:t>
      </w:r>
      <w:r w:rsidRPr="00912075">
        <w:rPr>
          <w:rFonts w:ascii="Times New Roman" w:eastAsia="Calibri" w:hAnsi="Times New Roman"/>
          <w:spacing w:val="-1"/>
          <w:sz w:val="28"/>
          <w:szCs w:val="28"/>
          <w:lang w:val="vi-VN"/>
        </w:rPr>
        <w:t>cập nhật thêm 16 đoạn sạt lở xảy ra từ tháng 4, 5, 6, 7</w:t>
      </w:r>
      <w:r w:rsidRPr="00912075">
        <w:rPr>
          <w:rFonts w:ascii="Times New Roman" w:eastAsia="Calibri" w:hAnsi="Times New Roman"/>
          <w:spacing w:val="-1"/>
          <w:sz w:val="28"/>
          <w:szCs w:val="28"/>
          <w:lang w:val="en-US"/>
        </w:rPr>
        <w:t>/2022</w:t>
      </w:r>
      <w:r w:rsidRPr="00912075">
        <w:rPr>
          <w:rFonts w:ascii="Times New Roman" w:eastAsia="Calibri" w:hAnsi="Times New Roman"/>
          <w:spacing w:val="-1"/>
          <w:sz w:val="28"/>
          <w:szCs w:val="28"/>
          <w:lang w:val="vi-VN"/>
        </w:rPr>
        <w:t xml:space="preserve"> với chiều dài 493 m, ảnh hưởng đến 35 hộ, ước thiệt hại 186,5 triệu đồng.</w:t>
      </w:r>
    </w:p>
    <w:p w:rsidR="00390FB8" w:rsidRPr="00912075" w:rsidRDefault="00390FB8" w:rsidP="00912075">
      <w:pPr>
        <w:spacing w:before="120" w:after="120" w:line="264" w:lineRule="auto"/>
        <w:ind w:firstLine="720"/>
        <w:jc w:val="both"/>
        <w:rPr>
          <w:rFonts w:ascii="Times New Roman" w:hAnsi="Times New Roman"/>
          <w:sz w:val="28"/>
          <w:szCs w:val="28"/>
          <w:lang w:val="nb-NO"/>
        </w:rPr>
      </w:pPr>
      <w:r w:rsidRPr="00912075">
        <w:rPr>
          <w:rFonts w:ascii="Times New Roman" w:hAnsi="Times New Roman"/>
          <w:sz w:val="28"/>
          <w:szCs w:val="28"/>
          <w:lang w:val="nb-NO"/>
        </w:rPr>
        <w:t xml:space="preserve">Lũy kế thiệt hại do thiên tai gây ra: Mưa lớn, gió mạnh làm sập 06 nhà, tốc mái 120 nhà, thiệt hại 4.044,7 ha lúa giống, 11,9 ha màu, 81 ha cây ăn trái tập trung, tốc 62 tấm pin năng lượng mặt trời, ... Xảy ra 125 điểm sạt lở với chiều dài 4.433,5 m, làm ảnh hưởng đến 137 hộ dân, thất thoát 500 kg cá tai tượng thịt và 6.000 con cá chốt giống; triều cường làm ngập 375,9 ha lúa, 186,5 ha màu, 286,3 ha vườn cây ăn trái, làm tràn 0,43 ha nuôi thủy sản, 15 cái đập bị sạt lở, hư hỏng, vỡ, làm ngập nền 5.454 nhà, ... ước tổng thiệt hại là 86.875,9 triệu đồng. Chính quyền địa phương đã hỗ trợ khắc phục thiệt hại được 11.590,2 triệu đồng, </w:t>
      </w:r>
      <w:r w:rsidRPr="00912075">
        <w:rPr>
          <w:rFonts w:ascii="Times New Roman" w:eastAsia="Calibri" w:hAnsi="Times New Roman"/>
          <w:bCs/>
          <w:sz w:val="28"/>
          <w:szCs w:val="28"/>
          <w:lang w:val="nb-NO"/>
        </w:rPr>
        <w:t xml:space="preserve">từ </w:t>
      </w:r>
      <w:r w:rsidRPr="00912075">
        <w:rPr>
          <w:rFonts w:ascii="Times New Roman" w:hAnsi="Times New Roman"/>
          <w:sz w:val="28"/>
          <w:szCs w:val="28"/>
          <w:lang w:val="nb-NO"/>
        </w:rPr>
        <w:t xml:space="preserve">nguồn quỹ phòng chống thiên tai </w:t>
      </w:r>
      <w:r w:rsidR="00912075" w:rsidRPr="00912075">
        <w:rPr>
          <w:rFonts w:ascii="Times New Roman" w:hAnsi="Times New Roman"/>
          <w:sz w:val="28"/>
          <w:szCs w:val="28"/>
          <w:lang w:val="nb-NO"/>
        </w:rPr>
        <w:t xml:space="preserve">của </w:t>
      </w:r>
      <w:r w:rsidRPr="00912075">
        <w:rPr>
          <w:rFonts w:ascii="Times New Roman" w:hAnsi="Times New Roman"/>
          <w:sz w:val="28"/>
          <w:szCs w:val="28"/>
          <w:lang w:val="nb-NO"/>
        </w:rPr>
        <w:t>tỉnh, nguồn kinh phí hỗ trợ sử dụng sản phẩm dịch vụ công ích thủy lợi, nguồn ngân sách và nguồn xã hội hóa.</w:t>
      </w:r>
    </w:p>
    <w:p w:rsidR="00390FB8" w:rsidRPr="00912075" w:rsidRDefault="00390FB8" w:rsidP="00912075">
      <w:pPr>
        <w:spacing w:before="120" w:after="120" w:line="264" w:lineRule="auto"/>
        <w:ind w:firstLine="720"/>
        <w:jc w:val="both"/>
        <w:rPr>
          <w:rFonts w:ascii="Times New Roman" w:hAnsi="Times New Roman"/>
          <w:sz w:val="28"/>
          <w:szCs w:val="28"/>
          <w:lang w:val="nb-NO"/>
        </w:rPr>
      </w:pPr>
      <w:r w:rsidRPr="00912075">
        <w:rPr>
          <w:rFonts w:ascii="Times New Roman" w:hAnsi="Times New Roman"/>
          <w:sz w:val="28"/>
          <w:szCs w:val="28"/>
          <w:lang w:val="nb-NO"/>
        </w:rPr>
        <w:t>Trong tháng thu Quỹ phòng, chống thiên tai được  177,1 triệu đồng; lũy kế từ đầu năm đến nay thu được 8.867 triệu đồng, đạt 84,5% kế hoạch.</w:t>
      </w:r>
    </w:p>
    <w:p w:rsidR="00390FB8" w:rsidRPr="00912075" w:rsidRDefault="00390FB8" w:rsidP="00912075">
      <w:pPr>
        <w:pStyle w:val="NormalWeb"/>
        <w:spacing w:before="120" w:beforeAutospacing="0" w:after="120" w:afterAutospacing="0" w:line="252" w:lineRule="auto"/>
        <w:ind w:firstLine="720"/>
        <w:jc w:val="both"/>
        <w:rPr>
          <w:rFonts w:eastAsia="MS Mincho"/>
          <w:b/>
          <w:spacing w:val="-6"/>
          <w:sz w:val="28"/>
          <w:szCs w:val="28"/>
          <w:lang w:val="vi-VN"/>
        </w:rPr>
      </w:pPr>
      <w:r w:rsidRPr="00912075">
        <w:rPr>
          <w:rFonts w:eastAsia="MS Mincho"/>
          <w:b/>
          <w:spacing w:val="-6"/>
          <w:sz w:val="28"/>
          <w:szCs w:val="28"/>
          <w:lang w:val="vi-VN"/>
        </w:rPr>
        <w:lastRenderedPageBreak/>
        <w:t>8</w:t>
      </w:r>
      <w:r w:rsidRPr="00912075">
        <w:rPr>
          <w:rFonts w:eastAsia="MS Mincho"/>
          <w:b/>
          <w:spacing w:val="-6"/>
          <w:sz w:val="28"/>
          <w:szCs w:val="28"/>
        </w:rPr>
        <w:t xml:space="preserve">. </w:t>
      </w:r>
      <w:r w:rsidRPr="00912075">
        <w:rPr>
          <w:rFonts w:eastAsia="MS Mincho"/>
          <w:b/>
          <w:spacing w:val="-6"/>
          <w:sz w:val="28"/>
          <w:szCs w:val="28"/>
          <w:lang w:val="vi-VN"/>
        </w:rPr>
        <w:t>B</w:t>
      </w:r>
      <w:r w:rsidRPr="00912075">
        <w:rPr>
          <w:rFonts w:eastAsia="MS Mincho"/>
          <w:b/>
          <w:spacing w:val="-6"/>
          <w:sz w:val="28"/>
          <w:szCs w:val="28"/>
        </w:rPr>
        <w:t>ảo vệ môi trường</w:t>
      </w:r>
      <w:r w:rsidRPr="00912075">
        <w:rPr>
          <w:rFonts w:eastAsia="MS Mincho"/>
          <w:b/>
          <w:spacing w:val="-6"/>
          <w:sz w:val="28"/>
          <w:szCs w:val="28"/>
          <w:lang w:val="vi-VN"/>
        </w:rPr>
        <w:t xml:space="preserve"> và phòng chống cháy, nổ</w:t>
      </w:r>
    </w:p>
    <w:p w:rsidR="00390FB8" w:rsidRPr="00912075" w:rsidRDefault="00390FB8" w:rsidP="00912075">
      <w:pPr>
        <w:pStyle w:val="BodyTextIndent2"/>
        <w:spacing w:before="120" w:after="120" w:line="252" w:lineRule="auto"/>
        <w:ind w:left="0" w:firstLine="709"/>
        <w:jc w:val="both"/>
        <w:rPr>
          <w:rFonts w:ascii="Times New Roman" w:hAnsi="Times New Roman"/>
          <w:sz w:val="28"/>
          <w:szCs w:val="28"/>
        </w:rPr>
      </w:pPr>
      <w:r w:rsidRPr="00912075">
        <w:rPr>
          <w:rFonts w:ascii="Times New Roman" w:hAnsi="Times New Roman"/>
          <w:sz w:val="28"/>
          <w:szCs w:val="28"/>
        </w:rPr>
        <w:t xml:space="preserve">Công tác kiểm tra đảm bảo an toàn phòng, chống cháy nổ diễn ra thường xuyên, trong tháng tổ chức kiểm tra 2.753 lượt cơ sở và hướng dẫn 6.642 giải pháp an toàn về phòng cháy chữa cháy (PCCC); tuyên truyền trên loa phóng thanh, tuyên truyền lưu động được 87 cuộc và tuyên truyền trực tiếp 49 cuộc với 2.776 người dự. Hướng dẫn 07 cơ sở xây dựng kế hoạch tập huấn PCCC và CNCH; 107 cơ sở tự diễn tập phương án CC&amp;CNCH và 105 cơ sở ký cam kết đảm bảo an toàn PCCC. Tổ chức tập huấn 15 đội PCCC cơ sở có 224 đội viên tham gia; tập huấn 07 lớp cấp giấy chứng nhận PCCC cho 171 học viên; tập huấn cấp giấy chứng nhận huấn luyện nghiệp vụ PCCC cho 118 đội viên. </w:t>
      </w:r>
    </w:p>
    <w:p w:rsidR="00390FB8" w:rsidRPr="00912075" w:rsidRDefault="00390FB8" w:rsidP="00912075">
      <w:pPr>
        <w:pStyle w:val="BodyTextIndent2"/>
        <w:spacing w:before="120" w:after="120" w:line="252" w:lineRule="auto"/>
        <w:ind w:left="0" w:firstLine="709"/>
        <w:jc w:val="both"/>
        <w:rPr>
          <w:rFonts w:ascii="Times New Roman" w:hAnsi="Times New Roman"/>
          <w:sz w:val="28"/>
          <w:szCs w:val="28"/>
        </w:rPr>
      </w:pPr>
      <w:r w:rsidRPr="00912075">
        <w:rPr>
          <w:rFonts w:ascii="Times New Roman" w:hAnsi="Times New Roman"/>
          <w:sz w:val="28"/>
          <w:szCs w:val="28"/>
        </w:rPr>
        <w:t>Trên địa bàn tỉnh, trong tháng không xảy ra tình trạng cháy, nổ; so với tháng trước tình trạng cháy, nổ không tăng giảm; so với cùng kỳ năm trước số vụ cháy nổ giảm 01 vụ. Tính từ đầu năm đến nay trên địa bàn tỉnh đã xảy ra 05 vụ cháy, nổ, làm chết 04 người, bị thương 01 người, thiệt hại tài sản khoảng 492 triệu đồng; so với cùng kỳ năm trước số vụ cháy, nổ tăng tăng 01, số người chết tăng 04, số người bị thương tăng 01 và thiệt hại tài sản giảm 4.188 triệu đồng.</w:t>
      </w:r>
    </w:p>
    <w:p w:rsidR="000F4D69" w:rsidRPr="00912075" w:rsidRDefault="00390FB8" w:rsidP="00912075">
      <w:pPr>
        <w:spacing w:before="120" w:after="120" w:line="252" w:lineRule="auto"/>
        <w:ind w:firstLine="720"/>
        <w:jc w:val="both"/>
        <w:rPr>
          <w:rFonts w:ascii="Times New Roman" w:hAnsi="Times New Roman"/>
          <w:bCs/>
          <w:i/>
          <w:sz w:val="28"/>
          <w:szCs w:val="28"/>
          <w:lang w:val="vi-VN"/>
        </w:rPr>
      </w:pPr>
      <w:r w:rsidRPr="00912075">
        <w:rPr>
          <w:rFonts w:ascii="Times New Roman" w:hAnsi="Times New Roman"/>
          <w:sz w:val="28"/>
          <w:szCs w:val="28"/>
        </w:rPr>
        <w:t>Trong tháng, lực lượng Cảnh sát Môi trường các cấp đã tăng cường các biện pháp đấu tranh phòng, chống tội phạm và vi phạm pháp luật về môi trường, phối hợp các cơ quan chức năng kiểm tra, phát hiện 24 vụ vi phạm môi trường (trong đó 22 vụ sử dụng xung điện đánh bắt thủy sản trái phép, 01 vụ khai thác khoáng sản trái phép, 01 vụ xả nước thải trái quy định). Tống đạt quyết định xử phạt vi phạm hành chính 08 vụ với số tiền xử phạt là 132 triệu đồng. Lũy kế từ đầu năm đến nay, phát hiện 94 vụ vi phạm pháp luật về môi trường, số vụ xử lý là 60 vụ và số tiền xử phạt là 2.406,5 triệu đồng.</w:t>
      </w:r>
    </w:p>
    <w:p w:rsidR="00087C34" w:rsidRPr="00912075" w:rsidRDefault="005260C7" w:rsidP="00912075">
      <w:pPr>
        <w:pStyle w:val="BodyTextIndent2"/>
        <w:spacing w:before="120" w:after="120" w:line="252" w:lineRule="auto"/>
        <w:ind w:left="0" w:firstLine="709"/>
        <w:jc w:val="both"/>
        <w:rPr>
          <w:rFonts w:ascii="Times New Roman" w:eastAsia="MS Mincho" w:hAnsi="Times New Roman"/>
          <w:b/>
          <w:spacing w:val="-6"/>
          <w:sz w:val="28"/>
          <w:szCs w:val="28"/>
          <w:lang w:val="en-US"/>
        </w:rPr>
      </w:pPr>
      <w:r w:rsidRPr="00912075">
        <w:rPr>
          <w:rFonts w:ascii="Times New Roman" w:eastAsia="MS Mincho" w:hAnsi="Times New Roman"/>
          <w:b/>
          <w:spacing w:val="-6"/>
          <w:sz w:val="28"/>
          <w:szCs w:val="28"/>
          <w:lang w:val="en-US"/>
        </w:rPr>
        <w:t xml:space="preserve">III. </w:t>
      </w:r>
      <w:r w:rsidR="00087C34" w:rsidRPr="00912075">
        <w:rPr>
          <w:rFonts w:ascii="Times New Roman" w:eastAsia="MS Mincho" w:hAnsi="Times New Roman"/>
          <w:b/>
          <w:spacing w:val="-6"/>
          <w:sz w:val="28"/>
          <w:szCs w:val="28"/>
          <w:lang w:val="en-US"/>
        </w:rPr>
        <w:t>ĐỀ XUẤT</w:t>
      </w:r>
      <w:r w:rsidRPr="00912075">
        <w:rPr>
          <w:rFonts w:ascii="Times New Roman" w:eastAsia="MS Mincho" w:hAnsi="Times New Roman"/>
          <w:b/>
          <w:spacing w:val="-6"/>
          <w:sz w:val="28"/>
          <w:szCs w:val="28"/>
          <w:lang w:val="en-US"/>
        </w:rPr>
        <w:t>,</w:t>
      </w:r>
      <w:r w:rsidR="00087C34" w:rsidRPr="00912075">
        <w:rPr>
          <w:rFonts w:ascii="Times New Roman" w:eastAsia="MS Mincho" w:hAnsi="Times New Roman"/>
          <w:b/>
          <w:spacing w:val="-6"/>
          <w:sz w:val="28"/>
          <w:szCs w:val="28"/>
          <w:lang w:val="en-US"/>
        </w:rPr>
        <w:t xml:space="preserve"> KIẾN NGHỊ</w:t>
      </w:r>
    </w:p>
    <w:p w:rsidR="00390FB8" w:rsidRPr="00912075" w:rsidRDefault="00390FB8" w:rsidP="00912075">
      <w:pPr>
        <w:shd w:val="clear" w:color="auto" w:fill="FFFFFF"/>
        <w:spacing w:before="120" w:after="120" w:line="252" w:lineRule="auto"/>
        <w:ind w:firstLine="709"/>
        <w:jc w:val="both"/>
        <w:textAlignment w:val="baseline"/>
        <w:rPr>
          <w:rFonts w:ascii="Times New Roman" w:hAnsi="Times New Roman"/>
          <w:sz w:val="28"/>
          <w:szCs w:val="28"/>
          <w:bdr w:val="none" w:sz="0" w:space="0" w:color="auto" w:frame="1"/>
        </w:rPr>
      </w:pPr>
      <w:r w:rsidRPr="00912075">
        <w:rPr>
          <w:rFonts w:ascii="Times New Roman" w:hAnsi="Times New Roman"/>
          <w:sz w:val="28"/>
          <w:szCs w:val="28"/>
          <w:bdr w:val="none" w:sz="0" w:space="0" w:color="auto" w:frame="1"/>
        </w:rPr>
        <w:t>Năm 2023, dự báo tình hình phát triển kinh tế - xã hội của tỉnh sẽ phải tiếp tục đối mặt với không ít khó khăn, thách thức; đó là sự bất ổn về chính trị của các nước trên thế giới có xu hướng ngày c</w:t>
      </w:r>
      <w:r w:rsidR="00912075" w:rsidRPr="00912075">
        <w:rPr>
          <w:rFonts w:ascii="Times New Roman" w:hAnsi="Times New Roman"/>
          <w:sz w:val="28"/>
          <w:szCs w:val="28"/>
          <w:bdr w:val="none" w:sz="0" w:space="0" w:color="auto" w:frame="1"/>
        </w:rPr>
        <w:t>àng tăng; chiến tranh giữa Nga -</w:t>
      </w:r>
      <w:r w:rsidRPr="00912075">
        <w:rPr>
          <w:rFonts w:ascii="Times New Roman" w:hAnsi="Times New Roman"/>
          <w:sz w:val="28"/>
          <w:szCs w:val="28"/>
          <w:bdr w:val="none" w:sz="0" w:space="0" w:color="auto" w:frame="1"/>
        </w:rPr>
        <w:t xml:space="preserve"> Ucraina chưa có dấu hiệu kết thúc, ... sẽ làm cho kinh tế toàn cầu khó hồi phục và phát triển trở lại, áp lực lạm phát có nguy cơ tăng cao; thị trường trao đổi mua bán hàng hóa thế giới bị thu hẹp, tỷ giá đồng ngoại tệ bị ảnh hưởng nghiêm trọng. </w:t>
      </w:r>
    </w:p>
    <w:p w:rsidR="00390FB8" w:rsidRPr="00912075" w:rsidRDefault="00390FB8" w:rsidP="00912075">
      <w:pPr>
        <w:shd w:val="clear" w:color="auto" w:fill="FFFFFF"/>
        <w:spacing w:before="120" w:after="120" w:line="252" w:lineRule="auto"/>
        <w:ind w:firstLine="709"/>
        <w:jc w:val="both"/>
        <w:textAlignment w:val="baseline"/>
        <w:rPr>
          <w:rFonts w:ascii="Times New Roman" w:hAnsi="Times New Roman"/>
          <w:spacing w:val="-4"/>
          <w:sz w:val="28"/>
          <w:szCs w:val="28"/>
          <w:bdr w:val="none" w:sz="0" w:space="0" w:color="auto" w:frame="1"/>
        </w:rPr>
      </w:pPr>
      <w:r w:rsidRPr="00912075">
        <w:rPr>
          <w:rFonts w:ascii="Times New Roman" w:hAnsi="Times New Roman"/>
          <w:spacing w:val="-4"/>
          <w:sz w:val="28"/>
          <w:szCs w:val="28"/>
          <w:bdr w:val="none" w:sz="0" w:space="0" w:color="auto" w:frame="1"/>
        </w:rPr>
        <w:t xml:space="preserve">Trong bối cảnh chung của thế giới, kinh tế Việt Nam nói chung và Vĩnh Long nói riêng cũng sẽ phải chịu sự ảnh hưởng đáng kể nhất là tình hình sản xuất và tiêu thụ hàng công nghiệp, nông nghiệp, thủy sản chế biến xuất khẩu gặp nhiều khó khăn do giá cả nguyên vật liệu đầu vào cho sản xuất tăng cao, giá xăng dầu nhập khẩu lên, xuống thất thường; thị trường đầu ra cho sản phẩm xuất khẩu hạn hẹp, khó tìm được các hợp đồng gia công, chế biến có quy mô lớn. Tình hình dịch bệnh Covid-19 cũng chưa được khống chế triệt để, có nguy cơ bùng phát trở lại nếu lơ là, chủ quan; thời tiết, thiên tai, dịch bệnh trên cây trồng, vật nuôi luôn tiềm ẩn, ... sẽ là một thách thức lớn đến việc thực hiện nhiệm vụ phát triển kinh tế - xã hội của địa phương. </w:t>
      </w:r>
    </w:p>
    <w:p w:rsidR="00390FB8" w:rsidRPr="00912075" w:rsidRDefault="00390FB8" w:rsidP="00390FB8">
      <w:pPr>
        <w:pStyle w:val="a0"/>
        <w:spacing w:before="120" w:after="120" w:line="252" w:lineRule="auto"/>
        <w:ind w:firstLine="709"/>
        <w:rPr>
          <w:spacing w:val="-4"/>
          <w:sz w:val="28"/>
          <w:szCs w:val="28"/>
        </w:rPr>
      </w:pPr>
      <w:r w:rsidRPr="00912075">
        <w:rPr>
          <w:spacing w:val="-4"/>
          <w:sz w:val="28"/>
          <w:szCs w:val="28"/>
        </w:rPr>
        <w:lastRenderedPageBreak/>
        <w:t xml:space="preserve">Vì vậy tỉnh cần có các giải pháp chủ yếu để thúc đẩy tăng trưởng kinh tế, đảm bảo các cân đối lớn của nền kinh tế; đảm bảo an sinh xã hội, cải thiện và nâng cao thu nhập, đời sống người dân. </w:t>
      </w:r>
    </w:p>
    <w:p w:rsidR="00390FB8" w:rsidRPr="00912075" w:rsidRDefault="00390FB8" w:rsidP="00390FB8">
      <w:pPr>
        <w:pStyle w:val="a0"/>
        <w:spacing w:before="120" w:after="120" w:line="252" w:lineRule="auto"/>
        <w:ind w:firstLine="709"/>
        <w:rPr>
          <w:spacing w:val="-4"/>
          <w:sz w:val="28"/>
          <w:szCs w:val="28"/>
        </w:rPr>
      </w:pPr>
      <w:r w:rsidRPr="00912075">
        <w:rPr>
          <w:spacing w:val="-4"/>
          <w:sz w:val="28"/>
          <w:szCs w:val="28"/>
        </w:rPr>
        <w:t xml:space="preserve">Các nhóm nhiệm vụ, giải pháp cần thực hiện trong năm 2023 là:   </w:t>
      </w:r>
    </w:p>
    <w:p w:rsidR="00390FB8" w:rsidRPr="00912075" w:rsidRDefault="00390FB8" w:rsidP="00390FB8">
      <w:pPr>
        <w:pStyle w:val="BodyText"/>
        <w:widowControl w:val="0"/>
        <w:spacing w:after="120" w:line="252" w:lineRule="auto"/>
        <w:ind w:firstLine="709"/>
        <w:rPr>
          <w:rFonts w:ascii="Times New Roman" w:hAnsi="Times New Roman"/>
          <w:spacing w:val="-2"/>
          <w:sz w:val="28"/>
          <w:szCs w:val="28"/>
        </w:rPr>
      </w:pPr>
      <w:r w:rsidRPr="00912075">
        <w:rPr>
          <w:rFonts w:ascii="Times New Roman" w:hAnsi="Times New Roman"/>
          <w:i/>
          <w:spacing w:val="-2"/>
          <w:sz w:val="28"/>
          <w:szCs w:val="28"/>
        </w:rPr>
        <w:t>Một là</w:t>
      </w:r>
      <w:r w:rsidRPr="00912075">
        <w:rPr>
          <w:rFonts w:ascii="Times New Roman" w:hAnsi="Times New Roman"/>
          <w:spacing w:val="-2"/>
          <w:sz w:val="28"/>
          <w:szCs w:val="28"/>
        </w:rPr>
        <w:t>, tiếp tục triển khai đồng bộ, hiệu quả công tác phòng, chống dịch Covid-19 theo chỉ đạo của Chính phủ, Thủ tướng Chính phủ; đảm bảo tiến độ tiêm vaccine phòng Covid-19 đúng hướng dẫn và quy định của ngành y tế. Có kế hoạch chủ động, ứng phó kịp thời, hiệu quả với các loại bệnh truyền nhiễm khác khi có phát sinh.</w:t>
      </w:r>
      <w:r w:rsidRPr="00912075">
        <w:rPr>
          <w:rFonts w:ascii="Times New Roman" w:hAnsi="Times New Roman"/>
          <w:sz w:val="28"/>
          <w:szCs w:val="28"/>
          <w:bdr w:val="none" w:sz="0" w:space="0" w:color="auto" w:frame="1"/>
        </w:rPr>
        <w:t xml:space="preserve"> Chủ động và nâng cao năng lực y tế, nhất là năng lực điều trị ở cơ sở, y tế dự phòng; kiên quyết không để xảy ra tình trạng thiếu thuốc, trang thiết bị, vật tư, sinh phẩm y tế phục vụ khám chữa bệnh và phòng, chống dịch.</w:t>
      </w:r>
    </w:p>
    <w:p w:rsidR="00390FB8" w:rsidRPr="00912075" w:rsidRDefault="00390FB8" w:rsidP="00390FB8">
      <w:pPr>
        <w:spacing w:before="120" w:after="120" w:line="252" w:lineRule="auto"/>
        <w:ind w:firstLine="709"/>
        <w:jc w:val="both"/>
        <w:rPr>
          <w:rFonts w:ascii="Times New Roman" w:hAnsi="Times New Roman"/>
          <w:spacing w:val="-4"/>
          <w:sz w:val="28"/>
          <w:szCs w:val="28"/>
        </w:rPr>
      </w:pPr>
      <w:r w:rsidRPr="00912075">
        <w:rPr>
          <w:rFonts w:ascii="Times New Roman" w:hAnsi="Times New Roman"/>
          <w:i/>
          <w:spacing w:val="-4"/>
          <w:sz w:val="28"/>
          <w:szCs w:val="28"/>
        </w:rPr>
        <w:t>Hai là</w:t>
      </w:r>
      <w:r w:rsidRPr="00912075">
        <w:rPr>
          <w:rFonts w:ascii="Times New Roman" w:hAnsi="Times New Roman"/>
          <w:spacing w:val="-4"/>
          <w:sz w:val="28"/>
          <w:szCs w:val="28"/>
        </w:rPr>
        <w:t xml:space="preserve">, </w:t>
      </w:r>
      <w:r w:rsidRPr="00912075">
        <w:rPr>
          <w:rFonts w:ascii="Times New Roman" w:hAnsi="Times New Roman"/>
          <w:sz w:val="28"/>
          <w:szCs w:val="28"/>
          <w:bdr w:val="none" w:sz="0" w:space="0" w:color="auto" w:frame="1"/>
        </w:rPr>
        <w:t>tập trung hỗ trợ tháo gỡ khó khăn cho đầu tư, doanh nghiệp; cải thiện môi trường kinh doanh, khuyến khích khởi nghiệp, phát triển doanh nghiệp; thu hút đầu tư (đặc biệt là vốn đầu tư trực tiếp từ nước ngoài FDI) để hình thành những doanh nghiệp công nghiệp có quy mô lớn, thu hút nhiều lao động, nhằm giải quyết tốt lao động việc làm ở địa phương. Hoàn thiện cơ sở hạ tầng, quản lý và khai thác có hiệu quả các Khu công nghiệp, cụm công nghiệp trên địa bàn tỉnh.</w:t>
      </w:r>
      <w:r w:rsidRPr="00912075">
        <w:rPr>
          <w:rFonts w:ascii="Times New Roman" w:hAnsi="Times New Roman"/>
          <w:spacing w:val="-4"/>
          <w:sz w:val="28"/>
          <w:szCs w:val="28"/>
        </w:rPr>
        <w:t xml:space="preserve"> Thúc đẩy đổi mới công nghệ, cải tiến quy trình sản xuất, tận dụng thành quả của cuộc cách mạng công nghiệp lần thứ tư để nâng cao năng suất lao động, phát triển các ngành công nghiệp mới.</w:t>
      </w:r>
    </w:p>
    <w:p w:rsidR="00390FB8" w:rsidRPr="00912075" w:rsidRDefault="00390FB8" w:rsidP="00390FB8">
      <w:pPr>
        <w:spacing w:before="120" w:after="120" w:line="252" w:lineRule="auto"/>
        <w:ind w:firstLine="709"/>
        <w:jc w:val="both"/>
        <w:rPr>
          <w:rFonts w:ascii="Times New Roman" w:hAnsi="Times New Roman"/>
          <w:spacing w:val="-4"/>
          <w:sz w:val="28"/>
          <w:szCs w:val="28"/>
        </w:rPr>
      </w:pPr>
      <w:r w:rsidRPr="00912075">
        <w:rPr>
          <w:rFonts w:ascii="Times New Roman" w:hAnsi="Times New Roman"/>
          <w:i/>
          <w:spacing w:val="-4"/>
          <w:sz w:val="28"/>
          <w:szCs w:val="28"/>
        </w:rPr>
        <w:t xml:space="preserve">Ba là, </w:t>
      </w:r>
      <w:r w:rsidRPr="00912075">
        <w:rPr>
          <w:rFonts w:ascii="Times New Roman" w:hAnsi="Times New Roman"/>
          <w:sz w:val="28"/>
          <w:szCs w:val="28"/>
          <w:bdr w:val="none" w:sz="0" w:space="0" w:color="auto" w:frame="1"/>
        </w:rPr>
        <w:t>triển khai hiệu quả các chương trình xúc tiến thương mại, các giải pháp phù hợp thúc đẩy tăng sức mua, kích cầu tiêu dùng nội địa góp phần phát triển kinh tế - xã hội. Tăng cường hoạt động kiểm tra, giám sát thị trường, phòng chống buôn lậu, gian lận thương mại; theo dõi sát diễn biến giá cả thị trường để kịp thời có các biện pháp điều hành, bình ổn giá phù hợp, nhất là các mặt hàng thiết yếu cho sản xuất và đời sống. Triển khai thực hiện có hiệu quả chính sách khuyến khích để phát triển du lịch; triển khai thực hiện tốt Đề án Di sản đương đại Mang Thít.</w:t>
      </w:r>
    </w:p>
    <w:p w:rsidR="00390FB8" w:rsidRPr="00912075" w:rsidRDefault="00390FB8" w:rsidP="00390FB8">
      <w:pPr>
        <w:spacing w:before="120" w:after="120" w:line="252" w:lineRule="auto"/>
        <w:ind w:firstLine="709"/>
        <w:jc w:val="both"/>
        <w:rPr>
          <w:rFonts w:ascii="Times New Roman" w:hAnsi="Times New Roman"/>
          <w:i/>
          <w:spacing w:val="-4"/>
          <w:sz w:val="28"/>
          <w:szCs w:val="28"/>
        </w:rPr>
      </w:pPr>
      <w:r w:rsidRPr="00912075">
        <w:rPr>
          <w:rFonts w:ascii="Times New Roman" w:hAnsi="Times New Roman"/>
          <w:i/>
          <w:spacing w:val="-4"/>
          <w:sz w:val="28"/>
          <w:szCs w:val="28"/>
        </w:rPr>
        <w:t xml:space="preserve">Bốn là, </w:t>
      </w:r>
      <w:r w:rsidRPr="00912075">
        <w:rPr>
          <w:rFonts w:ascii="Times New Roman" w:hAnsi="Times New Roman"/>
          <w:sz w:val="28"/>
          <w:szCs w:val="28"/>
          <w:bdr w:val="none" w:sz="0" w:space="0" w:color="auto" w:frame="1"/>
        </w:rPr>
        <w:t>tiếp tục thực hiện cơ cấu lại ngành nông nghiệp gắn với xây dựng nông thôn mới theo hướng bền vững, chuyển đổi mạnh mẽ sản xuất nông nghiệp sang phát triển kinh tế nông nghiệp, sản xuất tập trung quy mô lớn, nâng cao chất lượng, giá trị gia tăng và khả năng cạnh tranh nông sản. Chuyển đổi cơ cấu cây trồng, sản phẩm phù hợp với lợi thế và nhu cầu thị trường, thích ứng với biến đổi khí hậu; hỗ trợ liên kết sản xuất và tiêu thụ sản phẩm nông nghiệp.</w:t>
      </w:r>
    </w:p>
    <w:p w:rsidR="00390FB8" w:rsidRPr="00912075" w:rsidRDefault="00390FB8" w:rsidP="00390FB8">
      <w:pPr>
        <w:spacing w:before="120" w:after="120" w:line="252" w:lineRule="auto"/>
        <w:ind w:firstLine="709"/>
        <w:jc w:val="both"/>
        <w:rPr>
          <w:rFonts w:ascii="Times New Roman" w:hAnsi="Times New Roman"/>
          <w:spacing w:val="-4"/>
          <w:sz w:val="28"/>
          <w:szCs w:val="28"/>
        </w:rPr>
      </w:pPr>
      <w:r w:rsidRPr="00912075">
        <w:rPr>
          <w:rFonts w:ascii="Times New Roman" w:hAnsi="Times New Roman"/>
          <w:i/>
          <w:spacing w:val="-4"/>
          <w:sz w:val="28"/>
          <w:szCs w:val="28"/>
          <w:lang w:val="en-US"/>
        </w:rPr>
        <w:t>Năm là</w:t>
      </w:r>
      <w:r w:rsidRPr="00912075">
        <w:rPr>
          <w:rFonts w:ascii="Times New Roman" w:hAnsi="Times New Roman"/>
          <w:spacing w:val="-4"/>
          <w:sz w:val="28"/>
          <w:szCs w:val="28"/>
          <w:lang w:val="en-US"/>
        </w:rPr>
        <w:t xml:space="preserve">, </w:t>
      </w:r>
      <w:r w:rsidRPr="00912075">
        <w:rPr>
          <w:rFonts w:ascii="Times New Roman" w:hAnsi="Times New Roman"/>
          <w:spacing w:val="-4"/>
          <w:sz w:val="28"/>
          <w:szCs w:val="28"/>
        </w:rPr>
        <w:t>xây dựng kế hoạch, chương trình đào tạo nhằm hỗ trợ người lao động tìm kiếm việc làm; tạo mọi điều kiện thuận lợi về thủ tục, thời gian để người lao động được vay vốn hỗ trợ giải quyết việc làm; hỗ trợ kết nối cung - cầu lao động, tổ chức các phiên giao dịch việc làm, tư vấn học nghề, tư vấn giới thiệu việc làm</w:t>
      </w:r>
      <w:r w:rsidRPr="00912075">
        <w:rPr>
          <w:rFonts w:ascii="Times New Roman" w:hAnsi="Times New Roman"/>
          <w:spacing w:val="-4"/>
          <w:sz w:val="28"/>
          <w:szCs w:val="28"/>
          <w:lang w:val="en-US"/>
        </w:rPr>
        <w:t xml:space="preserve">, đặc biệt là phải chú trọng đến các lao động trở về từ ngoài tỉnh do ảnh hưởng của dịch bệnh và không có việc làm ổn định. Đảm bảo thực hiện tốt công tác an </w:t>
      </w:r>
      <w:r w:rsidRPr="00912075">
        <w:rPr>
          <w:rFonts w:ascii="Times New Roman" w:hAnsi="Times New Roman"/>
          <w:spacing w:val="-4"/>
          <w:sz w:val="28"/>
          <w:szCs w:val="28"/>
        </w:rPr>
        <w:t>sinh xã hội.</w:t>
      </w:r>
    </w:p>
    <w:p w:rsidR="00390FB8" w:rsidRPr="00912075" w:rsidRDefault="00390FB8" w:rsidP="00390FB8">
      <w:pPr>
        <w:spacing w:before="120" w:after="120" w:line="252" w:lineRule="auto"/>
        <w:ind w:firstLine="709"/>
        <w:jc w:val="both"/>
        <w:rPr>
          <w:rFonts w:ascii="Times New Roman" w:hAnsi="Times New Roman"/>
          <w:sz w:val="28"/>
          <w:szCs w:val="28"/>
          <w:bdr w:val="none" w:sz="0" w:space="0" w:color="auto" w:frame="1"/>
        </w:rPr>
      </w:pPr>
      <w:r w:rsidRPr="00912075">
        <w:rPr>
          <w:rFonts w:ascii="Times New Roman" w:hAnsi="Times New Roman"/>
          <w:i/>
          <w:spacing w:val="-4"/>
          <w:sz w:val="28"/>
          <w:szCs w:val="28"/>
        </w:rPr>
        <w:lastRenderedPageBreak/>
        <w:t>Sáu là</w:t>
      </w:r>
      <w:r w:rsidRPr="00912075">
        <w:rPr>
          <w:rFonts w:ascii="Times New Roman" w:hAnsi="Times New Roman"/>
          <w:spacing w:val="-4"/>
          <w:sz w:val="28"/>
          <w:szCs w:val="28"/>
        </w:rPr>
        <w:t xml:space="preserve">, tổ chức thực hiện tốt các biện pháp điều hành thu ngân sách nhà nước; phân loại, đánh giá các nguồn thu ngay từ đầu năm để có biện pháp thu thích hợp.  </w:t>
      </w:r>
      <w:r w:rsidRPr="00912075">
        <w:rPr>
          <w:rFonts w:ascii="Times New Roman" w:hAnsi="Times New Roman"/>
          <w:sz w:val="28"/>
          <w:szCs w:val="28"/>
          <w:bdr w:val="none" w:sz="0" w:space="0" w:color="auto" w:frame="1"/>
        </w:rPr>
        <w:t xml:space="preserve">Theo dõi chặt chẽ tiến độ thu - chi ngân sách năm 2023 theo dự toán được giao, khai thác tốt dư địa thu ngân sách nhà nước, đẩy mạnh các biện pháp chống thất thu ngân sách; </w:t>
      </w:r>
      <w:r w:rsidRPr="00912075">
        <w:rPr>
          <w:rFonts w:ascii="Times New Roman" w:hAnsi="Times New Roman"/>
          <w:spacing w:val="-4"/>
          <w:sz w:val="28"/>
          <w:szCs w:val="28"/>
        </w:rPr>
        <w:t xml:space="preserve">đẩy mạnh cơ cấu lại chi ngân sách nhà nước, </w:t>
      </w:r>
      <w:r w:rsidRPr="00912075">
        <w:rPr>
          <w:rFonts w:ascii="Times New Roman" w:hAnsi="Times New Roman"/>
          <w:sz w:val="28"/>
          <w:szCs w:val="28"/>
          <w:bdr w:val="none" w:sz="0" w:space="0" w:color="auto" w:frame="1"/>
        </w:rPr>
        <w:t>thực hiện chi ngân sách tiết kiệm nhất là chi thường xuyên, ưu tiên bố trí nguồn NSNN cho các nhiệm vụ trọng tâm. Thực hiện tăng trưởng tín dụng an toàn, hiệu quả, tạo điều kiện thuận lợi cho người dân, doanh nghiệp tiếp cận vốn tín dụng; kiểm soát tỷ lệ nợ xấu trong giới hạn an toàn.</w:t>
      </w:r>
    </w:p>
    <w:p w:rsidR="00390FB8" w:rsidRPr="00912075" w:rsidRDefault="00390FB8" w:rsidP="00390FB8">
      <w:pPr>
        <w:spacing w:before="120" w:after="120" w:line="252" w:lineRule="auto"/>
        <w:ind w:firstLine="709"/>
        <w:jc w:val="both"/>
        <w:rPr>
          <w:rFonts w:ascii="Times New Roman" w:hAnsi="Times New Roman"/>
          <w:spacing w:val="-4"/>
          <w:sz w:val="28"/>
          <w:szCs w:val="28"/>
          <w:lang w:val="en-US"/>
        </w:rPr>
      </w:pPr>
      <w:r w:rsidRPr="00912075">
        <w:rPr>
          <w:rFonts w:ascii="Times New Roman" w:hAnsi="Times New Roman"/>
          <w:i/>
          <w:sz w:val="28"/>
          <w:szCs w:val="28"/>
          <w:bdr w:val="none" w:sz="0" w:space="0" w:color="auto" w:frame="1"/>
        </w:rPr>
        <w:t>Bảy là</w:t>
      </w:r>
      <w:r w:rsidRPr="00912075">
        <w:rPr>
          <w:rFonts w:ascii="Times New Roman" w:hAnsi="Times New Roman"/>
          <w:sz w:val="28"/>
          <w:szCs w:val="28"/>
          <w:bdr w:val="none" w:sz="0" w:space="0" w:color="auto" w:frame="1"/>
        </w:rPr>
        <w:t>, đẩy nhanh tiến độ thực hiện và giải ngân vốn đầu tư công nhất là các dự án/công trình thuộc chương trình phục hồi và phát triển kinh tế - xã hội, Chương trình mục tiêu quốc gia ngay từ đầu năm 2023.</w:t>
      </w:r>
    </w:p>
    <w:p w:rsidR="00390FB8" w:rsidRPr="00912075" w:rsidRDefault="00390FB8" w:rsidP="00390FB8">
      <w:pPr>
        <w:shd w:val="clear" w:color="auto" w:fill="FFFFFF"/>
        <w:ind w:firstLine="709"/>
        <w:jc w:val="both"/>
        <w:textAlignment w:val="baseline"/>
        <w:rPr>
          <w:rFonts w:ascii="Times New Roman" w:hAnsi="Times New Roman"/>
          <w:sz w:val="28"/>
          <w:szCs w:val="28"/>
          <w:bdr w:val="none" w:sz="0" w:space="0" w:color="auto" w:frame="1"/>
        </w:rPr>
      </w:pPr>
      <w:r w:rsidRPr="00912075">
        <w:rPr>
          <w:rFonts w:ascii="Times New Roman" w:hAnsi="Times New Roman"/>
          <w:i/>
          <w:spacing w:val="-4"/>
          <w:sz w:val="28"/>
          <w:szCs w:val="28"/>
          <w:lang w:val="sv-SE"/>
        </w:rPr>
        <w:t>Tám là</w:t>
      </w:r>
      <w:r w:rsidRPr="00912075">
        <w:rPr>
          <w:rFonts w:ascii="Times New Roman" w:hAnsi="Times New Roman"/>
          <w:spacing w:val="-4"/>
          <w:sz w:val="28"/>
          <w:szCs w:val="28"/>
          <w:lang w:val="sv-SE"/>
        </w:rPr>
        <w:t xml:space="preserve">, </w:t>
      </w:r>
      <w:r w:rsidRPr="00912075">
        <w:rPr>
          <w:rFonts w:ascii="Times New Roman" w:hAnsi="Times New Roman"/>
          <w:sz w:val="28"/>
          <w:szCs w:val="28"/>
          <w:bdr w:val="none" w:sz="0" w:space="0" w:color="auto" w:frame="1"/>
        </w:rPr>
        <w:t>theo dõi chặt diễn biến khí tượng, thủy văn, nâng cao năng lực dự báo, cảnh báo thiên tai, đặc biệt là khô hạn, xâm nhập mặn. Thực hiện quan trắc và cảnh báo sạt lở đất bờ sông hằng năm; tập trung đầu tư xử lý ngay các điểm bờ sông đang hoặc có nguy cơ bị sạt lở nghiêm trọng.</w:t>
      </w:r>
    </w:p>
    <w:p w:rsidR="00C73FCF" w:rsidRPr="00912075" w:rsidRDefault="00390FB8" w:rsidP="00390FB8">
      <w:pPr>
        <w:pStyle w:val="BodyText"/>
        <w:ind w:firstLine="709"/>
        <w:rPr>
          <w:rFonts w:ascii="Times New Roman" w:eastAsia="MS Mincho" w:hAnsi="Times New Roman"/>
          <w:sz w:val="28"/>
          <w:szCs w:val="28"/>
        </w:rPr>
      </w:pPr>
      <w:r w:rsidRPr="00912075">
        <w:rPr>
          <w:rFonts w:ascii="Times New Roman" w:hAnsi="Times New Roman"/>
          <w:i/>
          <w:spacing w:val="-4"/>
          <w:sz w:val="28"/>
          <w:szCs w:val="28"/>
          <w:lang w:val="sv-SE"/>
        </w:rPr>
        <w:t>Chín là</w:t>
      </w:r>
      <w:r w:rsidRPr="00912075">
        <w:rPr>
          <w:rFonts w:ascii="Times New Roman" w:hAnsi="Times New Roman"/>
          <w:spacing w:val="-4"/>
          <w:sz w:val="28"/>
          <w:szCs w:val="28"/>
          <w:lang w:val="sv-SE"/>
        </w:rPr>
        <w:t>, phát triển hệ thống an sinh xã hội, thực hiện tốt chính sách đối với người có công, lao động việc làm, giảm nghèo bền vững. Huy động các nguồn lực để thực hiện tốt các chính sách an sinh xã hội, đền ơn đáp nghĩa; chăm lo đời sống Nhân dân, đặc biệt là người có công, gia đình chính sách. Thực hiện hiệu quả các chương trình, dự án an sinh xã hội, đảm bảo gắn phát triển kinh tế với công bằng xã hội ./.</w:t>
      </w:r>
    </w:p>
    <w:p w:rsidR="005662D7" w:rsidRPr="00912075" w:rsidRDefault="005662D7" w:rsidP="005662D7">
      <w:pPr>
        <w:pStyle w:val="BodyText"/>
        <w:spacing w:before="80" w:after="80"/>
        <w:ind w:firstLine="567"/>
        <w:rPr>
          <w:rFonts w:ascii="Times New Roman" w:eastAsia="MS Mincho" w:hAnsi="Times New Roman"/>
          <w:sz w:val="28"/>
          <w:szCs w:val="28"/>
        </w:rPr>
      </w:pPr>
    </w:p>
    <w:p w:rsidR="00F0781F" w:rsidRPr="00912075" w:rsidRDefault="00F0781F" w:rsidP="00F0781F">
      <w:pPr>
        <w:tabs>
          <w:tab w:val="center" w:pos="7088"/>
        </w:tabs>
        <w:spacing w:before="240"/>
        <w:rPr>
          <w:rFonts w:ascii="Times New Roman" w:hAnsi="Times New Roman"/>
          <w:spacing w:val="-6"/>
          <w:sz w:val="28"/>
          <w:szCs w:val="28"/>
          <w:lang w:val="vi-VN"/>
        </w:rPr>
      </w:pPr>
      <w:r w:rsidRPr="00912075">
        <w:rPr>
          <w:rFonts w:ascii="Times New Roman" w:hAnsi="Times New Roman"/>
          <w:b/>
          <w:bCs/>
          <w:i/>
          <w:spacing w:val="-6"/>
          <w:szCs w:val="24"/>
          <w:lang w:val="vi-VN"/>
        </w:rPr>
        <w:t>Nơi nhận</w:t>
      </w:r>
      <w:r w:rsidRPr="00912075">
        <w:rPr>
          <w:rFonts w:ascii="Times New Roman" w:hAnsi="Times New Roman"/>
          <w:bCs/>
          <w:spacing w:val="-6"/>
          <w:szCs w:val="24"/>
          <w:lang w:val="vi-VN"/>
        </w:rPr>
        <w:t>:</w:t>
      </w:r>
      <w:r w:rsidRPr="00912075">
        <w:rPr>
          <w:rFonts w:ascii="Times New Roman" w:hAnsi="Times New Roman"/>
          <w:spacing w:val="-6"/>
          <w:sz w:val="25"/>
          <w:szCs w:val="25"/>
          <w:lang w:val="vi-VN"/>
        </w:rPr>
        <w:tab/>
      </w:r>
      <w:r w:rsidRPr="00912075">
        <w:rPr>
          <w:rFonts w:ascii="Times New Roman" w:hAnsi="Times New Roman"/>
          <w:b/>
          <w:bCs/>
          <w:spacing w:val="-6"/>
          <w:sz w:val="28"/>
          <w:szCs w:val="28"/>
          <w:lang w:val="en-US"/>
        </w:rPr>
        <w:t>C</w:t>
      </w:r>
      <w:r w:rsidRPr="00912075">
        <w:rPr>
          <w:rFonts w:ascii="Times New Roman" w:hAnsi="Times New Roman"/>
          <w:b/>
          <w:bCs/>
          <w:spacing w:val="-6"/>
          <w:sz w:val="28"/>
          <w:szCs w:val="28"/>
          <w:lang w:val="vi-VN"/>
        </w:rPr>
        <w:t>ỤC TRƯỞNG</w:t>
      </w:r>
    </w:p>
    <w:p w:rsidR="00F0781F" w:rsidRPr="002F6F16" w:rsidRDefault="00F0781F" w:rsidP="00F0781F">
      <w:pPr>
        <w:tabs>
          <w:tab w:val="center" w:pos="7088"/>
        </w:tabs>
        <w:rPr>
          <w:rFonts w:ascii="Times New Roman" w:hAnsi="Times New Roman"/>
          <w:b/>
          <w:bCs/>
          <w:spacing w:val="-6"/>
          <w:sz w:val="28"/>
          <w:szCs w:val="28"/>
          <w:lang w:val="en-US"/>
        </w:rPr>
      </w:pPr>
      <w:r w:rsidRPr="00912075">
        <w:rPr>
          <w:rFonts w:ascii="Times New Roman" w:hAnsi="Times New Roman"/>
          <w:spacing w:val="-6"/>
          <w:sz w:val="22"/>
          <w:szCs w:val="22"/>
        </w:rPr>
        <w:t>-</w:t>
      </w:r>
      <w:r w:rsidRPr="00912075">
        <w:rPr>
          <w:rFonts w:ascii="Times New Roman" w:hAnsi="Times New Roman"/>
          <w:spacing w:val="-6"/>
          <w:sz w:val="22"/>
          <w:szCs w:val="22"/>
          <w:lang w:val="vi-VN"/>
        </w:rPr>
        <w:t xml:space="preserve"> Tổng </w:t>
      </w:r>
      <w:r w:rsidRPr="00912075">
        <w:rPr>
          <w:rFonts w:ascii="Times New Roman" w:hAnsi="Times New Roman"/>
          <w:spacing w:val="-6"/>
          <w:sz w:val="22"/>
          <w:szCs w:val="22"/>
        </w:rPr>
        <w:t>c</w:t>
      </w:r>
      <w:r w:rsidRPr="00912075">
        <w:rPr>
          <w:rFonts w:ascii="Times New Roman" w:hAnsi="Times New Roman"/>
          <w:spacing w:val="-6"/>
          <w:sz w:val="22"/>
          <w:szCs w:val="22"/>
          <w:lang w:val="vi-VN"/>
        </w:rPr>
        <w:t>ục Thống kê</w:t>
      </w:r>
      <w:r w:rsidRPr="00912075">
        <w:rPr>
          <w:rFonts w:ascii="Times New Roman" w:hAnsi="Times New Roman"/>
          <w:spacing w:val="-6"/>
          <w:sz w:val="22"/>
          <w:szCs w:val="22"/>
          <w:lang w:val="en-US"/>
        </w:rPr>
        <w:t>;</w:t>
      </w:r>
      <w:r w:rsidRPr="00912075">
        <w:rPr>
          <w:rFonts w:ascii="Times New Roman" w:hAnsi="Times New Roman"/>
          <w:spacing w:val="-6"/>
          <w:sz w:val="25"/>
          <w:szCs w:val="25"/>
          <w:lang w:val="vi-VN"/>
        </w:rPr>
        <w:tab/>
      </w:r>
      <w:r w:rsidRPr="002F6F16">
        <w:rPr>
          <w:rFonts w:ascii="Times New Roman" w:hAnsi="Times New Roman"/>
          <w:i/>
          <w:spacing w:val="-6"/>
          <w:sz w:val="28"/>
          <w:szCs w:val="28"/>
          <w:lang w:val="vi-VN"/>
        </w:rPr>
        <w:t>(Đã ký)</w:t>
      </w:r>
    </w:p>
    <w:p w:rsidR="00F0781F" w:rsidRPr="002F6F16" w:rsidRDefault="00F0781F" w:rsidP="00F0781F">
      <w:pPr>
        <w:tabs>
          <w:tab w:val="center" w:pos="7088"/>
        </w:tabs>
        <w:rPr>
          <w:rFonts w:ascii="Times New Roman" w:hAnsi="Times New Roman"/>
          <w:i/>
          <w:spacing w:val="-6"/>
          <w:sz w:val="28"/>
          <w:szCs w:val="28"/>
          <w:lang w:val="vi-VN"/>
        </w:rPr>
      </w:pPr>
      <w:r w:rsidRPr="002F6F16">
        <w:rPr>
          <w:rFonts w:ascii="Times New Roman" w:hAnsi="Times New Roman"/>
          <w:spacing w:val="-6"/>
          <w:sz w:val="22"/>
          <w:szCs w:val="22"/>
        </w:rPr>
        <w:t>-</w:t>
      </w:r>
      <w:r w:rsidRPr="002F6F16">
        <w:rPr>
          <w:rFonts w:ascii="Times New Roman" w:hAnsi="Times New Roman"/>
          <w:spacing w:val="-6"/>
          <w:sz w:val="22"/>
          <w:szCs w:val="22"/>
          <w:lang w:val="vi-VN"/>
        </w:rPr>
        <w:t xml:space="preserve"> T</w:t>
      </w:r>
      <w:r w:rsidRPr="002F6F16">
        <w:rPr>
          <w:rFonts w:ascii="Times New Roman" w:hAnsi="Times New Roman"/>
          <w:spacing w:val="-6"/>
          <w:sz w:val="22"/>
          <w:szCs w:val="22"/>
          <w:lang w:val="en-US"/>
        </w:rPr>
        <w:t>T</w:t>
      </w:r>
      <w:r w:rsidRPr="002F6F16">
        <w:rPr>
          <w:rFonts w:ascii="Times New Roman" w:hAnsi="Times New Roman"/>
          <w:spacing w:val="-6"/>
          <w:sz w:val="22"/>
          <w:szCs w:val="22"/>
          <w:lang w:val="vi-VN"/>
        </w:rPr>
        <w:t xml:space="preserve"> Tỉnh ủy</w:t>
      </w:r>
      <w:r w:rsidRPr="002F6F16">
        <w:rPr>
          <w:rFonts w:ascii="Times New Roman" w:hAnsi="Times New Roman"/>
          <w:spacing w:val="-6"/>
          <w:sz w:val="22"/>
          <w:szCs w:val="22"/>
          <w:lang w:val="en-US"/>
        </w:rPr>
        <w:t xml:space="preserve">; </w:t>
      </w:r>
      <w:r w:rsidRPr="002F6F16">
        <w:rPr>
          <w:rFonts w:ascii="Times New Roman" w:hAnsi="Times New Roman"/>
          <w:spacing w:val="-6"/>
          <w:sz w:val="22"/>
          <w:szCs w:val="22"/>
          <w:lang w:val="vi-VN"/>
        </w:rPr>
        <w:tab/>
      </w:r>
    </w:p>
    <w:p w:rsidR="00F0781F" w:rsidRPr="00912075" w:rsidRDefault="00F0781F" w:rsidP="00F0781F">
      <w:pPr>
        <w:tabs>
          <w:tab w:val="center" w:pos="7088"/>
        </w:tabs>
        <w:rPr>
          <w:rFonts w:ascii="Times New Roman" w:hAnsi="Times New Roman"/>
          <w:spacing w:val="-6"/>
          <w:sz w:val="22"/>
          <w:szCs w:val="22"/>
          <w:lang w:val="vi-VN"/>
        </w:rPr>
      </w:pPr>
      <w:r w:rsidRPr="00912075">
        <w:rPr>
          <w:rFonts w:ascii="Times New Roman" w:hAnsi="Times New Roman"/>
          <w:spacing w:val="-6"/>
          <w:sz w:val="22"/>
          <w:szCs w:val="22"/>
        </w:rPr>
        <w:t>-</w:t>
      </w:r>
      <w:r w:rsidRPr="00912075">
        <w:rPr>
          <w:rFonts w:ascii="Times New Roman" w:hAnsi="Times New Roman"/>
          <w:spacing w:val="-6"/>
          <w:sz w:val="22"/>
          <w:szCs w:val="22"/>
          <w:lang w:val="en-US"/>
        </w:rPr>
        <w:t xml:space="preserve">TT </w:t>
      </w:r>
      <w:r w:rsidRPr="00912075">
        <w:rPr>
          <w:rFonts w:ascii="Times New Roman" w:hAnsi="Times New Roman"/>
          <w:spacing w:val="-6"/>
          <w:sz w:val="22"/>
          <w:szCs w:val="22"/>
          <w:lang w:val="vi-VN"/>
        </w:rPr>
        <w:t>HĐND</w:t>
      </w:r>
      <w:r w:rsidRPr="00912075">
        <w:rPr>
          <w:rFonts w:ascii="Times New Roman" w:hAnsi="Times New Roman"/>
          <w:spacing w:val="-6"/>
          <w:sz w:val="22"/>
          <w:szCs w:val="22"/>
          <w:lang w:val="en-US"/>
        </w:rPr>
        <w:t xml:space="preserve">, </w:t>
      </w:r>
      <w:r w:rsidRPr="00912075">
        <w:rPr>
          <w:rFonts w:ascii="Times New Roman" w:hAnsi="Times New Roman"/>
          <w:spacing w:val="-6"/>
          <w:sz w:val="22"/>
          <w:lang w:val="vi-VN"/>
        </w:rPr>
        <w:t>UBND tỉnh</w:t>
      </w:r>
      <w:r w:rsidRPr="00912075">
        <w:rPr>
          <w:rFonts w:ascii="Times New Roman" w:hAnsi="Times New Roman"/>
          <w:spacing w:val="-6"/>
          <w:sz w:val="22"/>
          <w:lang w:val="en-US"/>
        </w:rPr>
        <w:t>;</w:t>
      </w:r>
      <w:r w:rsidRPr="00912075">
        <w:rPr>
          <w:rFonts w:ascii="Times New Roman" w:hAnsi="Times New Roman"/>
          <w:spacing w:val="-6"/>
          <w:sz w:val="22"/>
          <w:szCs w:val="22"/>
        </w:rPr>
        <w:tab/>
      </w:r>
    </w:p>
    <w:p w:rsidR="00F0781F" w:rsidRPr="00912075" w:rsidRDefault="00F0781F" w:rsidP="00F0781F">
      <w:pPr>
        <w:tabs>
          <w:tab w:val="center" w:pos="7088"/>
        </w:tabs>
        <w:rPr>
          <w:rFonts w:ascii="Times New Roman" w:hAnsi="Times New Roman"/>
          <w:spacing w:val="-6"/>
          <w:sz w:val="22"/>
          <w:lang w:val="en-US"/>
        </w:rPr>
      </w:pPr>
      <w:r w:rsidRPr="00912075">
        <w:rPr>
          <w:rFonts w:ascii="Times New Roman" w:hAnsi="Times New Roman"/>
          <w:spacing w:val="-6"/>
          <w:sz w:val="22"/>
        </w:rPr>
        <w:t>-</w:t>
      </w:r>
      <w:r w:rsidRPr="00912075">
        <w:rPr>
          <w:rFonts w:ascii="Times New Roman" w:hAnsi="Times New Roman"/>
          <w:spacing w:val="-6"/>
          <w:sz w:val="22"/>
          <w:lang w:val="en-US"/>
        </w:rPr>
        <w:t>Vụ ĐP II - VPTW Đảng;</w:t>
      </w:r>
    </w:p>
    <w:p w:rsidR="00F0781F" w:rsidRPr="00912075" w:rsidRDefault="00F0781F" w:rsidP="00F0781F">
      <w:pPr>
        <w:tabs>
          <w:tab w:val="center" w:pos="7088"/>
        </w:tabs>
        <w:rPr>
          <w:rFonts w:ascii="Times New Roman" w:hAnsi="Times New Roman"/>
          <w:spacing w:val="-6"/>
          <w:sz w:val="22"/>
          <w:lang w:val="en-US"/>
        </w:rPr>
      </w:pPr>
      <w:r w:rsidRPr="00912075">
        <w:rPr>
          <w:rFonts w:ascii="Times New Roman" w:hAnsi="Times New Roman"/>
          <w:spacing w:val="-6"/>
          <w:sz w:val="22"/>
        </w:rPr>
        <w:t>-</w:t>
      </w:r>
      <w:r w:rsidRPr="00912075">
        <w:rPr>
          <w:rFonts w:ascii="Times New Roman" w:hAnsi="Times New Roman"/>
          <w:spacing w:val="-6"/>
          <w:sz w:val="22"/>
          <w:lang w:val="en-US"/>
        </w:rPr>
        <w:t>Vụ ĐP (Phía Nam) - VPCP;</w:t>
      </w:r>
    </w:p>
    <w:p w:rsidR="00F0781F" w:rsidRPr="00912075" w:rsidRDefault="00F0781F" w:rsidP="00F0781F">
      <w:pPr>
        <w:tabs>
          <w:tab w:val="center" w:pos="7088"/>
        </w:tabs>
        <w:rPr>
          <w:rFonts w:ascii="Times New Roman" w:hAnsi="Times New Roman"/>
          <w:spacing w:val="-6"/>
          <w:sz w:val="22"/>
          <w:lang w:val="en-US"/>
        </w:rPr>
      </w:pPr>
      <w:r w:rsidRPr="00912075">
        <w:rPr>
          <w:rFonts w:ascii="Times New Roman" w:hAnsi="Times New Roman"/>
          <w:spacing w:val="-6"/>
          <w:sz w:val="22"/>
        </w:rPr>
        <w:t>-</w:t>
      </w:r>
      <w:r w:rsidRPr="00912075">
        <w:rPr>
          <w:rFonts w:ascii="Times New Roman" w:hAnsi="Times New Roman"/>
          <w:spacing w:val="-6"/>
          <w:sz w:val="22"/>
          <w:lang w:val="en-US"/>
        </w:rPr>
        <w:t>Các sở, ban, ngành;</w:t>
      </w:r>
    </w:p>
    <w:p w:rsidR="00F0781F" w:rsidRPr="00912075" w:rsidRDefault="00F0781F" w:rsidP="00F0781F">
      <w:pPr>
        <w:tabs>
          <w:tab w:val="center" w:pos="7088"/>
        </w:tabs>
        <w:rPr>
          <w:rFonts w:ascii="Times New Roman" w:hAnsi="Times New Roman"/>
          <w:spacing w:val="-6"/>
          <w:sz w:val="22"/>
          <w:lang w:val="en-US"/>
        </w:rPr>
      </w:pPr>
      <w:r w:rsidRPr="00912075">
        <w:rPr>
          <w:rFonts w:ascii="Times New Roman" w:hAnsi="Times New Roman"/>
          <w:spacing w:val="-6"/>
          <w:sz w:val="22"/>
        </w:rPr>
        <w:t>-</w:t>
      </w:r>
      <w:r w:rsidRPr="00912075">
        <w:rPr>
          <w:rFonts w:ascii="Times New Roman" w:hAnsi="Times New Roman"/>
          <w:spacing w:val="-6"/>
          <w:sz w:val="22"/>
          <w:lang w:val="vi-VN"/>
        </w:rPr>
        <w:t xml:space="preserve"> Lưu T</w:t>
      </w:r>
      <w:r w:rsidRPr="00912075">
        <w:rPr>
          <w:rFonts w:ascii="Times New Roman" w:hAnsi="Times New Roman"/>
          <w:spacing w:val="-6"/>
          <w:sz w:val="22"/>
          <w:lang w:val="en-US"/>
        </w:rPr>
        <w:t>H, VT.</w:t>
      </w:r>
    </w:p>
    <w:p w:rsidR="00F0781F" w:rsidRPr="00912075" w:rsidRDefault="00F0781F" w:rsidP="00F0781F">
      <w:pPr>
        <w:tabs>
          <w:tab w:val="center" w:pos="7088"/>
        </w:tabs>
        <w:rPr>
          <w:rFonts w:ascii="Times New Roman" w:hAnsi="Times New Roman"/>
          <w:b/>
          <w:bCs/>
          <w:iCs/>
          <w:spacing w:val="-6"/>
          <w:sz w:val="28"/>
          <w:szCs w:val="28"/>
          <w:lang w:val="en-US"/>
        </w:rPr>
      </w:pPr>
      <w:r w:rsidRPr="00912075">
        <w:rPr>
          <w:rFonts w:ascii="Times New Roman" w:hAnsi="Times New Roman"/>
          <w:b/>
          <w:bCs/>
          <w:iCs/>
          <w:spacing w:val="-6"/>
          <w:sz w:val="28"/>
          <w:szCs w:val="28"/>
          <w:lang w:val="vi-VN"/>
        </w:rPr>
        <w:tab/>
      </w:r>
      <w:r w:rsidRPr="00912075">
        <w:rPr>
          <w:rFonts w:ascii="Times New Roman" w:hAnsi="Times New Roman"/>
          <w:b/>
          <w:bCs/>
          <w:iCs/>
          <w:spacing w:val="-6"/>
          <w:sz w:val="28"/>
          <w:szCs w:val="28"/>
          <w:lang w:val="en-US"/>
        </w:rPr>
        <w:t>Hà Văn Ban</w:t>
      </w:r>
    </w:p>
    <w:p w:rsidR="00F0781F" w:rsidRPr="00912075" w:rsidRDefault="00F0781F" w:rsidP="00F0781F">
      <w:pPr>
        <w:tabs>
          <w:tab w:val="center" w:pos="7088"/>
        </w:tabs>
        <w:rPr>
          <w:rFonts w:ascii="Times New Roman" w:hAnsi="Times New Roman"/>
          <w:b/>
          <w:bCs/>
          <w:iCs/>
          <w:spacing w:val="-6"/>
          <w:sz w:val="28"/>
          <w:szCs w:val="28"/>
          <w:lang w:val="en-US"/>
        </w:rPr>
      </w:pPr>
    </w:p>
    <w:p w:rsidR="00C73FCF" w:rsidRPr="00912075" w:rsidRDefault="00C73FCF" w:rsidP="00DE2CDE">
      <w:pPr>
        <w:spacing w:before="120"/>
        <w:jc w:val="both"/>
        <w:rPr>
          <w:rFonts w:ascii="Times New Roman" w:eastAsia="MS Mincho" w:hAnsi="Times New Roman"/>
          <w:sz w:val="28"/>
          <w:szCs w:val="28"/>
        </w:rPr>
      </w:pPr>
    </w:p>
    <w:sectPr w:rsidR="00C73FCF" w:rsidRPr="00912075" w:rsidSect="00336C27">
      <w:footerReference w:type="default" r:id="rId8"/>
      <w:pgSz w:w="11907" w:h="16840" w:code="9"/>
      <w:pgMar w:top="1134" w:right="1021" w:bottom="1134" w:left="1588" w:header="567"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2F4" w:rsidRDefault="007752F4">
      <w:r>
        <w:separator/>
      </w:r>
    </w:p>
  </w:endnote>
  <w:endnote w:type="continuationSeparator" w:id="1">
    <w:p w:rsidR="007752F4" w:rsidRDefault="007752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I-Centur">
    <w:panose1 w:val="00000000000000000000"/>
    <w:charset w:val="00"/>
    <w:family w:val="auto"/>
    <w:pitch w:val="variable"/>
    <w:sig w:usb0="00000003" w:usb1="00000000" w:usb2="00000000" w:usb3="00000000" w:csb0="00000001" w:csb1="00000000"/>
  </w:font>
  <w:font w:name=".VnArialH">
    <w:altName w:val="Courier New"/>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46D" w:rsidRPr="0069076D" w:rsidRDefault="0005287B">
    <w:pPr>
      <w:pStyle w:val="Footer"/>
      <w:jc w:val="center"/>
      <w:rPr>
        <w:rFonts w:ascii="Times New Roman" w:hAnsi="Times New Roman"/>
        <w:spacing w:val="-6"/>
        <w:sz w:val="26"/>
        <w:szCs w:val="26"/>
      </w:rPr>
    </w:pPr>
    <w:r w:rsidRPr="0069076D">
      <w:rPr>
        <w:rFonts w:ascii="Times New Roman" w:hAnsi="Times New Roman"/>
        <w:spacing w:val="-6"/>
        <w:sz w:val="26"/>
        <w:szCs w:val="26"/>
      </w:rPr>
      <w:fldChar w:fldCharType="begin"/>
    </w:r>
    <w:r w:rsidR="004C046D" w:rsidRPr="0069076D">
      <w:rPr>
        <w:rFonts w:ascii="Times New Roman" w:hAnsi="Times New Roman"/>
        <w:spacing w:val="-6"/>
        <w:sz w:val="26"/>
        <w:szCs w:val="26"/>
      </w:rPr>
      <w:instrText xml:space="preserve"> PAGE   \* MERGEFORMAT </w:instrText>
    </w:r>
    <w:r w:rsidRPr="0069076D">
      <w:rPr>
        <w:rFonts w:ascii="Times New Roman" w:hAnsi="Times New Roman"/>
        <w:spacing w:val="-6"/>
        <w:sz w:val="26"/>
        <w:szCs w:val="26"/>
      </w:rPr>
      <w:fldChar w:fldCharType="separate"/>
    </w:r>
    <w:r w:rsidR="002F6F16">
      <w:rPr>
        <w:rFonts w:ascii="Times New Roman" w:hAnsi="Times New Roman"/>
        <w:noProof/>
        <w:spacing w:val="-6"/>
        <w:sz w:val="26"/>
        <w:szCs w:val="26"/>
      </w:rPr>
      <w:t>28</w:t>
    </w:r>
    <w:r w:rsidRPr="0069076D">
      <w:rPr>
        <w:rFonts w:ascii="Times New Roman" w:hAnsi="Times New Roman"/>
        <w:spacing w:val="-6"/>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2F4" w:rsidRDefault="007752F4">
      <w:r>
        <w:separator/>
      </w:r>
    </w:p>
  </w:footnote>
  <w:footnote w:type="continuationSeparator" w:id="1">
    <w:p w:rsidR="007752F4" w:rsidRDefault="007752F4">
      <w:r>
        <w:continuationSeparator/>
      </w:r>
    </w:p>
  </w:footnote>
  <w:footnote w:id="2">
    <w:p w:rsidR="004C046D" w:rsidRPr="00EA11A8" w:rsidRDefault="004C046D" w:rsidP="00390FB8">
      <w:pPr>
        <w:pStyle w:val="FootnoteText"/>
        <w:rPr>
          <w:rFonts w:ascii="Times New Roman" w:hAnsi="Times New Roman"/>
          <w:spacing w:val="-6"/>
          <w:lang w:val="en-US"/>
        </w:rPr>
      </w:pPr>
      <w:r w:rsidRPr="00EA11A8">
        <w:rPr>
          <w:rFonts w:ascii="Times New Roman" w:hAnsi="Times New Roman"/>
          <w:b/>
          <w:spacing w:val="-6"/>
          <w:sz w:val="22"/>
          <w:vertAlign w:val="superscript"/>
        </w:rPr>
        <w:t>[</w:t>
      </w:r>
      <w:r w:rsidRPr="00EA11A8">
        <w:rPr>
          <w:rStyle w:val="FootnoteReference"/>
          <w:rFonts w:ascii="Times New Roman" w:hAnsi="Times New Roman"/>
          <w:b/>
          <w:spacing w:val="-6"/>
          <w:sz w:val="22"/>
        </w:rPr>
        <w:footnoteRef/>
      </w:r>
      <w:r w:rsidRPr="00EA11A8">
        <w:rPr>
          <w:rFonts w:ascii="Times New Roman" w:hAnsi="Times New Roman"/>
          <w:b/>
          <w:spacing w:val="-6"/>
          <w:sz w:val="22"/>
          <w:vertAlign w:val="superscript"/>
        </w:rPr>
        <w:t>]</w:t>
      </w:r>
      <w:r w:rsidRPr="00EA11A8">
        <w:rPr>
          <w:rFonts w:ascii="Times New Roman" w:hAnsi="Times New Roman"/>
          <w:spacing w:val="-6"/>
          <w:lang w:val="en-US"/>
        </w:rPr>
        <w:t xml:space="preserve">Bao gồm vụ đông xuân </w:t>
      </w:r>
      <w:r>
        <w:rPr>
          <w:rFonts w:ascii="Times New Roman" w:hAnsi="Times New Roman"/>
          <w:spacing w:val="-6"/>
          <w:lang w:val="en-US"/>
        </w:rPr>
        <w:t>2021</w:t>
      </w:r>
      <w:r>
        <w:rPr>
          <w:rFonts w:ascii="Times New Roman" w:hAnsi="Times New Roman"/>
          <w:spacing w:val="-6"/>
          <w:lang w:val="vi-VN"/>
        </w:rPr>
        <w:t>-</w:t>
      </w:r>
      <w:r>
        <w:rPr>
          <w:rFonts w:ascii="Times New Roman" w:hAnsi="Times New Roman"/>
          <w:spacing w:val="-6"/>
          <w:lang w:val="en-US"/>
        </w:rPr>
        <w:t>2022</w:t>
      </w:r>
      <w:r>
        <w:rPr>
          <w:rFonts w:ascii="Times New Roman" w:hAnsi="Times New Roman"/>
          <w:spacing w:val="-6"/>
          <w:lang w:val="vi-VN"/>
        </w:rPr>
        <w:t>,</w:t>
      </w:r>
      <w:r w:rsidRPr="00EA11A8">
        <w:rPr>
          <w:rFonts w:ascii="Times New Roman" w:hAnsi="Times New Roman"/>
          <w:spacing w:val="-6"/>
          <w:lang w:val="en-US"/>
        </w:rPr>
        <w:t xml:space="preserve"> vụ hè thu</w:t>
      </w:r>
      <w:r>
        <w:rPr>
          <w:rFonts w:ascii="Times New Roman" w:hAnsi="Times New Roman"/>
          <w:spacing w:val="-6"/>
          <w:lang w:val="vi-VN"/>
        </w:rPr>
        <w:t xml:space="preserve"> và vụ</w:t>
      </w:r>
      <w:r w:rsidRPr="00EA11A8">
        <w:rPr>
          <w:rFonts w:ascii="Times New Roman" w:hAnsi="Times New Roman"/>
          <w:spacing w:val="-6"/>
          <w:lang w:val="en-US"/>
        </w:rPr>
        <w:t xml:space="preserve"> mùa </w:t>
      </w:r>
      <w:r>
        <w:rPr>
          <w:rFonts w:ascii="Times New Roman" w:hAnsi="Times New Roman"/>
          <w:spacing w:val="-6"/>
          <w:lang w:val="en-US"/>
        </w:rPr>
        <w:t>2022.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DA61E1D"/>
    <w:multiLevelType w:val="hybridMultilevel"/>
    <w:tmpl w:val="04C6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9C69A1"/>
    <w:multiLevelType w:val="hybridMultilevel"/>
    <w:tmpl w:val="A70046B2"/>
    <w:lvl w:ilvl="0" w:tplc="FB8CC30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465333E3"/>
    <w:multiLevelType w:val="hybridMultilevel"/>
    <w:tmpl w:val="68D4FC8A"/>
    <w:lvl w:ilvl="0" w:tplc="3C04F828">
      <w:start w:val="1"/>
      <w:numFmt w:val="decimal"/>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02006C"/>
    <w:multiLevelType w:val="hybridMultilevel"/>
    <w:tmpl w:val="9B7EB0FC"/>
    <w:lvl w:ilvl="0" w:tplc="0D3C2BBE">
      <w:start w:val="1"/>
      <w:numFmt w:val="bullet"/>
      <w:lvlText w:val=""/>
      <w:lvlJc w:val="left"/>
      <w:pPr>
        <w:tabs>
          <w:tab w:val="num" w:pos="720"/>
        </w:tabs>
        <w:ind w:left="720" w:hanging="360"/>
      </w:pPr>
      <w:rPr>
        <w:rFonts w:ascii="Symbol" w:eastAsia="Times New Roman" w:hAnsi="Symbol"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8A4CDE"/>
    <w:multiLevelType w:val="hybridMultilevel"/>
    <w:tmpl w:val="CA6E78EC"/>
    <w:lvl w:ilvl="0" w:tplc="D054BD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5"/>
  </w:num>
  <w:num w:numId="5">
    <w:abstractNumId w:val="3"/>
  </w:num>
  <w:num w:numId="6">
    <w:abstractNumId w:val="6"/>
  </w:num>
  <w:num w:numId="7">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rsids>
    <w:rsidRoot w:val="00747D09"/>
    <w:rsid w:val="00000307"/>
    <w:rsid w:val="0000265D"/>
    <w:rsid w:val="000026AB"/>
    <w:rsid w:val="00002996"/>
    <w:rsid w:val="00002AAD"/>
    <w:rsid w:val="00003025"/>
    <w:rsid w:val="00003834"/>
    <w:rsid w:val="00003836"/>
    <w:rsid w:val="0000415F"/>
    <w:rsid w:val="00004221"/>
    <w:rsid w:val="00004B32"/>
    <w:rsid w:val="0000510D"/>
    <w:rsid w:val="000056FE"/>
    <w:rsid w:val="00005A7F"/>
    <w:rsid w:val="00005DBE"/>
    <w:rsid w:val="000061D3"/>
    <w:rsid w:val="00006DA1"/>
    <w:rsid w:val="00007395"/>
    <w:rsid w:val="00007586"/>
    <w:rsid w:val="0000785F"/>
    <w:rsid w:val="00007D5C"/>
    <w:rsid w:val="00007DE2"/>
    <w:rsid w:val="00007E49"/>
    <w:rsid w:val="0001016A"/>
    <w:rsid w:val="00011099"/>
    <w:rsid w:val="000120A2"/>
    <w:rsid w:val="00012878"/>
    <w:rsid w:val="00013321"/>
    <w:rsid w:val="00013550"/>
    <w:rsid w:val="00014663"/>
    <w:rsid w:val="00014C07"/>
    <w:rsid w:val="00015679"/>
    <w:rsid w:val="000176E6"/>
    <w:rsid w:val="0002040B"/>
    <w:rsid w:val="00021926"/>
    <w:rsid w:val="000225C9"/>
    <w:rsid w:val="0002294E"/>
    <w:rsid w:val="00022E53"/>
    <w:rsid w:val="00022F12"/>
    <w:rsid w:val="000237FB"/>
    <w:rsid w:val="00023D77"/>
    <w:rsid w:val="00024374"/>
    <w:rsid w:val="00025401"/>
    <w:rsid w:val="000264CD"/>
    <w:rsid w:val="000271A8"/>
    <w:rsid w:val="000309AD"/>
    <w:rsid w:val="00030BB2"/>
    <w:rsid w:val="00031855"/>
    <w:rsid w:val="0003263B"/>
    <w:rsid w:val="000345A5"/>
    <w:rsid w:val="00034AF1"/>
    <w:rsid w:val="0003686B"/>
    <w:rsid w:val="000368B8"/>
    <w:rsid w:val="000400B3"/>
    <w:rsid w:val="00040AA4"/>
    <w:rsid w:val="00042963"/>
    <w:rsid w:val="00042A47"/>
    <w:rsid w:val="00043235"/>
    <w:rsid w:val="0004434D"/>
    <w:rsid w:val="00044A91"/>
    <w:rsid w:val="00044B18"/>
    <w:rsid w:val="00045CA1"/>
    <w:rsid w:val="00045E61"/>
    <w:rsid w:val="00047CC2"/>
    <w:rsid w:val="00050A8D"/>
    <w:rsid w:val="0005105D"/>
    <w:rsid w:val="00051C41"/>
    <w:rsid w:val="0005287B"/>
    <w:rsid w:val="000535F0"/>
    <w:rsid w:val="00053983"/>
    <w:rsid w:val="000541E3"/>
    <w:rsid w:val="00054A48"/>
    <w:rsid w:val="00055110"/>
    <w:rsid w:val="00055D53"/>
    <w:rsid w:val="00055E49"/>
    <w:rsid w:val="00056128"/>
    <w:rsid w:val="00056200"/>
    <w:rsid w:val="000563E6"/>
    <w:rsid w:val="00057B4B"/>
    <w:rsid w:val="000610B0"/>
    <w:rsid w:val="00063BA2"/>
    <w:rsid w:val="00063C12"/>
    <w:rsid w:val="00063F0C"/>
    <w:rsid w:val="00063F9D"/>
    <w:rsid w:val="0006408E"/>
    <w:rsid w:val="000658C2"/>
    <w:rsid w:val="000673C9"/>
    <w:rsid w:val="00067ADC"/>
    <w:rsid w:val="00067EB7"/>
    <w:rsid w:val="00070AD1"/>
    <w:rsid w:val="00070DB3"/>
    <w:rsid w:val="000716FE"/>
    <w:rsid w:val="00071AF3"/>
    <w:rsid w:val="00072857"/>
    <w:rsid w:val="00072DD1"/>
    <w:rsid w:val="000736D6"/>
    <w:rsid w:val="000737AC"/>
    <w:rsid w:val="00074526"/>
    <w:rsid w:val="000754F2"/>
    <w:rsid w:val="00075E6E"/>
    <w:rsid w:val="00075FBF"/>
    <w:rsid w:val="00076191"/>
    <w:rsid w:val="000769E1"/>
    <w:rsid w:val="00076A05"/>
    <w:rsid w:val="00077000"/>
    <w:rsid w:val="00077268"/>
    <w:rsid w:val="00080119"/>
    <w:rsid w:val="0008158B"/>
    <w:rsid w:val="00082E19"/>
    <w:rsid w:val="00082F5C"/>
    <w:rsid w:val="00083473"/>
    <w:rsid w:val="000845E2"/>
    <w:rsid w:val="00084DFB"/>
    <w:rsid w:val="000850C1"/>
    <w:rsid w:val="00085639"/>
    <w:rsid w:val="00087943"/>
    <w:rsid w:val="00087C34"/>
    <w:rsid w:val="00090966"/>
    <w:rsid w:val="00090C88"/>
    <w:rsid w:val="00090E19"/>
    <w:rsid w:val="0009190A"/>
    <w:rsid w:val="000920BA"/>
    <w:rsid w:val="000922B9"/>
    <w:rsid w:val="00092881"/>
    <w:rsid w:val="000928D1"/>
    <w:rsid w:val="00093C72"/>
    <w:rsid w:val="000965AC"/>
    <w:rsid w:val="00096CDD"/>
    <w:rsid w:val="00096D11"/>
    <w:rsid w:val="00096F51"/>
    <w:rsid w:val="0009726F"/>
    <w:rsid w:val="00097AD9"/>
    <w:rsid w:val="000A1563"/>
    <w:rsid w:val="000A2280"/>
    <w:rsid w:val="000A25DF"/>
    <w:rsid w:val="000A3281"/>
    <w:rsid w:val="000A3BE5"/>
    <w:rsid w:val="000A452A"/>
    <w:rsid w:val="000A4EB9"/>
    <w:rsid w:val="000A5888"/>
    <w:rsid w:val="000A5C11"/>
    <w:rsid w:val="000A5F27"/>
    <w:rsid w:val="000A6AFE"/>
    <w:rsid w:val="000A708A"/>
    <w:rsid w:val="000A7291"/>
    <w:rsid w:val="000A7B6A"/>
    <w:rsid w:val="000B01A3"/>
    <w:rsid w:val="000B0317"/>
    <w:rsid w:val="000B107E"/>
    <w:rsid w:val="000B13EF"/>
    <w:rsid w:val="000B2B35"/>
    <w:rsid w:val="000B2D51"/>
    <w:rsid w:val="000B3292"/>
    <w:rsid w:val="000B3434"/>
    <w:rsid w:val="000B396B"/>
    <w:rsid w:val="000B4A86"/>
    <w:rsid w:val="000B4F61"/>
    <w:rsid w:val="000B57FE"/>
    <w:rsid w:val="000B5B7B"/>
    <w:rsid w:val="000B5C11"/>
    <w:rsid w:val="000B67D5"/>
    <w:rsid w:val="000B6E0E"/>
    <w:rsid w:val="000B7B1A"/>
    <w:rsid w:val="000C12C9"/>
    <w:rsid w:val="000C2D7A"/>
    <w:rsid w:val="000C3568"/>
    <w:rsid w:val="000C3A02"/>
    <w:rsid w:val="000C3C9A"/>
    <w:rsid w:val="000C4262"/>
    <w:rsid w:val="000C49ED"/>
    <w:rsid w:val="000C50BC"/>
    <w:rsid w:val="000C57B8"/>
    <w:rsid w:val="000C627A"/>
    <w:rsid w:val="000C67A6"/>
    <w:rsid w:val="000C6A38"/>
    <w:rsid w:val="000C7F84"/>
    <w:rsid w:val="000D12ED"/>
    <w:rsid w:val="000D21CF"/>
    <w:rsid w:val="000D2219"/>
    <w:rsid w:val="000D23C6"/>
    <w:rsid w:val="000D26E5"/>
    <w:rsid w:val="000D2EDE"/>
    <w:rsid w:val="000D3164"/>
    <w:rsid w:val="000D3986"/>
    <w:rsid w:val="000D46D5"/>
    <w:rsid w:val="000D514A"/>
    <w:rsid w:val="000D5923"/>
    <w:rsid w:val="000D64AC"/>
    <w:rsid w:val="000D6F66"/>
    <w:rsid w:val="000D7D7E"/>
    <w:rsid w:val="000D7D84"/>
    <w:rsid w:val="000E1050"/>
    <w:rsid w:val="000E16DC"/>
    <w:rsid w:val="000E18AC"/>
    <w:rsid w:val="000E1C5C"/>
    <w:rsid w:val="000E3FA9"/>
    <w:rsid w:val="000E4281"/>
    <w:rsid w:val="000E52B5"/>
    <w:rsid w:val="000E671C"/>
    <w:rsid w:val="000F126B"/>
    <w:rsid w:val="000F14C6"/>
    <w:rsid w:val="000F324C"/>
    <w:rsid w:val="000F46F2"/>
    <w:rsid w:val="000F475B"/>
    <w:rsid w:val="000F4D69"/>
    <w:rsid w:val="000F61AC"/>
    <w:rsid w:val="000F7A96"/>
    <w:rsid w:val="00100DF2"/>
    <w:rsid w:val="001021C8"/>
    <w:rsid w:val="001021D9"/>
    <w:rsid w:val="00102AB1"/>
    <w:rsid w:val="001031D9"/>
    <w:rsid w:val="00103D1A"/>
    <w:rsid w:val="00104C83"/>
    <w:rsid w:val="00104E3E"/>
    <w:rsid w:val="00105302"/>
    <w:rsid w:val="001056EB"/>
    <w:rsid w:val="00105BBF"/>
    <w:rsid w:val="00105C83"/>
    <w:rsid w:val="001102F5"/>
    <w:rsid w:val="00110603"/>
    <w:rsid w:val="00111A41"/>
    <w:rsid w:val="00112F12"/>
    <w:rsid w:val="001130B9"/>
    <w:rsid w:val="001132B3"/>
    <w:rsid w:val="001138CB"/>
    <w:rsid w:val="001146CB"/>
    <w:rsid w:val="00114E85"/>
    <w:rsid w:val="0011747D"/>
    <w:rsid w:val="00117C5E"/>
    <w:rsid w:val="001217CA"/>
    <w:rsid w:val="00122509"/>
    <w:rsid w:val="001229C3"/>
    <w:rsid w:val="00122A8A"/>
    <w:rsid w:val="001239B2"/>
    <w:rsid w:val="00125CE6"/>
    <w:rsid w:val="001262CD"/>
    <w:rsid w:val="001263FA"/>
    <w:rsid w:val="0012689F"/>
    <w:rsid w:val="00126B9A"/>
    <w:rsid w:val="00127082"/>
    <w:rsid w:val="00127CB4"/>
    <w:rsid w:val="001302F9"/>
    <w:rsid w:val="00131048"/>
    <w:rsid w:val="00131782"/>
    <w:rsid w:val="00132C1D"/>
    <w:rsid w:val="0013466D"/>
    <w:rsid w:val="00135391"/>
    <w:rsid w:val="001355D8"/>
    <w:rsid w:val="00135CDA"/>
    <w:rsid w:val="001367BF"/>
    <w:rsid w:val="001369FC"/>
    <w:rsid w:val="00137717"/>
    <w:rsid w:val="00137943"/>
    <w:rsid w:val="00137B99"/>
    <w:rsid w:val="0014031B"/>
    <w:rsid w:val="0014094D"/>
    <w:rsid w:val="00140DEB"/>
    <w:rsid w:val="00142945"/>
    <w:rsid w:val="00143DF9"/>
    <w:rsid w:val="00143E86"/>
    <w:rsid w:val="0014440D"/>
    <w:rsid w:val="0014476B"/>
    <w:rsid w:val="00145C49"/>
    <w:rsid w:val="00146A44"/>
    <w:rsid w:val="00146B65"/>
    <w:rsid w:val="00146EB1"/>
    <w:rsid w:val="00147D17"/>
    <w:rsid w:val="00150CF0"/>
    <w:rsid w:val="00151A59"/>
    <w:rsid w:val="001520C7"/>
    <w:rsid w:val="00152441"/>
    <w:rsid w:val="0015297C"/>
    <w:rsid w:val="00152E48"/>
    <w:rsid w:val="00152FFE"/>
    <w:rsid w:val="0015309E"/>
    <w:rsid w:val="00154D6E"/>
    <w:rsid w:val="0015516D"/>
    <w:rsid w:val="001557C6"/>
    <w:rsid w:val="00155C61"/>
    <w:rsid w:val="00155D9A"/>
    <w:rsid w:val="00156A7A"/>
    <w:rsid w:val="00156BC2"/>
    <w:rsid w:val="001570ED"/>
    <w:rsid w:val="0015769B"/>
    <w:rsid w:val="00157AC0"/>
    <w:rsid w:val="0016017C"/>
    <w:rsid w:val="00160C49"/>
    <w:rsid w:val="00162787"/>
    <w:rsid w:val="0016374F"/>
    <w:rsid w:val="00163F8E"/>
    <w:rsid w:val="00164597"/>
    <w:rsid w:val="001646BC"/>
    <w:rsid w:val="00165BFF"/>
    <w:rsid w:val="00166287"/>
    <w:rsid w:val="00166669"/>
    <w:rsid w:val="0016696B"/>
    <w:rsid w:val="00166DF8"/>
    <w:rsid w:val="00166EF4"/>
    <w:rsid w:val="00167135"/>
    <w:rsid w:val="00167E24"/>
    <w:rsid w:val="00170363"/>
    <w:rsid w:val="00171894"/>
    <w:rsid w:val="00172898"/>
    <w:rsid w:val="00172CA7"/>
    <w:rsid w:val="001732E3"/>
    <w:rsid w:val="001734AF"/>
    <w:rsid w:val="001753B5"/>
    <w:rsid w:val="00176103"/>
    <w:rsid w:val="0017664E"/>
    <w:rsid w:val="0017789F"/>
    <w:rsid w:val="001800C9"/>
    <w:rsid w:val="00180717"/>
    <w:rsid w:val="00180A95"/>
    <w:rsid w:val="00182614"/>
    <w:rsid w:val="00182710"/>
    <w:rsid w:val="00182D56"/>
    <w:rsid w:val="00182D78"/>
    <w:rsid w:val="00183711"/>
    <w:rsid w:val="00183846"/>
    <w:rsid w:val="00183BC9"/>
    <w:rsid w:val="00184021"/>
    <w:rsid w:val="001845D7"/>
    <w:rsid w:val="00184CCA"/>
    <w:rsid w:val="001864F9"/>
    <w:rsid w:val="0018657E"/>
    <w:rsid w:val="00187628"/>
    <w:rsid w:val="00187B7E"/>
    <w:rsid w:val="00187E79"/>
    <w:rsid w:val="00191672"/>
    <w:rsid w:val="0019240C"/>
    <w:rsid w:val="00192AC2"/>
    <w:rsid w:val="001930CA"/>
    <w:rsid w:val="00193287"/>
    <w:rsid w:val="001934F7"/>
    <w:rsid w:val="001942DC"/>
    <w:rsid w:val="001947F8"/>
    <w:rsid w:val="001949E5"/>
    <w:rsid w:val="00195DFD"/>
    <w:rsid w:val="001961E0"/>
    <w:rsid w:val="0019689D"/>
    <w:rsid w:val="001969A5"/>
    <w:rsid w:val="001970A0"/>
    <w:rsid w:val="001A10A0"/>
    <w:rsid w:val="001A171D"/>
    <w:rsid w:val="001A17C2"/>
    <w:rsid w:val="001A20EF"/>
    <w:rsid w:val="001A36C2"/>
    <w:rsid w:val="001A4C18"/>
    <w:rsid w:val="001A4EA5"/>
    <w:rsid w:val="001A5157"/>
    <w:rsid w:val="001A557A"/>
    <w:rsid w:val="001A5640"/>
    <w:rsid w:val="001A61BB"/>
    <w:rsid w:val="001A62DD"/>
    <w:rsid w:val="001A6E34"/>
    <w:rsid w:val="001A7368"/>
    <w:rsid w:val="001A7EEF"/>
    <w:rsid w:val="001B12DC"/>
    <w:rsid w:val="001B1479"/>
    <w:rsid w:val="001B1D63"/>
    <w:rsid w:val="001B20A8"/>
    <w:rsid w:val="001B5382"/>
    <w:rsid w:val="001B632B"/>
    <w:rsid w:val="001B63E0"/>
    <w:rsid w:val="001B67A5"/>
    <w:rsid w:val="001B698E"/>
    <w:rsid w:val="001B71B0"/>
    <w:rsid w:val="001C03B3"/>
    <w:rsid w:val="001C1079"/>
    <w:rsid w:val="001C1B8B"/>
    <w:rsid w:val="001C1EA6"/>
    <w:rsid w:val="001C393C"/>
    <w:rsid w:val="001C3997"/>
    <w:rsid w:val="001C454E"/>
    <w:rsid w:val="001C5E80"/>
    <w:rsid w:val="001C666C"/>
    <w:rsid w:val="001C779F"/>
    <w:rsid w:val="001D0001"/>
    <w:rsid w:val="001D1D4E"/>
    <w:rsid w:val="001D227B"/>
    <w:rsid w:val="001D23C8"/>
    <w:rsid w:val="001D24F5"/>
    <w:rsid w:val="001D277A"/>
    <w:rsid w:val="001D2F6C"/>
    <w:rsid w:val="001D310F"/>
    <w:rsid w:val="001D3852"/>
    <w:rsid w:val="001D3D95"/>
    <w:rsid w:val="001D43B0"/>
    <w:rsid w:val="001D4548"/>
    <w:rsid w:val="001D4E9C"/>
    <w:rsid w:val="001D62BF"/>
    <w:rsid w:val="001D6A3B"/>
    <w:rsid w:val="001D6F5B"/>
    <w:rsid w:val="001D73E4"/>
    <w:rsid w:val="001D7494"/>
    <w:rsid w:val="001E027C"/>
    <w:rsid w:val="001E068C"/>
    <w:rsid w:val="001E08E2"/>
    <w:rsid w:val="001E0902"/>
    <w:rsid w:val="001E16BD"/>
    <w:rsid w:val="001E1C9A"/>
    <w:rsid w:val="001E1DAF"/>
    <w:rsid w:val="001E2864"/>
    <w:rsid w:val="001E34B2"/>
    <w:rsid w:val="001E34BC"/>
    <w:rsid w:val="001E36E9"/>
    <w:rsid w:val="001E3870"/>
    <w:rsid w:val="001E4846"/>
    <w:rsid w:val="001E4DC0"/>
    <w:rsid w:val="001E50EA"/>
    <w:rsid w:val="001E526A"/>
    <w:rsid w:val="001E5559"/>
    <w:rsid w:val="001E57D1"/>
    <w:rsid w:val="001E5849"/>
    <w:rsid w:val="001E6218"/>
    <w:rsid w:val="001E737D"/>
    <w:rsid w:val="001E7594"/>
    <w:rsid w:val="001E7C99"/>
    <w:rsid w:val="001F06DE"/>
    <w:rsid w:val="001F0886"/>
    <w:rsid w:val="001F174B"/>
    <w:rsid w:val="001F1873"/>
    <w:rsid w:val="001F1AEF"/>
    <w:rsid w:val="001F26C3"/>
    <w:rsid w:val="001F2AE3"/>
    <w:rsid w:val="001F34A4"/>
    <w:rsid w:val="001F37EA"/>
    <w:rsid w:val="001F40CD"/>
    <w:rsid w:val="001F500B"/>
    <w:rsid w:val="0020121C"/>
    <w:rsid w:val="00201E57"/>
    <w:rsid w:val="00202205"/>
    <w:rsid w:val="0020257A"/>
    <w:rsid w:val="00203058"/>
    <w:rsid w:val="0020325A"/>
    <w:rsid w:val="00203443"/>
    <w:rsid w:val="002040D9"/>
    <w:rsid w:val="0020440F"/>
    <w:rsid w:val="00205337"/>
    <w:rsid w:val="00205A97"/>
    <w:rsid w:val="00205E0F"/>
    <w:rsid w:val="00206D52"/>
    <w:rsid w:val="002104F1"/>
    <w:rsid w:val="00210594"/>
    <w:rsid w:val="00210E5D"/>
    <w:rsid w:val="00211492"/>
    <w:rsid w:val="002116D2"/>
    <w:rsid w:val="00213F4D"/>
    <w:rsid w:val="0021416C"/>
    <w:rsid w:val="00214CA3"/>
    <w:rsid w:val="00215603"/>
    <w:rsid w:val="0021601C"/>
    <w:rsid w:val="002165C0"/>
    <w:rsid w:val="00217B3F"/>
    <w:rsid w:val="002201AE"/>
    <w:rsid w:val="00220472"/>
    <w:rsid w:val="0022055D"/>
    <w:rsid w:val="00220A08"/>
    <w:rsid w:val="00221804"/>
    <w:rsid w:val="00221C53"/>
    <w:rsid w:val="002221AD"/>
    <w:rsid w:val="00222392"/>
    <w:rsid w:val="00222FA2"/>
    <w:rsid w:val="00223858"/>
    <w:rsid w:val="00223BC0"/>
    <w:rsid w:val="00224757"/>
    <w:rsid w:val="00224935"/>
    <w:rsid w:val="00224E8E"/>
    <w:rsid w:val="00225AB0"/>
    <w:rsid w:val="002266C8"/>
    <w:rsid w:val="002267CF"/>
    <w:rsid w:val="00226C16"/>
    <w:rsid w:val="00227C69"/>
    <w:rsid w:val="00230BC1"/>
    <w:rsid w:val="00230BE9"/>
    <w:rsid w:val="00231029"/>
    <w:rsid w:val="00231495"/>
    <w:rsid w:val="00231B0D"/>
    <w:rsid w:val="002321F3"/>
    <w:rsid w:val="0023378B"/>
    <w:rsid w:val="00233C11"/>
    <w:rsid w:val="00234A52"/>
    <w:rsid w:val="002357FC"/>
    <w:rsid w:val="00235C0C"/>
    <w:rsid w:val="00236282"/>
    <w:rsid w:val="0023690C"/>
    <w:rsid w:val="0023740F"/>
    <w:rsid w:val="002374F9"/>
    <w:rsid w:val="00237F36"/>
    <w:rsid w:val="00240140"/>
    <w:rsid w:val="002421F9"/>
    <w:rsid w:val="002423CE"/>
    <w:rsid w:val="00242BB7"/>
    <w:rsid w:val="00242F24"/>
    <w:rsid w:val="00244C5E"/>
    <w:rsid w:val="00244DF6"/>
    <w:rsid w:val="00244E3C"/>
    <w:rsid w:val="002458FF"/>
    <w:rsid w:val="00245FFA"/>
    <w:rsid w:val="002460B8"/>
    <w:rsid w:val="002463D0"/>
    <w:rsid w:val="00246E3A"/>
    <w:rsid w:val="00247079"/>
    <w:rsid w:val="00250955"/>
    <w:rsid w:val="002509C6"/>
    <w:rsid w:val="002515A6"/>
    <w:rsid w:val="00251E23"/>
    <w:rsid w:val="00252608"/>
    <w:rsid w:val="00252A9E"/>
    <w:rsid w:val="00252B62"/>
    <w:rsid w:val="00253129"/>
    <w:rsid w:val="0025323D"/>
    <w:rsid w:val="002533ED"/>
    <w:rsid w:val="00253517"/>
    <w:rsid w:val="00253625"/>
    <w:rsid w:val="00253D9C"/>
    <w:rsid w:val="00254C75"/>
    <w:rsid w:val="002561FA"/>
    <w:rsid w:val="002566A2"/>
    <w:rsid w:val="002571C6"/>
    <w:rsid w:val="00257A0F"/>
    <w:rsid w:val="0026015E"/>
    <w:rsid w:val="0026097F"/>
    <w:rsid w:val="00260F5F"/>
    <w:rsid w:val="002614A3"/>
    <w:rsid w:val="00261AAD"/>
    <w:rsid w:val="00262F4B"/>
    <w:rsid w:val="002630A5"/>
    <w:rsid w:val="00263BA1"/>
    <w:rsid w:val="00264883"/>
    <w:rsid w:val="00264C7B"/>
    <w:rsid w:val="002655F8"/>
    <w:rsid w:val="00265A6F"/>
    <w:rsid w:val="00266DD4"/>
    <w:rsid w:val="00267542"/>
    <w:rsid w:val="002676E6"/>
    <w:rsid w:val="00267B09"/>
    <w:rsid w:val="00267D35"/>
    <w:rsid w:val="0027005F"/>
    <w:rsid w:val="002709F5"/>
    <w:rsid w:val="0027197A"/>
    <w:rsid w:val="00271A4D"/>
    <w:rsid w:val="0027327E"/>
    <w:rsid w:val="00274170"/>
    <w:rsid w:val="002751B7"/>
    <w:rsid w:val="002758F7"/>
    <w:rsid w:val="00275A23"/>
    <w:rsid w:val="002760E7"/>
    <w:rsid w:val="00276488"/>
    <w:rsid w:val="00276C73"/>
    <w:rsid w:val="0027765D"/>
    <w:rsid w:val="002808D5"/>
    <w:rsid w:val="00284730"/>
    <w:rsid w:val="00284CF9"/>
    <w:rsid w:val="002852F7"/>
    <w:rsid w:val="002855A2"/>
    <w:rsid w:val="0028565F"/>
    <w:rsid w:val="00285B00"/>
    <w:rsid w:val="00286D69"/>
    <w:rsid w:val="00287826"/>
    <w:rsid w:val="00287D72"/>
    <w:rsid w:val="002902A7"/>
    <w:rsid w:val="00290545"/>
    <w:rsid w:val="002909C7"/>
    <w:rsid w:val="00292A43"/>
    <w:rsid w:val="00293686"/>
    <w:rsid w:val="00293BA0"/>
    <w:rsid w:val="00294150"/>
    <w:rsid w:val="00294301"/>
    <w:rsid w:val="00295E3B"/>
    <w:rsid w:val="00296186"/>
    <w:rsid w:val="00297303"/>
    <w:rsid w:val="00297D78"/>
    <w:rsid w:val="002A00B7"/>
    <w:rsid w:val="002A01E4"/>
    <w:rsid w:val="002A02F7"/>
    <w:rsid w:val="002A0B78"/>
    <w:rsid w:val="002A0F6B"/>
    <w:rsid w:val="002A1E04"/>
    <w:rsid w:val="002A2596"/>
    <w:rsid w:val="002A2A3B"/>
    <w:rsid w:val="002A417A"/>
    <w:rsid w:val="002A4467"/>
    <w:rsid w:val="002A4D62"/>
    <w:rsid w:val="002A4E9B"/>
    <w:rsid w:val="002A55FA"/>
    <w:rsid w:val="002A5988"/>
    <w:rsid w:val="002A6785"/>
    <w:rsid w:val="002A6B1B"/>
    <w:rsid w:val="002A6DCC"/>
    <w:rsid w:val="002A7DCD"/>
    <w:rsid w:val="002B0454"/>
    <w:rsid w:val="002B1373"/>
    <w:rsid w:val="002B16C9"/>
    <w:rsid w:val="002B1DE0"/>
    <w:rsid w:val="002B30CE"/>
    <w:rsid w:val="002B31AD"/>
    <w:rsid w:val="002B3A15"/>
    <w:rsid w:val="002B4437"/>
    <w:rsid w:val="002B4854"/>
    <w:rsid w:val="002B5208"/>
    <w:rsid w:val="002B6175"/>
    <w:rsid w:val="002B6321"/>
    <w:rsid w:val="002B65CB"/>
    <w:rsid w:val="002B6723"/>
    <w:rsid w:val="002B791A"/>
    <w:rsid w:val="002B795E"/>
    <w:rsid w:val="002B7D83"/>
    <w:rsid w:val="002C0078"/>
    <w:rsid w:val="002C0BBD"/>
    <w:rsid w:val="002C0F73"/>
    <w:rsid w:val="002C14D6"/>
    <w:rsid w:val="002C1C0E"/>
    <w:rsid w:val="002C2CC0"/>
    <w:rsid w:val="002C354D"/>
    <w:rsid w:val="002C5568"/>
    <w:rsid w:val="002C57A7"/>
    <w:rsid w:val="002C632A"/>
    <w:rsid w:val="002C682E"/>
    <w:rsid w:val="002C74F2"/>
    <w:rsid w:val="002C7768"/>
    <w:rsid w:val="002D1196"/>
    <w:rsid w:val="002D132D"/>
    <w:rsid w:val="002D4000"/>
    <w:rsid w:val="002D51BB"/>
    <w:rsid w:val="002D664A"/>
    <w:rsid w:val="002D7E38"/>
    <w:rsid w:val="002E0A76"/>
    <w:rsid w:val="002E3384"/>
    <w:rsid w:val="002E40FE"/>
    <w:rsid w:val="002E4E01"/>
    <w:rsid w:val="002E4EDD"/>
    <w:rsid w:val="002E5CF3"/>
    <w:rsid w:val="002E5DEA"/>
    <w:rsid w:val="002E67C1"/>
    <w:rsid w:val="002E7AF1"/>
    <w:rsid w:val="002E7DE8"/>
    <w:rsid w:val="002F03D7"/>
    <w:rsid w:val="002F1301"/>
    <w:rsid w:val="002F2F9B"/>
    <w:rsid w:val="002F3E52"/>
    <w:rsid w:val="002F48FC"/>
    <w:rsid w:val="002F4E1E"/>
    <w:rsid w:val="002F4E5B"/>
    <w:rsid w:val="002F5007"/>
    <w:rsid w:val="002F5603"/>
    <w:rsid w:val="002F5888"/>
    <w:rsid w:val="002F6A83"/>
    <w:rsid w:val="002F6CCD"/>
    <w:rsid w:val="002F6D6A"/>
    <w:rsid w:val="002F6F16"/>
    <w:rsid w:val="002F7691"/>
    <w:rsid w:val="003006DC"/>
    <w:rsid w:val="00300ED4"/>
    <w:rsid w:val="0030101B"/>
    <w:rsid w:val="00301A4C"/>
    <w:rsid w:val="00302C22"/>
    <w:rsid w:val="0030347D"/>
    <w:rsid w:val="00303520"/>
    <w:rsid w:val="00303916"/>
    <w:rsid w:val="00303E40"/>
    <w:rsid w:val="00303EEC"/>
    <w:rsid w:val="00304543"/>
    <w:rsid w:val="003045DE"/>
    <w:rsid w:val="00305F11"/>
    <w:rsid w:val="0030690B"/>
    <w:rsid w:val="0030724B"/>
    <w:rsid w:val="00307546"/>
    <w:rsid w:val="00307781"/>
    <w:rsid w:val="003078C0"/>
    <w:rsid w:val="00310DED"/>
    <w:rsid w:val="00312DFB"/>
    <w:rsid w:val="00313429"/>
    <w:rsid w:val="003136AB"/>
    <w:rsid w:val="00313A8C"/>
    <w:rsid w:val="003143F6"/>
    <w:rsid w:val="00316C25"/>
    <w:rsid w:val="00320E2C"/>
    <w:rsid w:val="003212EA"/>
    <w:rsid w:val="00321CBF"/>
    <w:rsid w:val="00322668"/>
    <w:rsid w:val="00322BDD"/>
    <w:rsid w:val="00324B57"/>
    <w:rsid w:val="00324F0B"/>
    <w:rsid w:val="003259E6"/>
    <w:rsid w:val="0032779B"/>
    <w:rsid w:val="00327B3D"/>
    <w:rsid w:val="00327C79"/>
    <w:rsid w:val="00330520"/>
    <w:rsid w:val="00331C37"/>
    <w:rsid w:val="00331E17"/>
    <w:rsid w:val="00332020"/>
    <w:rsid w:val="00332363"/>
    <w:rsid w:val="00332CB8"/>
    <w:rsid w:val="00333278"/>
    <w:rsid w:val="0033351C"/>
    <w:rsid w:val="003338FC"/>
    <w:rsid w:val="00333DD0"/>
    <w:rsid w:val="0033436C"/>
    <w:rsid w:val="00334BA9"/>
    <w:rsid w:val="00334D3D"/>
    <w:rsid w:val="0033518B"/>
    <w:rsid w:val="0033596C"/>
    <w:rsid w:val="003359F5"/>
    <w:rsid w:val="00336748"/>
    <w:rsid w:val="003367DB"/>
    <w:rsid w:val="003368D7"/>
    <w:rsid w:val="00336C27"/>
    <w:rsid w:val="00336DE8"/>
    <w:rsid w:val="00336E6F"/>
    <w:rsid w:val="00340477"/>
    <w:rsid w:val="00344A49"/>
    <w:rsid w:val="00350557"/>
    <w:rsid w:val="003544A3"/>
    <w:rsid w:val="00354DA9"/>
    <w:rsid w:val="00355451"/>
    <w:rsid w:val="00355A6C"/>
    <w:rsid w:val="003565D4"/>
    <w:rsid w:val="0036105F"/>
    <w:rsid w:val="0036196F"/>
    <w:rsid w:val="003620A2"/>
    <w:rsid w:val="00362399"/>
    <w:rsid w:val="00362819"/>
    <w:rsid w:val="003642EB"/>
    <w:rsid w:val="00364B03"/>
    <w:rsid w:val="0036624D"/>
    <w:rsid w:val="0037021D"/>
    <w:rsid w:val="00370DC5"/>
    <w:rsid w:val="003717FA"/>
    <w:rsid w:val="00371A9E"/>
    <w:rsid w:val="003721E4"/>
    <w:rsid w:val="00373497"/>
    <w:rsid w:val="00373AC3"/>
    <w:rsid w:val="00373F0A"/>
    <w:rsid w:val="003741EB"/>
    <w:rsid w:val="0037433E"/>
    <w:rsid w:val="0037504B"/>
    <w:rsid w:val="003750E2"/>
    <w:rsid w:val="0037607F"/>
    <w:rsid w:val="003762DA"/>
    <w:rsid w:val="00376D98"/>
    <w:rsid w:val="0037700E"/>
    <w:rsid w:val="00377020"/>
    <w:rsid w:val="0037702F"/>
    <w:rsid w:val="003774AF"/>
    <w:rsid w:val="00380704"/>
    <w:rsid w:val="003810F8"/>
    <w:rsid w:val="00381172"/>
    <w:rsid w:val="003821AC"/>
    <w:rsid w:val="00382E5C"/>
    <w:rsid w:val="00383C7B"/>
    <w:rsid w:val="00383FB3"/>
    <w:rsid w:val="00384851"/>
    <w:rsid w:val="00385C8E"/>
    <w:rsid w:val="00385D99"/>
    <w:rsid w:val="00385EB8"/>
    <w:rsid w:val="00386C41"/>
    <w:rsid w:val="00386D87"/>
    <w:rsid w:val="003903E3"/>
    <w:rsid w:val="003908B2"/>
    <w:rsid w:val="00390FB8"/>
    <w:rsid w:val="00391EC3"/>
    <w:rsid w:val="0039299A"/>
    <w:rsid w:val="00392A0F"/>
    <w:rsid w:val="003930CB"/>
    <w:rsid w:val="00394AA2"/>
    <w:rsid w:val="00394AEA"/>
    <w:rsid w:val="00394E42"/>
    <w:rsid w:val="003952E4"/>
    <w:rsid w:val="00396CD2"/>
    <w:rsid w:val="00397625"/>
    <w:rsid w:val="0039789A"/>
    <w:rsid w:val="00397AFC"/>
    <w:rsid w:val="00397E6B"/>
    <w:rsid w:val="003A084D"/>
    <w:rsid w:val="003A26C1"/>
    <w:rsid w:val="003A287B"/>
    <w:rsid w:val="003A31C9"/>
    <w:rsid w:val="003A39F1"/>
    <w:rsid w:val="003A3F36"/>
    <w:rsid w:val="003A436E"/>
    <w:rsid w:val="003A4B01"/>
    <w:rsid w:val="003A5AD5"/>
    <w:rsid w:val="003A6157"/>
    <w:rsid w:val="003B03DE"/>
    <w:rsid w:val="003B053A"/>
    <w:rsid w:val="003B2498"/>
    <w:rsid w:val="003B2F4C"/>
    <w:rsid w:val="003B3B55"/>
    <w:rsid w:val="003B3F84"/>
    <w:rsid w:val="003B421C"/>
    <w:rsid w:val="003B51CD"/>
    <w:rsid w:val="003B5564"/>
    <w:rsid w:val="003B571F"/>
    <w:rsid w:val="003B57F8"/>
    <w:rsid w:val="003B5D64"/>
    <w:rsid w:val="003B5ECC"/>
    <w:rsid w:val="003B6D54"/>
    <w:rsid w:val="003B7B7A"/>
    <w:rsid w:val="003C0E65"/>
    <w:rsid w:val="003C1115"/>
    <w:rsid w:val="003C1B5E"/>
    <w:rsid w:val="003C1D52"/>
    <w:rsid w:val="003C213D"/>
    <w:rsid w:val="003C3B4C"/>
    <w:rsid w:val="003C65C3"/>
    <w:rsid w:val="003C6799"/>
    <w:rsid w:val="003C769C"/>
    <w:rsid w:val="003D0EE0"/>
    <w:rsid w:val="003D11E4"/>
    <w:rsid w:val="003D13E5"/>
    <w:rsid w:val="003D1431"/>
    <w:rsid w:val="003D1D01"/>
    <w:rsid w:val="003D2ACA"/>
    <w:rsid w:val="003D355B"/>
    <w:rsid w:val="003D37A7"/>
    <w:rsid w:val="003D3ED2"/>
    <w:rsid w:val="003D4087"/>
    <w:rsid w:val="003D41B4"/>
    <w:rsid w:val="003D5215"/>
    <w:rsid w:val="003D5982"/>
    <w:rsid w:val="003D5A90"/>
    <w:rsid w:val="003D5D18"/>
    <w:rsid w:val="003D732C"/>
    <w:rsid w:val="003D7402"/>
    <w:rsid w:val="003D780C"/>
    <w:rsid w:val="003D7942"/>
    <w:rsid w:val="003D7B3F"/>
    <w:rsid w:val="003E0945"/>
    <w:rsid w:val="003E0A66"/>
    <w:rsid w:val="003E2347"/>
    <w:rsid w:val="003E330C"/>
    <w:rsid w:val="003E3A6D"/>
    <w:rsid w:val="003E3D8F"/>
    <w:rsid w:val="003E453F"/>
    <w:rsid w:val="003E5AE4"/>
    <w:rsid w:val="003E5C96"/>
    <w:rsid w:val="003E5D57"/>
    <w:rsid w:val="003E6599"/>
    <w:rsid w:val="003E6683"/>
    <w:rsid w:val="003E7582"/>
    <w:rsid w:val="003E7BF4"/>
    <w:rsid w:val="003E7F1E"/>
    <w:rsid w:val="003F0538"/>
    <w:rsid w:val="003F05AA"/>
    <w:rsid w:val="003F05EF"/>
    <w:rsid w:val="003F06A9"/>
    <w:rsid w:val="003F077A"/>
    <w:rsid w:val="003F14B7"/>
    <w:rsid w:val="003F21F7"/>
    <w:rsid w:val="003F2975"/>
    <w:rsid w:val="003F2F89"/>
    <w:rsid w:val="003F3282"/>
    <w:rsid w:val="003F3740"/>
    <w:rsid w:val="003F3F4A"/>
    <w:rsid w:val="003F4318"/>
    <w:rsid w:val="003F4510"/>
    <w:rsid w:val="003F4A05"/>
    <w:rsid w:val="003F501A"/>
    <w:rsid w:val="003F667D"/>
    <w:rsid w:val="003F67DF"/>
    <w:rsid w:val="003F6E0F"/>
    <w:rsid w:val="003F7645"/>
    <w:rsid w:val="00401153"/>
    <w:rsid w:val="0040184C"/>
    <w:rsid w:val="004018A7"/>
    <w:rsid w:val="004019CB"/>
    <w:rsid w:val="004022CF"/>
    <w:rsid w:val="004024CF"/>
    <w:rsid w:val="00402754"/>
    <w:rsid w:val="004031FF"/>
    <w:rsid w:val="004042F0"/>
    <w:rsid w:val="00406570"/>
    <w:rsid w:val="00406BB8"/>
    <w:rsid w:val="00406FF5"/>
    <w:rsid w:val="004070EB"/>
    <w:rsid w:val="00407484"/>
    <w:rsid w:val="00411064"/>
    <w:rsid w:val="0041150C"/>
    <w:rsid w:val="00411B7E"/>
    <w:rsid w:val="00411D2A"/>
    <w:rsid w:val="004127BF"/>
    <w:rsid w:val="00412F1D"/>
    <w:rsid w:val="004142D4"/>
    <w:rsid w:val="00414540"/>
    <w:rsid w:val="0041592A"/>
    <w:rsid w:val="0041596F"/>
    <w:rsid w:val="00416490"/>
    <w:rsid w:val="00416723"/>
    <w:rsid w:val="00416A0A"/>
    <w:rsid w:val="0041790B"/>
    <w:rsid w:val="00417CA2"/>
    <w:rsid w:val="00417DAE"/>
    <w:rsid w:val="004206E5"/>
    <w:rsid w:val="0042070C"/>
    <w:rsid w:val="00420774"/>
    <w:rsid w:val="004209D1"/>
    <w:rsid w:val="004218D2"/>
    <w:rsid w:val="00421C2E"/>
    <w:rsid w:val="00421DF3"/>
    <w:rsid w:val="0042213B"/>
    <w:rsid w:val="00423138"/>
    <w:rsid w:val="00423669"/>
    <w:rsid w:val="00424C40"/>
    <w:rsid w:val="00424EEE"/>
    <w:rsid w:val="0042504C"/>
    <w:rsid w:val="00425E4F"/>
    <w:rsid w:val="004270CC"/>
    <w:rsid w:val="004271AE"/>
    <w:rsid w:val="00427BC3"/>
    <w:rsid w:val="004304DE"/>
    <w:rsid w:val="004316C0"/>
    <w:rsid w:val="00431CF8"/>
    <w:rsid w:val="00433BD9"/>
    <w:rsid w:val="00433E4D"/>
    <w:rsid w:val="00434A0F"/>
    <w:rsid w:val="00435C0C"/>
    <w:rsid w:val="00435CBE"/>
    <w:rsid w:val="004361E6"/>
    <w:rsid w:val="004362B3"/>
    <w:rsid w:val="00440848"/>
    <w:rsid w:val="0044168D"/>
    <w:rsid w:val="00442AB5"/>
    <w:rsid w:val="00443DDB"/>
    <w:rsid w:val="004445DE"/>
    <w:rsid w:val="00444F31"/>
    <w:rsid w:val="00445436"/>
    <w:rsid w:val="004457B0"/>
    <w:rsid w:val="0044602C"/>
    <w:rsid w:val="0044614B"/>
    <w:rsid w:val="00446965"/>
    <w:rsid w:val="00446B5F"/>
    <w:rsid w:val="004476CB"/>
    <w:rsid w:val="00450031"/>
    <w:rsid w:val="00450BA5"/>
    <w:rsid w:val="00452C32"/>
    <w:rsid w:val="00453100"/>
    <w:rsid w:val="004535B0"/>
    <w:rsid w:val="00453DC4"/>
    <w:rsid w:val="00454711"/>
    <w:rsid w:val="00454740"/>
    <w:rsid w:val="00454B79"/>
    <w:rsid w:val="0045584E"/>
    <w:rsid w:val="004561C6"/>
    <w:rsid w:val="00460267"/>
    <w:rsid w:val="004607D5"/>
    <w:rsid w:val="00460C6B"/>
    <w:rsid w:val="00462475"/>
    <w:rsid w:val="004627BF"/>
    <w:rsid w:val="004638BC"/>
    <w:rsid w:val="00463AA3"/>
    <w:rsid w:val="0046468E"/>
    <w:rsid w:val="00465C64"/>
    <w:rsid w:val="00466B03"/>
    <w:rsid w:val="00466F41"/>
    <w:rsid w:val="00467BF7"/>
    <w:rsid w:val="0047092C"/>
    <w:rsid w:val="00470DB6"/>
    <w:rsid w:val="004711F3"/>
    <w:rsid w:val="004721F9"/>
    <w:rsid w:val="0047467A"/>
    <w:rsid w:val="00474C50"/>
    <w:rsid w:val="0047531A"/>
    <w:rsid w:val="0047556C"/>
    <w:rsid w:val="0047658A"/>
    <w:rsid w:val="00476734"/>
    <w:rsid w:val="00476D31"/>
    <w:rsid w:val="0047700A"/>
    <w:rsid w:val="00480447"/>
    <w:rsid w:val="00481369"/>
    <w:rsid w:val="004813F1"/>
    <w:rsid w:val="0048188B"/>
    <w:rsid w:val="00481D33"/>
    <w:rsid w:val="00481EC2"/>
    <w:rsid w:val="004834E7"/>
    <w:rsid w:val="0048383D"/>
    <w:rsid w:val="00484507"/>
    <w:rsid w:val="004851A3"/>
    <w:rsid w:val="004853EE"/>
    <w:rsid w:val="004854F5"/>
    <w:rsid w:val="00487D36"/>
    <w:rsid w:val="0049016B"/>
    <w:rsid w:val="004903A4"/>
    <w:rsid w:val="004912DE"/>
    <w:rsid w:val="004932CB"/>
    <w:rsid w:val="004938E1"/>
    <w:rsid w:val="00495BD4"/>
    <w:rsid w:val="0049708A"/>
    <w:rsid w:val="00497849"/>
    <w:rsid w:val="004A0057"/>
    <w:rsid w:val="004A060C"/>
    <w:rsid w:val="004A06D6"/>
    <w:rsid w:val="004A09A1"/>
    <w:rsid w:val="004A1593"/>
    <w:rsid w:val="004A2007"/>
    <w:rsid w:val="004A3663"/>
    <w:rsid w:val="004A4803"/>
    <w:rsid w:val="004A4BF5"/>
    <w:rsid w:val="004A51E2"/>
    <w:rsid w:val="004A5773"/>
    <w:rsid w:val="004A5BDE"/>
    <w:rsid w:val="004A6556"/>
    <w:rsid w:val="004A6CCE"/>
    <w:rsid w:val="004A7350"/>
    <w:rsid w:val="004B02C4"/>
    <w:rsid w:val="004B07E5"/>
    <w:rsid w:val="004B1FC7"/>
    <w:rsid w:val="004B2287"/>
    <w:rsid w:val="004B25B7"/>
    <w:rsid w:val="004B2720"/>
    <w:rsid w:val="004B2E2C"/>
    <w:rsid w:val="004B342F"/>
    <w:rsid w:val="004B3534"/>
    <w:rsid w:val="004B3535"/>
    <w:rsid w:val="004B3909"/>
    <w:rsid w:val="004B394D"/>
    <w:rsid w:val="004B3AFE"/>
    <w:rsid w:val="004B479C"/>
    <w:rsid w:val="004B4ACC"/>
    <w:rsid w:val="004B5058"/>
    <w:rsid w:val="004B5BB4"/>
    <w:rsid w:val="004B6CCD"/>
    <w:rsid w:val="004B7836"/>
    <w:rsid w:val="004C046D"/>
    <w:rsid w:val="004C193E"/>
    <w:rsid w:val="004C28DE"/>
    <w:rsid w:val="004C377F"/>
    <w:rsid w:val="004C4ECD"/>
    <w:rsid w:val="004C5244"/>
    <w:rsid w:val="004C66AC"/>
    <w:rsid w:val="004C7149"/>
    <w:rsid w:val="004C76B3"/>
    <w:rsid w:val="004D03F6"/>
    <w:rsid w:val="004D0D38"/>
    <w:rsid w:val="004D2738"/>
    <w:rsid w:val="004D33A5"/>
    <w:rsid w:val="004D4607"/>
    <w:rsid w:val="004D49A9"/>
    <w:rsid w:val="004D4CBE"/>
    <w:rsid w:val="004D5927"/>
    <w:rsid w:val="004D595C"/>
    <w:rsid w:val="004D5D46"/>
    <w:rsid w:val="004D76CB"/>
    <w:rsid w:val="004D7AB8"/>
    <w:rsid w:val="004D7F74"/>
    <w:rsid w:val="004E03A1"/>
    <w:rsid w:val="004E0872"/>
    <w:rsid w:val="004E0F9D"/>
    <w:rsid w:val="004E1E1F"/>
    <w:rsid w:val="004E1E9A"/>
    <w:rsid w:val="004E29F1"/>
    <w:rsid w:val="004E2AA8"/>
    <w:rsid w:val="004E2C6C"/>
    <w:rsid w:val="004E397E"/>
    <w:rsid w:val="004E429F"/>
    <w:rsid w:val="004E4943"/>
    <w:rsid w:val="004E4990"/>
    <w:rsid w:val="004E4CD9"/>
    <w:rsid w:val="004E54BF"/>
    <w:rsid w:val="004E5646"/>
    <w:rsid w:val="004E5650"/>
    <w:rsid w:val="004E56CD"/>
    <w:rsid w:val="004E5F4C"/>
    <w:rsid w:val="004E7544"/>
    <w:rsid w:val="004E7BFD"/>
    <w:rsid w:val="004E7E86"/>
    <w:rsid w:val="004F0C36"/>
    <w:rsid w:val="004F1036"/>
    <w:rsid w:val="004F11C1"/>
    <w:rsid w:val="004F1738"/>
    <w:rsid w:val="004F1D54"/>
    <w:rsid w:val="004F1D86"/>
    <w:rsid w:val="004F2263"/>
    <w:rsid w:val="004F295A"/>
    <w:rsid w:val="004F2A26"/>
    <w:rsid w:val="004F39A7"/>
    <w:rsid w:val="004F5692"/>
    <w:rsid w:val="004F56B5"/>
    <w:rsid w:val="004F647A"/>
    <w:rsid w:val="004F678C"/>
    <w:rsid w:val="004F6852"/>
    <w:rsid w:val="004F6D09"/>
    <w:rsid w:val="004F793C"/>
    <w:rsid w:val="004F7C3E"/>
    <w:rsid w:val="004F7D10"/>
    <w:rsid w:val="00500A4B"/>
    <w:rsid w:val="00501A87"/>
    <w:rsid w:val="00501EBC"/>
    <w:rsid w:val="0050274A"/>
    <w:rsid w:val="00503DE1"/>
    <w:rsid w:val="005046A4"/>
    <w:rsid w:val="005046AC"/>
    <w:rsid w:val="00505005"/>
    <w:rsid w:val="00505AB2"/>
    <w:rsid w:val="00505B72"/>
    <w:rsid w:val="005063D4"/>
    <w:rsid w:val="00506400"/>
    <w:rsid w:val="00506D8E"/>
    <w:rsid w:val="005074A2"/>
    <w:rsid w:val="005109D6"/>
    <w:rsid w:val="00510E0D"/>
    <w:rsid w:val="005111B2"/>
    <w:rsid w:val="005117DE"/>
    <w:rsid w:val="00511DE2"/>
    <w:rsid w:val="0051359F"/>
    <w:rsid w:val="00513A44"/>
    <w:rsid w:val="00513B42"/>
    <w:rsid w:val="00513DF3"/>
    <w:rsid w:val="005155F9"/>
    <w:rsid w:val="00515D96"/>
    <w:rsid w:val="00516507"/>
    <w:rsid w:val="00516FC1"/>
    <w:rsid w:val="00517477"/>
    <w:rsid w:val="0052061A"/>
    <w:rsid w:val="00520F0E"/>
    <w:rsid w:val="00521894"/>
    <w:rsid w:val="00522EA4"/>
    <w:rsid w:val="0052316D"/>
    <w:rsid w:val="005237DA"/>
    <w:rsid w:val="0052396E"/>
    <w:rsid w:val="00523CF7"/>
    <w:rsid w:val="00524477"/>
    <w:rsid w:val="005246E9"/>
    <w:rsid w:val="005260C7"/>
    <w:rsid w:val="00526F50"/>
    <w:rsid w:val="00531100"/>
    <w:rsid w:val="00532120"/>
    <w:rsid w:val="005321B8"/>
    <w:rsid w:val="005325F1"/>
    <w:rsid w:val="0053270D"/>
    <w:rsid w:val="00532B26"/>
    <w:rsid w:val="00535077"/>
    <w:rsid w:val="005366D0"/>
    <w:rsid w:val="005401C4"/>
    <w:rsid w:val="0054024B"/>
    <w:rsid w:val="005408AF"/>
    <w:rsid w:val="00541268"/>
    <w:rsid w:val="00541597"/>
    <w:rsid w:val="005420D5"/>
    <w:rsid w:val="005439D4"/>
    <w:rsid w:val="00543E15"/>
    <w:rsid w:val="0054505C"/>
    <w:rsid w:val="00547213"/>
    <w:rsid w:val="00551640"/>
    <w:rsid w:val="005516FB"/>
    <w:rsid w:val="0055209B"/>
    <w:rsid w:val="005522A1"/>
    <w:rsid w:val="00552510"/>
    <w:rsid w:val="00552D5A"/>
    <w:rsid w:val="00556C7B"/>
    <w:rsid w:val="00557828"/>
    <w:rsid w:val="005607B7"/>
    <w:rsid w:val="00560A26"/>
    <w:rsid w:val="00561425"/>
    <w:rsid w:val="00561D73"/>
    <w:rsid w:val="00561DC1"/>
    <w:rsid w:val="005628F1"/>
    <w:rsid w:val="00562A0E"/>
    <w:rsid w:val="00562BDB"/>
    <w:rsid w:val="005646D7"/>
    <w:rsid w:val="00564D6B"/>
    <w:rsid w:val="005653A0"/>
    <w:rsid w:val="005662D7"/>
    <w:rsid w:val="005664A2"/>
    <w:rsid w:val="005675F7"/>
    <w:rsid w:val="005677DF"/>
    <w:rsid w:val="00567F83"/>
    <w:rsid w:val="005701FE"/>
    <w:rsid w:val="005707B1"/>
    <w:rsid w:val="005709CF"/>
    <w:rsid w:val="00570FF3"/>
    <w:rsid w:val="00571DA7"/>
    <w:rsid w:val="005720E5"/>
    <w:rsid w:val="00572AD3"/>
    <w:rsid w:val="005730F8"/>
    <w:rsid w:val="0057320B"/>
    <w:rsid w:val="005736E9"/>
    <w:rsid w:val="00573CA9"/>
    <w:rsid w:val="00573E14"/>
    <w:rsid w:val="00573F4D"/>
    <w:rsid w:val="005743CB"/>
    <w:rsid w:val="00574A5F"/>
    <w:rsid w:val="00574A6A"/>
    <w:rsid w:val="00575F3A"/>
    <w:rsid w:val="00575FEB"/>
    <w:rsid w:val="0057654D"/>
    <w:rsid w:val="00576596"/>
    <w:rsid w:val="0057680A"/>
    <w:rsid w:val="005773DA"/>
    <w:rsid w:val="00577ED8"/>
    <w:rsid w:val="00580215"/>
    <w:rsid w:val="00580733"/>
    <w:rsid w:val="00580956"/>
    <w:rsid w:val="00581AEA"/>
    <w:rsid w:val="00581D9D"/>
    <w:rsid w:val="005840F9"/>
    <w:rsid w:val="0058587C"/>
    <w:rsid w:val="00585A47"/>
    <w:rsid w:val="00586CAA"/>
    <w:rsid w:val="005871A7"/>
    <w:rsid w:val="005871D0"/>
    <w:rsid w:val="005871E9"/>
    <w:rsid w:val="005877DE"/>
    <w:rsid w:val="00587A60"/>
    <w:rsid w:val="00587B28"/>
    <w:rsid w:val="00587D59"/>
    <w:rsid w:val="00587D92"/>
    <w:rsid w:val="0059038E"/>
    <w:rsid w:val="005908C2"/>
    <w:rsid w:val="00591E27"/>
    <w:rsid w:val="00592304"/>
    <w:rsid w:val="00592A3D"/>
    <w:rsid w:val="00592E48"/>
    <w:rsid w:val="00594418"/>
    <w:rsid w:val="00594E3D"/>
    <w:rsid w:val="00595483"/>
    <w:rsid w:val="00595D20"/>
    <w:rsid w:val="005963EC"/>
    <w:rsid w:val="005970E9"/>
    <w:rsid w:val="00597221"/>
    <w:rsid w:val="005A0595"/>
    <w:rsid w:val="005A0B58"/>
    <w:rsid w:val="005A0F0B"/>
    <w:rsid w:val="005A1062"/>
    <w:rsid w:val="005A11DA"/>
    <w:rsid w:val="005A152E"/>
    <w:rsid w:val="005A1C5E"/>
    <w:rsid w:val="005A1E5A"/>
    <w:rsid w:val="005A2659"/>
    <w:rsid w:val="005A320A"/>
    <w:rsid w:val="005A362D"/>
    <w:rsid w:val="005A3ED7"/>
    <w:rsid w:val="005A45B5"/>
    <w:rsid w:val="005A4F03"/>
    <w:rsid w:val="005A5032"/>
    <w:rsid w:val="005A5661"/>
    <w:rsid w:val="005A6836"/>
    <w:rsid w:val="005A6A1B"/>
    <w:rsid w:val="005A7411"/>
    <w:rsid w:val="005A7BD7"/>
    <w:rsid w:val="005B0017"/>
    <w:rsid w:val="005B0616"/>
    <w:rsid w:val="005B0E0F"/>
    <w:rsid w:val="005B1557"/>
    <w:rsid w:val="005B23DA"/>
    <w:rsid w:val="005B2B28"/>
    <w:rsid w:val="005B32E9"/>
    <w:rsid w:val="005B495C"/>
    <w:rsid w:val="005B5B3D"/>
    <w:rsid w:val="005B5C44"/>
    <w:rsid w:val="005B5F92"/>
    <w:rsid w:val="005B6DC9"/>
    <w:rsid w:val="005B7456"/>
    <w:rsid w:val="005B75C2"/>
    <w:rsid w:val="005C07B0"/>
    <w:rsid w:val="005C14D5"/>
    <w:rsid w:val="005C1A16"/>
    <w:rsid w:val="005C2F35"/>
    <w:rsid w:val="005C3469"/>
    <w:rsid w:val="005C377E"/>
    <w:rsid w:val="005C3E98"/>
    <w:rsid w:val="005C414C"/>
    <w:rsid w:val="005C54EF"/>
    <w:rsid w:val="005C5859"/>
    <w:rsid w:val="005C69AC"/>
    <w:rsid w:val="005C75D4"/>
    <w:rsid w:val="005C778B"/>
    <w:rsid w:val="005D01F7"/>
    <w:rsid w:val="005D13D4"/>
    <w:rsid w:val="005D13D8"/>
    <w:rsid w:val="005D1C8A"/>
    <w:rsid w:val="005D232E"/>
    <w:rsid w:val="005D2B95"/>
    <w:rsid w:val="005D2FCC"/>
    <w:rsid w:val="005D3FBE"/>
    <w:rsid w:val="005D4A49"/>
    <w:rsid w:val="005D5177"/>
    <w:rsid w:val="005D537A"/>
    <w:rsid w:val="005D5636"/>
    <w:rsid w:val="005D7535"/>
    <w:rsid w:val="005D7870"/>
    <w:rsid w:val="005D7DE4"/>
    <w:rsid w:val="005E0FD8"/>
    <w:rsid w:val="005E153F"/>
    <w:rsid w:val="005E1655"/>
    <w:rsid w:val="005E3111"/>
    <w:rsid w:val="005E39E3"/>
    <w:rsid w:val="005E3B6F"/>
    <w:rsid w:val="005E3EFF"/>
    <w:rsid w:val="005E46F7"/>
    <w:rsid w:val="005E4AD8"/>
    <w:rsid w:val="005E4D1B"/>
    <w:rsid w:val="005E58E2"/>
    <w:rsid w:val="005E65C3"/>
    <w:rsid w:val="005E6CD2"/>
    <w:rsid w:val="005E6EEC"/>
    <w:rsid w:val="005E742C"/>
    <w:rsid w:val="005E78AC"/>
    <w:rsid w:val="005F07F3"/>
    <w:rsid w:val="005F0C63"/>
    <w:rsid w:val="005F2D4D"/>
    <w:rsid w:val="005F2D77"/>
    <w:rsid w:val="005F34F8"/>
    <w:rsid w:val="005F3E0D"/>
    <w:rsid w:val="005F44F8"/>
    <w:rsid w:val="005F4FA9"/>
    <w:rsid w:val="005F5013"/>
    <w:rsid w:val="005F5EEC"/>
    <w:rsid w:val="005F619E"/>
    <w:rsid w:val="005F64CA"/>
    <w:rsid w:val="005F6623"/>
    <w:rsid w:val="005F66C5"/>
    <w:rsid w:val="005F6908"/>
    <w:rsid w:val="00600481"/>
    <w:rsid w:val="00600592"/>
    <w:rsid w:val="00600B57"/>
    <w:rsid w:val="0060147F"/>
    <w:rsid w:val="00601ABA"/>
    <w:rsid w:val="00602830"/>
    <w:rsid w:val="006028E3"/>
    <w:rsid w:val="00602FC1"/>
    <w:rsid w:val="00603A7E"/>
    <w:rsid w:val="00603C0D"/>
    <w:rsid w:val="00603F4B"/>
    <w:rsid w:val="0060460F"/>
    <w:rsid w:val="00604814"/>
    <w:rsid w:val="00604AD7"/>
    <w:rsid w:val="006071BF"/>
    <w:rsid w:val="00607DC6"/>
    <w:rsid w:val="00607E2E"/>
    <w:rsid w:val="00610DE1"/>
    <w:rsid w:val="006110FE"/>
    <w:rsid w:val="00611ABA"/>
    <w:rsid w:val="00611F97"/>
    <w:rsid w:val="00613463"/>
    <w:rsid w:val="00613BA2"/>
    <w:rsid w:val="00613D03"/>
    <w:rsid w:val="00613D29"/>
    <w:rsid w:val="00614E50"/>
    <w:rsid w:val="00614F49"/>
    <w:rsid w:val="00615386"/>
    <w:rsid w:val="0061584B"/>
    <w:rsid w:val="00615A76"/>
    <w:rsid w:val="0061679C"/>
    <w:rsid w:val="006173C1"/>
    <w:rsid w:val="00621005"/>
    <w:rsid w:val="006213F2"/>
    <w:rsid w:val="00621545"/>
    <w:rsid w:val="00621BC5"/>
    <w:rsid w:val="00622246"/>
    <w:rsid w:val="006227C0"/>
    <w:rsid w:val="00623A3C"/>
    <w:rsid w:val="00626E5D"/>
    <w:rsid w:val="00626EA4"/>
    <w:rsid w:val="00627D62"/>
    <w:rsid w:val="006302D9"/>
    <w:rsid w:val="00631591"/>
    <w:rsid w:val="00631671"/>
    <w:rsid w:val="006320F2"/>
    <w:rsid w:val="00632402"/>
    <w:rsid w:val="00632867"/>
    <w:rsid w:val="00632A65"/>
    <w:rsid w:val="00633314"/>
    <w:rsid w:val="0063487E"/>
    <w:rsid w:val="00635780"/>
    <w:rsid w:val="00635D8E"/>
    <w:rsid w:val="0063765A"/>
    <w:rsid w:val="00640812"/>
    <w:rsid w:val="00641332"/>
    <w:rsid w:val="00641501"/>
    <w:rsid w:val="0064166B"/>
    <w:rsid w:val="00641E5E"/>
    <w:rsid w:val="006421EC"/>
    <w:rsid w:val="00642C89"/>
    <w:rsid w:val="00643208"/>
    <w:rsid w:val="006432BA"/>
    <w:rsid w:val="00645623"/>
    <w:rsid w:val="00645D77"/>
    <w:rsid w:val="00646537"/>
    <w:rsid w:val="00646ED2"/>
    <w:rsid w:val="006477A4"/>
    <w:rsid w:val="00647B60"/>
    <w:rsid w:val="00647C71"/>
    <w:rsid w:val="00650AB9"/>
    <w:rsid w:val="00651051"/>
    <w:rsid w:val="006516D4"/>
    <w:rsid w:val="00651F97"/>
    <w:rsid w:val="00652186"/>
    <w:rsid w:val="00652366"/>
    <w:rsid w:val="0065320A"/>
    <w:rsid w:val="0065350E"/>
    <w:rsid w:val="00653B50"/>
    <w:rsid w:val="00653E71"/>
    <w:rsid w:val="006542B4"/>
    <w:rsid w:val="006549D3"/>
    <w:rsid w:val="00654E12"/>
    <w:rsid w:val="00655405"/>
    <w:rsid w:val="006568DB"/>
    <w:rsid w:val="00657229"/>
    <w:rsid w:val="006574BB"/>
    <w:rsid w:val="00660C95"/>
    <w:rsid w:val="006612BE"/>
    <w:rsid w:val="006631A2"/>
    <w:rsid w:val="00663BEC"/>
    <w:rsid w:val="00663C99"/>
    <w:rsid w:val="006642D1"/>
    <w:rsid w:val="00664E78"/>
    <w:rsid w:val="0066511E"/>
    <w:rsid w:val="006659DB"/>
    <w:rsid w:val="00666390"/>
    <w:rsid w:val="00666640"/>
    <w:rsid w:val="0066742C"/>
    <w:rsid w:val="00667B6D"/>
    <w:rsid w:val="00670FD2"/>
    <w:rsid w:val="006717AB"/>
    <w:rsid w:val="006719F8"/>
    <w:rsid w:val="00671B76"/>
    <w:rsid w:val="00671D63"/>
    <w:rsid w:val="00671ED2"/>
    <w:rsid w:val="00672043"/>
    <w:rsid w:val="0067310E"/>
    <w:rsid w:val="00673821"/>
    <w:rsid w:val="00673E82"/>
    <w:rsid w:val="00674899"/>
    <w:rsid w:val="00674AAD"/>
    <w:rsid w:val="006756D1"/>
    <w:rsid w:val="00675D4F"/>
    <w:rsid w:val="00675EF2"/>
    <w:rsid w:val="00676011"/>
    <w:rsid w:val="0067711F"/>
    <w:rsid w:val="006775AB"/>
    <w:rsid w:val="00677ACB"/>
    <w:rsid w:val="00680D22"/>
    <w:rsid w:val="00680E3C"/>
    <w:rsid w:val="00681250"/>
    <w:rsid w:val="006818C0"/>
    <w:rsid w:val="00683520"/>
    <w:rsid w:val="00683CA1"/>
    <w:rsid w:val="0068596B"/>
    <w:rsid w:val="006864D7"/>
    <w:rsid w:val="00686634"/>
    <w:rsid w:val="00687400"/>
    <w:rsid w:val="006902DD"/>
    <w:rsid w:val="0069076D"/>
    <w:rsid w:val="00690DBD"/>
    <w:rsid w:val="00690F65"/>
    <w:rsid w:val="006913E9"/>
    <w:rsid w:val="0069186D"/>
    <w:rsid w:val="00691BE4"/>
    <w:rsid w:val="00692078"/>
    <w:rsid w:val="0069234B"/>
    <w:rsid w:val="00693745"/>
    <w:rsid w:val="0069507C"/>
    <w:rsid w:val="00695EE8"/>
    <w:rsid w:val="00696E94"/>
    <w:rsid w:val="00697C05"/>
    <w:rsid w:val="00697D12"/>
    <w:rsid w:val="006A0E65"/>
    <w:rsid w:val="006A1473"/>
    <w:rsid w:val="006A1A7D"/>
    <w:rsid w:val="006A1CA4"/>
    <w:rsid w:val="006A2344"/>
    <w:rsid w:val="006A2CE4"/>
    <w:rsid w:val="006A3298"/>
    <w:rsid w:val="006A3EA4"/>
    <w:rsid w:val="006A439E"/>
    <w:rsid w:val="006A4B2E"/>
    <w:rsid w:val="006A5766"/>
    <w:rsid w:val="006A5838"/>
    <w:rsid w:val="006A62B5"/>
    <w:rsid w:val="006A670C"/>
    <w:rsid w:val="006A6ECE"/>
    <w:rsid w:val="006A71F1"/>
    <w:rsid w:val="006A74DA"/>
    <w:rsid w:val="006A79E6"/>
    <w:rsid w:val="006B0FD2"/>
    <w:rsid w:val="006B11F9"/>
    <w:rsid w:val="006B1739"/>
    <w:rsid w:val="006B3E37"/>
    <w:rsid w:val="006B4E75"/>
    <w:rsid w:val="006B548C"/>
    <w:rsid w:val="006B614C"/>
    <w:rsid w:val="006C020E"/>
    <w:rsid w:val="006C1103"/>
    <w:rsid w:val="006C139B"/>
    <w:rsid w:val="006C1CBB"/>
    <w:rsid w:val="006C2D7B"/>
    <w:rsid w:val="006C335B"/>
    <w:rsid w:val="006C3819"/>
    <w:rsid w:val="006C3C30"/>
    <w:rsid w:val="006C3FE1"/>
    <w:rsid w:val="006C44F8"/>
    <w:rsid w:val="006C4A93"/>
    <w:rsid w:val="006C5417"/>
    <w:rsid w:val="006C6131"/>
    <w:rsid w:val="006C668A"/>
    <w:rsid w:val="006C6860"/>
    <w:rsid w:val="006C6A6B"/>
    <w:rsid w:val="006C6D93"/>
    <w:rsid w:val="006D06B9"/>
    <w:rsid w:val="006D0A4A"/>
    <w:rsid w:val="006D3707"/>
    <w:rsid w:val="006D48B0"/>
    <w:rsid w:val="006D4F48"/>
    <w:rsid w:val="006D5A7A"/>
    <w:rsid w:val="006D5BBC"/>
    <w:rsid w:val="006D62F6"/>
    <w:rsid w:val="006D6896"/>
    <w:rsid w:val="006D6D98"/>
    <w:rsid w:val="006D6FB2"/>
    <w:rsid w:val="006D7D3F"/>
    <w:rsid w:val="006E0EE0"/>
    <w:rsid w:val="006E1378"/>
    <w:rsid w:val="006E160B"/>
    <w:rsid w:val="006E2A99"/>
    <w:rsid w:val="006E4729"/>
    <w:rsid w:val="006E47F7"/>
    <w:rsid w:val="006E5074"/>
    <w:rsid w:val="006E6704"/>
    <w:rsid w:val="006E6D34"/>
    <w:rsid w:val="006F03C9"/>
    <w:rsid w:val="006F03E9"/>
    <w:rsid w:val="006F086B"/>
    <w:rsid w:val="006F0B7E"/>
    <w:rsid w:val="006F1352"/>
    <w:rsid w:val="006F1BEC"/>
    <w:rsid w:val="006F2400"/>
    <w:rsid w:val="006F3903"/>
    <w:rsid w:val="006F3DB6"/>
    <w:rsid w:val="006F4BB8"/>
    <w:rsid w:val="006F4EC2"/>
    <w:rsid w:val="006F508C"/>
    <w:rsid w:val="006F58DC"/>
    <w:rsid w:val="006F5F5F"/>
    <w:rsid w:val="006F5F7F"/>
    <w:rsid w:val="006F6669"/>
    <w:rsid w:val="006F6F05"/>
    <w:rsid w:val="006F73AF"/>
    <w:rsid w:val="006F76F0"/>
    <w:rsid w:val="00700553"/>
    <w:rsid w:val="00701760"/>
    <w:rsid w:val="007026A4"/>
    <w:rsid w:val="00702B7B"/>
    <w:rsid w:val="00703B7F"/>
    <w:rsid w:val="0070410D"/>
    <w:rsid w:val="007053BD"/>
    <w:rsid w:val="00705818"/>
    <w:rsid w:val="00705A77"/>
    <w:rsid w:val="00706725"/>
    <w:rsid w:val="00706A8F"/>
    <w:rsid w:val="00707DCC"/>
    <w:rsid w:val="007100EB"/>
    <w:rsid w:val="00710B40"/>
    <w:rsid w:val="0071123D"/>
    <w:rsid w:val="00711543"/>
    <w:rsid w:val="00712CEB"/>
    <w:rsid w:val="00713DE6"/>
    <w:rsid w:val="00714BDD"/>
    <w:rsid w:val="007153BF"/>
    <w:rsid w:val="00715B91"/>
    <w:rsid w:val="00716431"/>
    <w:rsid w:val="00717533"/>
    <w:rsid w:val="00717901"/>
    <w:rsid w:val="00720171"/>
    <w:rsid w:val="007226D8"/>
    <w:rsid w:val="00722DD7"/>
    <w:rsid w:val="0072392C"/>
    <w:rsid w:val="00723BD2"/>
    <w:rsid w:val="007241D5"/>
    <w:rsid w:val="007248A4"/>
    <w:rsid w:val="007249D0"/>
    <w:rsid w:val="0072575E"/>
    <w:rsid w:val="00725B6D"/>
    <w:rsid w:val="00727CA7"/>
    <w:rsid w:val="00730014"/>
    <w:rsid w:val="00731287"/>
    <w:rsid w:val="007313CB"/>
    <w:rsid w:val="00731477"/>
    <w:rsid w:val="007319DD"/>
    <w:rsid w:val="00732181"/>
    <w:rsid w:val="007325DE"/>
    <w:rsid w:val="00732B12"/>
    <w:rsid w:val="00732DBB"/>
    <w:rsid w:val="0073332E"/>
    <w:rsid w:val="00733887"/>
    <w:rsid w:val="00733AB4"/>
    <w:rsid w:val="007344AC"/>
    <w:rsid w:val="0073477B"/>
    <w:rsid w:val="00734F4A"/>
    <w:rsid w:val="00736772"/>
    <w:rsid w:val="00736A3F"/>
    <w:rsid w:val="00737276"/>
    <w:rsid w:val="007379EA"/>
    <w:rsid w:val="00740362"/>
    <w:rsid w:val="00740EF4"/>
    <w:rsid w:val="00740F12"/>
    <w:rsid w:val="007444A9"/>
    <w:rsid w:val="00744B23"/>
    <w:rsid w:val="00744BBB"/>
    <w:rsid w:val="00745AF1"/>
    <w:rsid w:val="00747559"/>
    <w:rsid w:val="00747D09"/>
    <w:rsid w:val="0075061F"/>
    <w:rsid w:val="00750BD4"/>
    <w:rsid w:val="007516F6"/>
    <w:rsid w:val="00751CE6"/>
    <w:rsid w:val="00752434"/>
    <w:rsid w:val="007524DF"/>
    <w:rsid w:val="007536D1"/>
    <w:rsid w:val="00753D38"/>
    <w:rsid w:val="0075495D"/>
    <w:rsid w:val="00754EE8"/>
    <w:rsid w:val="00756831"/>
    <w:rsid w:val="007576BC"/>
    <w:rsid w:val="00760216"/>
    <w:rsid w:val="00760E2F"/>
    <w:rsid w:val="007614F7"/>
    <w:rsid w:val="00762598"/>
    <w:rsid w:val="0076268D"/>
    <w:rsid w:val="00762A0E"/>
    <w:rsid w:val="00763A81"/>
    <w:rsid w:val="00763B49"/>
    <w:rsid w:val="00763C72"/>
    <w:rsid w:val="00764F1E"/>
    <w:rsid w:val="007655C9"/>
    <w:rsid w:val="007656CA"/>
    <w:rsid w:val="00765797"/>
    <w:rsid w:val="00765B30"/>
    <w:rsid w:val="00766926"/>
    <w:rsid w:val="00767D61"/>
    <w:rsid w:val="0077047E"/>
    <w:rsid w:val="0077112C"/>
    <w:rsid w:val="0077287A"/>
    <w:rsid w:val="00773A05"/>
    <w:rsid w:val="0077429C"/>
    <w:rsid w:val="0077476F"/>
    <w:rsid w:val="007752F4"/>
    <w:rsid w:val="00776088"/>
    <w:rsid w:val="007762E8"/>
    <w:rsid w:val="00776312"/>
    <w:rsid w:val="0077652E"/>
    <w:rsid w:val="0077654B"/>
    <w:rsid w:val="007765A5"/>
    <w:rsid w:val="00777898"/>
    <w:rsid w:val="00777ABE"/>
    <w:rsid w:val="00780A77"/>
    <w:rsid w:val="007811FC"/>
    <w:rsid w:val="00781873"/>
    <w:rsid w:val="007825A1"/>
    <w:rsid w:val="00782A69"/>
    <w:rsid w:val="0078572B"/>
    <w:rsid w:val="00786B48"/>
    <w:rsid w:val="00786E5D"/>
    <w:rsid w:val="007872BD"/>
    <w:rsid w:val="007877AE"/>
    <w:rsid w:val="00790F7C"/>
    <w:rsid w:val="007917FF"/>
    <w:rsid w:val="007919B7"/>
    <w:rsid w:val="00791F71"/>
    <w:rsid w:val="007925D4"/>
    <w:rsid w:val="00792B36"/>
    <w:rsid w:val="007941A0"/>
    <w:rsid w:val="00795784"/>
    <w:rsid w:val="00795F9C"/>
    <w:rsid w:val="00795FBA"/>
    <w:rsid w:val="00797130"/>
    <w:rsid w:val="00797DC6"/>
    <w:rsid w:val="007A0450"/>
    <w:rsid w:val="007A10FC"/>
    <w:rsid w:val="007A1109"/>
    <w:rsid w:val="007A1B47"/>
    <w:rsid w:val="007A1C97"/>
    <w:rsid w:val="007A1FEC"/>
    <w:rsid w:val="007A2685"/>
    <w:rsid w:val="007A2AC6"/>
    <w:rsid w:val="007A3A79"/>
    <w:rsid w:val="007A4949"/>
    <w:rsid w:val="007A53A8"/>
    <w:rsid w:val="007A660C"/>
    <w:rsid w:val="007B03EB"/>
    <w:rsid w:val="007B048F"/>
    <w:rsid w:val="007B0C60"/>
    <w:rsid w:val="007B2397"/>
    <w:rsid w:val="007B25CB"/>
    <w:rsid w:val="007B267E"/>
    <w:rsid w:val="007B2E03"/>
    <w:rsid w:val="007B30CB"/>
    <w:rsid w:val="007B3B59"/>
    <w:rsid w:val="007B55D0"/>
    <w:rsid w:val="007B58AA"/>
    <w:rsid w:val="007B5EB2"/>
    <w:rsid w:val="007B6643"/>
    <w:rsid w:val="007B6E05"/>
    <w:rsid w:val="007B6EA0"/>
    <w:rsid w:val="007B70B4"/>
    <w:rsid w:val="007C0D04"/>
    <w:rsid w:val="007C1BC6"/>
    <w:rsid w:val="007C1EB3"/>
    <w:rsid w:val="007C201C"/>
    <w:rsid w:val="007C2C22"/>
    <w:rsid w:val="007C31A7"/>
    <w:rsid w:val="007C447A"/>
    <w:rsid w:val="007C4F76"/>
    <w:rsid w:val="007C5C5A"/>
    <w:rsid w:val="007C7A4F"/>
    <w:rsid w:val="007C7BA6"/>
    <w:rsid w:val="007D0143"/>
    <w:rsid w:val="007D0BCE"/>
    <w:rsid w:val="007D0D36"/>
    <w:rsid w:val="007D0F1A"/>
    <w:rsid w:val="007D0FBA"/>
    <w:rsid w:val="007D25A2"/>
    <w:rsid w:val="007D32D3"/>
    <w:rsid w:val="007D39BB"/>
    <w:rsid w:val="007D5483"/>
    <w:rsid w:val="007D568D"/>
    <w:rsid w:val="007D59A8"/>
    <w:rsid w:val="007D5A05"/>
    <w:rsid w:val="007D654D"/>
    <w:rsid w:val="007D7A3D"/>
    <w:rsid w:val="007D7C76"/>
    <w:rsid w:val="007D7D47"/>
    <w:rsid w:val="007E0248"/>
    <w:rsid w:val="007E064A"/>
    <w:rsid w:val="007E274E"/>
    <w:rsid w:val="007E2F67"/>
    <w:rsid w:val="007E5245"/>
    <w:rsid w:val="007F01B5"/>
    <w:rsid w:val="007F071E"/>
    <w:rsid w:val="007F10B4"/>
    <w:rsid w:val="007F113D"/>
    <w:rsid w:val="007F1AB4"/>
    <w:rsid w:val="007F2988"/>
    <w:rsid w:val="007F3D5C"/>
    <w:rsid w:val="007F3F7A"/>
    <w:rsid w:val="007F43A2"/>
    <w:rsid w:val="007F515B"/>
    <w:rsid w:val="007F527C"/>
    <w:rsid w:val="007F5BD8"/>
    <w:rsid w:val="007F6B3E"/>
    <w:rsid w:val="00800888"/>
    <w:rsid w:val="00800985"/>
    <w:rsid w:val="0080117E"/>
    <w:rsid w:val="00802555"/>
    <w:rsid w:val="00802C7F"/>
    <w:rsid w:val="00804244"/>
    <w:rsid w:val="008055CF"/>
    <w:rsid w:val="00805858"/>
    <w:rsid w:val="00805A9E"/>
    <w:rsid w:val="008061B2"/>
    <w:rsid w:val="00806652"/>
    <w:rsid w:val="00806920"/>
    <w:rsid w:val="00806FCE"/>
    <w:rsid w:val="00807BF6"/>
    <w:rsid w:val="008102B1"/>
    <w:rsid w:val="00810B38"/>
    <w:rsid w:val="00812BB9"/>
    <w:rsid w:val="00813D6B"/>
    <w:rsid w:val="00814552"/>
    <w:rsid w:val="0081465E"/>
    <w:rsid w:val="00814771"/>
    <w:rsid w:val="00814C15"/>
    <w:rsid w:val="00814C33"/>
    <w:rsid w:val="00814F29"/>
    <w:rsid w:val="0081508A"/>
    <w:rsid w:val="00816144"/>
    <w:rsid w:val="0081666C"/>
    <w:rsid w:val="00816A00"/>
    <w:rsid w:val="008173E4"/>
    <w:rsid w:val="008176C1"/>
    <w:rsid w:val="008178BB"/>
    <w:rsid w:val="00817DD4"/>
    <w:rsid w:val="008204E6"/>
    <w:rsid w:val="008204FB"/>
    <w:rsid w:val="008217EE"/>
    <w:rsid w:val="008220A5"/>
    <w:rsid w:val="00822164"/>
    <w:rsid w:val="0082408A"/>
    <w:rsid w:val="00824222"/>
    <w:rsid w:val="00824A64"/>
    <w:rsid w:val="00825F32"/>
    <w:rsid w:val="00825F3A"/>
    <w:rsid w:val="008262F0"/>
    <w:rsid w:val="00826EB7"/>
    <w:rsid w:val="00826EE0"/>
    <w:rsid w:val="00827D17"/>
    <w:rsid w:val="00830644"/>
    <w:rsid w:val="00830787"/>
    <w:rsid w:val="00831E70"/>
    <w:rsid w:val="00832331"/>
    <w:rsid w:val="00832E6B"/>
    <w:rsid w:val="0083422E"/>
    <w:rsid w:val="0083439B"/>
    <w:rsid w:val="00834FBB"/>
    <w:rsid w:val="00835E7C"/>
    <w:rsid w:val="008360C5"/>
    <w:rsid w:val="008366FD"/>
    <w:rsid w:val="00837430"/>
    <w:rsid w:val="00837A36"/>
    <w:rsid w:val="00837B49"/>
    <w:rsid w:val="00837EE8"/>
    <w:rsid w:val="00840727"/>
    <w:rsid w:val="00841427"/>
    <w:rsid w:val="00841F6B"/>
    <w:rsid w:val="00841FCE"/>
    <w:rsid w:val="00843286"/>
    <w:rsid w:val="00844665"/>
    <w:rsid w:val="00844965"/>
    <w:rsid w:val="00844B95"/>
    <w:rsid w:val="00844F62"/>
    <w:rsid w:val="00845082"/>
    <w:rsid w:val="008455AD"/>
    <w:rsid w:val="0084574A"/>
    <w:rsid w:val="00845E40"/>
    <w:rsid w:val="008462B2"/>
    <w:rsid w:val="008468EB"/>
    <w:rsid w:val="00846F84"/>
    <w:rsid w:val="00847859"/>
    <w:rsid w:val="00847863"/>
    <w:rsid w:val="00847B71"/>
    <w:rsid w:val="00847D98"/>
    <w:rsid w:val="008506DE"/>
    <w:rsid w:val="00850ED3"/>
    <w:rsid w:val="0085141C"/>
    <w:rsid w:val="00851983"/>
    <w:rsid w:val="00851C1B"/>
    <w:rsid w:val="008537EA"/>
    <w:rsid w:val="008541D1"/>
    <w:rsid w:val="00854A4A"/>
    <w:rsid w:val="008552D6"/>
    <w:rsid w:val="00855DC7"/>
    <w:rsid w:val="00856B45"/>
    <w:rsid w:val="00856F98"/>
    <w:rsid w:val="00857E11"/>
    <w:rsid w:val="00861619"/>
    <w:rsid w:val="0086214B"/>
    <w:rsid w:val="00862AA9"/>
    <w:rsid w:val="008633DE"/>
    <w:rsid w:val="008634E9"/>
    <w:rsid w:val="00863539"/>
    <w:rsid w:val="00864483"/>
    <w:rsid w:val="00864529"/>
    <w:rsid w:val="008649B4"/>
    <w:rsid w:val="0086593A"/>
    <w:rsid w:val="008661F4"/>
    <w:rsid w:val="00870CB9"/>
    <w:rsid w:val="0087154F"/>
    <w:rsid w:val="00871AA5"/>
    <w:rsid w:val="00871C74"/>
    <w:rsid w:val="00872A82"/>
    <w:rsid w:val="0087308D"/>
    <w:rsid w:val="00873B3B"/>
    <w:rsid w:val="00874589"/>
    <w:rsid w:val="00874915"/>
    <w:rsid w:val="00874A6C"/>
    <w:rsid w:val="00875726"/>
    <w:rsid w:val="00875927"/>
    <w:rsid w:val="00876193"/>
    <w:rsid w:val="00876319"/>
    <w:rsid w:val="008772EB"/>
    <w:rsid w:val="00880F56"/>
    <w:rsid w:val="00881B73"/>
    <w:rsid w:val="008824D8"/>
    <w:rsid w:val="00882A07"/>
    <w:rsid w:val="008835A6"/>
    <w:rsid w:val="00884CEF"/>
    <w:rsid w:val="00884F9D"/>
    <w:rsid w:val="0088508B"/>
    <w:rsid w:val="008852DD"/>
    <w:rsid w:val="008858BD"/>
    <w:rsid w:val="00885C51"/>
    <w:rsid w:val="00885D10"/>
    <w:rsid w:val="008900CA"/>
    <w:rsid w:val="008906AE"/>
    <w:rsid w:val="008908AF"/>
    <w:rsid w:val="0089159F"/>
    <w:rsid w:val="0089333F"/>
    <w:rsid w:val="00893841"/>
    <w:rsid w:val="00894AF1"/>
    <w:rsid w:val="00896F26"/>
    <w:rsid w:val="00896F31"/>
    <w:rsid w:val="008971DD"/>
    <w:rsid w:val="008A120E"/>
    <w:rsid w:val="008A2511"/>
    <w:rsid w:val="008A2542"/>
    <w:rsid w:val="008A29BA"/>
    <w:rsid w:val="008A3232"/>
    <w:rsid w:val="008A3491"/>
    <w:rsid w:val="008A40BA"/>
    <w:rsid w:val="008A4A1E"/>
    <w:rsid w:val="008A6068"/>
    <w:rsid w:val="008A66A0"/>
    <w:rsid w:val="008B1255"/>
    <w:rsid w:val="008B1981"/>
    <w:rsid w:val="008B1B94"/>
    <w:rsid w:val="008B218B"/>
    <w:rsid w:val="008B319C"/>
    <w:rsid w:val="008B34B7"/>
    <w:rsid w:val="008B35B9"/>
    <w:rsid w:val="008B4441"/>
    <w:rsid w:val="008B4D9C"/>
    <w:rsid w:val="008B4F10"/>
    <w:rsid w:val="008B5062"/>
    <w:rsid w:val="008B5886"/>
    <w:rsid w:val="008B61BC"/>
    <w:rsid w:val="008B6498"/>
    <w:rsid w:val="008B66C5"/>
    <w:rsid w:val="008B6E2D"/>
    <w:rsid w:val="008B7447"/>
    <w:rsid w:val="008B7AB7"/>
    <w:rsid w:val="008B7D40"/>
    <w:rsid w:val="008C0194"/>
    <w:rsid w:val="008C17CB"/>
    <w:rsid w:val="008C1A81"/>
    <w:rsid w:val="008C1FA0"/>
    <w:rsid w:val="008C1FB9"/>
    <w:rsid w:val="008C2C5B"/>
    <w:rsid w:val="008C3CBB"/>
    <w:rsid w:val="008C4BAC"/>
    <w:rsid w:val="008C538C"/>
    <w:rsid w:val="008C5900"/>
    <w:rsid w:val="008C638F"/>
    <w:rsid w:val="008C688A"/>
    <w:rsid w:val="008C6EEA"/>
    <w:rsid w:val="008C7104"/>
    <w:rsid w:val="008C788C"/>
    <w:rsid w:val="008D043F"/>
    <w:rsid w:val="008D1114"/>
    <w:rsid w:val="008D2626"/>
    <w:rsid w:val="008D29C3"/>
    <w:rsid w:val="008D30F0"/>
    <w:rsid w:val="008D37B1"/>
    <w:rsid w:val="008D7961"/>
    <w:rsid w:val="008E1976"/>
    <w:rsid w:val="008E2448"/>
    <w:rsid w:val="008E2467"/>
    <w:rsid w:val="008E2DE2"/>
    <w:rsid w:val="008E3E90"/>
    <w:rsid w:val="008E3F1C"/>
    <w:rsid w:val="008E4671"/>
    <w:rsid w:val="008E637D"/>
    <w:rsid w:val="008E733B"/>
    <w:rsid w:val="008F05C2"/>
    <w:rsid w:val="008F08B7"/>
    <w:rsid w:val="008F0A17"/>
    <w:rsid w:val="008F0A6F"/>
    <w:rsid w:val="008F0FF3"/>
    <w:rsid w:val="008F101A"/>
    <w:rsid w:val="008F1FDB"/>
    <w:rsid w:val="008F2A97"/>
    <w:rsid w:val="008F2DA1"/>
    <w:rsid w:val="008F2DDF"/>
    <w:rsid w:val="008F2F77"/>
    <w:rsid w:val="008F3030"/>
    <w:rsid w:val="008F33B7"/>
    <w:rsid w:val="008F476B"/>
    <w:rsid w:val="008F4F8D"/>
    <w:rsid w:val="008F5C0E"/>
    <w:rsid w:val="008F62A5"/>
    <w:rsid w:val="008F6866"/>
    <w:rsid w:val="008F6D81"/>
    <w:rsid w:val="008F79B7"/>
    <w:rsid w:val="00900AAA"/>
    <w:rsid w:val="00900B4E"/>
    <w:rsid w:val="00900F06"/>
    <w:rsid w:val="00902BC9"/>
    <w:rsid w:val="00903902"/>
    <w:rsid w:val="00904AA2"/>
    <w:rsid w:val="00904E35"/>
    <w:rsid w:val="00905300"/>
    <w:rsid w:val="00906022"/>
    <w:rsid w:val="009061C9"/>
    <w:rsid w:val="009068ED"/>
    <w:rsid w:val="00907BCB"/>
    <w:rsid w:val="009104D4"/>
    <w:rsid w:val="00910B20"/>
    <w:rsid w:val="00910F9A"/>
    <w:rsid w:val="00910FE1"/>
    <w:rsid w:val="00911ECF"/>
    <w:rsid w:val="00912009"/>
    <w:rsid w:val="00912075"/>
    <w:rsid w:val="0091238E"/>
    <w:rsid w:val="0091359A"/>
    <w:rsid w:val="00913996"/>
    <w:rsid w:val="0091431D"/>
    <w:rsid w:val="00914778"/>
    <w:rsid w:val="00914863"/>
    <w:rsid w:val="00914C74"/>
    <w:rsid w:val="009153F7"/>
    <w:rsid w:val="00920556"/>
    <w:rsid w:val="00920889"/>
    <w:rsid w:val="00920EFA"/>
    <w:rsid w:val="009212C6"/>
    <w:rsid w:val="00921737"/>
    <w:rsid w:val="009223D7"/>
    <w:rsid w:val="00923035"/>
    <w:rsid w:val="009236BC"/>
    <w:rsid w:val="00923715"/>
    <w:rsid w:val="00923AA6"/>
    <w:rsid w:val="009258AE"/>
    <w:rsid w:val="00926276"/>
    <w:rsid w:val="0092714E"/>
    <w:rsid w:val="00930E0C"/>
    <w:rsid w:val="00931985"/>
    <w:rsid w:val="009329A3"/>
    <w:rsid w:val="00933C16"/>
    <w:rsid w:val="0093413D"/>
    <w:rsid w:val="00934ACB"/>
    <w:rsid w:val="00934FA9"/>
    <w:rsid w:val="00935A0F"/>
    <w:rsid w:val="00935B31"/>
    <w:rsid w:val="00936CAA"/>
    <w:rsid w:val="00937945"/>
    <w:rsid w:val="009379EC"/>
    <w:rsid w:val="00937C2C"/>
    <w:rsid w:val="00937E1C"/>
    <w:rsid w:val="0094019E"/>
    <w:rsid w:val="00940391"/>
    <w:rsid w:val="00940474"/>
    <w:rsid w:val="00942B03"/>
    <w:rsid w:val="0094325C"/>
    <w:rsid w:val="0094354A"/>
    <w:rsid w:val="009443B2"/>
    <w:rsid w:val="00944722"/>
    <w:rsid w:val="0094763D"/>
    <w:rsid w:val="00950B32"/>
    <w:rsid w:val="00950C4E"/>
    <w:rsid w:val="00950C55"/>
    <w:rsid w:val="00951047"/>
    <w:rsid w:val="00951859"/>
    <w:rsid w:val="009520BE"/>
    <w:rsid w:val="00952C77"/>
    <w:rsid w:val="00952E77"/>
    <w:rsid w:val="009531D8"/>
    <w:rsid w:val="00953963"/>
    <w:rsid w:val="00953A43"/>
    <w:rsid w:val="00953F58"/>
    <w:rsid w:val="0095401C"/>
    <w:rsid w:val="0095461A"/>
    <w:rsid w:val="00954AB6"/>
    <w:rsid w:val="00955BB8"/>
    <w:rsid w:val="00955E7C"/>
    <w:rsid w:val="00956205"/>
    <w:rsid w:val="00960297"/>
    <w:rsid w:val="00960576"/>
    <w:rsid w:val="00960BE3"/>
    <w:rsid w:val="00960F9D"/>
    <w:rsid w:val="00962192"/>
    <w:rsid w:val="009623C1"/>
    <w:rsid w:val="0096291C"/>
    <w:rsid w:val="00962B00"/>
    <w:rsid w:val="009648FD"/>
    <w:rsid w:val="00964C7E"/>
    <w:rsid w:val="00964D40"/>
    <w:rsid w:val="00965187"/>
    <w:rsid w:val="009655A3"/>
    <w:rsid w:val="00965C1C"/>
    <w:rsid w:val="00966B99"/>
    <w:rsid w:val="009672FF"/>
    <w:rsid w:val="00967B80"/>
    <w:rsid w:val="00970154"/>
    <w:rsid w:val="00971365"/>
    <w:rsid w:val="00973958"/>
    <w:rsid w:val="009742FB"/>
    <w:rsid w:val="00974F7F"/>
    <w:rsid w:val="009759EB"/>
    <w:rsid w:val="00975A8A"/>
    <w:rsid w:val="0097693B"/>
    <w:rsid w:val="00976AD4"/>
    <w:rsid w:val="00976DE5"/>
    <w:rsid w:val="0097709F"/>
    <w:rsid w:val="0097715C"/>
    <w:rsid w:val="00977FB1"/>
    <w:rsid w:val="00980201"/>
    <w:rsid w:val="009823AD"/>
    <w:rsid w:val="00984A37"/>
    <w:rsid w:val="00984C3E"/>
    <w:rsid w:val="009851EA"/>
    <w:rsid w:val="00985C3B"/>
    <w:rsid w:val="009869A2"/>
    <w:rsid w:val="00986D29"/>
    <w:rsid w:val="009870AD"/>
    <w:rsid w:val="009878B8"/>
    <w:rsid w:val="009901F7"/>
    <w:rsid w:val="009904C5"/>
    <w:rsid w:val="00990B81"/>
    <w:rsid w:val="009910EB"/>
    <w:rsid w:val="0099231A"/>
    <w:rsid w:val="00992937"/>
    <w:rsid w:val="00992D83"/>
    <w:rsid w:val="009939AA"/>
    <w:rsid w:val="00993D36"/>
    <w:rsid w:val="0099406C"/>
    <w:rsid w:val="00994382"/>
    <w:rsid w:val="0099508E"/>
    <w:rsid w:val="009954B7"/>
    <w:rsid w:val="00995B28"/>
    <w:rsid w:val="00995FEF"/>
    <w:rsid w:val="009A0183"/>
    <w:rsid w:val="009A01FF"/>
    <w:rsid w:val="009A0225"/>
    <w:rsid w:val="009A05C4"/>
    <w:rsid w:val="009A145B"/>
    <w:rsid w:val="009A1B08"/>
    <w:rsid w:val="009A2155"/>
    <w:rsid w:val="009A2D32"/>
    <w:rsid w:val="009A381A"/>
    <w:rsid w:val="009A38F2"/>
    <w:rsid w:val="009A3B0E"/>
    <w:rsid w:val="009A41F2"/>
    <w:rsid w:val="009A4549"/>
    <w:rsid w:val="009A4713"/>
    <w:rsid w:val="009A4F20"/>
    <w:rsid w:val="009A5F23"/>
    <w:rsid w:val="009A6BB0"/>
    <w:rsid w:val="009B0D9E"/>
    <w:rsid w:val="009B19D1"/>
    <w:rsid w:val="009B1DA7"/>
    <w:rsid w:val="009B21B0"/>
    <w:rsid w:val="009B23A7"/>
    <w:rsid w:val="009B2E91"/>
    <w:rsid w:val="009B4541"/>
    <w:rsid w:val="009B537B"/>
    <w:rsid w:val="009B59F9"/>
    <w:rsid w:val="009B673F"/>
    <w:rsid w:val="009B69B9"/>
    <w:rsid w:val="009B6E5F"/>
    <w:rsid w:val="009B725D"/>
    <w:rsid w:val="009C05B3"/>
    <w:rsid w:val="009C1AC2"/>
    <w:rsid w:val="009C23E1"/>
    <w:rsid w:val="009C3CF0"/>
    <w:rsid w:val="009C4474"/>
    <w:rsid w:val="009C4E35"/>
    <w:rsid w:val="009C4F42"/>
    <w:rsid w:val="009C5557"/>
    <w:rsid w:val="009C6737"/>
    <w:rsid w:val="009C6A99"/>
    <w:rsid w:val="009C7457"/>
    <w:rsid w:val="009D03DE"/>
    <w:rsid w:val="009D20DA"/>
    <w:rsid w:val="009D35A0"/>
    <w:rsid w:val="009D4CF6"/>
    <w:rsid w:val="009D5784"/>
    <w:rsid w:val="009D59DB"/>
    <w:rsid w:val="009D5F7F"/>
    <w:rsid w:val="009D6345"/>
    <w:rsid w:val="009D63C4"/>
    <w:rsid w:val="009D6A26"/>
    <w:rsid w:val="009D6DBD"/>
    <w:rsid w:val="009D6E02"/>
    <w:rsid w:val="009D74CB"/>
    <w:rsid w:val="009E19D8"/>
    <w:rsid w:val="009E2E17"/>
    <w:rsid w:val="009E3D89"/>
    <w:rsid w:val="009E434A"/>
    <w:rsid w:val="009E4683"/>
    <w:rsid w:val="009E5E27"/>
    <w:rsid w:val="009E6D4B"/>
    <w:rsid w:val="009E763C"/>
    <w:rsid w:val="009E77AB"/>
    <w:rsid w:val="009F05CE"/>
    <w:rsid w:val="009F0BA3"/>
    <w:rsid w:val="009F1D21"/>
    <w:rsid w:val="009F27AD"/>
    <w:rsid w:val="009F28B7"/>
    <w:rsid w:val="009F4679"/>
    <w:rsid w:val="009F568C"/>
    <w:rsid w:val="009F5A5F"/>
    <w:rsid w:val="009F5E5E"/>
    <w:rsid w:val="00A00299"/>
    <w:rsid w:val="00A00523"/>
    <w:rsid w:val="00A00833"/>
    <w:rsid w:val="00A02484"/>
    <w:rsid w:val="00A02AD4"/>
    <w:rsid w:val="00A02D48"/>
    <w:rsid w:val="00A0302F"/>
    <w:rsid w:val="00A048E9"/>
    <w:rsid w:val="00A04E4C"/>
    <w:rsid w:val="00A055CE"/>
    <w:rsid w:val="00A06F7A"/>
    <w:rsid w:val="00A07771"/>
    <w:rsid w:val="00A07CFA"/>
    <w:rsid w:val="00A10737"/>
    <w:rsid w:val="00A10EE6"/>
    <w:rsid w:val="00A13AB7"/>
    <w:rsid w:val="00A14451"/>
    <w:rsid w:val="00A144FB"/>
    <w:rsid w:val="00A14777"/>
    <w:rsid w:val="00A15648"/>
    <w:rsid w:val="00A16A3B"/>
    <w:rsid w:val="00A16FD7"/>
    <w:rsid w:val="00A178C8"/>
    <w:rsid w:val="00A17D77"/>
    <w:rsid w:val="00A213AB"/>
    <w:rsid w:val="00A227AD"/>
    <w:rsid w:val="00A22A1F"/>
    <w:rsid w:val="00A22E88"/>
    <w:rsid w:val="00A24728"/>
    <w:rsid w:val="00A2558A"/>
    <w:rsid w:val="00A257C6"/>
    <w:rsid w:val="00A26A35"/>
    <w:rsid w:val="00A26E30"/>
    <w:rsid w:val="00A27945"/>
    <w:rsid w:val="00A3086E"/>
    <w:rsid w:val="00A313FF"/>
    <w:rsid w:val="00A31E8D"/>
    <w:rsid w:val="00A32237"/>
    <w:rsid w:val="00A323D2"/>
    <w:rsid w:val="00A3264F"/>
    <w:rsid w:val="00A32FCB"/>
    <w:rsid w:val="00A3300F"/>
    <w:rsid w:val="00A33489"/>
    <w:rsid w:val="00A33C71"/>
    <w:rsid w:val="00A33F44"/>
    <w:rsid w:val="00A33FA3"/>
    <w:rsid w:val="00A35263"/>
    <w:rsid w:val="00A35693"/>
    <w:rsid w:val="00A35CE8"/>
    <w:rsid w:val="00A36B59"/>
    <w:rsid w:val="00A37C42"/>
    <w:rsid w:val="00A40963"/>
    <w:rsid w:val="00A40E7E"/>
    <w:rsid w:val="00A41AB6"/>
    <w:rsid w:val="00A429E6"/>
    <w:rsid w:val="00A43451"/>
    <w:rsid w:val="00A43A60"/>
    <w:rsid w:val="00A44C21"/>
    <w:rsid w:val="00A458DA"/>
    <w:rsid w:val="00A46512"/>
    <w:rsid w:val="00A46801"/>
    <w:rsid w:val="00A4692C"/>
    <w:rsid w:val="00A46C38"/>
    <w:rsid w:val="00A46DAB"/>
    <w:rsid w:val="00A4780F"/>
    <w:rsid w:val="00A50212"/>
    <w:rsid w:val="00A51456"/>
    <w:rsid w:val="00A51481"/>
    <w:rsid w:val="00A52D76"/>
    <w:rsid w:val="00A53453"/>
    <w:rsid w:val="00A53CB8"/>
    <w:rsid w:val="00A53E59"/>
    <w:rsid w:val="00A54BD6"/>
    <w:rsid w:val="00A54DF7"/>
    <w:rsid w:val="00A559A5"/>
    <w:rsid w:val="00A56023"/>
    <w:rsid w:val="00A56311"/>
    <w:rsid w:val="00A567CF"/>
    <w:rsid w:val="00A56F53"/>
    <w:rsid w:val="00A575C4"/>
    <w:rsid w:val="00A57892"/>
    <w:rsid w:val="00A6141A"/>
    <w:rsid w:val="00A6195E"/>
    <w:rsid w:val="00A643B5"/>
    <w:rsid w:val="00A65BC3"/>
    <w:rsid w:val="00A67400"/>
    <w:rsid w:val="00A67AED"/>
    <w:rsid w:val="00A7028A"/>
    <w:rsid w:val="00A702E2"/>
    <w:rsid w:val="00A7084C"/>
    <w:rsid w:val="00A7183C"/>
    <w:rsid w:val="00A72410"/>
    <w:rsid w:val="00A725EB"/>
    <w:rsid w:val="00A72932"/>
    <w:rsid w:val="00A72BA4"/>
    <w:rsid w:val="00A73564"/>
    <w:rsid w:val="00A73ADB"/>
    <w:rsid w:val="00A754C3"/>
    <w:rsid w:val="00A7639E"/>
    <w:rsid w:val="00A763CF"/>
    <w:rsid w:val="00A76B80"/>
    <w:rsid w:val="00A775E2"/>
    <w:rsid w:val="00A77B31"/>
    <w:rsid w:val="00A810A0"/>
    <w:rsid w:val="00A81633"/>
    <w:rsid w:val="00A81A2C"/>
    <w:rsid w:val="00A822B4"/>
    <w:rsid w:val="00A828C2"/>
    <w:rsid w:val="00A831B3"/>
    <w:rsid w:val="00A83326"/>
    <w:rsid w:val="00A851F9"/>
    <w:rsid w:val="00A8582A"/>
    <w:rsid w:val="00A85949"/>
    <w:rsid w:val="00A85FFD"/>
    <w:rsid w:val="00A9187E"/>
    <w:rsid w:val="00A91AB6"/>
    <w:rsid w:val="00A91D15"/>
    <w:rsid w:val="00A9276B"/>
    <w:rsid w:val="00A92E04"/>
    <w:rsid w:val="00A933F0"/>
    <w:rsid w:val="00A94A2E"/>
    <w:rsid w:val="00A9675E"/>
    <w:rsid w:val="00A9680C"/>
    <w:rsid w:val="00A968A3"/>
    <w:rsid w:val="00A971A2"/>
    <w:rsid w:val="00A971C2"/>
    <w:rsid w:val="00AA0214"/>
    <w:rsid w:val="00AA0334"/>
    <w:rsid w:val="00AA0FE3"/>
    <w:rsid w:val="00AA20C9"/>
    <w:rsid w:val="00AA2134"/>
    <w:rsid w:val="00AA2BC0"/>
    <w:rsid w:val="00AA30FE"/>
    <w:rsid w:val="00AA3C97"/>
    <w:rsid w:val="00AA3DED"/>
    <w:rsid w:val="00AA4234"/>
    <w:rsid w:val="00AA46B9"/>
    <w:rsid w:val="00AA5385"/>
    <w:rsid w:val="00AA5734"/>
    <w:rsid w:val="00AA6318"/>
    <w:rsid w:val="00AB05D8"/>
    <w:rsid w:val="00AB08F6"/>
    <w:rsid w:val="00AB1C2D"/>
    <w:rsid w:val="00AB27A4"/>
    <w:rsid w:val="00AB3532"/>
    <w:rsid w:val="00AB363E"/>
    <w:rsid w:val="00AB3ABB"/>
    <w:rsid w:val="00AB424F"/>
    <w:rsid w:val="00AB4B4B"/>
    <w:rsid w:val="00AB50CE"/>
    <w:rsid w:val="00AB50EE"/>
    <w:rsid w:val="00AB5A82"/>
    <w:rsid w:val="00AB643A"/>
    <w:rsid w:val="00AB6A31"/>
    <w:rsid w:val="00AB7BD8"/>
    <w:rsid w:val="00AC0214"/>
    <w:rsid w:val="00AC02E8"/>
    <w:rsid w:val="00AC13E3"/>
    <w:rsid w:val="00AC1685"/>
    <w:rsid w:val="00AC1ECB"/>
    <w:rsid w:val="00AC2262"/>
    <w:rsid w:val="00AC2545"/>
    <w:rsid w:val="00AC258C"/>
    <w:rsid w:val="00AC27C3"/>
    <w:rsid w:val="00AC39FA"/>
    <w:rsid w:val="00AC4044"/>
    <w:rsid w:val="00AC463A"/>
    <w:rsid w:val="00AC50EA"/>
    <w:rsid w:val="00AC518C"/>
    <w:rsid w:val="00AC51FF"/>
    <w:rsid w:val="00AC52A6"/>
    <w:rsid w:val="00AC5B51"/>
    <w:rsid w:val="00AC5C66"/>
    <w:rsid w:val="00AC5DE0"/>
    <w:rsid w:val="00AC5FC1"/>
    <w:rsid w:val="00AC6D1C"/>
    <w:rsid w:val="00AD0DAC"/>
    <w:rsid w:val="00AD1352"/>
    <w:rsid w:val="00AD22C4"/>
    <w:rsid w:val="00AD320C"/>
    <w:rsid w:val="00AD3B65"/>
    <w:rsid w:val="00AD4563"/>
    <w:rsid w:val="00AD4B5E"/>
    <w:rsid w:val="00AD4BB6"/>
    <w:rsid w:val="00AD6F01"/>
    <w:rsid w:val="00AD71C5"/>
    <w:rsid w:val="00AD7E36"/>
    <w:rsid w:val="00AE1D8B"/>
    <w:rsid w:val="00AE37F8"/>
    <w:rsid w:val="00AE38D1"/>
    <w:rsid w:val="00AE45DE"/>
    <w:rsid w:val="00AE4851"/>
    <w:rsid w:val="00AE5518"/>
    <w:rsid w:val="00AE5F17"/>
    <w:rsid w:val="00AE6E46"/>
    <w:rsid w:val="00AE74D1"/>
    <w:rsid w:val="00AE7AB9"/>
    <w:rsid w:val="00AE7E03"/>
    <w:rsid w:val="00AF0EBE"/>
    <w:rsid w:val="00AF274C"/>
    <w:rsid w:val="00AF2B09"/>
    <w:rsid w:val="00AF2EE3"/>
    <w:rsid w:val="00AF3660"/>
    <w:rsid w:val="00AF3CF3"/>
    <w:rsid w:val="00AF3FCC"/>
    <w:rsid w:val="00AF4793"/>
    <w:rsid w:val="00AF4A16"/>
    <w:rsid w:val="00AF584F"/>
    <w:rsid w:val="00AF5B1C"/>
    <w:rsid w:val="00AF5CD4"/>
    <w:rsid w:val="00AF62BC"/>
    <w:rsid w:val="00AF6684"/>
    <w:rsid w:val="00AF67B4"/>
    <w:rsid w:val="00AF7297"/>
    <w:rsid w:val="00B00A90"/>
    <w:rsid w:val="00B00F12"/>
    <w:rsid w:val="00B033ED"/>
    <w:rsid w:val="00B0394A"/>
    <w:rsid w:val="00B04D62"/>
    <w:rsid w:val="00B04FB4"/>
    <w:rsid w:val="00B053EB"/>
    <w:rsid w:val="00B05517"/>
    <w:rsid w:val="00B05581"/>
    <w:rsid w:val="00B059FF"/>
    <w:rsid w:val="00B063C9"/>
    <w:rsid w:val="00B06C08"/>
    <w:rsid w:val="00B06F10"/>
    <w:rsid w:val="00B06FCD"/>
    <w:rsid w:val="00B07326"/>
    <w:rsid w:val="00B076D7"/>
    <w:rsid w:val="00B079BA"/>
    <w:rsid w:val="00B07CA8"/>
    <w:rsid w:val="00B108DD"/>
    <w:rsid w:val="00B11AB8"/>
    <w:rsid w:val="00B12C86"/>
    <w:rsid w:val="00B14B22"/>
    <w:rsid w:val="00B1532E"/>
    <w:rsid w:val="00B157A7"/>
    <w:rsid w:val="00B174AF"/>
    <w:rsid w:val="00B20144"/>
    <w:rsid w:val="00B219BC"/>
    <w:rsid w:val="00B2227D"/>
    <w:rsid w:val="00B23502"/>
    <w:rsid w:val="00B23732"/>
    <w:rsid w:val="00B23CCF"/>
    <w:rsid w:val="00B23FB2"/>
    <w:rsid w:val="00B24687"/>
    <w:rsid w:val="00B24A17"/>
    <w:rsid w:val="00B250AF"/>
    <w:rsid w:val="00B25392"/>
    <w:rsid w:val="00B260BD"/>
    <w:rsid w:val="00B26AD0"/>
    <w:rsid w:val="00B30898"/>
    <w:rsid w:val="00B3124B"/>
    <w:rsid w:val="00B31A17"/>
    <w:rsid w:val="00B32262"/>
    <w:rsid w:val="00B32936"/>
    <w:rsid w:val="00B34123"/>
    <w:rsid w:val="00B351BC"/>
    <w:rsid w:val="00B357AF"/>
    <w:rsid w:val="00B35832"/>
    <w:rsid w:val="00B361D1"/>
    <w:rsid w:val="00B3629A"/>
    <w:rsid w:val="00B3768F"/>
    <w:rsid w:val="00B40A49"/>
    <w:rsid w:val="00B40D6F"/>
    <w:rsid w:val="00B41C6F"/>
    <w:rsid w:val="00B4209D"/>
    <w:rsid w:val="00B44C4D"/>
    <w:rsid w:val="00B4608F"/>
    <w:rsid w:val="00B53506"/>
    <w:rsid w:val="00B53F48"/>
    <w:rsid w:val="00B55701"/>
    <w:rsid w:val="00B557D5"/>
    <w:rsid w:val="00B55B0E"/>
    <w:rsid w:val="00B55F9D"/>
    <w:rsid w:val="00B567A2"/>
    <w:rsid w:val="00B60142"/>
    <w:rsid w:val="00B61320"/>
    <w:rsid w:val="00B63086"/>
    <w:rsid w:val="00B63BB9"/>
    <w:rsid w:val="00B64CFD"/>
    <w:rsid w:val="00B64E8C"/>
    <w:rsid w:val="00B65B05"/>
    <w:rsid w:val="00B65EF4"/>
    <w:rsid w:val="00B667BF"/>
    <w:rsid w:val="00B67501"/>
    <w:rsid w:val="00B70251"/>
    <w:rsid w:val="00B70B10"/>
    <w:rsid w:val="00B70C80"/>
    <w:rsid w:val="00B72B19"/>
    <w:rsid w:val="00B72E87"/>
    <w:rsid w:val="00B72EC0"/>
    <w:rsid w:val="00B758A7"/>
    <w:rsid w:val="00B75DA9"/>
    <w:rsid w:val="00B767A8"/>
    <w:rsid w:val="00B80857"/>
    <w:rsid w:val="00B810AD"/>
    <w:rsid w:val="00B8117F"/>
    <w:rsid w:val="00B81776"/>
    <w:rsid w:val="00B81E54"/>
    <w:rsid w:val="00B832FD"/>
    <w:rsid w:val="00B834F9"/>
    <w:rsid w:val="00B8373B"/>
    <w:rsid w:val="00B841DA"/>
    <w:rsid w:val="00B85811"/>
    <w:rsid w:val="00B85AF7"/>
    <w:rsid w:val="00B868EC"/>
    <w:rsid w:val="00B869F8"/>
    <w:rsid w:val="00B86F89"/>
    <w:rsid w:val="00B87D45"/>
    <w:rsid w:val="00B901AB"/>
    <w:rsid w:val="00B91AEF"/>
    <w:rsid w:val="00B92530"/>
    <w:rsid w:val="00B9271F"/>
    <w:rsid w:val="00B92D6C"/>
    <w:rsid w:val="00B937EA"/>
    <w:rsid w:val="00B938FD"/>
    <w:rsid w:val="00B93E81"/>
    <w:rsid w:val="00B93E82"/>
    <w:rsid w:val="00B94170"/>
    <w:rsid w:val="00B953C4"/>
    <w:rsid w:val="00B9591F"/>
    <w:rsid w:val="00B95A55"/>
    <w:rsid w:val="00B95EAE"/>
    <w:rsid w:val="00B961BF"/>
    <w:rsid w:val="00B96F12"/>
    <w:rsid w:val="00B973FD"/>
    <w:rsid w:val="00B9785C"/>
    <w:rsid w:val="00B97D96"/>
    <w:rsid w:val="00BA0DD0"/>
    <w:rsid w:val="00BA1E87"/>
    <w:rsid w:val="00BA2777"/>
    <w:rsid w:val="00BA2DFD"/>
    <w:rsid w:val="00BA2E7E"/>
    <w:rsid w:val="00BA36C9"/>
    <w:rsid w:val="00BA4527"/>
    <w:rsid w:val="00BA4A80"/>
    <w:rsid w:val="00BA4C26"/>
    <w:rsid w:val="00BA58E3"/>
    <w:rsid w:val="00BA635D"/>
    <w:rsid w:val="00BA6EE8"/>
    <w:rsid w:val="00BA7A3C"/>
    <w:rsid w:val="00BB0A83"/>
    <w:rsid w:val="00BB0AC2"/>
    <w:rsid w:val="00BB0F20"/>
    <w:rsid w:val="00BB1697"/>
    <w:rsid w:val="00BB19CE"/>
    <w:rsid w:val="00BB1C13"/>
    <w:rsid w:val="00BB45E0"/>
    <w:rsid w:val="00BB4652"/>
    <w:rsid w:val="00BB545F"/>
    <w:rsid w:val="00BB5E3B"/>
    <w:rsid w:val="00BB5FE6"/>
    <w:rsid w:val="00BB6B67"/>
    <w:rsid w:val="00BB6DA3"/>
    <w:rsid w:val="00BB794B"/>
    <w:rsid w:val="00BC009B"/>
    <w:rsid w:val="00BC1615"/>
    <w:rsid w:val="00BC1753"/>
    <w:rsid w:val="00BC2953"/>
    <w:rsid w:val="00BC2CBE"/>
    <w:rsid w:val="00BC2DB7"/>
    <w:rsid w:val="00BC37B4"/>
    <w:rsid w:val="00BC3F73"/>
    <w:rsid w:val="00BC40E0"/>
    <w:rsid w:val="00BC4E8F"/>
    <w:rsid w:val="00BC6D1F"/>
    <w:rsid w:val="00BC7D40"/>
    <w:rsid w:val="00BC7E67"/>
    <w:rsid w:val="00BC7ECC"/>
    <w:rsid w:val="00BD03D5"/>
    <w:rsid w:val="00BD05C5"/>
    <w:rsid w:val="00BD0B84"/>
    <w:rsid w:val="00BD0CBF"/>
    <w:rsid w:val="00BD1493"/>
    <w:rsid w:val="00BD17DA"/>
    <w:rsid w:val="00BD18F8"/>
    <w:rsid w:val="00BD2720"/>
    <w:rsid w:val="00BD27C9"/>
    <w:rsid w:val="00BD324A"/>
    <w:rsid w:val="00BD3333"/>
    <w:rsid w:val="00BD398A"/>
    <w:rsid w:val="00BD40C2"/>
    <w:rsid w:val="00BD4C31"/>
    <w:rsid w:val="00BD6994"/>
    <w:rsid w:val="00BD7C43"/>
    <w:rsid w:val="00BE3826"/>
    <w:rsid w:val="00BE3986"/>
    <w:rsid w:val="00BE3D54"/>
    <w:rsid w:val="00BE4069"/>
    <w:rsid w:val="00BE5FE7"/>
    <w:rsid w:val="00BE663A"/>
    <w:rsid w:val="00BE6A38"/>
    <w:rsid w:val="00BE707B"/>
    <w:rsid w:val="00BE7E10"/>
    <w:rsid w:val="00BF08FE"/>
    <w:rsid w:val="00BF0C9E"/>
    <w:rsid w:val="00BF14B2"/>
    <w:rsid w:val="00BF1B57"/>
    <w:rsid w:val="00BF1EEC"/>
    <w:rsid w:val="00BF24C4"/>
    <w:rsid w:val="00BF27C5"/>
    <w:rsid w:val="00BF2971"/>
    <w:rsid w:val="00BF4018"/>
    <w:rsid w:val="00BF4091"/>
    <w:rsid w:val="00BF6114"/>
    <w:rsid w:val="00BF79A7"/>
    <w:rsid w:val="00BF7F37"/>
    <w:rsid w:val="00C00739"/>
    <w:rsid w:val="00C009DE"/>
    <w:rsid w:val="00C00ABC"/>
    <w:rsid w:val="00C00C1C"/>
    <w:rsid w:val="00C00DED"/>
    <w:rsid w:val="00C01B11"/>
    <w:rsid w:val="00C02AA5"/>
    <w:rsid w:val="00C0391A"/>
    <w:rsid w:val="00C03AD4"/>
    <w:rsid w:val="00C03B03"/>
    <w:rsid w:val="00C03C25"/>
    <w:rsid w:val="00C043B4"/>
    <w:rsid w:val="00C04B5F"/>
    <w:rsid w:val="00C052CE"/>
    <w:rsid w:val="00C05554"/>
    <w:rsid w:val="00C05791"/>
    <w:rsid w:val="00C05F5F"/>
    <w:rsid w:val="00C0666C"/>
    <w:rsid w:val="00C06A6F"/>
    <w:rsid w:val="00C06BCA"/>
    <w:rsid w:val="00C07AA3"/>
    <w:rsid w:val="00C11E72"/>
    <w:rsid w:val="00C1239A"/>
    <w:rsid w:val="00C12ED9"/>
    <w:rsid w:val="00C13024"/>
    <w:rsid w:val="00C133EC"/>
    <w:rsid w:val="00C1396C"/>
    <w:rsid w:val="00C14C1D"/>
    <w:rsid w:val="00C15102"/>
    <w:rsid w:val="00C152D0"/>
    <w:rsid w:val="00C16EC5"/>
    <w:rsid w:val="00C1767F"/>
    <w:rsid w:val="00C21107"/>
    <w:rsid w:val="00C2115A"/>
    <w:rsid w:val="00C2318B"/>
    <w:rsid w:val="00C233DC"/>
    <w:rsid w:val="00C2441C"/>
    <w:rsid w:val="00C2461A"/>
    <w:rsid w:val="00C24BC8"/>
    <w:rsid w:val="00C25046"/>
    <w:rsid w:val="00C25240"/>
    <w:rsid w:val="00C25847"/>
    <w:rsid w:val="00C2682D"/>
    <w:rsid w:val="00C27DF2"/>
    <w:rsid w:val="00C27E9C"/>
    <w:rsid w:val="00C30290"/>
    <w:rsid w:val="00C303AC"/>
    <w:rsid w:val="00C30B80"/>
    <w:rsid w:val="00C31313"/>
    <w:rsid w:val="00C31E22"/>
    <w:rsid w:val="00C3234B"/>
    <w:rsid w:val="00C328C3"/>
    <w:rsid w:val="00C328DF"/>
    <w:rsid w:val="00C3291C"/>
    <w:rsid w:val="00C32B66"/>
    <w:rsid w:val="00C32C7C"/>
    <w:rsid w:val="00C33C85"/>
    <w:rsid w:val="00C33FD5"/>
    <w:rsid w:val="00C34357"/>
    <w:rsid w:val="00C3445C"/>
    <w:rsid w:val="00C34BF5"/>
    <w:rsid w:val="00C34FB1"/>
    <w:rsid w:val="00C35028"/>
    <w:rsid w:val="00C353B7"/>
    <w:rsid w:val="00C358F1"/>
    <w:rsid w:val="00C37698"/>
    <w:rsid w:val="00C40FA7"/>
    <w:rsid w:val="00C424DA"/>
    <w:rsid w:val="00C43EEB"/>
    <w:rsid w:val="00C44A64"/>
    <w:rsid w:val="00C459F9"/>
    <w:rsid w:val="00C469F3"/>
    <w:rsid w:val="00C47394"/>
    <w:rsid w:val="00C475EE"/>
    <w:rsid w:val="00C47918"/>
    <w:rsid w:val="00C479EF"/>
    <w:rsid w:val="00C50997"/>
    <w:rsid w:val="00C50BBD"/>
    <w:rsid w:val="00C50D4D"/>
    <w:rsid w:val="00C514D3"/>
    <w:rsid w:val="00C51885"/>
    <w:rsid w:val="00C51D03"/>
    <w:rsid w:val="00C52760"/>
    <w:rsid w:val="00C52A19"/>
    <w:rsid w:val="00C53071"/>
    <w:rsid w:val="00C53258"/>
    <w:rsid w:val="00C533BE"/>
    <w:rsid w:val="00C5368B"/>
    <w:rsid w:val="00C536A3"/>
    <w:rsid w:val="00C53EA1"/>
    <w:rsid w:val="00C54051"/>
    <w:rsid w:val="00C5437A"/>
    <w:rsid w:val="00C5495F"/>
    <w:rsid w:val="00C56695"/>
    <w:rsid w:val="00C574C2"/>
    <w:rsid w:val="00C61142"/>
    <w:rsid w:val="00C62E81"/>
    <w:rsid w:val="00C62FF9"/>
    <w:rsid w:val="00C63517"/>
    <w:rsid w:val="00C63EF1"/>
    <w:rsid w:val="00C640E6"/>
    <w:rsid w:val="00C64DE3"/>
    <w:rsid w:val="00C65002"/>
    <w:rsid w:val="00C65997"/>
    <w:rsid w:val="00C65E77"/>
    <w:rsid w:val="00C673FA"/>
    <w:rsid w:val="00C67C3B"/>
    <w:rsid w:val="00C705DA"/>
    <w:rsid w:val="00C717A5"/>
    <w:rsid w:val="00C72E53"/>
    <w:rsid w:val="00C73EC9"/>
    <w:rsid w:val="00C73FCF"/>
    <w:rsid w:val="00C766DD"/>
    <w:rsid w:val="00C769A4"/>
    <w:rsid w:val="00C77B4D"/>
    <w:rsid w:val="00C8038A"/>
    <w:rsid w:val="00C809A2"/>
    <w:rsid w:val="00C80C94"/>
    <w:rsid w:val="00C81612"/>
    <w:rsid w:val="00C817AE"/>
    <w:rsid w:val="00C82045"/>
    <w:rsid w:val="00C82E6C"/>
    <w:rsid w:val="00C83025"/>
    <w:rsid w:val="00C83B2D"/>
    <w:rsid w:val="00C8420F"/>
    <w:rsid w:val="00C84835"/>
    <w:rsid w:val="00C84A7A"/>
    <w:rsid w:val="00C84EDD"/>
    <w:rsid w:val="00C859BE"/>
    <w:rsid w:val="00C85D89"/>
    <w:rsid w:val="00C85DFC"/>
    <w:rsid w:val="00C86036"/>
    <w:rsid w:val="00C8616B"/>
    <w:rsid w:val="00C86C0C"/>
    <w:rsid w:val="00C86E6A"/>
    <w:rsid w:val="00C86FB3"/>
    <w:rsid w:val="00C8705E"/>
    <w:rsid w:val="00C87133"/>
    <w:rsid w:val="00C9037D"/>
    <w:rsid w:val="00C90FDA"/>
    <w:rsid w:val="00C91AFC"/>
    <w:rsid w:val="00C922FD"/>
    <w:rsid w:val="00C93164"/>
    <w:rsid w:val="00C9334F"/>
    <w:rsid w:val="00C937DD"/>
    <w:rsid w:val="00C93887"/>
    <w:rsid w:val="00C93F4B"/>
    <w:rsid w:val="00C94677"/>
    <w:rsid w:val="00C94BF1"/>
    <w:rsid w:val="00C959A2"/>
    <w:rsid w:val="00C95FCE"/>
    <w:rsid w:val="00C95FF5"/>
    <w:rsid w:val="00C96EE9"/>
    <w:rsid w:val="00C972BF"/>
    <w:rsid w:val="00C97493"/>
    <w:rsid w:val="00C9749E"/>
    <w:rsid w:val="00C97663"/>
    <w:rsid w:val="00CA02F0"/>
    <w:rsid w:val="00CA0658"/>
    <w:rsid w:val="00CA0ED5"/>
    <w:rsid w:val="00CA1C77"/>
    <w:rsid w:val="00CA1E3A"/>
    <w:rsid w:val="00CA3292"/>
    <w:rsid w:val="00CA4CC7"/>
    <w:rsid w:val="00CA61B4"/>
    <w:rsid w:val="00CA6355"/>
    <w:rsid w:val="00CA72D0"/>
    <w:rsid w:val="00CB01B6"/>
    <w:rsid w:val="00CB0533"/>
    <w:rsid w:val="00CB089F"/>
    <w:rsid w:val="00CB0E67"/>
    <w:rsid w:val="00CB28E3"/>
    <w:rsid w:val="00CB2F33"/>
    <w:rsid w:val="00CB362C"/>
    <w:rsid w:val="00CB444E"/>
    <w:rsid w:val="00CB58A2"/>
    <w:rsid w:val="00CB5C51"/>
    <w:rsid w:val="00CB5CC4"/>
    <w:rsid w:val="00CB61D2"/>
    <w:rsid w:val="00CB7278"/>
    <w:rsid w:val="00CC01E1"/>
    <w:rsid w:val="00CC0995"/>
    <w:rsid w:val="00CC1D62"/>
    <w:rsid w:val="00CC1EB0"/>
    <w:rsid w:val="00CC27B3"/>
    <w:rsid w:val="00CC2E61"/>
    <w:rsid w:val="00CC2E86"/>
    <w:rsid w:val="00CC3A0C"/>
    <w:rsid w:val="00CC49E1"/>
    <w:rsid w:val="00CC4A0B"/>
    <w:rsid w:val="00CC4ACF"/>
    <w:rsid w:val="00CC4ADA"/>
    <w:rsid w:val="00CC61CB"/>
    <w:rsid w:val="00CC6FA9"/>
    <w:rsid w:val="00CD0B0E"/>
    <w:rsid w:val="00CD0DF5"/>
    <w:rsid w:val="00CD0F08"/>
    <w:rsid w:val="00CD2683"/>
    <w:rsid w:val="00CD28E0"/>
    <w:rsid w:val="00CD2A7A"/>
    <w:rsid w:val="00CD3363"/>
    <w:rsid w:val="00CD364A"/>
    <w:rsid w:val="00CD5B9F"/>
    <w:rsid w:val="00CD6B20"/>
    <w:rsid w:val="00CD6B36"/>
    <w:rsid w:val="00CD78E5"/>
    <w:rsid w:val="00CD7AAA"/>
    <w:rsid w:val="00CD7BE4"/>
    <w:rsid w:val="00CE1997"/>
    <w:rsid w:val="00CE2A41"/>
    <w:rsid w:val="00CE2D12"/>
    <w:rsid w:val="00CE30D5"/>
    <w:rsid w:val="00CE43C0"/>
    <w:rsid w:val="00CE4A91"/>
    <w:rsid w:val="00CE5779"/>
    <w:rsid w:val="00CE5849"/>
    <w:rsid w:val="00CE6619"/>
    <w:rsid w:val="00CF051D"/>
    <w:rsid w:val="00CF1044"/>
    <w:rsid w:val="00CF22BF"/>
    <w:rsid w:val="00CF3112"/>
    <w:rsid w:val="00CF3BE2"/>
    <w:rsid w:val="00CF4142"/>
    <w:rsid w:val="00CF4461"/>
    <w:rsid w:val="00CF64B6"/>
    <w:rsid w:val="00CF6859"/>
    <w:rsid w:val="00CF7902"/>
    <w:rsid w:val="00D015E2"/>
    <w:rsid w:val="00D0174B"/>
    <w:rsid w:val="00D02493"/>
    <w:rsid w:val="00D025E3"/>
    <w:rsid w:val="00D02972"/>
    <w:rsid w:val="00D02B21"/>
    <w:rsid w:val="00D02D7D"/>
    <w:rsid w:val="00D0312A"/>
    <w:rsid w:val="00D039A0"/>
    <w:rsid w:val="00D039D2"/>
    <w:rsid w:val="00D046EA"/>
    <w:rsid w:val="00D05345"/>
    <w:rsid w:val="00D054DC"/>
    <w:rsid w:val="00D067C3"/>
    <w:rsid w:val="00D06F67"/>
    <w:rsid w:val="00D0709A"/>
    <w:rsid w:val="00D0748C"/>
    <w:rsid w:val="00D07749"/>
    <w:rsid w:val="00D1081B"/>
    <w:rsid w:val="00D10DC5"/>
    <w:rsid w:val="00D11583"/>
    <w:rsid w:val="00D11CFB"/>
    <w:rsid w:val="00D122CE"/>
    <w:rsid w:val="00D136CB"/>
    <w:rsid w:val="00D15A53"/>
    <w:rsid w:val="00D17EF2"/>
    <w:rsid w:val="00D2093D"/>
    <w:rsid w:val="00D21141"/>
    <w:rsid w:val="00D212B4"/>
    <w:rsid w:val="00D21A00"/>
    <w:rsid w:val="00D22176"/>
    <w:rsid w:val="00D231AC"/>
    <w:rsid w:val="00D233DE"/>
    <w:rsid w:val="00D238D3"/>
    <w:rsid w:val="00D239B8"/>
    <w:rsid w:val="00D23CB8"/>
    <w:rsid w:val="00D2456A"/>
    <w:rsid w:val="00D25382"/>
    <w:rsid w:val="00D26891"/>
    <w:rsid w:val="00D27176"/>
    <w:rsid w:val="00D27F9E"/>
    <w:rsid w:val="00D30B38"/>
    <w:rsid w:val="00D31B3A"/>
    <w:rsid w:val="00D31BBD"/>
    <w:rsid w:val="00D31D7E"/>
    <w:rsid w:val="00D31F36"/>
    <w:rsid w:val="00D321F6"/>
    <w:rsid w:val="00D3305A"/>
    <w:rsid w:val="00D33A6F"/>
    <w:rsid w:val="00D346FE"/>
    <w:rsid w:val="00D350D7"/>
    <w:rsid w:val="00D35109"/>
    <w:rsid w:val="00D351CA"/>
    <w:rsid w:val="00D35854"/>
    <w:rsid w:val="00D35B74"/>
    <w:rsid w:val="00D35BD2"/>
    <w:rsid w:val="00D36606"/>
    <w:rsid w:val="00D36894"/>
    <w:rsid w:val="00D370FA"/>
    <w:rsid w:val="00D37240"/>
    <w:rsid w:val="00D3756C"/>
    <w:rsid w:val="00D4031F"/>
    <w:rsid w:val="00D4040F"/>
    <w:rsid w:val="00D40A01"/>
    <w:rsid w:val="00D40EB7"/>
    <w:rsid w:val="00D4182C"/>
    <w:rsid w:val="00D423A7"/>
    <w:rsid w:val="00D42577"/>
    <w:rsid w:val="00D42F6F"/>
    <w:rsid w:val="00D43A91"/>
    <w:rsid w:val="00D43F02"/>
    <w:rsid w:val="00D4452A"/>
    <w:rsid w:val="00D456EB"/>
    <w:rsid w:val="00D45FF7"/>
    <w:rsid w:val="00D4605F"/>
    <w:rsid w:val="00D46446"/>
    <w:rsid w:val="00D46C24"/>
    <w:rsid w:val="00D46F05"/>
    <w:rsid w:val="00D47222"/>
    <w:rsid w:val="00D47BDA"/>
    <w:rsid w:val="00D47C48"/>
    <w:rsid w:val="00D47F2E"/>
    <w:rsid w:val="00D5082D"/>
    <w:rsid w:val="00D50C55"/>
    <w:rsid w:val="00D52419"/>
    <w:rsid w:val="00D53AF5"/>
    <w:rsid w:val="00D53E4C"/>
    <w:rsid w:val="00D55300"/>
    <w:rsid w:val="00D55551"/>
    <w:rsid w:val="00D55747"/>
    <w:rsid w:val="00D55C70"/>
    <w:rsid w:val="00D56039"/>
    <w:rsid w:val="00D56BC8"/>
    <w:rsid w:val="00D56CE6"/>
    <w:rsid w:val="00D574DC"/>
    <w:rsid w:val="00D601F9"/>
    <w:rsid w:val="00D6104D"/>
    <w:rsid w:val="00D61A94"/>
    <w:rsid w:val="00D61D18"/>
    <w:rsid w:val="00D6204E"/>
    <w:rsid w:val="00D62A14"/>
    <w:rsid w:val="00D62D2D"/>
    <w:rsid w:val="00D62ED1"/>
    <w:rsid w:val="00D62F44"/>
    <w:rsid w:val="00D632FC"/>
    <w:rsid w:val="00D63859"/>
    <w:rsid w:val="00D63F3A"/>
    <w:rsid w:val="00D6416B"/>
    <w:rsid w:val="00D6490D"/>
    <w:rsid w:val="00D64CC8"/>
    <w:rsid w:val="00D652FF"/>
    <w:rsid w:val="00D655E9"/>
    <w:rsid w:val="00D66539"/>
    <w:rsid w:val="00D6659C"/>
    <w:rsid w:val="00D7027A"/>
    <w:rsid w:val="00D70364"/>
    <w:rsid w:val="00D70F0D"/>
    <w:rsid w:val="00D723D9"/>
    <w:rsid w:val="00D725EF"/>
    <w:rsid w:val="00D72B37"/>
    <w:rsid w:val="00D74056"/>
    <w:rsid w:val="00D74DB7"/>
    <w:rsid w:val="00D75381"/>
    <w:rsid w:val="00D7637D"/>
    <w:rsid w:val="00D76393"/>
    <w:rsid w:val="00D7796B"/>
    <w:rsid w:val="00D779CE"/>
    <w:rsid w:val="00D804D1"/>
    <w:rsid w:val="00D80788"/>
    <w:rsid w:val="00D80AE7"/>
    <w:rsid w:val="00D80BF0"/>
    <w:rsid w:val="00D811A0"/>
    <w:rsid w:val="00D81807"/>
    <w:rsid w:val="00D840A5"/>
    <w:rsid w:val="00D8456F"/>
    <w:rsid w:val="00D84C94"/>
    <w:rsid w:val="00D851F1"/>
    <w:rsid w:val="00D85472"/>
    <w:rsid w:val="00D8752A"/>
    <w:rsid w:val="00D8755D"/>
    <w:rsid w:val="00D87722"/>
    <w:rsid w:val="00D87808"/>
    <w:rsid w:val="00D87C73"/>
    <w:rsid w:val="00D87D93"/>
    <w:rsid w:val="00D87EFF"/>
    <w:rsid w:val="00D906AF"/>
    <w:rsid w:val="00D90B40"/>
    <w:rsid w:val="00D9187F"/>
    <w:rsid w:val="00D92926"/>
    <w:rsid w:val="00D9452F"/>
    <w:rsid w:val="00D9457B"/>
    <w:rsid w:val="00D957F7"/>
    <w:rsid w:val="00D96B37"/>
    <w:rsid w:val="00D970C6"/>
    <w:rsid w:val="00D97534"/>
    <w:rsid w:val="00D9763D"/>
    <w:rsid w:val="00D97928"/>
    <w:rsid w:val="00D97A79"/>
    <w:rsid w:val="00DA019C"/>
    <w:rsid w:val="00DA18A5"/>
    <w:rsid w:val="00DA1F3B"/>
    <w:rsid w:val="00DA2153"/>
    <w:rsid w:val="00DA323A"/>
    <w:rsid w:val="00DA3484"/>
    <w:rsid w:val="00DA3910"/>
    <w:rsid w:val="00DA3DF7"/>
    <w:rsid w:val="00DA40F8"/>
    <w:rsid w:val="00DA4343"/>
    <w:rsid w:val="00DA4D55"/>
    <w:rsid w:val="00DA4DFA"/>
    <w:rsid w:val="00DA5C93"/>
    <w:rsid w:val="00DA5EDD"/>
    <w:rsid w:val="00DA5F49"/>
    <w:rsid w:val="00DA657B"/>
    <w:rsid w:val="00DA6B82"/>
    <w:rsid w:val="00DA6E2D"/>
    <w:rsid w:val="00DA6E81"/>
    <w:rsid w:val="00DA77C6"/>
    <w:rsid w:val="00DA7D6B"/>
    <w:rsid w:val="00DA7DD3"/>
    <w:rsid w:val="00DB016D"/>
    <w:rsid w:val="00DB02CD"/>
    <w:rsid w:val="00DB0355"/>
    <w:rsid w:val="00DB0AB4"/>
    <w:rsid w:val="00DB0BD1"/>
    <w:rsid w:val="00DB1185"/>
    <w:rsid w:val="00DB19AA"/>
    <w:rsid w:val="00DB2E70"/>
    <w:rsid w:val="00DB3391"/>
    <w:rsid w:val="00DB3789"/>
    <w:rsid w:val="00DB3DD5"/>
    <w:rsid w:val="00DB41BF"/>
    <w:rsid w:val="00DB4599"/>
    <w:rsid w:val="00DB4621"/>
    <w:rsid w:val="00DB5D65"/>
    <w:rsid w:val="00DB5F1C"/>
    <w:rsid w:val="00DB6023"/>
    <w:rsid w:val="00DB6043"/>
    <w:rsid w:val="00DB6137"/>
    <w:rsid w:val="00DB640D"/>
    <w:rsid w:val="00DB66B6"/>
    <w:rsid w:val="00DB6A0D"/>
    <w:rsid w:val="00DB7FBA"/>
    <w:rsid w:val="00DC05FB"/>
    <w:rsid w:val="00DC08E8"/>
    <w:rsid w:val="00DC097B"/>
    <w:rsid w:val="00DC0D96"/>
    <w:rsid w:val="00DC19B1"/>
    <w:rsid w:val="00DC214C"/>
    <w:rsid w:val="00DC21E3"/>
    <w:rsid w:val="00DC2C62"/>
    <w:rsid w:val="00DC2D70"/>
    <w:rsid w:val="00DC4F81"/>
    <w:rsid w:val="00DC56A7"/>
    <w:rsid w:val="00DC6EB9"/>
    <w:rsid w:val="00DC74B7"/>
    <w:rsid w:val="00DC7598"/>
    <w:rsid w:val="00DC7717"/>
    <w:rsid w:val="00DC7D3F"/>
    <w:rsid w:val="00DD02F1"/>
    <w:rsid w:val="00DD100A"/>
    <w:rsid w:val="00DD1344"/>
    <w:rsid w:val="00DD1625"/>
    <w:rsid w:val="00DD1EA5"/>
    <w:rsid w:val="00DD3ECF"/>
    <w:rsid w:val="00DD4178"/>
    <w:rsid w:val="00DD4B9F"/>
    <w:rsid w:val="00DD4EC2"/>
    <w:rsid w:val="00DD60EE"/>
    <w:rsid w:val="00DD64C7"/>
    <w:rsid w:val="00DD6744"/>
    <w:rsid w:val="00DD6EC9"/>
    <w:rsid w:val="00DD7135"/>
    <w:rsid w:val="00DD7292"/>
    <w:rsid w:val="00DE0E97"/>
    <w:rsid w:val="00DE0F79"/>
    <w:rsid w:val="00DE1940"/>
    <w:rsid w:val="00DE27B6"/>
    <w:rsid w:val="00DE2CDE"/>
    <w:rsid w:val="00DE33DE"/>
    <w:rsid w:val="00DE350F"/>
    <w:rsid w:val="00DE4A54"/>
    <w:rsid w:val="00DE5844"/>
    <w:rsid w:val="00DE5E6D"/>
    <w:rsid w:val="00DE5F1E"/>
    <w:rsid w:val="00DE63BD"/>
    <w:rsid w:val="00DE6D12"/>
    <w:rsid w:val="00DF0594"/>
    <w:rsid w:val="00DF1175"/>
    <w:rsid w:val="00DF14BE"/>
    <w:rsid w:val="00DF1637"/>
    <w:rsid w:val="00DF2557"/>
    <w:rsid w:val="00DF29F1"/>
    <w:rsid w:val="00DF3244"/>
    <w:rsid w:val="00DF333C"/>
    <w:rsid w:val="00DF4AC1"/>
    <w:rsid w:val="00DF5FD7"/>
    <w:rsid w:val="00DF6E53"/>
    <w:rsid w:val="00DF7314"/>
    <w:rsid w:val="00DF73E0"/>
    <w:rsid w:val="00DF7603"/>
    <w:rsid w:val="00DF7958"/>
    <w:rsid w:val="00DF798E"/>
    <w:rsid w:val="00E00EDE"/>
    <w:rsid w:val="00E01C23"/>
    <w:rsid w:val="00E02699"/>
    <w:rsid w:val="00E0307E"/>
    <w:rsid w:val="00E0484B"/>
    <w:rsid w:val="00E04BD7"/>
    <w:rsid w:val="00E06CA2"/>
    <w:rsid w:val="00E07551"/>
    <w:rsid w:val="00E079CA"/>
    <w:rsid w:val="00E07CE4"/>
    <w:rsid w:val="00E07D8A"/>
    <w:rsid w:val="00E10020"/>
    <w:rsid w:val="00E102EF"/>
    <w:rsid w:val="00E10370"/>
    <w:rsid w:val="00E10AD0"/>
    <w:rsid w:val="00E11173"/>
    <w:rsid w:val="00E11C67"/>
    <w:rsid w:val="00E11E23"/>
    <w:rsid w:val="00E12667"/>
    <w:rsid w:val="00E12752"/>
    <w:rsid w:val="00E13461"/>
    <w:rsid w:val="00E13A1E"/>
    <w:rsid w:val="00E13CF8"/>
    <w:rsid w:val="00E152C1"/>
    <w:rsid w:val="00E154F3"/>
    <w:rsid w:val="00E15BF8"/>
    <w:rsid w:val="00E1608A"/>
    <w:rsid w:val="00E16E0D"/>
    <w:rsid w:val="00E17EFD"/>
    <w:rsid w:val="00E202CB"/>
    <w:rsid w:val="00E2269A"/>
    <w:rsid w:val="00E22CEA"/>
    <w:rsid w:val="00E23192"/>
    <w:rsid w:val="00E23CF5"/>
    <w:rsid w:val="00E24F1C"/>
    <w:rsid w:val="00E2563C"/>
    <w:rsid w:val="00E265DA"/>
    <w:rsid w:val="00E274DC"/>
    <w:rsid w:val="00E27E1A"/>
    <w:rsid w:val="00E307EE"/>
    <w:rsid w:val="00E31BC5"/>
    <w:rsid w:val="00E33338"/>
    <w:rsid w:val="00E357D1"/>
    <w:rsid w:val="00E35AF2"/>
    <w:rsid w:val="00E36491"/>
    <w:rsid w:val="00E3687B"/>
    <w:rsid w:val="00E36E69"/>
    <w:rsid w:val="00E37560"/>
    <w:rsid w:val="00E40858"/>
    <w:rsid w:val="00E4130D"/>
    <w:rsid w:val="00E416A5"/>
    <w:rsid w:val="00E42392"/>
    <w:rsid w:val="00E430CC"/>
    <w:rsid w:val="00E434F5"/>
    <w:rsid w:val="00E43928"/>
    <w:rsid w:val="00E4512C"/>
    <w:rsid w:val="00E46BA9"/>
    <w:rsid w:val="00E4708A"/>
    <w:rsid w:val="00E5009A"/>
    <w:rsid w:val="00E50807"/>
    <w:rsid w:val="00E518D6"/>
    <w:rsid w:val="00E522EA"/>
    <w:rsid w:val="00E5259C"/>
    <w:rsid w:val="00E5267D"/>
    <w:rsid w:val="00E528D6"/>
    <w:rsid w:val="00E52990"/>
    <w:rsid w:val="00E52B9A"/>
    <w:rsid w:val="00E52DC5"/>
    <w:rsid w:val="00E53008"/>
    <w:rsid w:val="00E541B9"/>
    <w:rsid w:val="00E54669"/>
    <w:rsid w:val="00E549C3"/>
    <w:rsid w:val="00E54AC0"/>
    <w:rsid w:val="00E54ADF"/>
    <w:rsid w:val="00E54C9F"/>
    <w:rsid w:val="00E54D5C"/>
    <w:rsid w:val="00E5569D"/>
    <w:rsid w:val="00E55978"/>
    <w:rsid w:val="00E56F7A"/>
    <w:rsid w:val="00E57038"/>
    <w:rsid w:val="00E5767E"/>
    <w:rsid w:val="00E6221F"/>
    <w:rsid w:val="00E63881"/>
    <w:rsid w:val="00E66211"/>
    <w:rsid w:val="00E664DF"/>
    <w:rsid w:val="00E667AB"/>
    <w:rsid w:val="00E675B2"/>
    <w:rsid w:val="00E678BC"/>
    <w:rsid w:val="00E67CD5"/>
    <w:rsid w:val="00E70BA9"/>
    <w:rsid w:val="00E722D7"/>
    <w:rsid w:val="00E724F2"/>
    <w:rsid w:val="00E72AF8"/>
    <w:rsid w:val="00E72EC6"/>
    <w:rsid w:val="00E734F2"/>
    <w:rsid w:val="00E73772"/>
    <w:rsid w:val="00E737D9"/>
    <w:rsid w:val="00E741C2"/>
    <w:rsid w:val="00E74B57"/>
    <w:rsid w:val="00E74EF0"/>
    <w:rsid w:val="00E753E6"/>
    <w:rsid w:val="00E75EF3"/>
    <w:rsid w:val="00E763FE"/>
    <w:rsid w:val="00E7732C"/>
    <w:rsid w:val="00E7746B"/>
    <w:rsid w:val="00E77BC9"/>
    <w:rsid w:val="00E8096A"/>
    <w:rsid w:val="00E82423"/>
    <w:rsid w:val="00E83DB9"/>
    <w:rsid w:val="00E83E65"/>
    <w:rsid w:val="00E845B5"/>
    <w:rsid w:val="00E8476A"/>
    <w:rsid w:val="00E853A2"/>
    <w:rsid w:val="00E863B0"/>
    <w:rsid w:val="00E9090A"/>
    <w:rsid w:val="00E90A8A"/>
    <w:rsid w:val="00E91D2A"/>
    <w:rsid w:val="00E92095"/>
    <w:rsid w:val="00E92436"/>
    <w:rsid w:val="00E92F55"/>
    <w:rsid w:val="00E946E1"/>
    <w:rsid w:val="00E94A11"/>
    <w:rsid w:val="00E95122"/>
    <w:rsid w:val="00E95155"/>
    <w:rsid w:val="00E953DE"/>
    <w:rsid w:val="00E95D0E"/>
    <w:rsid w:val="00E96230"/>
    <w:rsid w:val="00E96B22"/>
    <w:rsid w:val="00E978A9"/>
    <w:rsid w:val="00EA091D"/>
    <w:rsid w:val="00EA0998"/>
    <w:rsid w:val="00EA109B"/>
    <w:rsid w:val="00EA18F8"/>
    <w:rsid w:val="00EA231B"/>
    <w:rsid w:val="00EA253E"/>
    <w:rsid w:val="00EA43EF"/>
    <w:rsid w:val="00EA4592"/>
    <w:rsid w:val="00EA4742"/>
    <w:rsid w:val="00EA485B"/>
    <w:rsid w:val="00EA4B46"/>
    <w:rsid w:val="00EA4E01"/>
    <w:rsid w:val="00EA54D4"/>
    <w:rsid w:val="00EA5807"/>
    <w:rsid w:val="00EA6AFD"/>
    <w:rsid w:val="00EA6E0C"/>
    <w:rsid w:val="00EA7641"/>
    <w:rsid w:val="00EA7681"/>
    <w:rsid w:val="00EB054D"/>
    <w:rsid w:val="00EB0669"/>
    <w:rsid w:val="00EB102A"/>
    <w:rsid w:val="00EB1168"/>
    <w:rsid w:val="00EB1597"/>
    <w:rsid w:val="00EB15BF"/>
    <w:rsid w:val="00EB332D"/>
    <w:rsid w:val="00EB336A"/>
    <w:rsid w:val="00EB3CA9"/>
    <w:rsid w:val="00EB3D64"/>
    <w:rsid w:val="00EB4FEB"/>
    <w:rsid w:val="00EB5750"/>
    <w:rsid w:val="00EB5970"/>
    <w:rsid w:val="00EB6B4F"/>
    <w:rsid w:val="00EB6F34"/>
    <w:rsid w:val="00EC01A5"/>
    <w:rsid w:val="00EC14A5"/>
    <w:rsid w:val="00EC2BEE"/>
    <w:rsid w:val="00EC2DC9"/>
    <w:rsid w:val="00EC3538"/>
    <w:rsid w:val="00EC3E3F"/>
    <w:rsid w:val="00EC4960"/>
    <w:rsid w:val="00EC4E34"/>
    <w:rsid w:val="00EC57ED"/>
    <w:rsid w:val="00EC5D77"/>
    <w:rsid w:val="00EC611B"/>
    <w:rsid w:val="00EC658C"/>
    <w:rsid w:val="00ED01CE"/>
    <w:rsid w:val="00ED0B96"/>
    <w:rsid w:val="00ED0C08"/>
    <w:rsid w:val="00ED0DEA"/>
    <w:rsid w:val="00ED23C8"/>
    <w:rsid w:val="00ED337E"/>
    <w:rsid w:val="00ED4430"/>
    <w:rsid w:val="00ED4B36"/>
    <w:rsid w:val="00ED5C4D"/>
    <w:rsid w:val="00ED5F91"/>
    <w:rsid w:val="00ED6157"/>
    <w:rsid w:val="00ED6B34"/>
    <w:rsid w:val="00ED758D"/>
    <w:rsid w:val="00EE1361"/>
    <w:rsid w:val="00EE2468"/>
    <w:rsid w:val="00EE3189"/>
    <w:rsid w:val="00EE3530"/>
    <w:rsid w:val="00EE3AD2"/>
    <w:rsid w:val="00EE4416"/>
    <w:rsid w:val="00EE49C8"/>
    <w:rsid w:val="00EE53D0"/>
    <w:rsid w:val="00EE6A51"/>
    <w:rsid w:val="00EE79D6"/>
    <w:rsid w:val="00EF2967"/>
    <w:rsid w:val="00EF2B90"/>
    <w:rsid w:val="00EF3D20"/>
    <w:rsid w:val="00EF4E25"/>
    <w:rsid w:val="00EF527D"/>
    <w:rsid w:val="00EF5C93"/>
    <w:rsid w:val="00EF6E8F"/>
    <w:rsid w:val="00EF7953"/>
    <w:rsid w:val="00F0052C"/>
    <w:rsid w:val="00F00BB5"/>
    <w:rsid w:val="00F00C40"/>
    <w:rsid w:val="00F010EE"/>
    <w:rsid w:val="00F01671"/>
    <w:rsid w:val="00F01F89"/>
    <w:rsid w:val="00F025FD"/>
    <w:rsid w:val="00F031DA"/>
    <w:rsid w:val="00F03F4E"/>
    <w:rsid w:val="00F0403A"/>
    <w:rsid w:val="00F05CDE"/>
    <w:rsid w:val="00F06E05"/>
    <w:rsid w:val="00F07168"/>
    <w:rsid w:val="00F0781F"/>
    <w:rsid w:val="00F10BFD"/>
    <w:rsid w:val="00F1269B"/>
    <w:rsid w:val="00F12B9F"/>
    <w:rsid w:val="00F12E74"/>
    <w:rsid w:val="00F13E66"/>
    <w:rsid w:val="00F14087"/>
    <w:rsid w:val="00F1648D"/>
    <w:rsid w:val="00F16C67"/>
    <w:rsid w:val="00F16DE0"/>
    <w:rsid w:val="00F16EFF"/>
    <w:rsid w:val="00F1764A"/>
    <w:rsid w:val="00F20012"/>
    <w:rsid w:val="00F229A3"/>
    <w:rsid w:val="00F23D8A"/>
    <w:rsid w:val="00F23DEB"/>
    <w:rsid w:val="00F2444E"/>
    <w:rsid w:val="00F24580"/>
    <w:rsid w:val="00F24983"/>
    <w:rsid w:val="00F27878"/>
    <w:rsid w:val="00F27940"/>
    <w:rsid w:val="00F27F6B"/>
    <w:rsid w:val="00F30440"/>
    <w:rsid w:val="00F30AB3"/>
    <w:rsid w:val="00F30FAE"/>
    <w:rsid w:val="00F31697"/>
    <w:rsid w:val="00F316C9"/>
    <w:rsid w:val="00F317C6"/>
    <w:rsid w:val="00F31CCA"/>
    <w:rsid w:val="00F320EC"/>
    <w:rsid w:val="00F3211B"/>
    <w:rsid w:val="00F322EF"/>
    <w:rsid w:val="00F33D8D"/>
    <w:rsid w:val="00F35DF0"/>
    <w:rsid w:val="00F36485"/>
    <w:rsid w:val="00F40E79"/>
    <w:rsid w:val="00F40F11"/>
    <w:rsid w:val="00F41CEE"/>
    <w:rsid w:val="00F425F8"/>
    <w:rsid w:val="00F42F7B"/>
    <w:rsid w:val="00F43911"/>
    <w:rsid w:val="00F43C58"/>
    <w:rsid w:val="00F43FB4"/>
    <w:rsid w:val="00F44027"/>
    <w:rsid w:val="00F4451D"/>
    <w:rsid w:val="00F4455F"/>
    <w:rsid w:val="00F4461C"/>
    <w:rsid w:val="00F44B46"/>
    <w:rsid w:val="00F44F71"/>
    <w:rsid w:val="00F45119"/>
    <w:rsid w:val="00F47D41"/>
    <w:rsid w:val="00F507E1"/>
    <w:rsid w:val="00F50D85"/>
    <w:rsid w:val="00F51F15"/>
    <w:rsid w:val="00F52B40"/>
    <w:rsid w:val="00F52E4A"/>
    <w:rsid w:val="00F533E4"/>
    <w:rsid w:val="00F54A0D"/>
    <w:rsid w:val="00F55180"/>
    <w:rsid w:val="00F556C7"/>
    <w:rsid w:val="00F55A4F"/>
    <w:rsid w:val="00F55F66"/>
    <w:rsid w:val="00F5619A"/>
    <w:rsid w:val="00F5647A"/>
    <w:rsid w:val="00F56BC1"/>
    <w:rsid w:val="00F56C58"/>
    <w:rsid w:val="00F57664"/>
    <w:rsid w:val="00F578C4"/>
    <w:rsid w:val="00F60838"/>
    <w:rsid w:val="00F608A6"/>
    <w:rsid w:val="00F611D2"/>
    <w:rsid w:val="00F61A55"/>
    <w:rsid w:val="00F61B2D"/>
    <w:rsid w:val="00F61CE2"/>
    <w:rsid w:val="00F61D44"/>
    <w:rsid w:val="00F61F02"/>
    <w:rsid w:val="00F626D3"/>
    <w:rsid w:val="00F62879"/>
    <w:rsid w:val="00F62F1A"/>
    <w:rsid w:val="00F644FC"/>
    <w:rsid w:val="00F657D8"/>
    <w:rsid w:val="00F66D7C"/>
    <w:rsid w:val="00F6788D"/>
    <w:rsid w:val="00F70C96"/>
    <w:rsid w:val="00F713E8"/>
    <w:rsid w:val="00F72246"/>
    <w:rsid w:val="00F7266C"/>
    <w:rsid w:val="00F73367"/>
    <w:rsid w:val="00F733A9"/>
    <w:rsid w:val="00F74D77"/>
    <w:rsid w:val="00F76097"/>
    <w:rsid w:val="00F76111"/>
    <w:rsid w:val="00F7651A"/>
    <w:rsid w:val="00F7674B"/>
    <w:rsid w:val="00F76A6C"/>
    <w:rsid w:val="00F76A77"/>
    <w:rsid w:val="00F76C6C"/>
    <w:rsid w:val="00F76F15"/>
    <w:rsid w:val="00F77348"/>
    <w:rsid w:val="00F778AD"/>
    <w:rsid w:val="00F81B52"/>
    <w:rsid w:val="00F83134"/>
    <w:rsid w:val="00F833F7"/>
    <w:rsid w:val="00F83611"/>
    <w:rsid w:val="00F86B33"/>
    <w:rsid w:val="00F86C5F"/>
    <w:rsid w:val="00F86DC2"/>
    <w:rsid w:val="00F9111E"/>
    <w:rsid w:val="00F9292B"/>
    <w:rsid w:val="00F92966"/>
    <w:rsid w:val="00F92A3A"/>
    <w:rsid w:val="00F930A0"/>
    <w:rsid w:val="00F943DB"/>
    <w:rsid w:val="00F956E7"/>
    <w:rsid w:val="00F975BA"/>
    <w:rsid w:val="00FA1EAB"/>
    <w:rsid w:val="00FA2726"/>
    <w:rsid w:val="00FA309A"/>
    <w:rsid w:val="00FA3313"/>
    <w:rsid w:val="00FA4F06"/>
    <w:rsid w:val="00FA5360"/>
    <w:rsid w:val="00FA5701"/>
    <w:rsid w:val="00FA5926"/>
    <w:rsid w:val="00FA5DDE"/>
    <w:rsid w:val="00FA668C"/>
    <w:rsid w:val="00FA6905"/>
    <w:rsid w:val="00FA6DB7"/>
    <w:rsid w:val="00FB02AD"/>
    <w:rsid w:val="00FB0A1D"/>
    <w:rsid w:val="00FB4B74"/>
    <w:rsid w:val="00FB54C5"/>
    <w:rsid w:val="00FB567C"/>
    <w:rsid w:val="00FB601C"/>
    <w:rsid w:val="00FB6D3F"/>
    <w:rsid w:val="00FB784B"/>
    <w:rsid w:val="00FC034C"/>
    <w:rsid w:val="00FC070D"/>
    <w:rsid w:val="00FC1AA9"/>
    <w:rsid w:val="00FC1D6D"/>
    <w:rsid w:val="00FC24DE"/>
    <w:rsid w:val="00FC39D1"/>
    <w:rsid w:val="00FC421B"/>
    <w:rsid w:val="00FC4854"/>
    <w:rsid w:val="00FC4C72"/>
    <w:rsid w:val="00FC4C81"/>
    <w:rsid w:val="00FC5F83"/>
    <w:rsid w:val="00FC6557"/>
    <w:rsid w:val="00FC7F73"/>
    <w:rsid w:val="00FD1403"/>
    <w:rsid w:val="00FD16CC"/>
    <w:rsid w:val="00FD178A"/>
    <w:rsid w:val="00FD3C11"/>
    <w:rsid w:val="00FD3E03"/>
    <w:rsid w:val="00FD4096"/>
    <w:rsid w:val="00FD45CE"/>
    <w:rsid w:val="00FD52FD"/>
    <w:rsid w:val="00FD5E79"/>
    <w:rsid w:val="00FD7DE1"/>
    <w:rsid w:val="00FE0957"/>
    <w:rsid w:val="00FE099D"/>
    <w:rsid w:val="00FE0BB5"/>
    <w:rsid w:val="00FE1398"/>
    <w:rsid w:val="00FE1B3D"/>
    <w:rsid w:val="00FE221F"/>
    <w:rsid w:val="00FE2534"/>
    <w:rsid w:val="00FE30A6"/>
    <w:rsid w:val="00FE30DF"/>
    <w:rsid w:val="00FE34F7"/>
    <w:rsid w:val="00FE3BCA"/>
    <w:rsid w:val="00FE4051"/>
    <w:rsid w:val="00FE4D33"/>
    <w:rsid w:val="00FE5519"/>
    <w:rsid w:val="00FE64C1"/>
    <w:rsid w:val="00FE670A"/>
    <w:rsid w:val="00FE723E"/>
    <w:rsid w:val="00FF19ED"/>
    <w:rsid w:val="00FF2822"/>
    <w:rsid w:val="00FF2DBE"/>
    <w:rsid w:val="00FF3199"/>
    <w:rsid w:val="00FF3C7D"/>
    <w:rsid w:val="00FF43B4"/>
    <w:rsid w:val="00FF51B9"/>
    <w:rsid w:val="00FF5C96"/>
    <w:rsid w:val="00FF70D9"/>
    <w:rsid w:val="00FF77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30D"/>
    <w:rPr>
      <w:rFonts w:ascii="VNI-Centur" w:hAnsi="VNI-Centur"/>
      <w:sz w:val="24"/>
      <w:lang w:val="en-GB"/>
    </w:rPr>
  </w:style>
  <w:style w:type="paragraph" w:styleId="Heading1">
    <w:name w:val="heading 1"/>
    <w:basedOn w:val="Normal"/>
    <w:next w:val="Normal"/>
    <w:link w:val="Heading1Char"/>
    <w:qFormat/>
    <w:rsid w:val="00E4130D"/>
    <w:pPr>
      <w:keepNext/>
      <w:jc w:val="center"/>
      <w:outlineLvl w:val="0"/>
    </w:pPr>
    <w:rPr>
      <w:rFonts w:ascii=".VnArialH" w:hAnsi=".VnArialH"/>
      <w:b/>
      <w:sz w:val="28"/>
    </w:rPr>
  </w:style>
  <w:style w:type="paragraph" w:styleId="Heading2">
    <w:name w:val="heading 2"/>
    <w:basedOn w:val="Normal"/>
    <w:next w:val="Normal"/>
    <w:link w:val="Heading2Char"/>
    <w:qFormat/>
    <w:rsid w:val="00E4130D"/>
    <w:pPr>
      <w:keepNext/>
      <w:ind w:left="567" w:firstLine="567"/>
      <w:outlineLvl w:val="1"/>
    </w:pPr>
    <w:rPr>
      <w:rFonts w:ascii=".VnArialH" w:hAnsi=".VnArialH"/>
      <w:b/>
    </w:rPr>
  </w:style>
  <w:style w:type="paragraph" w:styleId="Heading3">
    <w:name w:val="heading 3"/>
    <w:basedOn w:val="Normal"/>
    <w:next w:val="Normal"/>
    <w:qFormat/>
    <w:rsid w:val="00E4130D"/>
    <w:pPr>
      <w:keepNext/>
      <w:spacing w:before="120"/>
      <w:ind w:left="851" w:firstLine="567"/>
      <w:jc w:val="both"/>
      <w:outlineLvl w:val="2"/>
    </w:pPr>
    <w:rPr>
      <w:rFonts w:ascii=".VnArial" w:hAnsi=".VnArial"/>
      <w:u w:val="single"/>
    </w:rPr>
  </w:style>
  <w:style w:type="paragraph" w:styleId="Heading4">
    <w:name w:val="heading 4"/>
    <w:basedOn w:val="Normal"/>
    <w:next w:val="Normal"/>
    <w:qFormat/>
    <w:rsid w:val="00E4130D"/>
    <w:pPr>
      <w:keepNext/>
      <w:spacing w:before="120"/>
      <w:ind w:left="851" w:firstLine="567"/>
      <w:jc w:val="both"/>
      <w:outlineLvl w:val="3"/>
    </w:pPr>
    <w:rPr>
      <w:rFonts w:ascii=".VnArialH" w:hAnsi=".VnArialH"/>
      <w:b/>
    </w:rPr>
  </w:style>
  <w:style w:type="paragraph" w:styleId="Heading5">
    <w:name w:val="heading 5"/>
    <w:basedOn w:val="Normal"/>
    <w:next w:val="Normal"/>
    <w:qFormat/>
    <w:rsid w:val="00E4130D"/>
    <w:pPr>
      <w:keepNext/>
      <w:spacing w:before="120" w:after="20"/>
      <w:ind w:firstLine="1418"/>
      <w:outlineLvl w:val="4"/>
    </w:pPr>
    <w:rPr>
      <w:rFonts w:ascii=".VnArialH" w:hAnsi=".VnArialH"/>
      <w:b/>
    </w:rPr>
  </w:style>
  <w:style w:type="paragraph" w:styleId="Heading6">
    <w:name w:val="heading 6"/>
    <w:basedOn w:val="Normal"/>
    <w:next w:val="Normal"/>
    <w:qFormat/>
    <w:rsid w:val="00E4130D"/>
    <w:pPr>
      <w:keepNext/>
      <w:ind w:firstLine="709"/>
      <w:jc w:val="center"/>
      <w:outlineLvl w:val="5"/>
    </w:pPr>
    <w:rPr>
      <w:rFonts w:ascii=".VnArialH" w:hAnsi=".VnArialH"/>
      <w:b/>
    </w:rPr>
  </w:style>
  <w:style w:type="paragraph" w:styleId="Heading7">
    <w:name w:val="heading 7"/>
    <w:basedOn w:val="Normal"/>
    <w:next w:val="Normal"/>
    <w:qFormat/>
    <w:rsid w:val="00E4130D"/>
    <w:pPr>
      <w:keepNext/>
      <w:spacing w:before="120"/>
      <w:ind w:left="851" w:firstLine="709"/>
      <w:outlineLvl w:val="6"/>
    </w:pPr>
    <w:rPr>
      <w:rFonts w:ascii=".VnArialH" w:hAnsi=".VnArialH"/>
      <w:b/>
    </w:rPr>
  </w:style>
  <w:style w:type="paragraph" w:styleId="Heading8">
    <w:name w:val="heading 8"/>
    <w:basedOn w:val="Normal"/>
    <w:next w:val="Normal"/>
    <w:qFormat/>
    <w:rsid w:val="00E4130D"/>
    <w:pPr>
      <w:keepNext/>
      <w:spacing w:before="40" w:after="40"/>
      <w:ind w:firstLine="709"/>
      <w:jc w:val="center"/>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451"/>
    <w:rPr>
      <w:rFonts w:ascii=".VnArialH" w:hAnsi=".VnArialH"/>
      <w:b/>
      <w:sz w:val="28"/>
      <w:lang w:val="en-GB"/>
    </w:rPr>
  </w:style>
  <w:style w:type="character" w:customStyle="1" w:styleId="Heading2Char">
    <w:name w:val="Heading 2 Char"/>
    <w:link w:val="Heading2"/>
    <w:rsid w:val="001F26C3"/>
    <w:rPr>
      <w:rFonts w:ascii=".VnArialH" w:hAnsi=".VnArialH"/>
      <w:b/>
      <w:sz w:val="24"/>
      <w:lang w:val="en-GB"/>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ident,Char Char"/>
    <w:basedOn w:val="Normal"/>
    <w:link w:val="BodyTextIndentChar"/>
    <w:rsid w:val="00E4130D"/>
    <w:pPr>
      <w:spacing w:before="120"/>
      <w:ind w:left="1134" w:firstLine="567"/>
      <w:jc w:val="both"/>
    </w:p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sid w:val="00143DF9"/>
    <w:rPr>
      <w:rFonts w:ascii="VNI-Centur" w:hAnsi="VNI-Centur"/>
      <w:sz w:val="24"/>
      <w:lang w:val="en-GB"/>
    </w:rPr>
  </w:style>
  <w:style w:type="paragraph" w:styleId="Header">
    <w:name w:val="header"/>
    <w:basedOn w:val="Normal"/>
    <w:link w:val="HeaderChar"/>
    <w:rsid w:val="00E4130D"/>
    <w:pPr>
      <w:tabs>
        <w:tab w:val="center" w:pos="4153"/>
        <w:tab w:val="right" w:pos="8306"/>
      </w:tabs>
    </w:pPr>
  </w:style>
  <w:style w:type="character" w:customStyle="1" w:styleId="HeaderChar">
    <w:name w:val="Header Char"/>
    <w:basedOn w:val="DefaultParagraphFont"/>
    <w:link w:val="Header"/>
    <w:uiPriority w:val="99"/>
    <w:rsid w:val="00A24728"/>
    <w:rPr>
      <w:rFonts w:ascii="VNI-Centur" w:hAnsi="VNI-Centur"/>
      <w:sz w:val="24"/>
      <w:lang w:val="en-GB"/>
    </w:rPr>
  </w:style>
  <w:style w:type="paragraph" w:styleId="Footer">
    <w:name w:val="footer"/>
    <w:basedOn w:val="Normal"/>
    <w:link w:val="FooterChar"/>
    <w:uiPriority w:val="99"/>
    <w:rsid w:val="00E4130D"/>
    <w:pPr>
      <w:tabs>
        <w:tab w:val="center" w:pos="4153"/>
        <w:tab w:val="right" w:pos="8306"/>
      </w:tabs>
    </w:pPr>
  </w:style>
  <w:style w:type="character" w:customStyle="1" w:styleId="FooterChar">
    <w:name w:val="Footer Char"/>
    <w:basedOn w:val="DefaultParagraphFont"/>
    <w:link w:val="Footer"/>
    <w:uiPriority w:val="99"/>
    <w:rsid w:val="00850ED3"/>
    <w:rPr>
      <w:rFonts w:ascii="VNI-Centur" w:hAnsi="VNI-Centur"/>
      <w:sz w:val="24"/>
      <w:lang w:val="en-GB"/>
    </w:rPr>
  </w:style>
  <w:style w:type="character" w:styleId="PageNumber">
    <w:name w:val="page number"/>
    <w:basedOn w:val="DefaultParagraphFont"/>
    <w:rsid w:val="00E4130D"/>
  </w:style>
  <w:style w:type="paragraph" w:styleId="BodyTextIndent2">
    <w:name w:val="Body Text Indent 2"/>
    <w:aliases w:val=" Char1 Char"/>
    <w:basedOn w:val="Normal"/>
    <w:link w:val="BodyTextIndent2Char"/>
    <w:rsid w:val="00E4130D"/>
    <w:pPr>
      <w:ind w:left="567" w:firstLine="567"/>
    </w:pPr>
    <w:rPr>
      <w:rFonts w:ascii=".VnArial" w:hAnsi=".VnArial"/>
    </w:rPr>
  </w:style>
  <w:style w:type="character" w:customStyle="1" w:styleId="BodyTextIndent2Char">
    <w:name w:val="Body Text Indent 2 Char"/>
    <w:aliases w:val=" Char1 Char Char"/>
    <w:basedOn w:val="DefaultParagraphFont"/>
    <w:link w:val="BodyTextIndent2"/>
    <w:rsid w:val="006631A2"/>
    <w:rPr>
      <w:rFonts w:ascii=".VnArial" w:hAnsi=".VnArial"/>
      <w:sz w:val="24"/>
      <w:lang w:val="en-GB"/>
    </w:rPr>
  </w:style>
  <w:style w:type="paragraph" w:styleId="BodyTextIndent3">
    <w:name w:val="Body Text Indent 3"/>
    <w:basedOn w:val="Normal"/>
    <w:link w:val="BodyTextIndent3Char"/>
    <w:rsid w:val="00E4130D"/>
    <w:pPr>
      <w:spacing w:before="120"/>
      <w:ind w:left="567" w:firstLine="567"/>
      <w:jc w:val="both"/>
    </w:pPr>
    <w:rPr>
      <w:rFonts w:ascii=".VnArial" w:hAnsi=".VnArial"/>
    </w:rPr>
  </w:style>
  <w:style w:type="character" w:customStyle="1" w:styleId="BodyTextIndent3Char">
    <w:name w:val="Body Text Indent 3 Char"/>
    <w:basedOn w:val="DefaultParagraphFont"/>
    <w:link w:val="BodyTextIndent3"/>
    <w:rsid w:val="00C475EE"/>
    <w:rPr>
      <w:rFonts w:ascii=".VnArial" w:hAnsi=".VnArial"/>
      <w:sz w:val="24"/>
      <w:lang w:val="en-GB"/>
    </w:rPr>
  </w:style>
  <w:style w:type="paragraph" w:customStyle="1" w:styleId="phong1">
    <w:name w:val="phong1"/>
    <w:autoRedefine/>
    <w:rsid w:val="004A09A1"/>
    <w:pPr>
      <w:spacing w:before="120" w:line="313" w:lineRule="exact"/>
      <w:ind w:firstLine="720"/>
      <w:jc w:val="both"/>
    </w:pPr>
    <w:rPr>
      <w:rFonts w:eastAsia="MS Mincho"/>
      <w:b/>
      <w:color w:val="0000CC"/>
      <w:spacing w:val="-6"/>
      <w:sz w:val="28"/>
      <w:szCs w:val="28"/>
    </w:rPr>
  </w:style>
  <w:style w:type="paragraph" w:styleId="PlainText">
    <w:name w:val="Plain Text"/>
    <w:basedOn w:val="Normal"/>
    <w:link w:val="PlainTextChar"/>
    <w:rsid w:val="00E4130D"/>
    <w:pPr>
      <w:widowControl w:val="0"/>
    </w:pPr>
    <w:rPr>
      <w:rFonts w:ascii="Courier New" w:hAnsi="Courier New"/>
      <w:sz w:val="20"/>
      <w:lang w:val="en-US"/>
    </w:rPr>
  </w:style>
  <w:style w:type="character" w:customStyle="1" w:styleId="PlainTextChar">
    <w:name w:val="Plain Text Char"/>
    <w:link w:val="PlainText"/>
    <w:rsid w:val="00AC5DE0"/>
    <w:rPr>
      <w:rFonts w:ascii="Courier New" w:hAnsi="Courier New"/>
    </w:rPr>
  </w:style>
  <w:style w:type="paragraph" w:styleId="BodyText">
    <w:name w:val="Body Text"/>
    <w:basedOn w:val="Normal"/>
    <w:link w:val="BodyTextChar"/>
    <w:rsid w:val="00E4130D"/>
    <w:pPr>
      <w:tabs>
        <w:tab w:val="left" w:pos="709"/>
      </w:tabs>
      <w:spacing w:before="120"/>
      <w:jc w:val="both"/>
    </w:pPr>
    <w:rPr>
      <w:rFonts w:ascii="Arial" w:hAnsi="Arial"/>
    </w:rPr>
  </w:style>
  <w:style w:type="character" w:customStyle="1" w:styleId="BodyTextChar">
    <w:name w:val="Body Text Char"/>
    <w:basedOn w:val="DefaultParagraphFont"/>
    <w:link w:val="BodyText"/>
    <w:rsid w:val="00804244"/>
    <w:rPr>
      <w:rFonts w:ascii="Arial" w:hAnsi="Arial"/>
      <w:sz w:val="24"/>
      <w:lang w:val="en-GB"/>
    </w:rPr>
  </w:style>
  <w:style w:type="paragraph" w:customStyle="1" w:styleId="so">
    <w:name w:val="so"/>
    <w:basedOn w:val="Normal"/>
    <w:rsid w:val="00E4130D"/>
    <w:pPr>
      <w:spacing w:before="120" w:after="60" w:line="360" w:lineRule="atLeast"/>
      <w:ind w:firstLine="720"/>
      <w:jc w:val="both"/>
    </w:pPr>
    <w:rPr>
      <w:rFonts w:ascii="Arial" w:hAnsi="Arial"/>
      <w:b/>
      <w:noProof/>
      <w:sz w:val="26"/>
      <w:szCs w:val="24"/>
      <w:lang w:val="en-US"/>
    </w:rPr>
  </w:style>
  <w:style w:type="paragraph" w:styleId="BlockText">
    <w:name w:val="Block Text"/>
    <w:basedOn w:val="Normal"/>
    <w:rsid w:val="00E4130D"/>
    <w:pPr>
      <w:spacing w:before="240"/>
      <w:ind w:left="57" w:right="57" w:firstLine="794"/>
      <w:jc w:val="both"/>
    </w:pPr>
    <w:rPr>
      <w:rFonts w:ascii=".VnArial" w:hAnsi=".VnArial"/>
      <w:noProof/>
      <w:lang w:val="en-US"/>
    </w:rPr>
  </w:style>
  <w:style w:type="paragraph" w:customStyle="1" w:styleId="Style2">
    <w:name w:val="Style2"/>
    <w:basedOn w:val="Normal"/>
    <w:rsid w:val="00E4130D"/>
    <w:pPr>
      <w:spacing w:before="240"/>
      <w:ind w:firstLine="851"/>
      <w:jc w:val="both"/>
    </w:pPr>
    <w:rPr>
      <w:rFonts w:ascii=".VnArial" w:hAnsi=".VnArial"/>
      <w:noProof/>
      <w:lang w:val="en-US"/>
    </w:rPr>
  </w:style>
  <w:style w:type="paragraph" w:customStyle="1" w:styleId="Style1">
    <w:name w:val="Style1"/>
    <w:basedOn w:val="Normal"/>
    <w:rsid w:val="00E4130D"/>
    <w:pPr>
      <w:spacing w:before="240"/>
      <w:ind w:firstLine="720"/>
      <w:jc w:val="both"/>
    </w:pPr>
    <w:rPr>
      <w:rFonts w:ascii=".VnArial" w:hAnsi=".VnArial"/>
      <w:noProof/>
      <w:lang w:val="en-US"/>
    </w:rPr>
  </w:style>
  <w:style w:type="paragraph" w:styleId="BodyText2">
    <w:name w:val="Body Text 2"/>
    <w:basedOn w:val="Normal"/>
    <w:rsid w:val="00E4130D"/>
    <w:pPr>
      <w:spacing w:before="120"/>
      <w:ind w:firstLine="851"/>
      <w:jc w:val="both"/>
    </w:pPr>
    <w:rPr>
      <w:rFonts w:ascii=".VnArial" w:hAnsi=".VnArial"/>
      <w:lang w:val="en-US"/>
    </w:rPr>
  </w:style>
  <w:style w:type="paragraph" w:customStyle="1" w:styleId="phong12dam">
    <w:name w:val="phong12dam"/>
    <w:basedOn w:val="Normal"/>
    <w:rsid w:val="00E4130D"/>
    <w:pPr>
      <w:spacing w:before="120" w:line="300" w:lineRule="auto"/>
      <w:ind w:right="-40" w:firstLine="568"/>
      <w:jc w:val="both"/>
    </w:pPr>
    <w:rPr>
      <w:rFonts w:ascii=".VnArial" w:hAnsi=".VnArial"/>
      <w:b/>
      <w:lang w:val="en-US"/>
    </w:rPr>
  </w:style>
  <w:style w:type="paragraph" w:customStyle="1" w:styleId="Style4">
    <w:name w:val="Style4"/>
    <w:basedOn w:val="Normal"/>
    <w:rsid w:val="00E4130D"/>
    <w:pPr>
      <w:spacing w:before="120" w:line="360" w:lineRule="exact"/>
      <w:ind w:firstLine="567"/>
      <w:jc w:val="both"/>
    </w:pPr>
    <w:rPr>
      <w:rFonts w:ascii=".VnArial" w:hAnsi=".VnArial"/>
      <w:lang w:val="en-US"/>
    </w:rPr>
  </w:style>
  <w:style w:type="paragraph" w:customStyle="1" w:styleId="Macdinh">
    <w:name w:val="Mac dinh"/>
    <w:basedOn w:val="Normal"/>
    <w:autoRedefine/>
    <w:rsid w:val="00E4130D"/>
    <w:pPr>
      <w:ind w:firstLine="567"/>
      <w:jc w:val="both"/>
    </w:pPr>
    <w:rPr>
      <w:rFonts w:ascii="Arial" w:hAnsi="Arial" w:cs="Arial"/>
      <w:bCs/>
      <w:sz w:val="25"/>
      <w:szCs w:val="25"/>
    </w:rPr>
  </w:style>
  <w:style w:type="paragraph" w:customStyle="1" w:styleId="n-dieund">
    <w:name w:val="n-dieund"/>
    <w:basedOn w:val="Normal"/>
    <w:rsid w:val="00E4130D"/>
    <w:pPr>
      <w:widowControl w:val="0"/>
      <w:autoSpaceDE w:val="0"/>
      <w:autoSpaceDN w:val="0"/>
      <w:spacing w:after="120"/>
      <w:ind w:firstLine="709"/>
      <w:jc w:val="both"/>
    </w:pPr>
    <w:rPr>
      <w:rFonts w:ascii=".VnTime" w:hAnsi=".VnTime"/>
      <w:sz w:val="28"/>
      <w:szCs w:val="28"/>
      <w:lang w:val="en-US"/>
    </w:rPr>
  </w:style>
  <w:style w:type="paragraph" w:customStyle="1" w:styleId="Style3">
    <w:name w:val="Style3"/>
    <w:basedOn w:val="Normal"/>
    <w:rsid w:val="00E4130D"/>
    <w:pPr>
      <w:spacing w:before="160"/>
      <w:ind w:firstLine="964"/>
      <w:jc w:val="both"/>
    </w:pPr>
    <w:rPr>
      <w:rFonts w:ascii=".VnArial" w:hAnsi=".VnArial"/>
      <w:szCs w:val="24"/>
      <w:lang w:val="en-US"/>
    </w:rPr>
  </w:style>
  <w:style w:type="paragraph" w:customStyle="1" w:styleId="Char">
    <w:name w:val="Char"/>
    <w:basedOn w:val="Normal"/>
    <w:rsid w:val="00E4130D"/>
    <w:pPr>
      <w:spacing w:after="160" w:line="240" w:lineRule="exact"/>
    </w:pPr>
    <w:rPr>
      <w:rFonts w:ascii="Verdana" w:eastAsia="MS Mincho" w:hAnsi="Verdana"/>
      <w:sz w:val="20"/>
      <w:lang w:val="en-US"/>
    </w:rPr>
  </w:style>
  <w:style w:type="paragraph" w:customStyle="1" w:styleId="CharCharCharCharCharCharCharCharCharCharCharCharCharCharChar">
    <w:name w:val="Char Char Char Char Char Char Char Char Char Char Char Char Char Char Char"/>
    <w:basedOn w:val="Normal"/>
    <w:rsid w:val="00E4130D"/>
    <w:pPr>
      <w:spacing w:after="160" w:line="240" w:lineRule="exact"/>
    </w:pPr>
    <w:rPr>
      <w:rFonts w:ascii="Verdana" w:eastAsia="MS Mincho" w:hAnsi="Verdana"/>
      <w:sz w:val="20"/>
      <w:lang w:val="en-US"/>
    </w:rPr>
  </w:style>
  <w:style w:type="paragraph" w:customStyle="1" w:styleId="CharCharCharCharCharCharCharCharCharCharCharCharCharCharChar0">
    <w:name w:val="Char Char Char Char Char Char Char Char Char Char Char Char Char Char Char"/>
    <w:basedOn w:val="Normal"/>
    <w:rsid w:val="00C2115A"/>
    <w:pPr>
      <w:spacing w:after="160" w:line="240" w:lineRule="exact"/>
    </w:pPr>
    <w:rPr>
      <w:rFonts w:ascii="Verdana" w:eastAsia="MS Mincho" w:hAnsi="Verdana"/>
      <w:sz w:val="20"/>
      <w:lang w:val="en-US"/>
    </w:rPr>
  </w:style>
  <w:style w:type="paragraph" w:customStyle="1" w:styleId="tieude">
    <w:name w:val="tieude"/>
    <w:basedOn w:val="Normal"/>
    <w:rsid w:val="00C2115A"/>
    <w:pPr>
      <w:spacing w:before="120" w:after="120" w:line="360" w:lineRule="atLeast"/>
      <w:jc w:val="center"/>
    </w:pPr>
    <w:rPr>
      <w:rFonts w:ascii="Arial" w:hAnsi="Arial"/>
      <w:b/>
      <w:caps/>
      <w:noProof/>
      <w:sz w:val="32"/>
      <w:szCs w:val="24"/>
      <w:lang w:val="en-US"/>
    </w:rPr>
  </w:style>
  <w:style w:type="paragraph" w:customStyle="1" w:styleId="a">
    <w:name w:val="a"/>
    <w:basedOn w:val="Normal"/>
    <w:rsid w:val="009A4F20"/>
    <w:pPr>
      <w:spacing w:before="60" w:after="60" w:line="360" w:lineRule="atLeast"/>
      <w:ind w:firstLine="851"/>
      <w:jc w:val="both"/>
    </w:pPr>
    <w:rPr>
      <w:rFonts w:ascii="Arial" w:hAnsi="Arial"/>
      <w:b/>
      <w:i/>
      <w:noProof/>
      <w:sz w:val="26"/>
      <w:szCs w:val="24"/>
      <w:lang w:val="en-US"/>
    </w:rPr>
  </w:style>
  <w:style w:type="character" w:styleId="Strong">
    <w:name w:val="Strong"/>
    <w:basedOn w:val="DefaultParagraphFont"/>
    <w:qFormat/>
    <w:rsid w:val="001646BC"/>
    <w:rPr>
      <w:b/>
      <w:bCs/>
    </w:rPr>
  </w:style>
  <w:style w:type="table" w:styleId="TableGrid">
    <w:name w:val="Table Grid"/>
    <w:basedOn w:val="TableNormal"/>
    <w:rsid w:val="003045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CharCharCharCharCharCharCharCharCharCharCharChar">
    <w:name w:val="Char Char2 Char Char Char Char Char Char Char Char Char Char Char Char Char Char Char Char Char Char"/>
    <w:autoRedefine/>
    <w:rsid w:val="008772EB"/>
    <w:pPr>
      <w:tabs>
        <w:tab w:val="left" w:pos="1152"/>
      </w:tabs>
      <w:spacing w:before="120" w:after="120" w:line="312" w:lineRule="auto"/>
    </w:pPr>
    <w:rPr>
      <w:rFonts w:ascii="Arial" w:hAnsi="Arial"/>
      <w:sz w:val="26"/>
    </w:rPr>
  </w:style>
  <w:style w:type="paragraph" w:styleId="NormalWeb">
    <w:name w:val="Normal (Web)"/>
    <w:aliases w:val="Обычный (веб)1,Обычный (веб) Знак,Обычный (веб) Знак1,Обычный (веб) Знак Знак, Char Char Char,Char Char Char,Char Char Char Char Char Char Char Char Char Char Char,webb,Char Char25,Normal (Web) Char Char, Char Char25"/>
    <w:basedOn w:val="Normal"/>
    <w:link w:val="NormalWebChar"/>
    <w:uiPriority w:val="99"/>
    <w:qFormat/>
    <w:rsid w:val="00851C1B"/>
    <w:pPr>
      <w:spacing w:before="100" w:beforeAutospacing="1" w:after="100" w:afterAutospacing="1"/>
    </w:pPr>
    <w:rPr>
      <w:rFonts w:ascii="Times New Roman" w:hAnsi="Times New Roman"/>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1,Char Char Char Char Char Char Char Char Char Char Char Char,webb Char,Char Char25 Char"/>
    <w:link w:val="NormalWeb"/>
    <w:uiPriority w:val="99"/>
    <w:qFormat/>
    <w:rsid w:val="00160C49"/>
    <w:rPr>
      <w:sz w:val="24"/>
      <w:szCs w:val="24"/>
    </w:rPr>
  </w:style>
  <w:style w:type="paragraph" w:customStyle="1" w:styleId="CharCharCharChar">
    <w:name w:val="Char Char Char Char"/>
    <w:basedOn w:val="Normal"/>
    <w:rsid w:val="007656CA"/>
    <w:pPr>
      <w:spacing w:after="160" w:line="240" w:lineRule="exact"/>
    </w:pPr>
    <w:rPr>
      <w:rFonts w:ascii="Verdana" w:eastAsia="MS Mincho" w:hAnsi="Verdana"/>
      <w:sz w:val="20"/>
      <w:lang w:val="en-US"/>
    </w:rPr>
  </w:style>
  <w:style w:type="character" w:customStyle="1" w:styleId="normalbold1">
    <w:name w:val="normalbold1"/>
    <w:basedOn w:val="DefaultParagraphFont"/>
    <w:rsid w:val="0015309E"/>
    <w:rPr>
      <w:rFonts w:ascii="Tahoma" w:hAnsi="Tahoma" w:cs="Tahoma" w:hint="default"/>
      <w:b/>
      <w:bCs/>
      <w:sz w:val="13"/>
      <w:szCs w:val="13"/>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autoRedefine/>
    <w:rsid w:val="00FE099D"/>
    <w:pPr>
      <w:tabs>
        <w:tab w:val="left" w:pos="1152"/>
      </w:tabs>
      <w:spacing w:before="120" w:after="120" w:line="312" w:lineRule="auto"/>
    </w:pPr>
    <w:rPr>
      <w:rFonts w:ascii="Arial" w:hAnsi="Arial"/>
      <w:sz w:val="26"/>
    </w:rPr>
  </w:style>
  <w:style w:type="character" w:customStyle="1" w:styleId="WW8Num1z1">
    <w:name w:val="WW8Num1z1"/>
    <w:rsid w:val="00002996"/>
    <w:rPr>
      <w:rFonts w:ascii="Courier New" w:hAnsi="Courier New" w:cs="Courier New"/>
    </w:rPr>
  </w:style>
  <w:style w:type="paragraph" w:customStyle="1" w:styleId="CharCharChar1CharCharChar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Char Char Char"/>
    <w:autoRedefine/>
    <w:rsid w:val="0069234B"/>
    <w:pPr>
      <w:tabs>
        <w:tab w:val="left" w:pos="1152"/>
      </w:tabs>
      <w:spacing w:before="120" w:after="120" w:line="312" w:lineRule="auto"/>
    </w:pPr>
    <w:rPr>
      <w:rFonts w:ascii="Arial" w:hAnsi="Arial"/>
      <w:sz w:val="26"/>
    </w:rPr>
  </w:style>
  <w:style w:type="paragraph" w:customStyle="1" w:styleId="pbody">
    <w:name w:val="pbody"/>
    <w:basedOn w:val="Normal"/>
    <w:rsid w:val="005A7BD7"/>
    <w:pPr>
      <w:spacing w:before="100" w:beforeAutospacing="1" w:after="100" w:afterAutospacing="1" w:line="360" w:lineRule="auto"/>
      <w:jc w:val="both"/>
    </w:pPr>
    <w:rPr>
      <w:rFonts w:ascii="Arial" w:hAnsi="Arial" w:cs="Arial"/>
      <w:color w:val="000000"/>
      <w:sz w:val="12"/>
      <w:szCs w:val="12"/>
      <w:lang w:val="vi-VN" w:eastAsia="vi-VN"/>
    </w:rPr>
  </w:style>
  <w:style w:type="paragraph" w:customStyle="1" w:styleId="wfxFaxNum">
    <w:name w:val="wfxFaxNum"/>
    <w:basedOn w:val="Normal"/>
    <w:rsid w:val="005C414C"/>
    <w:rPr>
      <w:lang w:val="en-US"/>
    </w:rPr>
  </w:style>
  <w:style w:type="paragraph" w:customStyle="1" w:styleId="CharCharCharCharCharChar">
    <w:name w:val="Char Char Char Char Char Char"/>
    <w:basedOn w:val="Normal"/>
    <w:semiHidden/>
    <w:rsid w:val="00BD398A"/>
    <w:pPr>
      <w:spacing w:after="160" w:line="240" w:lineRule="exact"/>
    </w:pPr>
    <w:rPr>
      <w:rFonts w:ascii="Arial" w:hAnsi="Arial"/>
      <w:sz w:val="22"/>
      <w:szCs w:val="22"/>
      <w:lang w:val="en-US"/>
    </w:rPr>
  </w:style>
  <w:style w:type="paragraph" w:customStyle="1" w:styleId="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w:autoRedefine/>
    <w:rsid w:val="00894AF1"/>
    <w:pPr>
      <w:tabs>
        <w:tab w:val="left" w:pos="1152"/>
      </w:tabs>
      <w:spacing w:before="120" w:after="120" w:line="312" w:lineRule="auto"/>
    </w:pPr>
    <w:rPr>
      <w:rFonts w:ascii="Arial" w:hAnsi="Arial"/>
      <w:sz w:val="26"/>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 Char"/>
    <w:basedOn w:val="Normal"/>
    <w:link w:val="FootnoteTextChar"/>
    <w:qFormat/>
    <w:rsid w:val="009B6E5F"/>
    <w:rPr>
      <w:sz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rsid w:val="009B6E5F"/>
    <w:rPr>
      <w:rFonts w:ascii="VNI-Centur" w:hAnsi="VNI-Centur"/>
      <w:lang w:val="en-GB"/>
    </w:rPr>
  </w:style>
  <w:style w:type="character" w:styleId="FootnoteReference">
    <w:name w:val="footnote reference"/>
    <w:aliases w:val="Footnote,Footnote text,ftref,BearingPoint,16 Point,Superscript 6 Point,fr,Footnote Text1,f,(NECG) Footnote Reference, BVI fnr,footnote ref,Footnote Text Char Char Char Char Char Char Ch Char Char Char Char Char Char C,BVI fnr,Ref,10 p"/>
    <w:basedOn w:val="DefaultParagraphFont"/>
    <w:link w:val="CarattereCarattereCharCharCharCharCharCharZchn"/>
    <w:qFormat/>
    <w:rsid w:val="009B6E5F"/>
    <w:rPr>
      <w:vertAlign w:val="superscript"/>
    </w:rPr>
  </w:style>
  <w:style w:type="paragraph" w:customStyle="1" w:styleId="CharCharChar1CharCharCharChar">
    <w:name w:val="Char Char Char1 Char Char Char Char"/>
    <w:basedOn w:val="Normal"/>
    <w:next w:val="Normal"/>
    <w:autoRedefine/>
    <w:semiHidden/>
    <w:rsid w:val="000736D6"/>
    <w:pPr>
      <w:spacing w:before="120" w:after="120" w:line="312" w:lineRule="auto"/>
    </w:pPr>
    <w:rPr>
      <w:rFonts w:ascii="Times New Roman" w:hAnsi="Times New Roman"/>
      <w:sz w:val="28"/>
      <w:szCs w:val="22"/>
      <w:lang w:val="en-US"/>
    </w:rPr>
  </w:style>
  <w:style w:type="paragraph" w:customStyle="1" w:styleId="CharCharChar1CharCharCharCharCharCharCharCharCharCharCharCharCharCharCharCharCharCharCharCharCharCharCharCharCharCharCharCharCharCharCharCharCharCharCharCharCharCharChar1Char">
    <w:name w:val="Char Char Char1 Char Char Char Char Char Char Char Char Char Char Char Char Char Char Char Char Char Char Char Char Char Char Char Char Char Char Char Char Char Char Char Char Char Char Char Char Char Char Char1 Char"/>
    <w:autoRedefine/>
    <w:rsid w:val="001367BF"/>
    <w:pPr>
      <w:tabs>
        <w:tab w:val="left" w:pos="1152"/>
      </w:tabs>
      <w:spacing w:before="120" w:after="120" w:line="312" w:lineRule="auto"/>
    </w:pPr>
    <w:rPr>
      <w:rFonts w:ascii="Arial" w:hAnsi="Arial"/>
      <w:sz w:val="26"/>
    </w:rPr>
  </w:style>
  <w:style w:type="paragraph" w:customStyle="1" w:styleId="Char0">
    <w:name w:val="Char"/>
    <w:basedOn w:val="Normal"/>
    <w:rsid w:val="002E4E01"/>
    <w:pPr>
      <w:spacing w:after="160" w:line="240" w:lineRule="exact"/>
    </w:pPr>
    <w:rPr>
      <w:rFonts w:ascii="Verdana" w:hAnsi="Verdana"/>
      <w:sz w:val="20"/>
      <w:lang w:val="en-US"/>
    </w:rPr>
  </w:style>
  <w:style w:type="paragraph" w:customStyle="1" w:styleId="CharCharChar1CharCharCharCharCharCharCharCharCharChar">
    <w:name w:val="Char Char Char1 Char Char Char Char Char Char Char Char Char Char"/>
    <w:autoRedefine/>
    <w:rsid w:val="00126B9A"/>
    <w:pPr>
      <w:tabs>
        <w:tab w:val="num" w:pos="720"/>
      </w:tabs>
      <w:spacing w:after="120"/>
      <w:ind w:left="357"/>
    </w:pPr>
  </w:style>
  <w:style w:type="character" w:customStyle="1" w:styleId="agri-box-news3-main-detail1">
    <w:name w:val="agri-box-news3-main-detail1"/>
    <w:basedOn w:val="DefaultParagraphFont"/>
    <w:rsid w:val="00A00299"/>
    <w:rPr>
      <w:rFonts w:ascii="Times New Roman" w:hAnsi="Times New Roman" w:cs="Times New Roman" w:hint="default"/>
      <w:sz w:val="21"/>
      <w:szCs w:val="21"/>
    </w:rPr>
  </w:style>
  <w:style w:type="paragraph" w:customStyle="1" w:styleId="Char4">
    <w:name w:val="Char4"/>
    <w:basedOn w:val="Normal"/>
    <w:rsid w:val="00C47918"/>
    <w:pPr>
      <w:widowControl w:val="0"/>
      <w:jc w:val="both"/>
    </w:pPr>
    <w:rPr>
      <w:rFonts w:ascii="Times New Roman" w:eastAsia="SimSun" w:hAnsi="Times New Roman"/>
      <w:kern w:val="2"/>
      <w:szCs w:val="24"/>
      <w:lang w:val="en-US" w:eastAsia="zh-CN"/>
    </w:rPr>
  </w:style>
  <w:style w:type="paragraph" w:customStyle="1" w:styleId="CharCharCharCharCharCharCharCharChar">
    <w:name w:val="Char Char Char Char Char Char Char Char Char"/>
    <w:autoRedefine/>
    <w:rsid w:val="00167E24"/>
    <w:pPr>
      <w:tabs>
        <w:tab w:val="left" w:pos="1152"/>
      </w:tabs>
      <w:spacing w:before="120" w:after="120" w:line="312" w:lineRule="auto"/>
    </w:pPr>
    <w:rPr>
      <w:rFonts w:ascii="Arial" w:hAnsi="Arial"/>
      <w:sz w:val="26"/>
    </w:rPr>
  </w:style>
  <w:style w:type="paragraph" w:customStyle="1" w:styleId="Char2">
    <w:name w:val="Char2"/>
    <w:autoRedefine/>
    <w:rsid w:val="00ED0DEA"/>
    <w:pPr>
      <w:tabs>
        <w:tab w:val="num" w:pos="720"/>
      </w:tabs>
      <w:spacing w:after="120"/>
      <w:ind w:left="357"/>
    </w:pPr>
  </w:style>
  <w:style w:type="paragraph" w:customStyle="1" w:styleId="NormalArial">
    <w:name w:val="Normal + Arial"/>
    <w:aliases w:val="Italic,Condensed by  0,3 pt"/>
    <w:basedOn w:val="Normal"/>
    <w:rsid w:val="00D8456F"/>
    <w:pPr>
      <w:spacing w:before="120"/>
      <w:ind w:firstLine="720"/>
      <w:jc w:val="both"/>
    </w:pPr>
    <w:rPr>
      <w:rFonts w:ascii="Arial" w:hAnsi="Arial" w:cs="Arial"/>
      <w:i/>
      <w:spacing w:val="-6"/>
      <w:szCs w:val="24"/>
      <w:lang w:val="en-US"/>
    </w:rPr>
  </w:style>
  <w:style w:type="character" w:customStyle="1" w:styleId="outputdata">
    <w:name w:val="outputdata"/>
    <w:basedOn w:val="DefaultParagraphFont"/>
    <w:rsid w:val="00A85949"/>
  </w:style>
  <w:style w:type="paragraph" w:customStyle="1" w:styleId="s4-wptoptable1">
    <w:name w:val="s4-wptoptable1"/>
    <w:basedOn w:val="Normal"/>
    <w:rsid w:val="00DA4D55"/>
    <w:pPr>
      <w:spacing w:before="100" w:beforeAutospacing="1" w:after="100" w:afterAutospacing="1"/>
    </w:pPr>
    <w:rPr>
      <w:rFonts w:ascii="Times New Roman" w:hAnsi="Times New Roman"/>
      <w:szCs w:val="24"/>
      <w:lang w:val="en-US"/>
    </w:rPr>
  </w:style>
  <w:style w:type="character" w:customStyle="1" w:styleId="x1s51">
    <w:name w:val="x1s51"/>
    <w:basedOn w:val="DefaultParagraphFont"/>
    <w:rsid w:val="007F01B5"/>
    <w:rPr>
      <w:rFonts w:ascii="Arial" w:hAnsi="Arial" w:cs="Arial" w:hint="default"/>
      <w:b/>
      <w:bCs/>
      <w:color w:val="274D7C"/>
      <w:sz w:val="21"/>
      <w:szCs w:val="21"/>
    </w:rPr>
  </w:style>
  <w:style w:type="character" w:customStyle="1" w:styleId="Char1CharCharChar1">
    <w:name w:val="Char1 Char Char Char1"/>
    <w:aliases w:val="Body Text Indent 21 Char Char, Char1 Char Char Char Char Char"/>
    <w:basedOn w:val="DefaultParagraphFont"/>
    <w:rsid w:val="000A5C11"/>
    <w:rPr>
      <w:rFonts w:ascii=".VnArial" w:hAnsi=".VnArial"/>
      <w:sz w:val="24"/>
      <w:lang w:val="en-GB" w:eastAsia="en-US" w:bidi="ar-SA"/>
    </w:rPr>
  </w:style>
  <w:style w:type="character" w:customStyle="1" w:styleId="highlightedsearchterm">
    <w:name w:val="highlightedsearchterm"/>
    <w:basedOn w:val="DefaultParagraphFont"/>
    <w:rsid w:val="00677ACB"/>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autoRedefine/>
    <w:rsid w:val="00EA485B"/>
    <w:pPr>
      <w:tabs>
        <w:tab w:val="left" w:pos="1152"/>
      </w:tabs>
      <w:spacing w:before="120" w:after="120" w:line="312" w:lineRule="auto"/>
    </w:pPr>
    <w:rPr>
      <w:rFonts w:ascii="Arial" w:hAnsi="Arial"/>
      <w:sz w:val="26"/>
    </w:rPr>
  </w:style>
  <w:style w:type="character" w:customStyle="1" w:styleId="st1">
    <w:name w:val="st1"/>
    <w:basedOn w:val="DefaultParagraphFont"/>
    <w:rsid w:val="006B548C"/>
  </w:style>
  <w:style w:type="paragraph" w:customStyle="1" w:styleId="CharCharCharCharCharCharCharCharCharCharCharCharCharChar">
    <w:name w:val="Char Char Char Char Char Char Char Char Char Char Char Char Char Char"/>
    <w:basedOn w:val="Normal"/>
    <w:rsid w:val="00261AAD"/>
    <w:pPr>
      <w:pageBreakBefore/>
      <w:spacing w:before="100" w:beforeAutospacing="1" w:after="100" w:afterAutospacing="1"/>
    </w:pPr>
    <w:rPr>
      <w:rFonts w:ascii="Tahoma" w:hAnsi="Tahoma"/>
      <w:sz w:val="20"/>
      <w:lang w:val="en-US"/>
    </w:rPr>
  </w:style>
  <w:style w:type="character" w:styleId="Hyperlink">
    <w:name w:val="Hyperlink"/>
    <w:basedOn w:val="DefaultParagraphFont"/>
    <w:uiPriority w:val="99"/>
    <w:unhideWhenUsed/>
    <w:rsid w:val="001A4EA5"/>
    <w:rPr>
      <w:strike w:val="0"/>
      <w:dstrike w:val="0"/>
      <w:color w:val="000000"/>
      <w:u w:val="none"/>
      <w:effect w:val="none"/>
    </w:rPr>
  </w:style>
  <w:style w:type="paragraph" w:styleId="BodyText3">
    <w:name w:val="Body Text 3"/>
    <w:basedOn w:val="Normal"/>
    <w:link w:val="BodyText3Char"/>
    <w:rsid w:val="00D74056"/>
    <w:pPr>
      <w:spacing w:before="120"/>
      <w:jc w:val="both"/>
    </w:pPr>
    <w:rPr>
      <w:rFonts w:ascii="Arial" w:hAnsi="Arial" w:cs="Arial"/>
      <w:color w:val="000000"/>
      <w:spacing w:val="-6"/>
      <w:sz w:val="26"/>
      <w:szCs w:val="24"/>
      <w:lang w:val="en-US"/>
    </w:rPr>
  </w:style>
  <w:style w:type="character" w:customStyle="1" w:styleId="BodyText3Char">
    <w:name w:val="Body Text 3 Char"/>
    <w:basedOn w:val="DefaultParagraphFont"/>
    <w:link w:val="BodyText3"/>
    <w:rsid w:val="00D74056"/>
    <w:rPr>
      <w:rFonts w:ascii="Arial" w:hAnsi="Arial" w:cs="Arial"/>
      <w:color w:val="000000"/>
      <w:spacing w:val="-6"/>
      <w:sz w:val="26"/>
      <w:szCs w:val="24"/>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autoRedefine/>
    <w:rsid w:val="00807BF6"/>
    <w:pPr>
      <w:tabs>
        <w:tab w:val="left" w:pos="1152"/>
      </w:tabs>
      <w:spacing w:before="120" w:after="120" w:line="312" w:lineRule="auto"/>
    </w:pPr>
    <w:rPr>
      <w:rFonts w:ascii="Arial" w:hAnsi="Arial"/>
      <w:sz w:val="26"/>
    </w:rPr>
  </w:style>
  <w:style w:type="paragraph" w:customStyle="1" w:styleId="Normal1">
    <w:name w:val="Normal1"/>
    <w:basedOn w:val="Normal"/>
    <w:rsid w:val="00921737"/>
    <w:pPr>
      <w:spacing w:before="100" w:beforeAutospacing="1" w:after="100" w:afterAutospacing="1"/>
      <w:jc w:val="both"/>
    </w:pPr>
    <w:rPr>
      <w:rFonts w:ascii="Arial" w:hAnsi="Arial" w:cs="Arial"/>
      <w:color w:val="000000"/>
      <w:sz w:val="12"/>
      <w:szCs w:val="12"/>
      <w:lang w:val="en-US"/>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
    <w:autoRedefine/>
    <w:rsid w:val="006028E3"/>
    <w:pPr>
      <w:tabs>
        <w:tab w:val="left" w:pos="1152"/>
      </w:tabs>
      <w:spacing w:before="120" w:after="120" w:line="312" w:lineRule="auto"/>
    </w:pPr>
    <w:rPr>
      <w:rFonts w:ascii="Arial" w:hAnsi="Arial"/>
      <w:sz w:val="26"/>
    </w:rPr>
  </w:style>
  <w:style w:type="character" w:customStyle="1" w:styleId="normalchar">
    <w:name w:val="normalchar"/>
    <w:basedOn w:val="DefaultParagraphFont"/>
    <w:rsid w:val="00651051"/>
  </w:style>
  <w:style w:type="paragraph" w:customStyle="1" w:styleId="CharCharCharCharCharCharCharCharCharCharCharCharCharCharCharCharCharChar1CharCharCharCharCharCharCharCharCharCharCharCharCharCharCharCharCharCharChar">
    <w:name w:val="Char Char Char Char Char Char Char Char Char Char Char Char Char Char Char Char Char Char1 Char Char Char Char Char Char Char Char Char Char Char Char Char Char Char Char Char Char Char"/>
    <w:autoRedefine/>
    <w:rsid w:val="001E1C9A"/>
    <w:pPr>
      <w:tabs>
        <w:tab w:val="left" w:pos="1152"/>
      </w:tabs>
      <w:spacing w:before="120" w:after="120" w:line="312" w:lineRule="auto"/>
    </w:pPr>
    <w:rPr>
      <w:sz w:val="26"/>
      <w:lang w:val="es-ES"/>
    </w:rPr>
  </w:style>
  <w:style w:type="character" w:customStyle="1" w:styleId="x1a">
    <w:name w:val="x1a"/>
    <w:basedOn w:val="DefaultParagraphFont"/>
    <w:rsid w:val="00E75EF3"/>
  </w:style>
  <w:style w:type="paragraph" w:styleId="ListParagraph">
    <w:name w:val="List Paragraph"/>
    <w:basedOn w:val="Normal"/>
    <w:uiPriority w:val="34"/>
    <w:qFormat/>
    <w:rsid w:val="002676E6"/>
    <w:pPr>
      <w:ind w:left="720"/>
      <w:contextualSpacing/>
    </w:pPr>
  </w:style>
  <w:style w:type="paragraph" w:customStyle="1" w:styleId="CharCharCharCharCharCharCharCharCharCharCharCharCharCharCharCharCharCharCharCharCharCharChar2">
    <w:name w:val="Char Char Char Char Char Char Char Char Char Char Char Char Char Char Char Char Char Char Char Char Char Char Char2"/>
    <w:basedOn w:val="Normal"/>
    <w:next w:val="Normal"/>
    <w:autoRedefine/>
    <w:semiHidden/>
    <w:rsid w:val="008366FD"/>
    <w:pPr>
      <w:spacing w:before="120" w:after="120" w:line="312" w:lineRule="auto"/>
    </w:pPr>
    <w:rPr>
      <w:rFonts w:ascii="Times New Roman" w:hAnsi="Times New Roman"/>
      <w:sz w:val="28"/>
      <w:szCs w:val="22"/>
      <w:lang w:val="en-US"/>
    </w:rPr>
  </w:style>
  <w:style w:type="character" w:customStyle="1" w:styleId="x204">
    <w:name w:val="x204"/>
    <w:rsid w:val="0072575E"/>
  </w:style>
  <w:style w:type="character" w:customStyle="1" w:styleId="text">
    <w:name w:val="text"/>
    <w:rsid w:val="008176C1"/>
  </w:style>
  <w:style w:type="paragraph" w:customStyle="1" w:styleId="CharCharCharCharCharCharCharCharCharCharCharCharCharCharChar6">
    <w:name w:val="Char Char Char Char Char Char Char Char Char Char Char Char Char Char Char6"/>
    <w:basedOn w:val="Normal"/>
    <w:rsid w:val="00467BF7"/>
    <w:pPr>
      <w:spacing w:before="120" w:after="160" w:line="240" w:lineRule="exact"/>
      <w:ind w:firstLine="720"/>
      <w:jc w:val="both"/>
    </w:pPr>
    <w:rPr>
      <w:rFonts w:ascii="Verdana" w:eastAsia="MS Mincho" w:hAnsi="Verdana"/>
      <w:sz w:val="20"/>
      <w:lang w:val="en-US"/>
    </w:rPr>
  </w:style>
  <w:style w:type="paragraph" w:customStyle="1" w:styleId="Char1">
    <w:name w:val="Char1"/>
    <w:basedOn w:val="Normal"/>
    <w:rsid w:val="00467BF7"/>
    <w:pPr>
      <w:spacing w:before="120" w:after="160" w:line="240" w:lineRule="exact"/>
      <w:ind w:firstLine="720"/>
      <w:jc w:val="both"/>
    </w:pPr>
    <w:rPr>
      <w:rFonts w:ascii="Verdana" w:hAnsi="Verdana"/>
      <w:sz w:val="20"/>
      <w:lang w:val="en-US"/>
    </w:rPr>
  </w:style>
  <w:style w:type="paragraph" w:customStyle="1" w:styleId="CharCharChar1">
    <w:name w:val="Char Char Char1"/>
    <w:autoRedefine/>
    <w:rsid w:val="00467BF7"/>
    <w:pPr>
      <w:tabs>
        <w:tab w:val="left" w:pos="1152"/>
      </w:tabs>
      <w:spacing w:before="120" w:after="120" w:line="312" w:lineRule="auto"/>
      <w:ind w:firstLine="720"/>
      <w:jc w:val="both"/>
    </w:pPr>
    <w:rPr>
      <w:rFonts w:ascii="Arial" w:hAnsi="Arial"/>
      <w:sz w:val="26"/>
    </w:rPr>
  </w:style>
  <w:style w:type="paragraph" w:customStyle="1" w:styleId="CharCharCharCharCharCharCharCharCharCharCharCharCharCharChar5">
    <w:name w:val="Char Char Char Char Char Char Char Char Char Char Char Char Char Char Char5"/>
    <w:basedOn w:val="Normal"/>
    <w:rsid w:val="00467BF7"/>
    <w:pPr>
      <w:spacing w:before="120" w:after="160" w:line="240" w:lineRule="exact"/>
      <w:ind w:firstLine="720"/>
      <w:jc w:val="both"/>
    </w:pPr>
    <w:rPr>
      <w:rFonts w:ascii="Verdana" w:eastAsia="MS Mincho" w:hAnsi="Verdana"/>
      <w:sz w:val="20"/>
      <w:lang w:val="en-US"/>
    </w:rPr>
  </w:style>
  <w:style w:type="paragraph" w:customStyle="1" w:styleId="CharCharCharCharCharCharCharCharCharCharCharCharCharCharChar4">
    <w:name w:val="Char Char Char Char Char Char Char Char Char Char Char Char Char Char Char4"/>
    <w:basedOn w:val="Normal"/>
    <w:rsid w:val="00467BF7"/>
    <w:pPr>
      <w:spacing w:before="120" w:after="160" w:line="240" w:lineRule="exact"/>
      <w:ind w:firstLine="720"/>
      <w:jc w:val="both"/>
    </w:pPr>
    <w:rPr>
      <w:rFonts w:ascii="Verdana" w:eastAsia="MS Mincho" w:hAnsi="Verdana"/>
      <w:sz w:val="20"/>
      <w:lang w:val="en-US"/>
    </w:rPr>
  </w:style>
  <w:style w:type="paragraph" w:customStyle="1" w:styleId="CharCharCharCharCharCharCharCharCharCharCharCharCharCharChar3">
    <w:name w:val="Char Char Char Char Char Char Char Char Char Char Char Char Char Char Char3"/>
    <w:basedOn w:val="Normal"/>
    <w:rsid w:val="00467BF7"/>
    <w:pPr>
      <w:spacing w:before="120" w:after="160" w:line="240" w:lineRule="exact"/>
      <w:ind w:firstLine="720"/>
      <w:jc w:val="both"/>
    </w:pPr>
    <w:rPr>
      <w:rFonts w:ascii="Verdana" w:eastAsia="MS Mincho" w:hAnsi="Verdana"/>
      <w:sz w:val="20"/>
      <w:lang w:val="en-US"/>
    </w:rPr>
  </w:style>
  <w:style w:type="paragraph" w:customStyle="1" w:styleId="CharCharCharCharCharCharCharCharCharCharCharCharCharCharChar2">
    <w:name w:val="Char Char Char Char Char Char Char Char Char Char Char Char Char Char Char2"/>
    <w:basedOn w:val="Normal"/>
    <w:rsid w:val="00467BF7"/>
    <w:pPr>
      <w:spacing w:before="120" w:after="160" w:line="240" w:lineRule="exact"/>
      <w:ind w:firstLine="720"/>
      <w:jc w:val="both"/>
    </w:pPr>
    <w:rPr>
      <w:rFonts w:ascii="Verdana" w:eastAsia="MS Mincho" w:hAnsi="Verdana"/>
      <w:sz w:val="20"/>
      <w:lang w:val="en-US"/>
    </w:rPr>
  </w:style>
  <w:style w:type="paragraph" w:customStyle="1" w:styleId="CharCharCharCharCharCharCharCharCharCharCharCharCharCharChar1">
    <w:name w:val="Char Char Char Char Char Char Char Char Char Char Char Char Char Char Char1"/>
    <w:basedOn w:val="Normal"/>
    <w:rsid w:val="00467BF7"/>
    <w:pPr>
      <w:spacing w:before="120" w:after="160" w:line="240" w:lineRule="exact"/>
      <w:ind w:firstLine="720"/>
      <w:jc w:val="both"/>
    </w:pPr>
    <w:rPr>
      <w:rFonts w:ascii="Verdana" w:eastAsia="MS Mincho" w:hAnsi="Verdana"/>
      <w:sz w:val="20"/>
      <w:lang w:val="en-US"/>
    </w:rPr>
  </w:style>
  <w:style w:type="paragraph" w:customStyle="1" w:styleId="cv">
    <w:name w:val="cv"/>
    <w:basedOn w:val="Normal"/>
    <w:autoRedefine/>
    <w:rsid w:val="00467BF7"/>
    <w:pPr>
      <w:spacing w:before="120" w:after="120" w:line="320" w:lineRule="exact"/>
      <w:ind w:firstLine="720"/>
      <w:jc w:val="both"/>
    </w:pPr>
    <w:rPr>
      <w:rFonts w:ascii="Times New Roman" w:hAnsi="Times New Roman"/>
      <w:color w:val="FF0000"/>
      <w:sz w:val="28"/>
      <w:szCs w:val="24"/>
      <w:lang w:val="en-US"/>
    </w:rPr>
  </w:style>
  <w:style w:type="character" w:customStyle="1" w:styleId="fontstyle01">
    <w:name w:val="fontstyle01"/>
    <w:basedOn w:val="DefaultParagraphFont"/>
    <w:rsid w:val="005662D7"/>
    <w:rPr>
      <w:rFonts w:ascii="Times New Roman" w:hAnsi="Times New Roman" w:cs="Times New Roman" w:hint="default"/>
      <w:b w:val="0"/>
      <w:bCs w:val="0"/>
      <w:i w:val="0"/>
      <w:iCs w:val="0"/>
      <w:color w:val="000000"/>
      <w:sz w:val="28"/>
      <w:szCs w:val="28"/>
    </w:rPr>
  </w:style>
  <w:style w:type="paragraph" w:customStyle="1" w:styleId="Default">
    <w:name w:val="Default"/>
    <w:rsid w:val="005662D7"/>
    <w:pPr>
      <w:autoSpaceDE w:val="0"/>
      <w:autoSpaceDN w:val="0"/>
      <w:adjustRightInd w:val="0"/>
    </w:pPr>
    <w:rPr>
      <w:color w:val="000000"/>
      <w:sz w:val="24"/>
      <w:szCs w:val="24"/>
    </w:rPr>
  </w:style>
  <w:style w:type="paragraph" w:customStyle="1" w:styleId="a0">
    <w:name w:val="+"/>
    <w:basedOn w:val="Normal"/>
    <w:link w:val="Char3"/>
    <w:rsid w:val="00090966"/>
    <w:pPr>
      <w:spacing w:before="60" w:after="60" w:line="300" w:lineRule="atLeast"/>
      <w:ind w:firstLine="851"/>
      <w:jc w:val="both"/>
    </w:pPr>
    <w:rPr>
      <w:rFonts w:ascii="Times New Roman" w:hAnsi="Times New Roman"/>
      <w:sz w:val="26"/>
      <w:szCs w:val="26"/>
      <w:lang w:val="en-US"/>
    </w:rPr>
  </w:style>
  <w:style w:type="character" w:customStyle="1" w:styleId="Char3">
    <w:name w:val="+ Char"/>
    <w:basedOn w:val="DefaultParagraphFont"/>
    <w:link w:val="a0"/>
    <w:rsid w:val="00090966"/>
    <w:rPr>
      <w:sz w:val="26"/>
      <w:szCs w:val="26"/>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390FB8"/>
    <w:pPr>
      <w:spacing w:after="160" w:line="240" w:lineRule="exact"/>
    </w:pPr>
    <w:rPr>
      <w:rFonts w:ascii="Times New Roman" w:hAnsi="Times New Roman"/>
      <w:sz w:val="20"/>
      <w:vertAlign w:val="superscript"/>
      <w:lang w:val="en-US"/>
    </w:rPr>
  </w:style>
</w:styles>
</file>

<file path=word/webSettings.xml><?xml version="1.0" encoding="utf-8"?>
<w:webSettings xmlns:r="http://schemas.openxmlformats.org/officeDocument/2006/relationships" xmlns:w="http://schemas.openxmlformats.org/wordprocessingml/2006/main">
  <w:divs>
    <w:div w:id="814503">
      <w:bodyDiv w:val="1"/>
      <w:marLeft w:val="0"/>
      <w:marRight w:val="0"/>
      <w:marTop w:val="0"/>
      <w:marBottom w:val="0"/>
      <w:divBdr>
        <w:top w:val="none" w:sz="0" w:space="0" w:color="auto"/>
        <w:left w:val="none" w:sz="0" w:space="0" w:color="auto"/>
        <w:bottom w:val="none" w:sz="0" w:space="0" w:color="auto"/>
        <w:right w:val="none" w:sz="0" w:space="0" w:color="auto"/>
      </w:divBdr>
    </w:div>
    <w:div w:id="1663388">
      <w:bodyDiv w:val="1"/>
      <w:marLeft w:val="0"/>
      <w:marRight w:val="0"/>
      <w:marTop w:val="0"/>
      <w:marBottom w:val="0"/>
      <w:divBdr>
        <w:top w:val="none" w:sz="0" w:space="0" w:color="auto"/>
        <w:left w:val="none" w:sz="0" w:space="0" w:color="auto"/>
        <w:bottom w:val="none" w:sz="0" w:space="0" w:color="auto"/>
        <w:right w:val="none" w:sz="0" w:space="0" w:color="auto"/>
      </w:divBdr>
    </w:div>
    <w:div w:id="3869272">
      <w:bodyDiv w:val="1"/>
      <w:marLeft w:val="0"/>
      <w:marRight w:val="0"/>
      <w:marTop w:val="0"/>
      <w:marBottom w:val="0"/>
      <w:divBdr>
        <w:top w:val="none" w:sz="0" w:space="0" w:color="auto"/>
        <w:left w:val="none" w:sz="0" w:space="0" w:color="auto"/>
        <w:bottom w:val="none" w:sz="0" w:space="0" w:color="auto"/>
        <w:right w:val="none" w:sz="0" w:space="0" w:color="auto"/>
      </w:divBdr>
    </w:div>
    <w:div w:id="4674594">
      <w:bodyDiv w:val="1"/>
      <w:marLeft w:val="0"/>
      <w:marRight w:val="0"/>
      <w:marTop w:val="0"/>
      <w:marBottom w:val="0"/>
      <w:divBdr>
        <w:top w:val="none" w:sz="0" w:space="0" w:color="auto"/>
        <w:left w:val="none" w:sz="0" w:space="0" w:color="auto"/>
        <w:bottom w:val="none" w:sz="0" w:space="0" w:color="auto"/>
        <w:right w:val="none" w:sz="0" w:space="0" w:color="auto"/>
      </w:divBdr>
    </w:div>
    <w:div w:id="5717369">
      <w:bodyDiv w:val="1"/>
      <w:marLeft w:val="0"/>
      <w:marRight w:val="0"/>
      <w:marTop w:val="0"/>
      <w:marBottom w:val="0"/>
      <w:divBdr>
        <w:top w:val="none" w:sz="0" w:space="0" w:color="auto"/>
        <w:left w:val="none" w:sz="0" w:space="0" w:color="auto"/>
        <w:bottom w:val="none" w:sz="0" w:space="0" w:color="auto"/>
        <w:right w:val="none" w:sz="0" w:space="0" w:color="auto"/>
      </w:divBdr>
    </w:div>
    <w:div w:id="11608630">
      <w:bodyDiv w:val="1"/>
      <w:marLeft w:val="0"/>
      <w:marRight w:val="0"/>
      <w:marTop w:val="0"/>
      <w:marBottom w:val="0"/>
      <w:divBdr>
        <w:top w:val="none" w:sz="0" w:space="0" w:color="auto"/>
        <w:left w:val="none" w:sz="0" w:space="0" w:color="auto"/>
        <w:bottom w:val="none" w:sz="0" w:space="0" w:color="auto"/>
        <w:right w:val="none" w:sz="0" w:space="0" w:color="auto"/>
      </w:divBdr>
    </w:div>
    <w:div w:id="12345019">
      <w:bodyDiv w:val="1"/>
      <w:marLeft w:val="0"/>
      <w:marRight w:val="0"/>
      <w:marTop w:val="0"/>
      <w:marBottom w:val="0"/>
      <w:divBdr>
        <w:top w:val="none" w:sz="0" w:space="0" w:color="auto"/>
        <w:left w:val="none" w:sz="0" w:space="0" w:color="auto"/>
        <w:bottom w:val="none" w:sz="0" w:space="0" w:color="auto"/>
        <w:right w:val="none" w:sz="0" w:space="0" w:color="auto"/>
      </w:divBdr>
    </w:div>
    <w:div w:id="12653450">
      <w:bodyDiv w:val="1"/>
      <w:marLeft w:val="0"/>
      <w:marRight w:val="0"/>
      <w:marTop w:val="0"/>
      <w:marBottom w:val="0"/>
      <w:divBdr>
        <w:top w:val="none" w:sz="0" w:space="0" w:color="auto"/>
        <w:left w:val="none" w:sz="0" w:space="0" w:color="auto"/>
        <w:bottom w:val="none" w:sz="0" w:space="0" w:color="auto"/>
        <w:right w:val="none" w:sz="0" w:space="0" w:color="auto"/>
      </w:divBdr>
    </w:div>
    <w:div w:id="15473946">
      <w:bodyDiv w:val="1"/>
      <w:marLeft w:val="0"/>
      <w:marRight w:val="0"/>
      <w:marTop w:val="0"/>
      <w:marBottom w:val="0"/>
      <w:divBdr>
        <w:top w:val="none" w:sz="0" w:space="0" w:color="auto"/>
        <w:left w:val="none" w:sz="0" w:space="0" w:color="auto"/>
        <w:bottom w:val="none" w:sz="0" w:space="0" w:color="auto"/>
        <w:right w:val="none" w:sz="0" w:space="0" w:color="auto"/>
      </w:divBdr>
    </w:div>
    <w:div w:id="16391749">
      <w:bodyDiv w:val="1"/>
      <w:marLeft w:val="0"/>
      <w:marRight w:val="0"/>
      <w:marTop w:val="0"/>
      <w:marBottom w:val="0"/>
      <w:divBdr>
        <w:top w:val="none" w:sz="0" w:space="0" w:color="auto"/>
        <w:left w:val="none" w:sz="0" w:space="0" w:color="auto"/>
        <w:bottom w:val="none" w:sz="0" w:space="0" w:color="auto"/>
        <w:right w:val="none" w:sz="0" w:space="0" w:color="auto"/>
      </w:divBdr>
    </w:div>
    <w:div w:id="16855773">
      <w:bodyDiv w:val="1"/>
      <w:marLeft w:val="0"/>
      <w:marRight w:val="0"/>
      <w:marTop w:val="0"/>
      <w:marBottom w:val="0"/>
      <w:divBdr>
        <w:top w:val="none" w:sz="0" w:space="0" w:color="auto"/>
        <w:left w:val="none" w:sz="0" w:space="0" w:color="auto"/>
        <w:bottom w:val="none" w:sz="0" w:space="0" w:color="auto"/>
        <w:right w:val="none" w:sz="0" w:space="0" w:color="auto"/>
      </w:divBdr>
    </w:div>
    <w:div w:id="18747109">
      <w:bodyDiv w:val="1"/>
      <w:marLeft w:val="0"/>
      <w:marRight w:val="0"/>
      <w:marTop w:val="0"/>
      <w:marBottom w:val="0"/>
      <w:divBdr>
        <w:top w:val="none" w:sz="0" w:space="0" w:color="auto"/>
        <w:left w:val="none" w:sz="0" w:space="0" w:color="auto"/>
        <w:bottom w:val="none" w:sz="0" w:space="0" w:color="auto"/>
        <w:right w:val="none" w:sz="0" w:space="0" w:color="auto"/>
      </w:divBdr>
    </w:div>
    <w:div w:id="21978241">
      <w:bodyDiv w:val="1"/>
      <w:marLeft w:val="0"/>
      <w:marRight w:val="0"/>
      <w:marTop w:val="0"/>
      <w:marBottom w:val="0"/>
      <w:divBdr>
        <w:top w:val="none" w:sz="0" w:space="0" w:color="auto"/>
        <w:left w:val="none" w:sz="0" w:space="0" w:color="auto"/>
        <w:bottom w:val="none" w:sz="0" w:space="0" w:color="auto"/>
        <w:right w:val="none" w:sz="0" w:space="0" w:color="auto"/>
      </w:divBdr>
    </w:div>
    <w:div w:id="24521584">
      <w:bodyDiv w:val="1"/>
      <w:marLeft w:val="0"/>
      <w:marRight w:val="0"/>
      <w:marTop w:val="0"/>
      <w:marBottom w:val="0"/>
      <w:divBdr>
        <w:top w:val="none" w:sz="0" w:space="0" w:color="auto"/>
        <w:left w:val="none" w:sz="0" w:space="0" w:color="auto"/>
        <w:bottom w:val="none" w:sz="0" w:space="0" w:color="auto"/>
        <w:right w:val="none" w:sz="0" w:space="0" w:color="auto"/>
      </w:divBdr>
    </w:div>
    <w:div w:id="27803425">
      <w:bodyDiv w:val="1"/>
      <w:marLeft w:val="0"/>
      <w:marRight w:val="0"/>
      <w:marTop w:val="0"/>
      <w:marBottom w:val="0"/>
      <w:divBdr>
        <w:top w:val="none" w:sz="0" w:space="0" w:color="auto"/>
        <w:left w:val="none" w:sz="0" w:space="0" w:color="auto"/>
        <w:bottom w:val="none" w:sz="0" w:space="0" w:color="auto"/>
        <w:right w:val="none" w:sz="0" w:space="0" w:color="auto"/>
      </w:divBdr>
    </w:div>
    <w:div w:id="29229632">
      <w:bodyDiv w:val="1"/>
      <w:marLeft w:val="0"/>
      <w:marRight w:val="0"/>
      <w:marTop w:val="0"/>
      <w:marBottom w:val="0"/>
      <w:divBdr>
        <w:top w:val="none" w:sz="0" w:space="0" w:color="auto"/>
        <w:left w:val="none" w:sz="0" w:space="0" w:color="auto"/>
        <w:bottom w:val="none" w:sz="0" w:space="0" w:color="auto"/>
        <w:right w:val="none" w:sz="0" w:space="0" w:color="auto"/>
      </w:divBdr>
    </w:div>
    <w:div w:id="30963636">
      <w:bodyDiv w:val="1"/>
      <w:marLeft w:val="0"/>
      <w:marRight w:val="0"/>
      <w:marTop w:val="0"/>
      <w:marBottom w:val="0"/>
      <w:divBdr>
        <w:top w:val="none" w:sz="0" w:space="0" w:color="auto"/>
        <w:left w:val="none" w:sz="0" w:space="0" w:color="auto"/>
        <w:bottom w:val="none" w:sz="0" w:space="0" w:color="auto"/>
        <w:right w:val="none" w:sz="0" w:space="0" w:color="auto"/>
      </w:divBdr>
    </w:div>
    <w:div w:id="34549435">
      <w:bodyDiv w:val="1"/>
      <w:marLeft w:val="0"/>
      <w:marRight w:val="0"/>
      <w:marTop w:val="0"/>
      <w:marBottom w:val="0"/>
      <w:divBdr>
        <w:top w:val="none" w:sz="0" w:space="0" w:color="auto"/>
        <w:left w:val="none" w:sz="0" w:space="0" w:color="auto"/>
        <w:bottom w:val="none" w:sz="0" w:space="0" w:color="auto"/>
        <w:right w:val="none" w:sz="0" w:space="0" w:color="auto"/>
      </w:divBdr>
    </w:div>
    <w:div w:id="36862350">
      <w:bodyDiv w:val="1"/>
      <w:marLeft w:val="0"/>
      <w:marRight w:val="0"/>
      <w:marTop w:val="0"/>
      <w:marBottom w:val="0"/>
      <w:divBdr>
        <w:top w:val="none" w:sz="0" w:space="0" w:color="auto"/>
        <w:left w:val="none" w:sz="0" w:space="0" w:color="auto"/>
        <w:bottom w:val="none" w:sz="0" w:space="0" w:color="auto"/>
        <w:right w:val="none" w:sz="0" w:space="0" w:color="auto"/>
      </w:divBdr>
    </w:div>
    <w:div w:id="38089224">
      <w:bodyDiv w:val="1"/>
      <w:marLeft w:val="0"/>
      <w:marRight w:val="0"/>
      <w:marTop w:val="0"/>
      <w:marBottom w:val="0"/>
      <w:divBdr>
        <w:top w:val="none" w:sz="0" w:space="0" w:color="auto"/>
        <w:left w:val="none" w:sz="0" w:space="0" w:color="auto"/>
        <w:bottom w:val="none" w:sz="0" w:space="0" w:color="auto"/>
        <w:right w:val="none" w:sz="0" w:space="0" w:color="auto"/>
      </w:divBdr>
    </w:div>
    <w:div w:id="44766782">
      <w:bodyDiv w:val="1"/>
      <w:marLeft w:val="0"/>
      <w:marRight w:val="0"/>
      <w:marTop w:val="0"/>
      <w:marBottom w:val="0"/>
      <w:divBdr>
        <w:top w:val="none" w:sz="0" w:space="0" w:color="auto"/>
        <w:left w:val="none" w:sz="0" w:space="0" w:color="auto"/>
        <w:bottom w:val="none" w:sz="0" w:space="0" w:color="auto"/>
        <w:right w:val="none" w:sz="0" w:space="0" w:color="auto"/>
      </w:divBdr>
    </w:div>
    <w:div w:id="46953359">
      <w:bodyDiv w:val="1"/>
      <w:marLeft w:val="0"/>
      <w:marRight w:val="0"/>
      <w:marTop w:val="0"/>
      <w:marBottom w:val="0"/>
      <w:divBdr>
        <w:top w:val="none" w:sz="0" w:space="0" w:color="auto"/>
        <w:left w:val="none" w:sz="0" w:space="0" w:color="auto"/>
        <w:bottom w:val="none" w:sz="0" w:space="0" w:color="auto"/>
        <w:right w:val="none" w:sz="0" w:space="0" w:color="auto"/>
      </w:divBdr>
    </w:div>
    <w:div w:id="48313268">
      <w:bodyDiv w:val="1"/>
      <w:marLeft w:val="0"/>
      <w:marRight w:val="0"/>
      <w:marTop w:val="0"/>
      <w:marBottom w:val="0"/>
      <w:divBdr>
        <w:top w:val="none" w:sz="0" w:space="0" w:color="auto"/>
        <w:left w:val="none" w:sz="0" w:space="0" w:color="auto"/>
        <w:bottom w:val="none" w:sz="0" w:space="0" w:color="auto"/>
        <w:right w:val="none" w:sz="0" w:space="0" w:color="auto"/>
      </w:divBdr>
    </w:div>
    <w:div w:id="48696555">
      <w:bodyDiv w:val="1"/>
      <w:marLeft w:val="0"/>
      <w:marRight w:val="0"/>
      <w:marTop w:val="0"/>
      <w:marBottom w:val="0"/>
      <w:divBdr>
        <w:top w:val="none" w:sz="0" w:space="0" w:color="auto"/>
        <w:left w:val="none" w:sz="0" w:space="0" w:color="auto"/>
        <w:bottom w:val="none" w:sz="0" w:space="0" w:color="auto"/>
        <w:right w:val="none" w:sz="0" w:space="0" w:color="auto"/>
      </w:divBdr>
    </w:div>
    <w:div w:id="54086382">
      <w:bodyDiv w:val="1"/>
      <w:marLeft w:val="0"/>
      <w:marRight w:val="0"/>
      <w:marTop w:val="0"/>
      <w:marBottom w:val="0"/>
      <w:divBdr>
        <w:top w:val="none" w:sz="0" w:space="0" w:color="auto"/>
        <w:left w:val="none" w:sz="0" w:space="0" w:color="auto"/>
        <w:bottom w:val="none" w:sz="0" w:space="0" w:color="auto"/>
        <w:right w:val="none" w:sz="0" w:space="0" w:color="auto"/>
      </w:divBdr>
    </w:div>
    <w:div w:id="54162495">
      <w:bodyDiv w:val="1"/>
      <w:marLeft w:val="0"/>
      <w:marRight w:val="0"/>
      <w:marTop w:val="0"/>
      <w:marBottom w:val="0"/>
      <w:divBdr>
        <w:top w:val="none" w:sz="0" w:space="0" w:color="auto"/>
        <w:left w:val="none" w:sz="0" w:space="0" w:color="auto"/>
        <w:bottom w:val="none" w:sz="0" w:space="0" w:color="auto"/>
        <w:right w:val="none" w:sz="0" w:space="0" w:color="auto"/>
      </w:divBdr>
    </w:div>
    <w:div w:id="55057767">
      <w:bodyDiv w:val="1"/>
      <w:marLeft w:val="0"/>
      <w:marRight w:val="0"/>
      <w:marTop w:val="0"/>
      <w:marBottom w:val="0"/>
      <w:divBdr>
        <w:top w:val="none" w:sz="0" w:space="0" w:color="auto"/>
        <w:left w:val="none" w:sz="0" w:space="0" w:color="auto"/>
        <w:bottom w:val="none" w:sz="0" w:space="0" w:color="auto"/>
        <w:right w:val="none" w:sz="0" w:space="0" w:color="auto"/>
      </w:divBdr>
    </w:div>
    <w:div w:id="69888425">
      <w:bodyDiv w:val="1"/>
      <w:marLeft w:val="0"/>
      <w:marRight w:val="0"/>
      <w:marTop w:val="0"/>
      <w:marBottom w:val="0"/>
      <w:divBdr>
        <w:top w:val="none" w:sz="0" w:space="0" w:color="auto"/>
        <w:left w:val="none" w:sz="0" w:space="0" w:color="auto"/>
        <w:bottom w:val="none" w:sz="0" w:space="0" w:color="auto"/>
        <w:right w:val="none" w:sz="0" w:space="0" w:color="auto"/>
      </w:divBdr>
    </w:div>
    <w:div w:id="76177289">
      <w:bodyDiv w:val="1"/>
      <w:marLeft w:val="0"/>
      <w:marRight w:val="0"/>
      <w:marTop w:val="0"/>
      <w:marBottom w:val="0"/>
      <w:divBdr>
        <w:top w:val="none" w:sz="0" w:space="0" w:color="auto"/>
        <w:left w:val="none" w:sz="0" w:space="0" w:color="auto"/>
        <w:bottom w:val="none" w:sz="0" w:space="0" w:color="auto"/>
        <w:right w:val="none" w:sz="0" w:space="0" w:color="auto"/>
      </w:divBdr>
    </w:div>
    <w:div w:id="78913217">
      <w:bodyDiv w:val="1"/>
      <w:marLeft w:val="0"/>
      <w:marRight w:val="0"/>
      <w:marTop w:val="0"/>
      <w:marBottom w:val="0"/>
      <w:divBdr>
        <w:top w:val="none" w:sz="0" w:space="0" w:color="auto"/>
        <w:left w:val="none" w:sz="0" w:space="0" w:color="auto"/>
        <w:bottom w:val="none" w:sz="0" w:space="0" w:color="auto"/>
        <w:right w:val="none" w:sz="0" w:space="0" w:color="auto"/>
      </w:divBdr>
    </w:div>
    <w:div w:id="79563670">
      <w:bodyDiv w:val="1"/>
      <w:marLeft w:val="0"/>
      <w:marRight w:val="0"/>
      <w:marTop w:val="0"/>
      <w:marBottom w:val="0"/>
      <w:divBdr>
        <w:top w:val="none" w:sz="0" w:space="0" w:color="auto"/>
        <w:left w:val="none" w:sz="0" w:space="0" w:color="auto"/>
        <w:bottom w:val="none" w:sz="0" w:space="0" w:color="auto"/>
        <w:right w:val="none" w:sz="0" w:space="0" w:color="auto"/>
      </w:divBdr>
    </w:div>
    <w:div w:id="84496545">
      <w:bodyDiv w:val="1"/>
      <w:marLeft w:val="0"/>
      <w:marRight w:val="0"/>
      <w:marTop w:val="0"/>
      <w:marBottom w:val="0"/>
      <w:divBdr>
        <w:top w:val="none" w:sz="0" w:space="0" w:color="auto"/>
        <w:left w:val="none" w:sz="0" w:space="0" w:color="auto"/>
        <w:bottom w:val="none" w:sz="0" w:space="0" w:color="auto"/>
        <w:right w:val="none" w:sz="0" w:space="0" w:color="auto"/>
      </w:divBdr>
    </w:div>
    <w:div w:id="89552565">
      <w:bodyDiv w:val="1"/>
      <w:marLeft w:val="0"/>
      <w:marRight w:val="0"/>
      <w:marTop w:val="0"/>
      <w:marBottom w:val="0"/>
      <w:divBdr>
        <w:top w:val="none" w:sz="0" w:space="0" w:color="auto"/>
        <w:left w:val="none" w:sz="0" w:space="0" w:color="auto"/>
        <w:bottom w:val="none" w:sz="0" w:space="0" w:color="auto"/>
        <w:right w:val="none" w:sz="0" w:space="0" w:color="auto"/>
      </w:divBdr>
    </w:div>
    <w:div w:id="89745879">
      <w:bodyDiv w:val="1"/>
      <w:marLeft w:val="0"/>
      <w:marRight w:val="0"/>
      <w:marTop w:val="0"/>
      <w:marBottom w:val="0"/>
      <w:divBdr>
        <w:top w:val="none" w:sz="0" w:space="0" w:color="auto"/>
        <w:left w:val="none" w:sz="0" w:space="0" w:color="auto"/>
        <w:bottom w:val="none" w:sz="0" w:space="0" w:color="auto"/>
        <w:right w:val="none" w:sz="0" w:space="0" w:color="auto"/>
      </w:divBdr>
    </w:div>
    <w:div w:id="95562487">
      <w:bodyDiv w:val="1"/>
      <w:marLeft w:val="0"/>
      <w:marRight w:val="0"/>
      <w:marTop w:val="0"/>
      <w:marBottom w:val="0"/>
      <w:divBdr>
        <w:top w:val="none" w:sz="0" w:space="0" w:color="auto"/>
        <w:left w:val="none" w:sz="0" w:space="0" w:color="auto"/>
        <w:bottom w:val="none" w:sz="0" w:space="0" w:color="auto"/>
        <w:right w:val="none" w:sz="0" w:space="0" w:color="auto"/>
      </w:divBdr>
    </w:div>
    <w:div w:id="98913385">
      <w:bodyDiv w:val="1"/>
      <w:marLeft w:val="0"/>
      <w:marRight w:val="0"/>
      <w:marTop w:val="0"/>
      <w:marBottom w:val="0"/>
      <w:divBdr>
        <w:top w:val="none" w:sz="0" w:space="0" w:color="auto"/>
        <w:left w:val="none" w:sz="0" w:space="0" w:color="auto"/>
        <w:bottom w:val="none" w:sz="0" w:space="0" w:color="auto"/>
        <w:right w:val="none" w:sz="0" w:space="0" w:color="auto"/>
      </w:divBdr>
    </w:div>
    <w:div w:id="99835385">
      <w:bodyDiv w:val="1"/>
      <w:marLeft w:val="0"/>
      <w:marRight w:val="0"/>
      <w:marTop w:val="0"/>
      <w:marBottom w:val="0"/>
      <w:divBdr>
        <w:top w:val="none" w:sz="0" w:space="0" w:color="auto"/>
        <w:left w:val="none" w:sz="0" w:space="0" w:color="auto"/>
        <w:bottom w:val="none" w:sz="0" w:space="0" w:color="auto"/>
        <w:right w:val="none" w:sz="0" w:space="0" w:color="auto"/>
      </w:divBdr>
    </w:div>
    <w:div w:id="101149501">
      <w:bodyDiv w:val="1"/>
      <w:marLeft w:val="0"/>
      <w:marRight w:val="0"/>
      <w:marTop w:val="0"/>
      <w:marBottom w:val="0"/>
      <w:divBdr>
        <w:top w:val="none" w:sz="0" w:space="0" w:color="auto"/>
        <w:left w:val="none" w:sz="0" w:space="0" w:color="auto"/>
        <w:bottom w:val="none" w:sz="0" w:space="0" w:color="auto"/>
        <w:right w:val="none" w:sz="0" w:space="0" w:color="auto"/>
      </w:divBdr>
    </w:div>
    <w:div w:id="102653445">
      <w:bodyDiv w:val="1"/>
      <w:marLeft w:val="0"/>
      <w:marRight w:val="0"/>
      <w:marTop w:val="0"/>
      <w:marBottom w:val="0"/>
      <w:divBdr>
        <w:top w:val="none" w:sz="0" w:space="0" w:color="auto"/>
        <w:left w:val="none" w:sz="0" w:space="0" w:color="auto"/>
        <w:bottom w:val="none" w:sz="0" w:space="0" w:color="auto"/>
        <w:right w:val="none" w:sz="0" w:space="0" w:color="auto"/>
      </w:divBdr>
    </w:div>
    <w:div w:id="103619922">
      <w:bodyDiv w:val="1"/>
      <w:marLeft w:val="0"/>
      <w:marRight w:val="0"/>
      <w:marTop w:val="0"/>
      <w:marBottom w:val="0"/>
      <w:divBdr>
        <w:top w:val="none" w:sz="0" w:space="0" w:color="auto"/>
        <w:left w:val="none" w:sz="0" w:space="0" w:color="auto"/>
        <w:bottom w:val="none" w:sz="0" w:space="0" w:color="auto"/>
        <w:right w:val="none" w:sz="0" w:space="0" w:color="auto"/>
      </w:divBdr>
    </w:div>
    <w:div w:id="108594218">
      <w:bodyDiv w:val="1"/>
      <w:marLeft w:val="0"/>
      <w:marRight w:val="0"/>
      <w:marTop w:val="0"/>
      <w:marBottom w:val="0"/>
      <w:divBdr>
        <w:top w:val="none" w:sz="0" w:space="0" w:color="auto"/>
        <w:left w:val="none" w:sz="0" w:space="0" w:color="auto"/>
        <w:bottom w:val="none" w:sz="0" w:space="0" w:color="auto"/>
        <w:right w:val="none" w:sz="0" w:space="0" w:color="auto"/>
      </w:divBdr>
    </w:div>
    <w:div w:id="122387520">
      <w:bodyDiv w:val="1"/>
      <w:marLeft w:val="0"/>
      <w:marRight w:val="0"/>
      <w:marTop w:val="0"/>
      <w:marBottom w:val="0"/>
      <w:divBdr>
        <w:top w:val="none" w:sz="0" w:space="0" w:color="auto"/>
        <w:left w:val="none" w:sz="0" w:space="0" w:color="auto"/>
        <w:bottom w:val="none" w:sz="0" w:space="0" w:color="auto"/>
        <w:right w:val="none" w:sz="0" w:space="0" w:color="auto"/>
      </w:divBdr>
    </w:div>
    <w:div w:id="124156900">
      <w:bodyDiv w:val="1"/>
      <w:marLeft w:val="0"/>
      <w:marRight w:val="0"/>
      <w:marTop w:val="0"/>
      <w:marBottom w:val="0"/>
      <w:divBdr>
        <w:top w:val="none" w:sz="0" w:space="0" w:color="auto"/>
        <w:left w:val="none" w:sz="0" w:space="0" w:color="auto"/>
        <w:bottom w:val="none" w:sz="0" w:space="0" w:color="auto"/>
        <w:right w:val="none" w:sz="0" w:space="0" w:color="auto"/>
      </w:divBdr>
    </w:div>
    <w:div w:id="125004035">
      <w:bodyDiv w:val="1"/>
      <w:marLeft w:val="0"/>
      <w:marRight w:val="0"/>
      <w:marTop w:val="0"/>
      <w:marBottom w:val="0"/>
      <w:divBdr>
        <w:top w:val="none" w:sz="0" w:space="0" w:color="auto"/>
        <w:left w:val="none" w:sz="0" w:space="0" w:color="auto"/>
        <w:bottom w:val="none" w:sz="0" w:space="0" w:color="auto"/>
        <w:right w:val="none" w:sz="0" w:space="0" w:color="auto"/>
      </w:divBdr>
    </w:div>
    <w:div w:id="132258950">
      <w:bodyDiv w:val="1"/>
      <w:marLeft w:val="0"/>
      <w:marRight w:val="0"/>
      <w:marTop w:val="0"/>
      <w:marBottom w:val="0"/>
      <w:divBdr>
        <w:top w:val="none" w:sz="0" w:space="0" w:color="auto"/>
        <w:left w:val="none" w:sz="0" w:space="0" w:color="auto"/>
        <w:bottom w:val="none" w:sz="0" w:space="0" w:color="auto"/>
        <w:right w:val="none" w:sz="0" w:space="0" w:color="auto"/>
      </w:divBdr>
    </w:div>
    <w:div w:id="135220799">
      <w:bodyDiv w:val="1"/>
      <w:marLeft w:val="0"/>
      <w:marRight w:val="0"/>
      <w:marTop w:val="0"/>
      <w:marBottom w:val="0"/>
      <w:divBdr>
        <w:top w:val="none" w:sz="0" w:space="0" w:color="auto"/>
        <w:left w:val="none" w:sz="0" w:space="0" w:color="auto"/>
        <w:bottom w:val="none" w:sz="0" w:space="0" w:color="auto"/>
        <w:right w:val="none" w:sz="0" w:space="0" w:color="auto"/>
      </w:divBdr>
    </w:div>
    <w:div w:id="135757354">
      <w:bodyDiv w:val="1"/>
      <w:marLeft w:val="0"/>
      <w:marRight w:val="0"/>
      <w:marTop w:val="0"/>
      <w:marBottom w:val="0"/>
      <w:divBdr>
        <w:top w:val="none" w:sz="0" w:space="0" w:color="auto"/>
        <w:left w:val="none" w:sz="0" w:space="0" w:color="auto"/>
        <w:bottom w:val="none" w:sz="0" w:space="0" w:color="auto"/>
        <w:right w:val="none" w:sz="0" w:space="0" w:color="auto"/>
      </w:divBdr>
    </w:div>
    <w:div w:id="135993289">
      <w:bodyDiv w:val="1"/>
      <w:marLeft w:val="0"/>
      <w:marRight w:val="0"/>
      <w:marTop w:val="0"/>
      <w:marBottom w:val="0"/>
      <w:divBdr>
        <w:top w:val="none" w:sz="0" w:space="0" w:color="auto"/>
        <w:left w:val="none" w:sz="0" w:space="0" w:color="auto"/>
        <w:bottom w:val="none" w:sz="0" w:space="0" w:color="auto"/>
        <w:right w:val="none" w:sz="0" w:space="0" w:color="auto"/>
      </w:divBdr>
    </w:div>
    <w:div w:id="139154955">
      <w:bodyDiv w:val="1"/>
      <w:marLeft w:val="0"/>
      <w:marRight w:val="0"/>
      <w:marTop w:val="0"/>
      <w:marBottom w:val="0"/>
      <w:divBdr>
        <w:top w:val="none" w:sz="0" w:space="0" w:color="auto"/>
        <w:left w:val="none" w:sz="0" w:space="0" w:color="auto"/>
        <w:bottom w:val="none" w:sz="0" w:space="0" w:color="auto"/>
        <w:right w:val="none" w:sz="0" w:space="0" w:color="auto"/>
      </w:divBdr>
    </w:div>
    <w:div w:id="139733921">
      <w:bodyDiv w:val="1"/>
      <w:marLeft w:val="0"/>
      <w:marRight w:val="0"/>
      <w:marTop w:val="0"/>
      <w:marBottom w:val="0"/>
      <w:divBdr>
        <w:top w:val="none" w:sz="0" w:space="0" w:color="auto"/>
        <w:left w:val="none" w:sz="0" w:space="0" w:color="auto"/>
        <w:bottom w:val="none" w:sz="0" w:space="0" w:color="auto"/>
        <w:right w:val="none" w:sz="0" w:space="0" w:color="auto"/>
      </w:divBdr>
    </w:div>
    <w:div w:id="143283104">
      <w:bodyDiv w:val="1"/>
      <w:marLeft w:val="0"/>
      <w:marRight w:val="0"/>
      <w:marTop w:val="0"/>
      <w:marBottom w:val="0"/>
      <w:divBdr>
        <w:top w:val="none" w:sz="0" w:space="0" w:color="auto"/>
        <w:left w:val="none" w:sz="0" w:space="0" w:color="auto"/>
        <w:bottom w:val="none" w:sz="0" w:space="0" w:color="auto"/>
        <w:right w:val="none" w:sz="0" w:space="0" w:color="auto"/>
      </w:divBdr>
    </w:div>
    <w:div w:id="150147842">
      <w:bodyDiv w:val="1"/>
      <w:marLeft w:val="0"/>
      <w:marRight w:val="0"/>
      <w:marTop w:val="0"/>
      <w:marBottom w:val="0"/>
      <w:divBdr>
        <w:top w:val="none" w:sz="0" w:space="0" w:color="auto"/>
        <w:left w:val="none" w:sz="0" w:space="0" w:color="auto"/>
        <w:bottom w:val="none" w:sz="0" w:space="0" w:color="auto"/>
        <w:right w:val="none" w:sz="0" w:space="0" w:color="auto"/>
      </w:divBdr>
    </w:div>
    <w:div w:id="152114001">
      <w:bodyDiv w:val="1"/>
      <w:marLeft w:val="0"/>
      <w:marRight w:val="0"/>
      <w:marTop w:val="0"/>
      <w:marBottom w:val="0"/>
      <w:divBdr>
        <w:top w:val="none" w:sz="0" w:space="0" w:color="auto"/>
        <w:left w:val="none" w:sz="0" w:space="0" w:color="auto"/>
        <w:bottom w:val="none" w:sz="0" w:space="0" w:color="auto"/>
        <w:right w:val="none" w:sz="0" w:space="0" w:color="auto"/>
      </w:divBdr>
    </w:div>
    <w:div w:id="152184895">
      <w:bodyDiv w:val="1"/>
      <w:marLeft w:val="0"/>
      <w:marRight w:val="0"/>
      <w:marTop w:val="0"/>
      <w:marBottom w:val="0"/>
      <w:divBdr>
        <w:top w:val="none" w:sz="0" w:space="0" w:color="auto"/>
        <w:left w:val="none" w:sz="0" w:space="0" w:color="auto"/>
        <w:bottom w:val="none" w:sz="0" w:space="0" w:color="auto"/>
        <w:right w:val="none" w:sz="0" w:space="0" w:color="auto"/>
      </w:divBdr>
    </w:div>
    <w:div w:id="159463707">
      <w:bodyDiv w:val="1"/>
      <w:marLeft w:val="0"/>
      <w:marRight w:val="0"/>
      <w:marTop w:val="0"/>
      <w:marBottom w:val="0"/>
      <w:divBdr>
        <w:top w:val="none" w:sz="0" w:space="0" w:color="auto"/>
        <w:left w:val="none" w:sz="0" w:space="0" w:color="auto"/>
        <w:bottom w:val="none" w:sz="0" w:space="0" w:color="auto"/>
        <w:right w:val="none" w:sz="0" w:space="0" w:color="auto"/>
      </w:divBdr>
    </w:div>
    <w:div w:id="159925995">
      <w:bodyDiv w:val="1"/>
      <w:marLeft w:val="0"/>
      <w:marRight w:val="0"/>
      <w:marTop w:val="0"/>
      <w:marBottom w:val="0"/>
      <w:divBdr>
        <w:top w:val="none" w:sz="0" w:space="0" w:color="auto"/>
        <w:left w:val="none" w:sz="0" w:space="0" w:color="auto"/>
        <w:bottom w:val="none" w:sz="0" w:space="0" w:color="auto"/>
        <w:right w:val="none" w:sz="0" w:space="0" w:color="auto"/>
      </w:divBdr>
    </w:div>
    <w:div w:id="161556484">
      <w:bodyDiv w:val="1"/>
      <w:marLeft w:val="0"/>
      <w:marRight w:val="0"/>
      <w:marTop w:val="0"/>
      <w:marBottom w:val="0"/>
      <w:divBdr>
        <w:top w:val="none" w:sz="0" w:space="0" w:color="auto"/>
        <w:left w:val="none" w:sz="0" w:space="0" w:color="auto"/>
        <w:bottom w:val="none" w:sz="0" w:space="0" w:color="auto"/>
        <w:right w:val="none" w:sz="0" w:space="0" w:color="auto"/>
      </w:divBdr>
    </w:div>
    <w:div w:id="163740003">
      <w:bodyDiv w:val="1"/>
      <w:marLeft w:val="0"/>
      <w:marRight w:val="0"/>
      <w:marTop w:val="0"/>
      <w:marBottom w:val="0"/>
      <w:divBdr>
        <w:top w:val="none" w:sz="0" w:space="0" w:color="auto"/>
        <w:left w:val="none" w:sz="0" w:space="0" w:color="auto"/>
        <w:bottom w:val="none" w:sz="0" w:space="0" w:color="auto"/>
        <w:right w:val="none" w:sz="0" w:space="0" w:color="auto"/>
      </w:divBdr>
    </w:div>
    <w:div w:id="166137676">
      <w:bodyDiv w:val="1"/>
      <w:marLeft w:val="0"/>
      <w:marRight w:val="0"/>
      <w:marTop w:val="0"/>
      <w:marBottom w:val="0"/>
      <w:divBdr>
        <w:top w:val="none" w:sz="0" w:space="0" w:color="auto"/>
        <w:left w:val="none" w:sz="0" w:space="0" w:color="auto"/>
        <w:bottom w:val="none" w:sz="0" w:space="0" w:color="auto"/>
        <w:right w:val="none" w:sz="0" w:space="0" w:color="auto"/>
      </w:divBdr>
    </w:div>
    <w:div w:id="168302816">
      <w:bodyDiv w:val="1"/>
      <w:marLeft w:val="0"/>
      <w:marRight w:val="0"/>
      <w:marTop w:val="0"/>
      <w:marBottom w:val="0"/>
      <w:divBdr>
        <w:top w:val="none" w:sz="0" w:space="0" w:color="auto"/>
        <w:left w:val="none" w:sz="0" w:space="0" w:color="auto"/>
        <w:bottom w:val="none" w:sz="0" w:space="0" w:color="auto"/>
        <w:right w:val="none" w:sz="0" w:space="0" w:color="auto"/>
      </w:divBdr>
    </w:div>
    <w:div w:id="171576536">
      <w:bodyDiv w:val="1"/>
      <w:marLeft w:val="0"/>
      <w:marRight w:val="0"/>
      <w:marTop w:val="0"/>
      <w:marBottom w:val="0"/>
      <w:divBdr>
        <w:top w:val="none" w:sz="0" w:space="0" w:color="auto"/>
        <w:left w:val="none" w:sz="0" w:space="0" w:color="auto"/>
        <w:bottom w:val="none" w:sz="0" w:space="0" w:color="auto"/>
        <w:right w:val="none" w:sz="0" w:space="0" w:color="auto"/>
      </w:divBdr>
    </w:div>
    <w:div w:id="174416698">
      <w:bodyDiv w:val="1"/>
      <w:marLeft w:val="0"/>
      <w:marRight w:val="0"/>
      <w:marTop w:val="0"/>
      <w:marBottom w:val="0"/>
      <w:divBdr>
        <w:top w:val="none" w:sz="0" w:space="0" w:color="auto"/>
        <w:left w:val="none" w:sz="0" w:space="0" w:color="auto"/>
        <w:bottom w:val="none" w:sz="0" w:space="0" w:color="auto"/>
        <w:right w:val="none" w:sz="0" w:space="0" w:color="auto"/>
      </w:divBdr>
    </w:div>
    <w:div w:id="175921651">
      <w:bodyDiv w:val="1"/>
      <w:marLeft w:val="0"/>
      <w:marRight w:val="0"/>
      <w:marTop w:val="0"/>
      <w:marBottom w:val="0"/>
      <w:divBdr>
        <w:top w:val="none" w:sz="0" w:space="0" w:color="auto"/>
        <w:left w:val="none" w:sz="0" w:space="0" w:color="auto"/>
        <w:bottom w:val="none" w:sz="0" w:space="0" w:color="auto"/>
        <w:right w:val="none" w:sz="0" w:space="0" w:color="auto"/>
      </w:divBdr>
    </w:div>
    <w:div w:id="176384954">
      <w:bodyDiv w:val="1"/>
      <w:marLeft w:val="0"/>
      <w:marRight w:val="0"/>
      <w:marTop w:val="0"/>
      <w:marBottom w:val="0"/>
      <w:divBdr>
        <w:top w:val="none" w:sz="0" w:space="0" w:color="auto"/>
        <w:left w:val="none" w:sz="0" w:space="0" w:color="auto"/>
        <w:bottom w:val="none" w:sz="0" w:space="0" w:color="auto"/>
        <w:right w:val="none" w:sz="0" w:space="0" w:color="auto"/>
      </w:divBdr>
    </w:div>
    <w:div w:id="178275944">
      <w:bodyDiv w:val="1"/>
      <w:marLeft w:val="0"/>
      <w:marRight w:val="0"/>
      <w:marTop w:val="0"/>
      <w:marBottom w:val="0"/>
      <w:divBdr>
        <w:top w:val="none" w:sz="0" w:space="0" w:color="auto"/>
        <w:left w:val="none" w:sz="0" w:space="0" w:color="auto"/>
        <w:bottom w:val="none" w:sz="0" w:space="0" w:color="auto"/>
        <w:right w:val="none" w:sz="0" w:space="0" w:color="auto"/>
      </w:divBdr>
    </w:div>
    <w:div w:id="180821115">
      <w:bodyDiv w:val="1"/>
      <w:marLeft w:val="0"/>
      <w:marRight w:val="0"/>
      <w:marTop w:val="0"/>
      <w:marBottom w:val="0"/>
      <w:divBdr>
        <w:top w:val="none" w:sz="0" w:space="0" w:color="auto"/>
        <w:left w:val="none" w:sz="0" w:space="0" w:color="auto"/>
        <w:bottom w:val="none" w:sz="0" w:space="0" w:color="auto"/>
        <w:right w:val="none" w:sz="0" w:space="0" w:color="auto"/>
      </w:divBdr>
    </w:div>
    <w:div w:id="183566856">
      <w:bodyDiv w:val="1"/>
      <w:marLeft w:val="0"/>
      <w:marRight w:val="0"/>
      <w:marTop w:val="0"/>
      <w:marBottom w:val="0"/>
      <w:divBdr>
        <w:top w:val="none" w:sz="0" w:space="0" w:color="auto"/>
        <w:left w:val="none" w:sz="0" w:space="0" w:color="auto"/>
        <w:bottom w:val="none" w:sz="0" w:space="0" w:color="auto"/>
        <w:right w:val="none" w:sz="0" w:space="0" w:color="auto"/>
      </w:divBdr>
    </w:div>
    <w:div w:id="185025616">
      <w:bodyDiv w:val="1"/>
      <w:marLeft w:val="0"/>
      <w:marRight w:val="0"/>
      <w:marTop w:val="0"/>
      <w:marBottom w:val="0"/>
      <w:divBdr>
        <w:top w:val="none" w:sz="0" w:space="0" w:color="auto"/>
        <w:left w:val="none" w:sz="0" w:space="0" w:color="auto"/>
        <w:bottom w:val="none" w:sz="0" w:space="0" w:color="auto"/>
        <w:right w:val="none" w:sz="0" w:space="0" w:color="auto"/>
      </w:divBdr>
    </w:div>
    <w:div w:id="187107186">
      <w:bodyDiv w:val="1"/>
      <w:marLeft w:val="0"/>
      <w:marRight w:val="0"/>
      <w:marTop w:val="0"/>
      <w:marBottom w:val="0"/>
      <w:divBdr>
        <w:top w:val="none" w:sz="0" w:space="0" w:color="auto"/>
        <w:left w:val="none" w:sz="0" w:space="0" w:color="auto"/>
        <w:bottom w:val="none" w:sz="0" w:space="0" w:color="auto"/>
        <w:right w:val="none" w:sz="0" w:space="0" w:color="auto"/>
      </w:divBdr>
    </w:div>
    <w:div w:id="187185794">
      <w:bodyDiv w:val="1"/>
      <w:marLeft w:val="0"/>
      <w:marRight w:val="0"/>
      <w:marTop w:val="0"/>
      <w:marBottom w:val="0"/>
      <w:divBdr>
        <w:top w:val="none" w:sz="0" w:space="0" w:color="auto"/>
        <w:left w:val="none" w:sz="0" w:space="0" w:color="auto"/>
        <w:bottom w:val="none" w:sz="0" w:space="0" w:color="auto"/>
        <w:right w:val="none" w:sz="0" w:space="0" w:color="auto"/>
      </w:divBdr>
    </w:div>
    <w:div w:id="188108024">
      <w:bodyDiv w:val="1"/>
      <w:marLeft w:val="0"/>
      <w:marRight w:val="0"/>
      <w:marTop w:val="0"/>
      <w:marBottom w:val="0"/>
      <w:divBdr>
        <w:top w:val="none" w:sz="0" w:space="0" w:color="auto"/>
        <w:left w:val="none" w:sz="0" w:space="0" w:color="auto"/>
        <w:bottom w:val="none" w:sz="0" w:space="0" w:color="auto"/>
        <w:right w:val="none" w:sz="0" w:space="0" w:color="auto"/>
      </w:divBdr>
    </w:div>
    <w:div w:id="188688750">
      <w:bodyDiv w:val="1"/>
      <w:marLeft w:val="0"/>
      <w:marRight w:val="0"/>
      <w:marTop w:val="0"/>
      <w:marBottom w:val="0"/>
      <w:divBdr>
        <w:top w:val="none" w:sz="0" w:space="0" w:color="auto"/>
        <w:left w:val="none" w:sz="0" w:space="0" w:color="auto"/>
        <w:bottom w:val="none" w:sz="0" w:space="0" w:color="auto"/>
        <w:right w:val="none" w:sz="0" w:space="0" w:color="auto"/>
      </w:divBdr>
    </w:div>
    <w:div w:id="191770168">
      <w:bodyDiv w:val="1"/>
      <w:marLeft w:val="0"/>
      <w:marRight w:val="0"/>
      <w:marTop w:val="0"/>
      <w:marBottom w:val="0"/>
      <w:divBdr>
        <w:top w:val="none" w:sz="0" w:space="0" w:color="auto"/>
        <w:left w:val="none" w:sz="0" w:space="0" w:color="auto"/>
        <w:bottom w:val="none" w:sz="0" w:space="0" w:color="auto"/>
        <w:right w:val="none" w:sz="0" w:space="0" w:color="auto"/>
      </w:divBdr>
    </w:div>
    <w:div w:id="196243480">
      <w:bodyDiv w:val="1"/>
      <w:marLeft w:val="0"/>
      <w:marRight w:val="0"/>
      <w:marTop w:val="0"/>
      <w:marBottom w:val="0"/>
      <w:divBdr>
        <w:top w:val="none" w:sz="0" w:space="0" w:color="auto"/>
        <w:left w:val="none" w:sz="0" w:space="0" w:color="auto"/>
        <w:bottom w:val="none" w:sz="0" w:space="0" w:color="auto"/>
        <w:right w:val="none" w:sz="0" w:space="0" w:color="auto"/>
      </w:divBdr>
    </w:div>
    <w:div w:id="198706066">
      <w:bodyDiv w:val="1"/>
      <w:marLeft w:val="0"/>
      <w:marRight w:val="0"/>
      <w:marTop w:val="0"/>
      <w:marBottom w:val="0"/>
      <w:divBdr>
        <w:top w:val="none" w:sz="0" w:space="0" w:color="auto"/>
        <w:left w:val="none" w:sz="0" w:space="0" w:color="auto"/>
        <w:bottom w:val="none" w:sz="0" w:space="0" w:color="auto"/>
        <w:right w:val="none" w:sz="0" w:space="0" w:color="auto"/>
      </w:divBdr>
    </w:div>
    <w:div w:id="200702721">
      <w:bodyDiv w:val="1"/>
      <w:marLeft w:val="0"/>
      <w:marRight w:val="0"/>
      <w:marTop w:val="0"/>
      <w:marBottom w:val="0"/>
      <w:divBdr>
        <w:top w:val="none" w:sz="0" w:space="0" w:color="auto"/>
        <w:left w:val="none" w:sz="0" w:space="0" w:color="auto"/>
        <w:bottom w:val="none" w:sz="0" w:space="0" w:color="auto"/>
        <w:right w:val="none" w:sz="0" w:space="0" w:color="auto"/>
      </w:divBdr>
    </w:div>
    <w:div w:id="201595968">
      <w:bodyDiv w:val="1"/>
      <w:marLeft w:val="0"/>
      <w:marRight w:val="0"/>
      <w:marTop w:val="0"/>
      <w:marBottom w:val="0"/>
      <w:divBdr>
        <w:top w:val="none" w:sz="0" w:space="0" w:color="auto"/>
        <w:left w:val="none" w:sz="0" w:space="0" w:color="auto"/>
        <w:bottom w:val="none" w:sz="0" w:space="0" w:color="auto"/>
        <w:right w:val="none" w:sz="0" w:space="0" w:color="auto"/>
      </w:divBdr>
    </w:div>
    <w:div w:id="202718803">
      <w:bodyDiv w:val="1"/>
      <w:marLeft w:val="0"/>
      <w:marRight w:val="0"/>
      <w:marTop w:val="0"/>
      <w:marBottom w:val="0"/>
      <w:divBdr>
        <w:top w:val="none" w:sz="0" w:space="0" w:color="auto"/>
        <w:left w:val="none" w:sz="0" w:space="0" w:color="auto"/>
        <w:bottom w:val="none" w:sz="0" w:space="0" w:color="auto"/>
        <w:right w:val="none" w:sz="0" w:space="0" w:color="auto"/>
      </w:divBdr>
    </w:div>
    <w:div w:id="204872937">
      <w:bodyDiv w:val="1"/>
      <w:marLeft w:val="0"/>
      <w:marRight w:val="0"/>
      <w:marTop w:val="0"/>
      <w:marBottom w:val="0"/>
      <w:divBdr>
        <w:top w:val="none" w:sz="0" w:space="0" w:color="auto"/>
        <w:left w:val="none" w:sz="0" w:space="0" w:color="auto"/>
        <w:bottom w:val="none" w:sz="0" w:space="0" w:color="auto"/>
        <w:right w:val="none" w:sz="0" w:space="0" w:color="auto"/>
      </w:divBdr>
    </w:div>
    <w:div w:id="206331487">
      <w:bodyDiv w:val="1"/>
      <w:marLeft w:val="0"/>
      <w:marRight w:val="0"/>
      <w:marTop w:val="0"/>
      <w:marBottom w:val="0"/>
      <w:divBdr>
        <w:top w:val="none" w:sz="0" w:space="0" w:color="auto"/>
        <w:left w:val="none" w:sz="0" w:space="0" w:color="auto"/>
        <w:bottom w:val="none" w:sz="0" w:space="0" w:color="auto"/>
        <w:right w:val="none" w:sz="0" w:space="0" w:color="auto"/>
      </w:divBdr>
    </w:div>
    <w:div w:id="207307180">
      <w:bodyDiv w:val="1"/>
      <w:marLeft w:val="0"/>
      <w:marRight w:val="0"/>
      <w:marTop w:val="0"/>
      <w:marBottom w:val="0"/>
      <w:divBdr>
        <w:top w:val="none" w:sz="0" w:space="0" w:color="auto"/>
        <w:left w:val="none" w:sz="0" w:space="0" w:color="auto"/>
        <w:bottom w:val="none" w:sz="0" w:space="0" w:color="auto"/>
        <w:right w:val="none" w:sz="0" w:space="0" w:color="auto"/>
      </w:divBdr>
    </w:div>
    <w:div w:id="208612367">
      <w:bodyDiv w:val="1"/>
      <w:marLeft w:val="0"/>
      <w:marRight w:val="0"/>
      <w:marTop w:val="0"/>
      <w:marBottom w:val="0"/>
      <w:divBdr>
        <w:top w:val="none" w:sz="0" w:space="0" w:color="auto"/>
        <w:left w:val="none" w:sz="0" w:space="0" w:color="auto"/>
        <w:bottom w:val="none" w:sz="0" w:space="0" w:color="auto"/>
        <w:right w:val="none" w:sz="0" w:space="0" w:color="auto"/>
      </w:divBdr>
    </w:div>
    <w:div w:id="209152264">
      <w:bodyDiv w:val="1"/>
      <w:marLeft w:val="0"/>
      <w:marRight w:val="0"/>
      <w:marTop w:val="0"/>
      <w:marBottom w:val="0"/>
      <w:divBdr>
        <w:top w:val="none" w:sz="0" w:space="0" w:color="auto"/>
        <w:left w:val="none" w:sz="0" w:space="0" w:color="auto"/>
        <w:bottom w:val="none" w:sz="0" w:space="0" w:color="auto"/>
        <w:right w:val="none" w:sz="0" w:space="0" w:color="auto"/>
      </w:divBdr>
    </w:div>
    <w:div w:id="211886710">
      <w:bodyDiv w:val="1"/>
      <w:marLeft w:val="0"/>
      <w:marRight w:val="0"/>
      <w:marTop w:val="0"/>
      <w:marBottom w:val="0"/>
      <w:divBdr>
        <w:top w:val="none" w:sz="0" w:space="0" w:color="auto"/>
        <w:left w:val="none" w:sz="0" w:space="0" w:color="auto"/>
        <w:bottom w:val="none" w:sz="0" w:space="0" w:color="auto"/>
        <w:right w:val="none" w:sz="0" w:space="0" w:color="auto"/>
      </w:divBdr>
    </w:div>
    <w:div w:id="212347111">
      <w:bodyDiv w:val="1"/>
      <w:marLeft w:val="0"/>
      <w:marRight w:val="0"/>
      <w:marTop w:val="0"/>
      <w:marBottom w:val="0"/>
      <w:divBdr>
        <w:top w:val="none" w:sz="0" w:space="0" w:color="auto"/>
        <w:left w:val="none" w:sz="0" w:space="0" w:color="auto"/>
        <w:bottom w:val="none" w:sz="0" w:space="0" w:color="auto"/>
        <w:right w:val="none" w:sz="0" w:space="0" w:color="auto"/>
      </w:divBdr>
    </w:div>
    <w:div w:id="220099405">
      <w:bodyDiv w:val="1"/>
      <w:marLeft w:val="0"/>
      <w:marRight w:val="0"/>
      <w:marTop w:val="0"/>
      <w:marBottom w:val="0"/>
      <w:divBdr>
        <w:top w:val="none" w:sz="0" w:space="0" w:color="auto"/>
        <w:left w:val="none" w:sz="0" w:space="0" w:color="auto"/>
        <w:bottom w:val="none" w:sz="0" w:space="0" w:color="auto"/>
        <w:right w:val="none" w:sz="0" w:space="0" w:color="auto"/>
      </w:divBdr>
    </w:div>
    <w:div w:id="220333661">
      <w:bodyDiv w:val="1"/>
      <w:marLeft w:val="0"/>
      <w:marRight w:val="0"/>
      <w:marTop w:val="0"/>
      <w:marBottom w:val="0"/>
      <w:divBdr>
        <w:top w:val="none" w:sz="0" w:space="0" w:color="auto"/>
        <w:left w:val="none" w:sz="0" w:space="0" w:color="auto"/>
        <w:bottom w:val="none" w:sz="0" w:space="0" w:color="auto"/>
        <w:right w:val="none" w:sz="0" w:space="0" w:color="auto"/>
      </w:divBdr>
    </w:div>
    <w:div w:id="222643076">
      <w:bodyDiv w:val="1"/>
      <w:marLeft w:val="0"/>
      <w:marRight w:val="0"/>
      <w:marTop w:val="0"/>
      <w:marBottom w:val="0"/>
      <w:divBdr>
        <w:top w:val="none" w:sz="0" w:space="0" w:color="auto"/>
        <w:left w:val="none" w:sz="0" w:space="0" w:color="auto"/>
        <w:bottom w:val="none" w:sz="0" w:space="0" w:color="auto"/>
        <w:right w:val="none" w:sz="0" w:space="0" w:color="auto"/>
      </w:divBdr>
    </w:div>
    <w:div w:id="229779485">
      <w:bodyDiv w:val="1"/>
      <w:marLeft w:val="0"/>
      <w:marRight w:val="0"/>
      <w:marTop w:val="0"/>
      <w:marBottom w:val="0"/>
      <w:divBdr>
        <w:top w:val="none" w:sz="0" w:space="0" w:color="auto"/>
        <w:left w:val="none" w:sz="0" w:space="0" w:color="auto"/>
        <w:bottom w:val="none" w:sz="0" w:space="0" w:color="auto"/>
        <w:right w:val="none" w:sz="0" w:space="0" w:color="auto"/>
      </w:divBdr>
    </w:div>
    <w:div w:id="231279173">
      <w:bodyDiv w:val="1"/>
      <w:marLeft w:val="0"/>
      <w:marRight w:val="0"/>
      <w:marTop w:val="0"/>
      <w:marBottom w:val="0"/>
      <w:divBdr>
        <w:top w:val="none" w:sz="0" w:space="0" w:color="auto"/>
        <w:left w:val="none" w:sz="0" w:space="0" w:color="auto"/>
        <w:bottom w:val="none" w:sz="0" w:space="0" w:color="auto"/>
        <w:right w:val="none" w:sz="0" w:space="0" w:color="auto"/>
      </w:divBdr>
    </w:div>
    <w:div w:id="231550389">
      <w:bodyDiv w:val="1"/>
      <w:marLeft w:val="0"/>
      <w:marRight w:val="0"/>
      <w:marTop w:val="0"/>
      <w:marBottom w:val="0"/>
      <w:divBdr>
        <w:top w:val="none" w:sz="0" w:space="0" w:color="auto"/>
        <w:left w:val="none" w:sz="0" w:space="0" w:color="auto"/>
        <w:bottom w:val="none" w:sz="0" w:space="0" w:color="auto"/>
        <w:right w:val="none" w:sz="0" w:space="0" w:color="auto"/>
      </w:divBdr>
    </w:div>
    <w:div w:id="238367785">
      <w:bodyDiv w:val="1"/>
      <w:marLeft w:val="0"/>
      <w:marRight w:val="0"/>
      <w:marTop w:val="0"/>
      <w:marBottom w:val="0"/>
      <w:divBdr>
        <w:top w:val="none" w:sz="0" w:space="0" w:color="auto"/>
        <w:left w:val="none" w:sz="0" w:space="0" w:color="auto"/>
        <w:bottom w:val="none" w:sz="0" w:space="0" w:color="auto"/>
        <w:right w:val="none" w:sz="0" w:space="0" w:color="auto"/>
      </w:divBdr>
    </w:div>
    <w:div w:id="243344745">
      <w:bodyDiv w:val="1"/>
      <w:marLeft w:val="0"/>
      <w:marRight w:val="0"/>
      <w:marTop w:val="0"/>
      <w:marBottom w:val="0"/>
      <w:divBdr>
        <w:top w:val="none" w:sz="0" w:space="0" w:color="auto"/>
        <w:left w:val="none" w:sz="0" w:space="0" w:color="auto"/>
        <w:bottom w:val="none" w:sz="0" w:space="0" w:color="auto"/>
        <w:right w:val="none" w:sz="0" w:space="0" w:color="auto"/>
      </w:divBdr>
    </w:div>
    <w:div w:id="244268110">
      <w:bodyDiv w:val="1"/>
      <w:marLeft w:val="0"/>
      <w:marRight w:val="0"/>
      <w:marTop w:val="0"/>
      <w:marBottom w:val="0"/>
      <w:divBdr>
        <w:top w:val="none" w:sz="0" w:space="0" w:color="auto"/>
        <w:left w:val="none" w:sz="0" w:space="0" w:color="auto"/>
        <w:bottom w:val="none" w:sz="0" w:space="0" w:color="auto"/>
        <w:right w:val="none" w:sz="0" w:space="0" w:color="auto"/>
      </w:divBdr>
    </w:div>
    <w:div w:id="246038922">
      <w:bodyDiv w:val="1"/>
      <w:marLeft w:val="0"/>
      <w:marRight w:val="0"/>
      <w:marTop w:val="0"/>
      <w:marBottom w:val="0"/>
      <w:divBdr>
        <w:top w:val="none" w:sz="0" w:space="0" w:color="auto"/>
        <w:left w:val="none" w:sz="0" w:space="0" w:color="auto"/>
        <w:bottom w:val="none" w:sz="0" w:space="0" w:color="auto"/>
        <w:right w:val="none" w:sz="0" w:space="0" w:color="auto"/>
      </w:divBdr>
    </w:div>
    <w:div w:id="252859468">
      <w:bodyDiv w:val="1"/>
      <w:marLeft w:val="0"/>
      <w:marRight w:val="0"/>
      <w:marTop w:val="0"/>
      <w:marBottom w:val="0"/>
      <w:divBdr>
        <w:top w:val="none" w:sz="0" w:space="0" w:color="auto"/>
        <w:left w:val="none" w:sz="0" w:space="0" w:color="auto"/>
        <w:bottom w:val="none" w:sz="0" w:space="0" w:color="auto"/>
        <w:right w:val="none" w:sz="0" w:space="0" w:color="auto"/>
      </w:divBdr>
    </w:div>
    <w:div w:id="254897498">
      <w:bodyDiv w:val="1"/>
      <w:marLeft w:val="0"/>
      <w:marRight w:val="0"/>
      <w:marTop w:val="0"/>
      <w:marBottom w:val="0"/>
      <w:divBdr>
        <w:top w:val="none" w:sz="0" w:space="0" w:color="auto"/>
        <w:left w:val="none" w:sz="0" w:space="0" w:color="auto"/>
        <w:bottom w:val="none" w:sz="0" w:space="0" w:color="auto"/>
        <w:right w:val="none" w:sz="0" w:space="0" w:color="auto"/>
      </w:divBdr>
    </w:div>
    <w:div w:id="256794379">
      <w:bodyDiv w:val="1"/>
      <w:marLeft w:val="0"/>
      <w:marRight w:val="0"/>
      <w:marTop w:val="0"/>
      <w:marBottom w:val="0"/>
      <w:divBdr>
        <w:top w:val="none" w:sz="0" w:space="0" w:color="auto"/>
        <w:left w:val="none" w:sz="0" w:space="0" w:color="auto"/>
        <w:bottom w:val="none" w:sz="0" w:space="0" w:color="auto"/>
        <w:right w:val="none" w:sz="0" w:space="0" w:color="auto"/>
      </w:divBdr>
    </w:div>
    <w:div w:id="261036324">
      <w:bodyDiv w:val="1"/>
      <w:marLeft w:val="0"/>
      <w:marRight w:val="0"/>
      <w:marTop w:val="0"/>
      <w:marBottom w:val="0"/>
      <w:divBdr>
        <w:top w:val="none" w:sz="0" w:space="0" w:color="auto"/>
        <w:left w:val="none" w:sz="0" w:space="0" w:color="auto"/>
        <w:bottom w:val="none" w:sz="0" w:space="0" w:color="auto"/>
        <w:right w:val="none" w:sz="0" w:space="0" w:color="auto"/>
      </w:divBdr>
    </w:div>
    <w:div w:id="270821143">
      <w:bodyDiv w:val="1"/>
      <w:marLeft w:val="0"/>
      <w:marRight w:val="0"/>
      <w:marTop w:val="0"/>
      <w:marBottom w:val="0"/>
      <w:divBdr>
        <w:top w:val="none" w:sz="0" w:space="0" w:color="auto"/>
        <w:left w:val="none" w:sz="0" w:space="0" w:color="auto"/>
        <w:bottom w:val="none" w:sz="0" w:space="0" w:color="auto"/>
        <w:right w:val="none" w:sz="0" w:space="0" w:color="auto"/>
      </w:divBdr>
    </w:div>
    <w:div w:id="271279969">
      <w:bodyDiv w:val="1"/>
      <w:marLeft w:val="0"/>
      <w:marRight w:val="0"/>
      <w:marTop w:val="0"/>
      <w:marBottom w:val="0"/>
      <w:divBdr>
        <w:top w:val="none" w:sz="0" w:space="0" w:color="auto"/>
        <w:left w:val="none" w:sz="0" w:space="0" w:color="auto"/>
        <w:bottom w:val="none" w:sz="0" w:space="0" w:color="auto"/>
        <w:right w:val="none" w:sz="0" w:space="0" w:color="auto"/>
      </w:divBdr>
    </w:div>
    <w:div w:id="271399696">
      <w:bodyDiv w:val="1"/>
      <w:marLeft w:val="0"/>
      <w:marRight w:val="0"/>
      <w:marTop w:val="0"/>
      <w:marBottom w:val="0"/>
      <w:divBdr>
        <w:top w:val="none" w:sz="0" w:space="0" w:color="auto"/>
        <w:left w:val="none" w:sz="0" w:space="0" w:color="auto"/>
        <w:bottom w:val="none" w:sz="0" w:space="0" w:color="auto"/>
        <w:right w:val="none" w:sz="0" w:space="0" w:color="auto"/>
      </w:divBdr>
    </w:div>
    <w:div w:id="276260162">
      <w:bodyDiv w:val="1"/>
      <w:marLeft w:val="0"/>
      <w:marRight w:val="0"/>
      <w:marTop w:val="0"/>
      <w:marBottom w:val="0"/>
      <w:divBdr>
        <w:top w:val="none" w:sz="0" w:space="0" w:color="auto"/>
        <w:left w:val="none" w:sz="0" w:space="0" w:color="auto"/>
        <w:bottom w:val="none" w:sz="0" w:space="0" w:color="auto"/>
        <w:right w:val="none" w:sz="0" w:space="0" w:color="auto"/>
      </w:divBdr>
    </w:div>
    <w:div w:id="279655156">
      <w:bodyDiv w:val="1"/>
      <w:marLeft w:val="0"/>
      <w:marRight w:val="0"/>
      <w:marTop w:val="0"/>
      <w:marBottom w:val="0"/>
      <w:divBdr>
        <w:top w:val="none" w:sz="0" w:space="0" w:color="auto"/>
        <w:left w:val="none" w:sz="0" w:space="0" w:color="auto"/>
        <w:bottom w:val="none" w:sz="0" w:space="0" w:color="auto"/>
        <w:right w:val="none" w:sz="0" w:space="0" w:color="auto"/>
      </w:divBdr>
    </w:div>
    <w:div w:id="281503480">
      <w:bodyDiv w:val="1"/>
      <w:marLeft w:val="0"/>
      <w:marRight w:val="0"/>
      <w:marTop w:val="0"/>
      <w:marBottom w:val="0"/>
      <w:divBdr>
        <w:top w:val="none" w:sz="0" w:space="0" w:color="auto"/>
        <w:left w:val="none" w:sz="0" w:space="0" w:color="auto"/>
        <w:bottom w:val="none" w:sz="0" w:space="0" w:color="auto"/>
        <w:right w:val="none" w:sz="0" w:space="0" w:color="auto"/>
      </w:divBdr>
    </w:div>
    <w:div w:id="286858959">
      <w:bodyDiv w:val="1"/>
      <w:marLeft w:val="0"/>
      <w:marRight w:val="0"/>
      <w:marTop w:val="0"/>
      <w:marBottom w:val="0"/>
      <w:divBdr>
        <w:top w:val="none" w:sz="0" w:space="0" w:color="auto"/>
        <w:left w:val="none" w:sz="0" w:space="0" w:color="auto"/>
        <w:bottom w:val="none" w:sz="0" w:space="0" w:color="auto"/>
        <w:right w:val="none" w:sz="0" w:space="0" w:color="auto"/>
      </w:divBdr>
    </w:div>
    <w:div w:id="288897200">
      <w:bodyDiv w:val="1"/>
      <w:marLeft w:val="0"/>
      <w:marRight w:val="0"/>
      <w:marTop w:val="0"/>
      <w:marBottom w:val="0"/>
      <w:divBdr>
        <w:top w:val="none" w:sz="0" w:space="0" w:color="auto"/>
        <w:left w:val="none" w:sz="0" w:space="0" w:color="auto"/>
        <w:bottom w:val="none" w:sz="0" w:space="0" w:color="auto"/>
        <w:right w:val="none" w:sz="0" w:space="0" w:color="auto"/>
      </w:divBdr>
    </w:div>
    <w:div w:id="290137741">
      <w:bodyDiv w:val="1"/>
      <w:marLeft w:val="0"/>
      <w:marRight w:val="0"/>
      <w:marTop w:val="0"/>
      <w:marBottom w:val="0"/>
      <w:divBdr>
        <w:top w:val="none" w:sz="0" w:space="0" w:color="auto"/>
        <w:left w:val="none" w:sz="0" w:space="0" w:color="auto"/>
        <w:bottom w:val="none" w:sz="0" w:space="0" w:color="auto"/>
        <w:right w:val="none" w:sz="0" w:space="0" w:color="auto"/>
      </w:divBdr>
    </w:div>
    <w:div w:id="292760590">
      <w:bodyDiv w:val="1"/>
      <w:marLeft w:val="0"/>
      <w:marRight w:val="0"/>
      <w:marTop w:val="0"/>
      <w:marBottom w:val="0"/>
      <w:divBdr>
        <w:top w:val="none" w:sz="0" w:space="0" w:color="auto"/>
        <w:left w:val="none" w:sz="0" w:space="0" w:color="auto"/>
        <w:bottom w:val="none" w:sz="0" w:space="0" w:color="auto"/>
        <w:right w:val="none" w:sz="0" w:space="0" w:color="auto"/>
      </w:divBdr>
    </w:div>
    <w:div w:id="293606051">
      <w:bodyDiv w:val="1"/>
      <w:marLeft w:val="0"/>
      <w:marRight w:val="0"/>
      <w:marTop w:val="0"/>
      <w:marBottom w:val="0"/>
      <w:divBdr>
        <w:top w:val="none" w:sz="0" w:space="0" w:color="auto"/>
        <w:left w:val="none" w:sz="0" w:space="0" w:color="auto"/>
        <w:bottom w:val="none" w:sz="0" w:space="0" w:color="auto"/>
        <w:right w:val="none" w:sz="0" w:space="0" w:color="auto"/>
      </w:divBdr>
    </w:div>
    <w:div w:id="294145080">
      <w:bodyDiv w:val="1"/>
      <w:marLeft w:val="0"/>
      <w:marRight w:val="0"/>
      <w:marTop w:val="0"/>
      <w:marBottom w:val="0"/>
      <w:divBdr>
        <w:top w:val="none" w:sz="0" w:space="0" w:color="auto"/>
        <w:left w:val="none" w:sz="0" w:space="0" w:color="auto"/>
        <w:bottom w:val="none" w:sz="0" w:space="0" w:color="auto"/>
        <w:right w:val="none" w:sz="0" w:space="0" w:color="auto"/>
      </w:divBdr>
    </w:div>
    <w:div w:id="296374737">
      <w:bodyDiv w:val="1"/>
      <w:marLeft w:val="0"/>
      <w:marRight w:val="0"/>
      <w:marTop w:val="0"/>
      <w:marBottom w:val="0"/>
      <w:divBdr>
        <w:top w:val="none" w:sz="0" w:space="0" w:color="auto"/>
        <w:left w:val="none" w:sz="0" w:space="0" w:color="auto"/>
        <w:bottom w:val="none" w:sz="0" w:space="0" w:color="auto"/>
        <w:right w:val="none" w:sz="0" w:space="0" w:color="auto"/>
      </w:divBdr>
    </w:div>
    <w:div w:id="300623374">
      <w:bodyDiv w:val="1"/>
      <w:marLeft w:val="0"/>
      <w:marRight w:val="0"/>
      <w:marTop w:val="0"/>
      <w:marBottom w:val="0"/>
      <w:divBdr>
        <w:top w:val="none" w:sz="0" w:space="0" w:color="auto"/>
        <w:left w:val="none" w:sz="0" w:space="0" w:color="auto"/>
        <w:bottom w:val="none" w:sz="0" w:space="0" w:color="auto"/>
        <w:right w:val="none" w:sz="0" w:space="0" w:color="auto"/>
      </w:divBdr>
    </w:div>
    <w:div w:id="301545403">
      <w:bodyDiv w:val="1"/>
      <w:marLeft w:val="0"/>
      <w:marRight w:val="0"/>
      <w:marTop w:val="0"/>
      <w:marBottom w:val="0"/>
      <w:divBdr>
        <w:top w:val="none" w:sz="0" w:space="0" w:color="auto"/>
        <w:left w:val="none" w:sz="0" w:space="0" w:color="auto"/>
        <w:bottom w:val="none" w:sz="0" w:space="0" w:color="auto"/>
        <w:right w:val="none" w:sz="0" w:space="0" w:color="auto"/>
      </w:divBdr>
    </w:div>
    <w:div w:id="303319994">
      <w:bodyDiv w:val="1"/>
      <w:marLeft w:val="0"/>
      <w:marRight w:val="0"/>
      <w:marTop w:val="0"/>
      <w:marBottom w:val="0"/>
      <w:divBdr>
        <w:top w:val="none" w:sz="0" w:space="0" w:color="auto"/>
        <w:left w:val="none" w:sz="0" w:space="0" w:color="auto"/>
        <w:bottom w:val="none" w:sz="0" w:space="0" w:color="auto"/>
        <w:right w:val="none" w:sz="0" w:space="0" w:color="auto"/>
      </w:divBdr>
    </w:div>
    <w:div w:id="309747186">
      <w:bodyDiv w:val="1"/>
      <w:marLeft w:val="0"/>
      <w:marRight w:val="0"/>
      <w:marTop w:val="0"/>
      <w:marBottom w:val="0"/>
      <w:divBdr>
        <w:top w:val="none" w:sz="0" w:space="0" w:color="auto"/>
        <w:left w:val="none" w:sz="0" w:space="0" w:color="auto"/>
        <w:bottom w:val="none" w:sz="0" w:space="0" w:color="auto"/>
        <w:right w:val="none" w:sz="0" w:space="0" w:color="auto"/>
      </w:divBdr>
    </w:div>
    <w:div w:id="309869714">
      <w:bodyDiv w:val="1"/>
      <w:marLeft w:val="0"/>
      <w:marRight w:val="0"/>
      <w:marTop w:val="0"/>
      <w:marBottom w:val="0"/>
      <w:divBdr>
        <w:top w:val="none" w:sz="0" w:space="0" w:color="auto"/>
        <w:left w:val="none" w:sz="0" w:space="0" w:color="auto"/>
        <w:bottom w:val="none" w:sz="0" w:space="0" w:color="auto"/>
        <w:right w:val="none" w:sz="0" w:space="0" w:color="auto"/>
      </w:divBdr>
    </w:div>
    <w:div w:id="311760873">
      <w:bodyDiv w:val="1"/>
      <w:marLeft w:val="0"/>
      <w:marRight w:val="0"/>
      <w:marTop w:val="0"/>
      <w:marBottom w:val="0"/>
      <w:divBdr>
        <w:top w:val="none" w:sz="0" w:space="0" w:color="auto"/>
        <w:left w:val="none" w:sz="0" w:space="0" w:color="auto"/>
        <w:bottom w:val="none" w:sz="0" w:space="0" w:color="auto"/>
        <w:right w:val="none" w:sz="0" w:space="0" w:color="auto"/>
      </w:divBdr>
    </w:div>
    <w:div w:id="316153573">
      <w:bodyDiv w:val="1"/>
      <w:marLeft w:val="0"/>
      <w:marRight w:val="0"/>
      <w:marTop w:val="0"/>
      <w:marBottom w:val="0"/>
      <w:divBdr>
        <w:top w:val="none" w:sz="0" w:space="0" w:color="auto"/>
        <w:left w:val="none" w:sz="0" w:space="0" w:color="auto"/>
        <w:bottom w:val="none" w:sz="0" w:space="0" w:color="auto"/>
        <w:right w:val="none" w:sz="0" w:space="0" w:color="auto"/>
      </w:divBdr>
    </w:div>
    <w:div w:id="317225990">
      <w:bodyDiv w:val="1"/>
      <w:marLeft w:val="0"/>
      <w:marRight w:val="0"/>
      <w:marTop w:val="0"/>
      <w:marBottom w:val="0"/>
      <w:divBdr>
        <w:top w:val="none" w:sz="0" w:space="0" w:color="auto"/>
        <w:left w:val="none" w:sz="0" w:space="0" w:color="auto"/>
        <w:bottom w:val="none" w:sz="0" w:space="0" w:color="auto"/>
        <w:right w:val="none" w:sz="0" w:space="0" w:color="auto"/>
      </w:divBdr>
    </w:div>
    <w:div w:id="330723273">
      <w:bodyDiv w:val="1"/>
      <w:marLeft w:val="0"/>
      <w:marRight w:val="0"/>
      <w:marTop w:val="0"/>
      <w:marBottom w:val="0"/>
      <w:divBdr>
        <w:top w:val="none" w:sz="0" w:space="0" w:color="auto"/>
        <w:left w:val="none" w:sz="0" w:space="0" w:color="auto"/>
        <w:bottom w:val="none" w:sz="0" w:space="0" w:color="auto"/>
        <w:right w:val="none" w:sz="0" w:space="0" w:color="auto"/>
      </w:divBdr>
    </w:div>
    <w:div w:id="336689356">
      <w:bodyDiv w:val="1"/>
      <w:marLeft w:val="0"/>
      <w:marRight w:val="0"/>
      <w:marTop w:val="0"/>
      <w:marBottom w:val="0"/>
      <w:divBdr>
        <w:top w:val="none" w:sz="0" w:space="0" w:color="auto"/>
        <w:left w:val="none" w:sz="0" w:space="0" w:color="auto"/>
        <w:bottom w:val="none" w:sz="0" w:space="0" w:color="auto"/>
        <w:right w:val="none" w:sz="0" w:space="0" w:color="auto"/>
      </w:divBdr>
    </w:div>
    <w:div w:id="337853160">
      <w:bodyDiv w:val="1"/>
      <w:marLeft w:val="0"/>
      <w:marRight w:val="0"/>
      <w:marTop w:val="0"/>
      <w:marBottom w:val="0"/>
      <w:divBdr>
        <w:top w:val="none" w:sz="0" w:space="0" w:color="auto"/>
        <w:left w:val="none" w:sz="0" w:space="0" w:color="auto"/>
        <w:bottom w:val="none" w:sz="0" w:space="0" w:color="auto"/>
        <w:right w:val="none" w:sz="0" w:space="0" w:color="auto"/>
      </w:divBdr>
    </w:div>
    <w:div w:id="338436605">
      <w:bodyDiv w:val="1"/>
      <w:marLeft w:val="0"/>
      <w:marRight w:val="0"/>
      <w:marTop w:val="0"/>
      <w:marBottom w:val="0"/>
      <w:divBdr>
        <w:top w:val="none" w:sz="0" w:space="0" w:color="auto"/>
        <w:left w:val="none" w:sz="0" w:space="0" w:color="auto"/>
        <w:bottom w:val="none" w:sz="0" w:space="0" w:color="auto"/>
        <w:right w:val="none" w:sz="0" w:space="0" w:color="auto"/>
      </w:divBdr>
    </w:div>
    <w:div w:id="338969885">
      <w:bodyDiv w:val="1"/>
      <w:marLeft w:val="0"/>
      <w:marRight w:val="0"/>
      <w:marTop w:val="0"/>
      <w:marBottom w:val="0"/>
      <w:divBdr>
        <w:top w:val="none" w:sz="0" w:space="0" w:color="auto"/>
        <w:left w:val="none" w:sz="0" w:space="0" w:color="auto"/>
        <w:bottom w:val="none" w:sz="0" w:space="0" w:color="auto"/>
        <w:right w:val="none" w:sz="0" w:space="0" w:color="auto"/>
      </w:divBdr>
    </w:div>
    <w:div w:id="339503631">
      <w:bodyDiv w:val="1"/>
      <w:marLeft w:val="0"/>
      <w:marRight w:val="0"/>
      <w:marTop w:val="0"/>
      <w:marBottom w:val="0"/>
      <w:divBdr>
        <w:top w:val="none" w:sz="0" w:space="0" w:color="auto"/>
        <w:left w:val="none" w:sz="0" w:space="0" w:color="auto"/>
        <w:bottom w:val="none" w:sz="0" w:space="0" w:color="auto"/>
        <w:right w:val="none" w:sz="0" w:space="0" w:color="auto"/>
      </w:divBdr>
    </w:div>
    <w:div w:id="339938133">
      <w:bodyDiv w:val="1"/>
      <w:marLeft w:val="0"/>
      <w:marRight w:val="0"/>
      <w:marTop w:val="0"/>
      <w:marBottom w:val="0"/>
      <w:divBdr>
        <w:top w:val="none" w:sz="0" w:space="0" w:color="auto"/>
        <w:left w:val="none" w:sz="0" w:space="0" w:color="auto"/>
        <w:bottom w:val="none" w:sz="0" w:space="0" w:color="auto"/>
        <w:right w:val="none" w:sz="0" w:space="0" w:color="auto"/>
      </w:divBdr>
    </w:div>
    <w:div w:id="341005783">
      <w:bodyDiv w:val="1"/>
      <w:marLeft w:val="0"/>
      <w:marRight w:val="0"/>
      <w:marTop w:val="0"/>
      <w:marBottom w:val="0"/>
      <w:divBdr>
        <w:top w:val="none" w:sz="0" w:space="0" w:color="auto"/>
        <w:left w:val="none" w:sz="0" w:space="0" w:color="auto"/>
        <w:bottom w:val="none" w:sz="0" w:space="0" w:color="auto"/>
        <w:right w:val="none" w:sz="0" w:space="0" w:color="auto"/>
      </w:divBdr>
    </w:div>
    <w:div w:id="345640130">
      <w:bodyDiv w:val="1"/>
      <w:marLeft w:val="0"/>
      <w:marRight w:val="0"/>
      <w:marTop w:val="0"/>
      <w:marBottom w:val="0"/>
      <w:divBdr>
        <w:top w:val="none" w:sz="0" w:space="0" w:color="auto"/>
        <w:left w:val="none" w:sz="0" w:space="0" w:color="auto"/>
        <w:bottom w:val="none" w:sz="0" w:space="0" w:color="auto"/>
        <w:right w:val="none" w:sz="0" w:space="0" w:color="auto"/>
      </w:divBdr>
    </w:div>
    <w:div w:id="348064569">
      <w:bodyDiv w:val="1"/>
      <w:marLeft w:val="0"/>
      <w:marRight w:val="0"/>
      <w:marTop w:val="0"/>
      <w:marBottom w:val="0"/>
      <w:divBdr>
        <w:top w:val="none" w:sz="0" w:space="0" w:color="auto"/>
        <w:left w:val="none" w:sz="0" w:space="0" w:color="auto"/>
        <w:bottom w:val="none" w:sz="0" w:space="0" w:color="auto"/>
        <w:right w:val="none" w:sz="0" w:space="0" w:color="auto"/>
      </w:divBdr>
    </w:div>
    <w:div w:id="351342321">
      <w:bodyDiv w:val="1"/>
      <w:marLeft w:val="0"/>
      <w:marRight w:val="0"/>
      <w:marTop w:val="0"/>
      <w:marBottom w:val="0"/>
      <w:divBdr>
        <w:top w:val="none" w:sz="0" w:space="0" w:color="auto"/>
        <w:left w:val="none" w:sz="0" w:space="0" w:color="auto"/>
        <w:bottom w:val="none" w:sz="0" w:space="0" w:color="auto"/>
        <w:right w:val="none" w:sz="0" w:space="0" w:color="auto"/>
      </w:divBdr>
    </w:div>
    <w:div w:id="352533866">
      <w:bodyDiv w:val="1"/>
      <w:marLeft w:val="0"/>
      <w:marRight w:val="0"/>
      <w:marTop w:val="0"/>
      <w:marBottom w:val="0"/>
      <w:divBdr>
        <w:top w:val="none" w:sz="0" w:space="0" w:color="auto"/>
        <w:left w:val="none" w:sz="0" w:space="0" w:color="auto"/>
        <w:bottom w:val="none" w:sz="0" w:space="0" w:color="auto"/>
        <w:right w:val="none" w:sz="0" w:space="0" w:color="auto"/>
      </w:divBdr>
    </w:div>
    <w:div w:id="358823910">
      <w:bodyDiv w:val="1"/>
      <w:marLeft w:val="0"/>
      <w:marRight w:val="0"/>
      <w:marTop w:val="0"/>
      <w:marBottom w:val="0"/>
      <w:divBdr>
        <w:top w:val="none" w:sz="0" w:space="0" w:color="auto"/>
        <w:left w:val="none" w:sz="0" w:space="0" w:color="auto"/>
        <w:bottom w:val="none" w:sz="0" w:space="0" w:color="auto"/>
        <w:right w:val="none" w:sz="0" w:space="0" w:color="auto"/>
      </w:divBdr>
    </w:div>
    <w:div w:id="359816791">
      <w:bodyDiv w:val="1"/>
      <w:marLeft w:val="0"/>
      <w:marRight w:val="0"/>
      <w:marTop w:val="0"/>
      <w:marBottom w:val="0"/>
      <w:divBdr>
        <w:top w:val="none" w:sz="0" w:space="0" w:color="auto"/>
        <w:left w:val="none" w:sz="0" w:space="0" w:color="auto"/>
        <w:bottom w:val="none" w:sz="0" w:space="0" w:color="auto"/>
        <w:right w:val="none" w:sz="0" w:space="0" w:color="auto"/>
      </w:divBdr>
    </w:div>
    <w:div w:id="361319017">
      <w:bodyDiv w:val="1"/>
      <w:marLeft w:val="0"/>
      <w:marRight w:val="0"/>
      <w:marTop w:val="0"/>
      <w:marBottom w:val="0"/>
      <w:divBdr>
        <w:top w:val="none" w:sz="0" w:space="0" w:color="auto"/>
        <w:left w:val="none" w:sz="0" w:space="0" w:color="auto"/>
        <w:bottom w:val="none" w:sz="0" w:space="0" w:color="auto"/>
        <w:right w:val="none" w:sz="0" w:space="0" w:color="auto"/>
      </w:divBdr>
    </w:div>
    <w:div w:id="361713406">
      <w:bodyDiv w:val="1"/>
      <w:marLeft w:val="0"/>
      <w:marRight w:val="0"/>
      <w:marTop w:val="0"/>
      <w:marBottom w:val="0"/>
      <w:divBdr>
        <w:top w:val="none" w:sz="0" w:space="0" w:color="auto"/>
        <w:left w:val="none" w:sz="0" w:space="0" w:color="auto"/>
        <w:bottom w:val="none" w:sz="0" w:space="0" w:color="auto"/>
        <w:right w:val="none" w:sz="0" w:space="0" w:color="auto"/>
      </w:divBdr>
    </w:div>
    <w:div w:id="367099458">
      <w:bodyDiv w:val="1"/>
      <w:marLeft w:val="0"/>
      <w:marRight w:val="0"/>
      <w:marTop w:val="0"/>
      <w:marBottom w:val="0"/>
      <w:divBdr>
        <w:top w:val="none" w:sz="0" w:space="0" w:color="auto"/>
        <w:left w:val="none" w:sz="0" w:space="0" w:color="auto"/>
        <w:bottom w:val="none" w:sz="0" w:space="0" w:color="auto"/>
        <w:right w:val="none" w:sz="0" w:space="0" w:color="auto"/>
      </w:divBdr>
    </w:div>
    <w:div w:id="368184410">
      <w:bodyDiv w:val="1"/>
      <w:marLeft w:val="0"/>
      <w:marRight w:val="0"/>
      <w:marTop w:val="0"/>
      <w:marBottom w:val="0"/>
      <w:divBdr>
        <w:top w:val="none" w:sz="0" w:space="0" w:color="auto"/>
        <w:left w:val="none" w:sz="0" w:space="0" w:color="auto"/>
        <w:bottom w:val="none" w:sz="0" w:space="0" w:color="auto"/>
        <w:right w:val="none" w:sz="0" w:space="0" w:color="auto"/>
      </w:divBdr>
    </w:div>
    <w:div w:id="368606630">
      <w:bodyDiv w:val="1"/>
      <w:marLeft w:val="0"/>
      <w:marRight w:val="0"/>
      <w:marTop w:val="0"/>
      <w:marBottom w:val="0"/>
      <w:divBdr>
        <w:top w:val="none" w:sz="0" w:space="0" w:color="auto"/>
        <w:left w:val="none" w:sz="0" w:space="0" w:color="auto"/>
        <w:bottom w:val="none" w:sz="0" w:space="0" w:color="auto"/>
        <w:right w:val="none" w:sz="0" w:space="0" w:color="auto"/>
      </w:divBdr>
    </w:div>
    <w:div w:id="371996593">
      <w:bodyDiv w:val="1"/>
      <w:marLeft w:val="0"/>
      <w:marRight w:val="0"/>
      <w:marTop w:val="0"/>
      <w:marBottom w:val="0"/>
      <w:divBdr>
        <w:top w:val="none" w:sz="0" w:space="0" w:color="auto"/>
        <w:left w:val="none" w:sz="0" w:space="0" w:color="auto"/>
        <w:bottom w:val="none" w:sz="0" w:space="0" w:color="auto"/>
        <w:right w:val="none" w:sz="0" w:space="0" w:color="auto"/>
      </w:divBdr>
    </w:div>
    <w:div w:id="374624102">
      <w:bodyDiv w:val="1"/>
      <w:marLeft w:val="0"/>
      <w:marRight w:val="0"/>
      <w:marTop w:val="0"/>
      <w:marBottom w:val="0"/>
      <w:divBdr>
        <w:top w:val="none" w:sz="0" w:space="0" w:color="auto"/>
        <w:left w:val="none" w:sz="0" w:space="0" w:color="auto"/>
        <w:bottom w:val="none" w:sz="0" w:space="0" w:color="auto"/>
        <w:right w:val="none" w:sz="0" w:space="0" w:color="auto"/>
      </w:divBdr>
    </w:div>
    <w:div w:id="374743995">
      <w:bodyDiv w:val="1"/>
      <w:marLeft w:val="0"/>
      <w:marRight w:val="0"/>
      <w:marTop w:val="0"/>
      <w:marBottom w:val="0"/>
      <w:divBdr>
        <w:top w:val="none" w:sz="0" w:space="0" w:color="auto"/>
        <w:left w:val="none" w:sz="0" w:space="0" w:color="auto"/>
        <w:bottom w:val="none" w:sz="0" w:space="0" w:color="auto"/>
        <w:right w:val="none" w:sz="0" w:space="0" w:color="auto"/>
      </w:divBdr>
    </w:div>
    <w:div w:id="376709675">
      <w:bodyDiv w:val="1"/>
      <w:marLeft w:val="0"/>
      <w:marRight w:val="0"/>
      <w:marTop w:val="0"/>
      <w:marBottom w:val="0"/>
      <w:divBdr>
        <w:top w:val="none" w:sz="0" w:space="0" w:color="auto"/>
        <w:left w:val="none" w:sz="0" w:space="0" w:color="auto"/>
        <w:bottom w:val="none" w:sz="0" w:space="0" w:color="auto"/>
        <w:right w:val="none" w:sz="0" w:space="0" w:color="auto"/>
      </w:divBdr>
    </w:div>
    <w:div w:id="383529703">
      <w:bodyDiv w:val="1"/>
      <w:marLeft w:val="0"/>
      <w:marRight w:val="0"/>
      <w:marTop w:val="0"/>
      <w:marBottom w:val="0"/>
      <w:divBdr>
        <w:top w:val="none" w:sz="0" w:space="0" w:color="auto"/>
        <w:left w:val="none" w:sz="0" w:space="0" w:color="auto"/>
        <w:bottom w:val="none" w:sz="0" w:space="0" w:color="auto"/>
        <w:right w:val="none" w:sz="0" w:space="0" w:color="auto"/>
      </w:divBdr>
    </w:div>
    <w:div w:id="387072907">
      <w:bodyDiv w:val="1"/>
      <w:marLeft w:val="0"/>
      <w:marRight w:val="0"/>
      <w:marTop w:val="0"/>
      <w:marBottom w:val="0"/>
      <w:divBdr>
        <w:top w:val="none" w:sz="0" w:space="0" w:color="auto"/>
        <w:left w:val="none" w:sz="0" w:space="0" w:color="auto"/>
        <w:bottom w:val="none" w:sz="0" w:space="0" w:color="auto"/>
        <w:right w:val="none" w:sz="0" w:space="0" w:color="auto"/>
      </w:divBdr>
    </w:div>
    <w:div w:id="387605981">
      <w:bodyDiv w:val="1"/>
      <w:marLeft w:val="0"/>
      <w:marRight w:val="0"/>
      <w:marTop w:val="0"/>
      <w:marBottom w:val="0"/>
      <w:divBdr>
        <w:top w:val="none" w:sz="0" w:space="0" w:color="auto"/>
        <w:left w:val="none" w:sz="0" w:space="0" w:color="auto"/>
        <w:bottom w:val="none" w:sz="0" w:space="0" w:color="auto"/>
        <w:right w:val="none" w:sz="0" w:space="0" w:color="auto"/>
      </w:divBdr>
    </w:div>
    <w:div w:id="398140963">
      <w:bodyDiv w:val="1"/>
      <w:marLeft w:val="0"/>
      <w:marRight w:val="0"/>
      <w:marTop w:val="0"/>
      <w:marBottom w:val="0"/>
      <w:divBdr>
        <w:top w:val="none" w:sz="0" w:space="0" w:color="auto"/>
        <w:left w:val="none" w:sz="0" w:space="0" w:color="auto"/>
        <w:bottom w:val="none" w:sz="0" w:space="0" w:color="auto"/>
        <w:right w:val="none" w:sz="0" w:space="0" w:color="auto"/>
      </w:divBdr>
    </w:div>
    <w:div w:id="398676694">
      <w:bodyDiv w:val="1"/>
      <w:marLeft w:val="0"/>
      <w:marRight w:val="0"/>
      <w:marTop w:val="0"/>
      <w:marBottom w:val="0"/>
      <w:divBdr>
        <w:top w:val="none" w:sz="0" w:space="0" w:color="auto"/>
        <w:left w:val="none" w:sz="0" w:space="0" w:color="auto"/>
        <w:bottom w:val="none" w:sz="0" w:space="0" w:color="auto"/>
        <w:right w:val="none" w:sz="0" w:space="0" w:color="auto"/>
      </w:divBdr>
    </w:div>
    <w:div w:id="401101431">
      <w:bodyDiv w:val="1"/>
      <w:marLeft w:val="0"/>
      <w:marRight w:val="0"/>
      <w:marTop w:val="0"/>
      <w:marBottom w:val="0"/>
      <w:divBdr>
        <w:top w:val="none" w:sz="0" w:space="0" w:color="auto"/>
        <w:left w:val="none" w:sz="0" w:space="0" w:color="auto"/>
        <w:bottom w:val="none" w:sz="0" w:space="0" w:color="auto"/>
        <w:right w:val="none" w:sz="0" w:space="0" w:color="auto"/>
      </w:divBdr>
    </w:div>
    <w:div w:id="403184644">
      <w:bodyDiv w:val="1"/>
      <w:marLeft w:val="0"/>
      <w:marRight w:val="0"/>
      <w:marTop w:val="0"/>
      <w:marBottom w:val="0"/>
      <w:divBdr>
        <w:top w:val="none" w:sz="0" w:space="0" w:color="auto"/>
        <w:left w:val="none" w:sz="0" w:space="0" w:color="auto"/>
        <w:bottom w:val="none" w:sz="0" w:space="0" w:color="auto"/>
        <w:right w:val="none" w:sz="0" w:space="0" w:color="auto"/>
      </w:divBdr>
    </w:div>
    <w:div w:id="404455070">
      <w:bodyDiv w:val="1"/>
      <w:marLeft w:val="0"/>
      <w:marRight w:val="0"/>
      <w:marTop w:val="0"/>
      <w:marBottom w:val="0"/>
      <w:divBdr>
        <w:top w:val="none" w:sz="0" w:space="0" w:color="auto"/>
        <w:left w:val="none" w:sz="0" w:space="0" w:color="auto"/>
        <w:bottom w:val="none" w:sz="0" w:space="0" w:color="auto"/>
        <w:right w:val="none" w:sz="0" w:space="0" w:color="auto"/>
      </w:divBdr>
    </w:div>
    <w:div w:id="408161065">
      <w:bodyDiv w:val="1"/>
      <w:marLeft w:val="0"/>
      <w:marRight w:val="0"/>
      <w:marTop w:val="0"/>
      <w:marBottom w:val="0"/>
      <w:divBdr>
        <w:top w:val="none" w:sz="0" w:space="0" w:color="auto"/>
        <w:left w:val="none" w:sz="0" w:space="0" w:color="auto"/>
        <w:bottom w:val="none" w:sz="0" w:space="0" w:color="auto"/>
        <w:right w:val="none" w:sz="0" w:space="0" w:color="auto"/>
      </w:divBdr>
    </w:div>
    <w:div w:id="409036245">
      <w:bodyDiv w:val="1"/>
      <w:marLeft w:val="0"/>
      <w:marRight w:val="0"/>
      <w:marTop w:val="0"/>
      <w:marBottom w:val="0"/>
      <w:divBdr>
        <w:top w:val="none" w:sz="0" w:space="0" w:color="auto"/>
        <w:left w:val="none" w:sz="0" w:space="0" w:color="auto"/>
        <w:bottom w:val="none" w:sz="0" w:space="0" w:color="auto"/>
        <w:right w:val="none" w:sz="0" w:space="0" w:color="auto"/>
      </w:divBdr>
    </w:div>
    <w:div w:id="409275537">
      <w:bodyDiv w:val="1"/>
      <w:marLeft w:val="0"/>
      <w:marRight w:val="0"/>
      <w:marTop w:val="0"/>
      <w:marBottom w:val="0"/>
      <w:divBdr>
        <w:top w:val="none" w:sz="0" w:space="0" w:color="auto"/>
        <w:left w:val="none" w:sz="0" w:space="0" w:color="auto"/>
        <w:bottom w:val="none" w:sz="0" w:space="0" w:color="auto"/>
        <w:right w:val="none" w:sz="0" w:space="0" w:color="auto"/>
      </w:divBdr>
    </w:div>
    <w:div w:id="411246616">
      <w:bodyDiv w:val="1"/>
      <w:marLeft w:val="0"/>
      <w:marRight w:val="0"/>
      <w:marTop w:val="0"/>
      <w:marBottom w:val="0"/>
      <w:divBdr>
        <w:top w:val="none" w:sz="0" w:space="0" w:color="auto"/>
        <w:left w:val="none" w:sz="0" w:space="0" w:color="auto"/>
        <w:bottom w:val="none" w:sz="0" w:space="0" w:color="auto"/>
        <w:right w:val="none" w:sz="0" w:space="0" w:color="auto"/>
      </w:divBdr>
    </w:div>
    <w:div w:id="414085123">
      <w:bodyDiv w:val="1"/>
      <w:marLeft w:val="0"/>
      <w:marRight w:val="0"/>
      <w:marTop w:val="0"/>
      <w:marBottom w:val="0"/>
      <w:divBdr>
        <w:top w:val="none" w:sz="0" w:space="0" w:color="auto"/>
        <w:left w:val="none" w:sz="0" w:space="0" w:color="auto"/>
        <w:bottom w:val="none" w:sz="0" w:space="0" w:color="auto"/>
        <w:right w:val="none" w:sz="0" w:space="0" w:color="auto"/>
      </w:divBdr>
    </w:div>
    <w:div w:id="414402447">
      <w:bodyDiv w:val="1"/>
      <w:marLeft w:val="0"/>
      <w:marRight w:val="0"/>
      <w:marTop w:val="0"/>
      <w:marBottom w:val="0"/>
      <w:divBdr>
        <w:top w:val="none" w:sz="0" w:space="0" w:color="auto"/>
        <w:left w:val="none" w:sz="0" w:space="0" w:color="auto"/>
        <w:bottom w:val="none" w:sz="0" w:space="0" w:color="auto"/>
        <w:right w:val="none" w:sz="0" w:space="0" w:color="auto"/>
      </w:divBdr>
    </w:div>
    <w:div w:id="416169661">
      <w:bodyDiv w:val="1"/>
      <w:marLeft w:val="0"/>
      <w:marRight w:val="0"/>
      <w:marTop w:val="0"/>
      <w:marBottom w:val="0"/>
      <w:divBdr>
        <w:top w:val="none" w:sz="0" w:space="0" w:color="auto"/>
        <w:left w:val="none" w:sz="0" w:space="0" w:color="auto"/>
        <w:bottom w:val="none" w:sz="0" w:space="0" w:color="auto"/>
        <w:right w:val="none" w:sz="0" w:space="0" w:color="auto"/>
      </w:divBdr>
    </w:div>
    <w:div w:id="418405167">
      <w:bodyDiv w:val="1"/>
      <w:marLeft w:val="0"/>
      <w:marRight w:val="0"/>
      <w:marTop w:val="0"/>
      <w:marBottom w:val="0"/>
      <w:divBdr>
        <w:top w:val="none" w:sz="0" w:space="0" w:color="auto"/>
        <w:left w:val="none" w:sz="0" w:space="0" w:color="auto"/>
        <w:bottom w:val="none" w:sz="0" w:space="0" w:color="auto"/>
        <w:right w:val="none" w:sz="0" w:space="0" w:color="auto"/>
      </w:divBdr>
    </w:div>
    <w:div w:id="421335856">
      <w:bodyDiv w:val="1"/>
      <w:marLeft w:val="0"/>
      <w:marRight w:val="0"/>
      <w:marTop w:val="0"/>
      <w:marBottom w:val="0"/>
      <w:divBdr>
        <w:top w:val="none" w:sz="0" w:space="0" w:color="auto"/>
        <w:left w:val="none" w:sz="0" w:space="0" w:color="auto"/>
        <w:bottom w:val="none" w:sz="0" w:space="0" w:color="auto"/>
        <w:right w:val="none" w:sz="0" w:space="0" w:color="auto"/>
      </w:divBdr>
    </w:div>
    <w:div w:id="426731619">
      <w:bodyDiv w:val="1"/>
      <w:marLeft w:val="0"/>
      <w:marRight w:val="0"/>
      <w:marTop w:val="0"/>
      <w:marBottom w:val="0"/>
      <w:divBdr>
        <w:top w:val="none" w:sz="0" w:space="0" w:color="auto"/>
        <w:left w:val="none" w:sz="0" w:space="0" w:color="auto"/>
        <w:bottom w:val="none" w:sz="0" w:space="0" w:color="auto"/>
        <w:right w:val="none" w:sz="0" w:space="0" w:color="auto"/>
      </w:divBdr>
    </w:div>
    <w:div w:id="426734719">
      <w:bodyDiv w:val="1"/>
      <w:marLeft w:val="0"/>
      <w:marRight w:val="0"/>
      <w:marTop w:val="0"/>
      <w:marBottom w:val="0"/>
      <w:divBdr>
        <w:top w:val="none" w:sz="0" w:space="0" w:color="auto"/>
        <w:left w:val="none" w:sz="0" w:space="0" w:color="auto"/>
        <w:bottom w:val="none" w:sz="0" w:space="0" w:color="auto"/>
        <w:right w:val="none" w:sz="0" w:space="0" w:color="auto"/>
      </w:divBdr>
    </w:div>
    <w:div w:id="427429452">
      <w:bodyDiv w:val="1"/>
      <w:marLeft w:val="0"/>
      <w:marRight w:val="0"/>
      <w:marTop w:val="0"/>
      <w:marBottom w:val="0"/>
      <w:divBdr>
        <w:top w:val="none" w:sz="0" w:space="0" w:color="auto"/>
        <w:left w:val="none" w:sz="0" w:space="0" w:color="auto"/>
        <w:bottom w:val="none" w:sz="0" w:space="0" w:color="auto"/>
        <w:right w:val="none" w:sz="0" w:space="0" w:color="auto"/>
      </w:divBdr>
    </w:div>
    <w:div w:id="430321137">
      <w:bodyDiv w:val="1"/>
      <w:marLeft w:val="0"/>
      <w:marRight w:val="0"/>
      <w:marTop w:val="0"/>
      <w:marBottom w:val="0"/>
      <w:divBdr>
        <w:top w:val="none" w:sz="0" w:space="0" w:color="auto"/>
        <w:left w:val="none" w:sz="0" w:space="0" w:color="auto"/>
        <w:bottom w:val="none" w:sz="0" w:space="0" w:color="auto"/>
        <w:right w:val="none" w:sz="0" w:space="0" w:color="auto"/>
      </w:divBdr>
    </w:div>
    <w:div w:id="430978649">
      <w:bodyDiv w:val="1"/>
      <w:marLeft w:val="0"/>
      <w:marRight w:val="0"/>
      <w:marTop w:val="0"/>
      <w:marBottom w:val="0"/>
      <w:divBdr>
        <w:top w:val="none" w:sz="0" w:space="0" w:color="auto"/>
        <w:left w:val="none" w:sz="0" w:space="0" w:color="auto"/>
        <w:bottom w:val="none" w:sz="0" w:space="0" w:color="auto"/>
        <w:right w:val="none" w:sz="0" w:space="0" w:color="auto"/>
      </w:divBdr>
    </w:div>
    <w:div w:id="431360756">
      <w:bodyDiv w:val="1"/>
      <w:marLeft w:val="0"/>
      <w:marRight w:val="0"/>
      <w:marTop w:val="0"/>
      <w:marBottom w:val="0"/>
      <w:divBdr>
        <w:top w:val="none" w:sz="0" w:space="0" w:color="auto"/>
        <w:left w:val="none" w:sz="0" w:space="0" w:color="auto"/>
        <w:bottom w:val="none" w:sz="0" w:space="0" w:color="auto"/>
        <w:right w:val="none" w:sz="0" w:space="0" w:color="auto"/>
      </w:divBdr>
    </w:div>
    <w:div w:id="432214701">
      <w:bodyDiv w:val="1"/>
      <w:marLeft w:val="0"/>
      <w:marRight w:val="0"/>
      <w:marTop w:val="0"/>
      <w:marBottom w:val="0"/>
      <w:divBdr>
        <w:top w:val="none" w:sz="0" w:space="0" w:color="auto"/>
        <w:left w:val="none" w:sz="0" w:space="0" w:color="auto"/>
        <w:bottom w:val="none" w:sz="0" w:space="0" w:color="auto"/>
        <w:right w:val="none" w:sz="0" w:space="0" w:color="auto"/>
      </w:divBdr>
    </w:div>
    <w:div w:id="436562695">
      <w:bodyDiv w:val="1"/>
      <w:marLeft w:val="0"/>
      <w:marRight w:val="0"/>
      <w:marTop w:val="0"/>
      <w:marBottom w:val="0"/>
      <w:divBdr>
        <w:top w:val="none" w:sz="0" w:space="0" w:color="auto"/>
        <w:left w:val="none" w:sz="0" w:space="0" w:color="auto"/>
        <w:bottom w:val="none" w:sz="0" w:space="0" w:color="auto"/>
        <w:right w:val="none" w:sz="0" w:space="0" w:color="auto"/>
      </w:divBdr>
    </w:div>
    <w:div w:id="436753539">
      <w:bodyDiv w:val="1"/>
      <w:marLeft w:val="0"/>
      <w:marRight w:val="0"/>
      <w:marTop w:val="0"/>
      <w:marBottom w:val="0"/>
      <w:divBdr>
        <w:top w:val="none" w:sz="0" w:space="0" w:color="auto"/>
        <w:left w:val="none" w:sz="0" w:space="0" w:color="auto"/>
        <w:bottom w:val="none" w:sz="0" w:space="0" w:color="auto"/>
        <w:right w:val="none" w:sz="0" w:space="0" w:color="auto"/>
      </w:divBdr>
    </w:div>
    <w:div w:id="443303259">
      <w:bodyDiv w:val="1"/>
      <w:marLeft w:val="0"/>
      <w:marRight w:val="0"/>
      <w:marTop w:val="0"/>
      <w:marBottom w:val="0"/>
      <w:divBdr>
        <w:top w:val="none" w:sz="0" w:space="0" w:color="auto"/>
        <w:left w:val="none" w:sz="0" w:space="0" w:color="auto"/>
        <w:bottom w:val="none" w:sz="0" w:space="0" w:color="auto"/>
        <w:right w:val="none" w:sz="0" w:space="0" w:color="auto"/>
      </w:divBdr>
    </w:div>
    <w:div w:id="446629895">
      <w:bodyDiv w:val="1"/>
      <w:marLeft w:val="0"/>
      <w:marRight w:val="0"/>
      <w:marTop w:val="0"/>
      <w:marBottom w:val="0"/>
      <w:divBdr>
        <w:top w:val="none" w:sz="0" w:space="0" w:color="auto"/>
        <w:left w:val="none" w:sz="0" w:space="0" w:color="auto"/>
        <w:bottom w:val="none" w:sz="0" w:space="0" w:color="auto"/>
        <w:right w:val="none" w:sz="0" w:space="0" w:color="auto"/>
      </w:divBdr>
    </w:div>
    <w:div w:id="449400823">
      <w:bodyDiv w:val="1"/>
      <w:marLeft w:val="0"/>
      <w:marRight w:val="0"/>
      <w:marTop w:val="0"/>
      <w:marBottom w:val="0"/>
      <w:divBdr>
        <w:top w:val="none" w:sz="0" w:space="0" w:color="auto"/>
        <w:left w:val="none" w:sz="0" w:space="0" w:color="auto"/>
        <w:bottom w:val="none" w:sz="0" w:space="0" w:color="auto"/>
        <w:right w:val="none" w:sz="0" w:space="0" w:color="auto"/>
      </w:divBdr>
    </w:div>
    <w:div w:id="449663726">
      <w:bodyDiv w:val="1"/>
      <w:marLeft w:val="0"/>
      <w:marRight w:val="0"/>
      <w:marTop w:val="0"/>
      <w:marBottom w:val="0"/>
      <w:divBdr>
        <w:top w:val="none" w:sz="0" w:space="0" w:color="auto"/>
        <w:left w:val="none" w:sz="0" w:space="0" w:color="auto"/>
        <w:bottom w:val="none" w:sz="0" w:space="0" w:color="auto"/>
        <w:right w:val="none" w:sz="0" w:space="0" w:color="auto"/>
      </w:divBdr>
    </w:div>
    <w:div w:id="451679466">
      <w:bodyDiv w:val="1"/>
      <w:marLeft w:val="0"/>
      <w:marRight w:val="0"/>
      <w:marTop w:val="0"/>
      <w:marBottom w:val="0"/>
      <w:divBdr>
        <w:top w:val="none" w:sz="0" w:space="0" w:color="auto"/>
        <w:left w:val="none" w:sz="0" w:space="0" w:color="auto"/>
        <w:bottom w:val="none" w:sz="0" w:space="0" w:color="auto"/>
        <w:right w:val="none" w:sz="0" w:space="0" w:color="auto"/>
      </w:divBdr>
    </w:div>
    <w:div w:id="460074648">
      <w:bodyDiv w:val="1"/>
      <w:marLeft w:val="0"/>
      <w:marRight w:val="0"/>
      <w:marTop w:val="0"/>
      <w:marBottom w:val="0"/>
      <w:divBdr>
        <w:top w:val="none" w:sz="0" w:space="0" w:color="auto"/>
        <w:left w:val="none" w:sz="0" w:space="0" w:color="auto"/>
        <w:bottom w:val="none" w:sz="0" w:space="0" w:color="auto"/>
        <w:right w:val="none" w:sz="0" w:space="0" w:color="auto"/>
      </w:divBdr>
    </w:div>
    <w:div w:id="461389615">
      <w:bodyDiv w:val="1"/>
      <w:marLeft w:val="0"/>
      <w:marRight w:val="0"/>
      <w:marTop w:val="0"/>
      <w:marBottom w:val="0"/>
      <w:divBdr>
        <w:top w:val="none" w:sz="0" w:space="0" w:color="auto"/>
        <w:left w:val="none" w:sz="0" w:space="0" w:color="auto"/>
        <w:bottom w:val="none" w:sz="0" w:space="0" w:color="auto"/>
        <w:right w:val="none" w:sz="0" w:space="0" w:color="auto"/>
      </w:divBdr>
    </w:div>
    <w:div w:id="463541381">
      <w:bodyDiv w:val="1"/>
      <w:marLeft w:val="0"/>
      <w:marRight w:val="0"/>
      <w:marTop w:val="0"/>
      <w:marBottom w:val="0"/>
      <w:divBdr>
        <w:top w:val="none" w:sz="0" w:space="0" w:color="auto"/>
        <w:left w:val="none" w:sz="0" w:space="0" w:color="auto"/>
        <w:bottom w:val="none" w:sz="0" w:space="0" w:color="auto"/>
        <w:right w:val="none" w:sz="0" w:space="0" w:color="auto"/>
      </w:divBdr>
    </w:div>
    <w:div w:id="480078727">
      <w:bodyDiv w:val="1"/>
      <w:marLeft w:val="0"/>
      <w:marRight w:val="0"/>
      <w:marTop w:val="0"/>
      <w:marBottom w:val="0"/>
      <w:divBdr>
        <w:top w:val="none" w:sz="0" w:space="0" w:color="auto"/>
        <w:left w:val="none" w:sz="0" w:space="0" w:color="auto"/>
        <w:bottom w:val="none" w:sz="0" w:space="0" w:color="auto"/>
        <w:right w:val="none" w:sz="0" w:space="0" w:color="auto"/>
      </w:divBdr>
    </w:div>
    <w:div w:id="483393821">
      <w:bodyDiv w:val="1"/>
      <w:marLeft w:val="0"/>
      <w:marRight w:val="0"/>
      <w:marTop w:val="0"/>
      <w:marBottom w:val="0"/>
      <w:divBdr>
        <w:top w:val="none" w:sz="0" w:space="0" w:color="auto"/>
        <w:left w:val="none" w:sz="0" w:space="0" w:color="auto"/>
        <w:bottom w:val="none" w:sz="0" w:space="0" w:color="auto"/>
        <w:right w:val="none" w:sz="0" w:space="0" w:color="auto"/>
      </w:divBdr>
    </w:div>
    <w:div w:id="488132035">
      <w:bodyDiv w:val="1"/>
      <w:marLeft w:val="0"/>
      <w:marRight w:val="0"/>
      <w:marTop w:val="0"/>
      <w:marBottom w:val="0"/>
      <w:divBdr>
        <w:top w:val="none" w:sz="0" w:space="0" w:color="auto"/>
        <w:left w:val="none" w:sz="0" w:space="0" w:color="auto"/>
        <w:bottom w:val="none" w:sz="0" w:space="0" w:color="auto"/>
        <w:right w:val="none" w:sz="0" w:space="0" w:color="auto"/>
      </w:divBdr>
    </w:div>
    <w:div w:id="489637113">
      <w:bodyDiv w:val="1"/>
      <w:marLeft w:val="0"/>
      <w:marRight w:val="0"/>
      <w:marTop w:val="0"/>
      <w:marBottom w:val="0"/>
      <w:divBdr>
        <w:top w:val="none" w:sz="0" w:space="0" w:color="auto"/>
        <w:left w:val="none" w:sz="0" w:space="0" w:color="auto"/>
        <w:bottom w:val="none" w:sz="0" w:space="0" w:color="auto"/>
        <w:right w:val="none" w:sz="0" w:space="0" w:color="auto"/>
      </w:divBdr>
    </w:div>
    <w:div w:id="490366491">
      <w:bodyDiv w:val="1"/>
      <w:marLeft w:val="0"/>
      <w:marRight w:val="0"/>
      <w:marTop w:val="0"/>
      <w:marBottom w:val="0"/>
      <w:divBdr>
        <w:top w:val="none" w:sz="0" w:space="0" w:color="auto"/>
        <w:left w:val="none" w:sz="0" w:space="0" w:color="auto"/>
        <w:bottom w:val="none" w:sz="0" w:space="0" w:color="auto"/>
        <w:right w:val="none" w:sz="0" w:space="0" w:color="auto"/>
      </w:divBdr>
    </w:div>
    <w:div w:id="490948681">
      <w:bodyDiv w:val="1"/>
      <w:marLeft w:val="0"/>
      <w:marRight w:val="0"/>
      <w:marTop w:val="0"/>
      <w:marBottom w:val="0"/>
      <w:divBdr>
        <w:top w:val="none" w:sz="0" w:space="0" w:color="auto"/>
        <w:left w:val="none" w:sz="0" w:space="0" w:color="auto"/>
        <w:bottom w:val="none" w:sz="0" w:space="0" w:color="auto"/>
        <w:right w:val="none" w:sz="0" w:space="0" w:color="auto"/>
      </w:divBdr>
    </w:div>
    <w:div w:id="491800546">
      <w:bodyDiv w:val="1"/>
      <w:marLeft w:val="0"/>
      <w:marRight w:val="0"/>
      <w:marTop w:val="0"/>
      <w:marBottom w:val="0"/>
      <w:divBdr>
        <w:top w:val="none" w:sz="0" w:space="0" w:color="auto"/>
        <w:left w:val="none" w:sz="0" w:space="0" w:color="auto"/>
        <w:bottom w:val="none" w:sz="0" w:space="0" w:color="auto"/>
        <w:right w:val="none" w:sz="0" w:space="0" w:color="auto"/>
      </w:divBdr>
    </w:div>
    <w:div w:id="492068547">
      <w:bodyDiv w:val="1"/>
      <w:marLeft w:val="0"/>
      <w:marRight w:val="0"/>
      <w:marTop w:val="0"/>
      <w:marBottom w:val="0"/>
      <w:divBdr>
        <w:top w:val="none" w:sz="0" w:space="0" w:color="auto"/>
        <w:left w:val="none" w:sz="0" w:space="0" w:color="auto"/>
        <w:bottom w:val="none" w:sz="0" w:space="0" w:color="auto"/>
        <w:right w:val="none" w:sz="0" w:space="0" w:color="auto"/>
      </w:divBdr>
    </w:div>
    <w:div w:id="493033048">
      <w:bodyDiv w:val="1"/>
      <w:marLeft w:val="0"/>
      <w:marRight w:val="0"/>
      <w:marTop w:val="0"/>
      <w:marBottom w:val="0"/>
      <w:divBdr>
        <w:top w:val="none" w:sz="0" w:space="0" w:color="auto"/>
        <w:left w:val="none" w:sz="0" w:space="0" w:color="auto"/>
        <w:bottom w:val="none" w:sz="0" w:space="0" w:color="auto"/>
        <w:right w:val="none" w:sz="0" w:space="0" w:color="auto"/>
      </w:divBdr>
    </w:div>
    <w:div w:id="494344769">
      <w:bodyDiv w:val="1"/>
      <w:marLeft w:val="0"/>
      <w:marRight w:val="0"/>
      <w:marTop w:val="0"/>
      <w:marBottom w:val="0"/>
      <w:divBdr>
        <w:top w:val="none" w:sz="0" w:space="0" w:color="auto"/>
        <w:left w:val="none" w:sz="0" w:space="0" w:color="auto"/>
        <w:bottom w:val="none" w:sz="0" w:space="0" w:color="auto"/>
        <w:right w:val="none" w:sz="0" w:space="0" w:color="auto"/>
      </w:divBdr>
    </w:div>
    <w:div w:id="496582430">
      <w:bodyDiv w:val="1"/>
      <w:marLeft w:val="0"/>
      <w:marRight w:val="0"/>
      <w:marTop w:val="0"/>
      <w:marBottom w:val="0"/>
      <w:divBdr>
        <w:top w:val="none" w:sz="0" w:space="0" w:color="auto"/>
        <w:left w:val="none" w:sz="0" w:space="0" w:color="auto"/>
        <w:bottom w:val="none" w:sz="0" w:space="0" w:color="auto"/>
        <w:right w:val="none" w:sz="0" w:space="0" w:color="auto"/>
      </w:divBdr>
    </w:div>
    <w:div w:id="499127779">
      <w:bodyDiv w:val="1"/>
      <w:marLeft w:val="0"/>
      <w:marRight w:val="0"/>
      <w:marTop w:val="0"/>
      <w:marBottom w:val="0"/>
      <w:divBdr>
        <w:top w:val="none" w:sz="0" w:space="0" w:color="auto"/>
        <w:left w:val="none" w:sz="0" w:space="0" w:color="auto"/>
        <w:bottom w:val="none" w:sz="0" w:space="0" w:color="auto"/>
        <w:right w:val="none" w:sz="0" w:space="0" w:color="auto"/>
      </w:divBdr>
    </w:div>
    <w:div w:id="501705507">
      <w:bodyDiv w:val="1"/>
      <w:marLeft w:val="0"/>
      <w:marRight w:val="0"/>
      <w:marTop w:val="0"/>
      <w:marBottom w:val="0"/>
      <w:divBdr>
        <w:top w:val="none" w:sz="0" w:space="0" w:color="auto"/>
        <w:left w:val="none" w:sz="0" w:space="0" w:color="auto"/>
        <w:bottom w:val="none" w:sz="0" w:space="0" w:color="auto"/>
        <w:right w:val="none" w:sz="0" w:space="0" w:color="auto"/>
      </w:divBdr>
    </w:div>
    <w:div w:id="503277446">
      <w:bodyDiv w:val="1"/>
      <w:marLeft w:val="0"/>
      <w:marRight w:val="0"/>
      <w:marTop w:val="0"/>
      <w:marBottom w:val="0"/>
      <w:divBdr>
        <w:top w:val="none" w:sz="0" w:space="0" w:color="auto"/>
        <w:left w:val="none" w:sz="0" w:space="0" w:color="auto"/>
        <w:bottom w:val="none" w:sz="0" w:space="0" w:color="auto"/>
        <w:right w:val="none" w:sz="0" w:space="0" w:color="auto"/>
      </w:divBdr>
    </w:div>
    <w:div w:id="506025221">
      <w:bodyDiv w:val="1"/>
      <w:marLeft w:val="0"/>
      <w:marRight w:val="0"/>
      <w:marTop w:val="0"/>
      <w:marBottom w:val="0"/>
      <w:divBdr>
        <w:top w:val="none" w:sz="0" w:space="0" w:color="auto"/>
        <w:left w:val="none" w:sz="0" w:space="0" w:color="auto"/>
        <w:bottom w:val="none" w:sz="0" w:space="0" w:color="auto"/>
        <w:right w:val="none" w:sz="0" w:space="0" w:color="auto"/>
      </w:divBdr>
    </w:div>
    <w:div w:id="507409483">
      <w:bodyDiv w:val="1"/>
      <w:marLeft w:val="0"/>
      <w:marRight w:val="0"/>
      <w:marTop w:val="0"/>
      <w:marBottom w:val="0"/>
      <w:divBdr>
        <w:top w:val="none" w:sz="0" w:space="0" w:color="auto"/>
        <w:left w:val="none" w:sz="0" w:space="0" w:color="auto"/>
        <w:bottom w:val="none" w:sz="0" w:space="0" w:color="auto"/>
        <w:right w:val="none" w:sz="0" w:space="0" w:color="auto"/>
      </w:divBdr>
    </w:div>
    <w:div w:id="512842554">
      <w:bodyDiv w:val="1"/>
      <w:marLeft w:val="0"/>
      <w:marRight w:val="0"/>
      <w:marTop w:val="0"/>
      <w:marBottom w:val="0"/>
      <w:divBdr>
        <w:top w:val="none" w:sz="0" w:space="0" w:color="auto"/>
        <w:left w:val="none" w:sz="0" w:space="0" w:color="auto"/>
        <w:bottom w:val="none" w:sz="0" w:space="0" w:color="auto"/>
        <w:right w:val="none" w:sz="0" w:space="0" w:color="auto"/>
      </w:divBdr>
    </w:div>
    <w:div w:id="513763343">
      <w:bodyDiv w:val="1"/>
      <w:marLeft w:val="0"/>
      <w:marRight w:val="0"/>
      <w:marTop w:val="0"/>
      <w:marBottom w:val="0"/>
      <w:divBdr>
        <w:top w:val="none" w:sz="0" w:space="0" w:color="auto"/>
        <w:left w:val="none" w:sz="0" w:space="0" w:color="auto"/>
        <w:bottom w:val="none" w:sz="0" w:space="0" w:color="auto"/>
        <w:right w:val="none" w:sz="0" w:space="0" w:color="auto"/>
      </w:divBdr>
    </w:div>
    <w:div w:id="519389993">
      <w:bodyDiv w:val="1"/>
      <w:marLeft w:val="0"/>
      <w:marRight w:val="0"/>
      <w:marTop w:val="0"/>
      <w:marBottom w:val="0"/>
      <w:divBdr>
        <w:top w:val="none" w:sz="0" w:space="0" w:color="auto"/>
        <w:left w:val="none" w:sz="0" w:space="0" w:color="auto"/>
        <w:bottom w:val="none" w:sz="0" w:space="0" w:color="auto"/>
        <w:right w:val="none" w:sz="0" w:space="0" w:color="auto"/>
      </w:divBdr>
    </w:div>
    <w:div w:id="522939338">
      <w:bodyDiv w:val="1"/>
      <w:marLeft w:val="0"/>
      <w:marRight w:val="0"/>
      <w:marTop w:val="0"/>
      <w:marBottom w:val="0"/>
      <w:divBdr>
        <w:top w:val="none" w:sz="0" w:space="0" w:color="auto"/>
        <w:left w:val="none" w:sz="0" w:space="0" w:color="auto"/>
        <w:bottom w:val="none" w:sz="0" w:space="0" w:color="auto"/>
        <w:right w:val="none" w:sz="0" w:space="0" w:color="auto"/>
      </w:divBdr>
    </w:div>
    <w:div w:id="526452427">
      <w:bodyDiv w:val="1"/>
      <w:marLeft w:val="0"/>
      <w:marRight w:val="0"/>
      <w:marTop w:val="0"/>
      <w:marBottom w:val="0"/>
      <w:divBdr>
        <w:top w:val="none" w:sz="0" w:space="0" w:color="auto"/>
        <w:left w:val="none" w:sz="0" w:space="0" w:color="auto"/>
        <w:bottom w:val="none" w:sz="0" w:space="0" w:color="auto"/>
        <w:right w:val="none" w:sz="0" w:space="0" w:color="auto"/>
      </w:divBdr>
    </w:div>
    <w:div w:id="530072380">
      <w:bodyDiv w:val="1"/>
      <w:marLeft w:val="0"/>
      <w:marRight w:val="0"/>
      <w:marTop w:val="0"/>
      <w:marBottom w:val="0"/>
      <w:divBdr>
        <w:top w:val="none" w:sz="0" w:space="0" w:color="auto"/>
        <w:left w:val="none" w:sz="0" w:space="0" w:color="auto"/>
        <w:bottom w:val="none" w:sz="0" w:space="0" w:color="auto"/>
        <w:right w:val="none" w:sz="0" w:space="0" w:color="auto"/>
      </w:divBdr>
    </w:div>
    <w:div w:id="537084706">
      <w:bodyDiv w:val="1"/>
      <w:marLeft w:val="0"/>
      <w:marRight w:val="0"/>
      <w:marTop w:val="0"/>
      <w:marBottom w:val="0"/>
      <w:divBdr>
        <w:top w:val="none" w:sz="0" w:space="0" w:color="auto"/>
        <w:left w:val="none" w:sz="0" w:space="0" w:color="auto"/>
        <w:bottom w:val="none" w:sz="0" w:space="0" w:color="auto"/>
        <w:right w:val="none" w:sz="0" w:space="0" w:color="auto"/>
      </w:divBdr>
    </w:div>
    <w:div w:id="539167869">
      <w:bodyDiv w:val="1"/>
      <w:marLeft w:val="0"/>
      <w:marRight w:val="0"/>
      <w:marTop w:val="0"/>
      <w:marBottom w:val="0"/>
      <w:divBdr>
        <w:top w:val="none" w:sz="0" w:space="0" w:color="auto"/>
        <w:left w:val="none" w:sz="0" w:space="0" w:color="auto"/>
        <w:bottom w:val="none" w:sz="0" w:space="0" w:color="auto"/>
        <w:right w:val="none" w:sz="0" w:space="0" w:color="auto"/>
      </w:divBdr>
    </w:div>
    <w:div w:id="539325991">
      <w:bodyDiv w:val="1"/>
      <w:marLeft w:val="0"/>
      <w:marRight w:val="0"/>
      <w:marTop w:val="0"/>
      <w:marBottom w:val="0"/>
      <w:divBdr>
        <w:top w:val="none" w:sz="0" w:space="0" w:color="auto"/>
        <w:left w:val="none" w:sz="0" w:space="0" w:color="auto"/>
        <w:bottom w:val="none" w:sz="0" w:space="0" w:color="auto"/>
        <w:right w:val="none" w:sz="0" w:space="0" w:color="auto"/>
      </w:divBdr>
    </w:div>
    <w:div w:id="539442449">
      <w:bodyDiv w:val="1"/>
      <w:marLeft w:val="0"/>
      <w:marRight w:val="0"/>
      <w:marTop w:val="0"/>
      <w:marBottom w:val="0"/>
      <w:divBdr>
        <w:top w:val="none" w:sz="0" w:space="0" w:color="auto"/>
        <w:left w:val="none" w:sz="0" w:space="0" w:color="auto"/>
        <w:bottom w:val="none" w:sz="0" w:space="0" w:color="auto"/>
        <w:right w:val="none" w:sz="0" w:space="0" w:color="auto"/>
      </w:divBdr>
    </w:div>
    <w:div w:id="539904489">
      <w:bodyDiv w:val="1"/>
      <w:marLeft w:val="0"/>
      <w:marRight w:val="0"/>
      <w:marTop w:val="0"/>
      <w:marBottom w:val="0"/>
      <w:divBdr>
        <w:top w:val="none" w:sz="0" w:space="0" w:color="auto"/>
        <w:left w:val="none" w:sz="0" w:space="0" w:color="auto"/>
        <w:bottom w:val="none" w:sz="0" w:space="0" w:color="auto"/>
        <w:right w:val="none" w:sz="0" w:space="0" w:color="auto"/>
      </w:divBdr>
    </w:div>
    <w:div w:id="544298875">
      <w:bodyDiv w:val="1"/>
      <w:marLeft w:val="0"/>
      <w:marRight w:val="0"/>
      <w:marTop w:val="0"/>
      <w:marBottom w:val="0"/>
      <w:divBdr>
        <w:top w:val="none" w:sz="0" w:space="0" w:color="auto"/>
        <w:left w:val="none" w:sz="0" w:space="0" w:color="auto"/>
        <w:bottom w:val="none" w:sz="0" w:space="0" w:color="auto"/>
        <w:right w:val="none" w:sz="0" w:space="0" w:color="auto"/>
      </w:divBdr>
    </w:div>
    <w:div w:id="545606464">
      <w:bodyDiv w:val="1"/>
      <w:marLeft w:val="0"/>
      <w:marRight w:val="0"/>
      <w:marTop w:val="0"/>
      <w:marBottom w:val="0"/>
      <w:divBdr>
        <w:top w:val="none" w:sz="0" w:space="0" w:color="auto"/>
        <w:left w:val="none" w:sz="0" w:space="0" w:color="auto"/>
        <w:bottom w:val="none" w:sz="0" w:space="0" w:color="auto"/>
        <w:right w:val="none" w:sz="0" w:space="0" w:color="auto"/>
      </w:divBdr>
    </w:div>
    <w:div w:id="547374744">
      <w:bodyDiv w:val="1"/>
      <w:marLeft w:val="0"/>
      <w:marRight w:val="0"/>
      <w:marTop w:val="0"/>
      <w:marBottom w:val="0"/>
      <w:divBdr>
        <w:top w:val="none" w:sz="0" w:space="0" w:color="auto"/>
        <w:left w:val="none" w:sz="0" w:space="0" w:color="auto"/>
        <w:bottom w:val="none" w:sz="0" w:space="0" w:color="auto"/>
        <w:right w:val="none" w:sz="0" w:space="0" w:color="auto"/>
      </w:divBdr>
    </w:div>
    <w:div w:id="551891354">
      <w:bodyDiv w:val="1"/>
      <w:marLeft w:val="0"/>
      <w:marRight w:val="0"/>
      <w:marTop w:val="0"/>
      <w:marBottom w:val="0"/>
      <w:divBdr>
        <w:top w:val="none" w:sz="0" w:space="0" w:color="auto"/>
        <w:left w:val="none" w:sz="0" w:space="0" w:color="auto"/>
        <w:bottom w:val="none" w:sz="0" w:space="0" w:color="auto"/>
        <w:right w:val="none" w:sz="0" w:space="0" w:color="auto"/>
      </w:divBdr>
    </w:div>
    <w:div w:id="553006680">
      <w:bodyDiv w:val="1"/>
      <w:marLeft w:val="0"/>
      <w:marRight w:val="0"/>
      <w:marTop w:val="0"/>
      <w:marBottom w:val="0"/>
      <w:divBdr>
        <w:top w:val="none" w:sz="0" w:space="0" w:color="auto"/>
        <w:left w:val="none" w:sz="0" w:space="0" w:color="auto"/>
        <w:bottom w:val="none" w:sz="0" w:space="0" w:color="auto"/>
        <w:right w:val="none" w:sz="0" w:space="0" w:color="auto"/>
      </w:divBdr>
    </w:div>
    <w:div w:id="564292246">
      <w:bodyDiv w:val="1"/>
      <w:marLeft w:val="0"/>
      <w:marRight w:val="0"/>
      <w:marTop w:val="0"/>
      <w:marBottom w:val="0"/>
      <w:divBdr>
        <w:top w:val="none" w:sz="0" w:space="0" w:color="auto"/>
        <w:left w:val="none" w:sz="0" w:space="0" w:color="auto"/>
        <w:bottom w:val="none" w:sz="0" w:space="0" w:color="auto"/>
        <w:right w:val="none" w:sz="0" w:space="0" w:color="auto"/>
      </w:divBdr>
    </w:div>
    <w:div w:id="568345994">
      <w:bodyDiv w:val="1"/>
      <w:marLeft w:val="0"/>
      <w:marRight w:val="0"/>
      <w:marTop w:val="0"/>
      <w:marBottom w:val="0"/>
      <w:divBdr>
        <w:top w:val="none" w:sz="0" w:space="0" w:color="auto"/>
        <w:left w:val="none" w:sz="0" w:space="0" w:color="auto"/>
        <w:bottom w:val="none" w:sz="0" w:space="0" w:color="auto"/>
        <w:right w:val="none" w:sz="0" w:space="0" w:color="auto"/>
      </w:divBdr>
    </w:div>
    <w:div w:id="570386082">
      <w:bodyDiv w:val="1"/>
      <w:marLeft w:val="0"/>
      <w:marRight w:val="0"/>
      <w:marTop w:val="0"/>
      <w:marBottom w:val="0"/>
      <w:divBdr>
        <w:top w:val="none" w:sz="0" w:space="0" w:color="auto"/>
        <w:left w:val="none" w:sz="0" w:space="0" w:color="auto"/>
        <w:bottom w:val="none" w:sz="0" w:space="0" w:color="auto"/>
        <w:right w:val="none" w:sz="0" w:space="0" w:color="auto"/>
      </w:divBdr>
    </w:div>
    <w:div w:id="572008236">
      <w:bodyDiv w:val="1"/>
      <w:marLeft w:val="0"/>
      <w:marRight w:val="0"/>
      <w:marTop w:val="0"/>
      <w:marBottom w:val="0"/>
      <w:divBdr>
        <w:top w:val="none" w:sz="0" w:space="0" w:color="auto"/>
        <w:left w:val="none" w:sz="0" w:space="0" w:color="auto"/>
        <w:bottom w:val="none" w:sz="0" w:space="0" w:color="auto"/>
        <w:right w:val="none" w:sz="0" w:space="0" w:color="auto"/>
      </w:divBdr>
    </w:div>
    <w:div w:id="574243370">
      <w:bodyDiv w:val="1"/>
      <w:marLeft w:val="0"/>
      <w:marRight w:val="0"/>
      <w:marTop w:val="0"/>
      <w:marBottom w:val="0"/>
      <w:divBdr>
        <w:top w:val="none" w:sz="0" w:space="0" w:color="auto"/>
        <w:left w:val="none" w:sz="0" w:space="0" w:color="auto"/>
        <w:bottom w:val="none" w:sz="0" w:space="0" w:color="auto"/>
        <w:right w:val="none" w:sz="0" w:space="0" w:color="auto"/>
      </w:divBdr>
    </w:div>
    <w:div w:id="578254955">
      <w:bodyDiv w:val="1"/>
      <w:marLeft w:val="0"/>
      <w:marRight w:val="0"/>
      <w:marTop w:val="0"/>
      <w:marBottom w:val="0"/>
      <w:divBdr>
        <w:top w:val="none" w:sz="0" w:space="0" w:color="auto"/>
        <w:left w:val="none" w:sz="0" w:space="0" w:color="auto"/>
        <w:bottom w:val="none" w:sz="0" w:space="0" w:color="auto"/>
        <w:right w:val="none" w:sz="0" w:space="0" w:color="auto"/>
      </w:divBdr>
    </w:div>
    <w:div w:id="589891680">
      <w:bodyDiv w:val="1"/>
      <w:marLeft w:val="0"/>
      <w:marRight w:val="0"/>
      <w:marTop w:val="0"/>
      <w:marBottom w:val="0"/>
      <w:divBdr>
        <w:top w:val="none" w:sz="0" w:space="0" w:color="auto"/>
        <w:left w:val="none" w:sz="0" w:space="0" w:color="auto"/>
        <w:bottom w:val="none" w:sz="0" w:space="0" w:color="auto"/>
        <w:right w:val="none" w:sz="0" w:space="0" w:color="auto"/>
      </w:divBdr>
    </w:div>
    <w:div w:id="590092949">
      <w:bodyDiv w:val="1"/>
      <w:marLeft w:val="0"/>
      <w:marRight w:val="0"/>
      <w:marTop w:val="0"/>
      <w:marBottom w:val="0"/>
      <w:divBdr>
        <w:top w:val="none" w:sz="0" w:space="0" w:color="auto"/>
        <w:left w:val="none" w:sz="0" w:space="0" w:color="auto"/>
        <w:bottom w:val="none" w:sz="0" w:space="0" w:color="auto"/>
        <w:right w:val="none" w:sz="0" w:space="0" w:color="auto"/>
      </w:divBdr>
    </w:div>
    <w:div w:id="592130644">
      <w:bodyDiv w:val="1"/>
      <w:marLeft w:val="0"/>
      <w:marRight w:val="0"/>
      <w:marTop w:val="0"/>
      <w:marBottom w:val="0"/>
      <w:divBdr>
        <w:top w:val="none" w:sz="0" w:space="0" w:color="auto"/>
        <w:left w:val="none" w:sz="0" w:space="0" w:color="auto"/>
        <w:bottom w:val="none" w:sz="0" w:space="0" w:color="auto"/>
        <w:right w:val="none" w:sz="0" w:space="0" w:color="auto"/>
      </w:divBdr>
    </w:div>
    <w:div w:id="596669361">
      <w:bodyDiv w:val="1"/>
      <w:marLeft w:val="0"/>
      <w:marRight w:val="0"/>
      <w:marTop w:val="0"/>
      <w:marBottom w:val="0"/>
      <w:divBdr>
        <w:top w:val="none" w:sz="0" w:space="0" w:color="auto"/>
        <w:left w:val="none" w:sz="0" w:space="0" w:color="auto"/>
        <w:bottom w:val="none" w:sz="0" w:space="0" w:color="auto"/>
        <w:right w:val="none" w:sz="0" w:space="0" w:color="auto"/>
      </w:divBdr>
    </w:div>
    <w:div w:id="597179403">
      <w:bodyDiv w:val="1"/>
      <w:marLeft w:val="0"/>
      <w:marRight w:val="0"/>
      <w:marTop w:val="0"/>
      <w:marBottom w:val="0"/>
      <w:divBdr>
        <w:top w:val="none" w:sz="0" w:space="0" w:color="auto"/>
        <w:left w:val="none" w:sz="0" w:space="0" w:color="auto"/>
        <w:bottom w:val="none" w:sz="0" w:space="0" w:color="auto"/>
        <w:right w:val="none" w:sz="0" w:space="0" w:color="auto"/>
      </w:divBdr>
    </w:div>
    <w:div w:id="597835929">
      <w:bodyDiv w:val="1"/>
      <w:marLeft w:val="0"/>
      <w:marRight w:val="0"/>
      <w:marTop w:val="0"/>
      <w:marBottom w:val="0"/>
      <w:divBdr>
        <w:top w:val="none" w:sz="0" w:space="0" w:color="auto"/>
        <w:left w:val="none" w:sz="0" w:space="0" w:color="auto"/>
        <w:bottom w:val="none" w:sz="0" w:space="0" w:color="auto"/>
        <w:right w:val="none" w:sz="0" w:space="0" w:color="auto"/>
      </w:divBdr>
    </w:div>
    <w:div w:id="601912743">
      <w:bodyDiv w:val="1"/>
      <w:marLeft w:val="0"/>
      <w:marRight w:val="0"/>
      <w:marTop w:val="0"/>
      <w:marBottom w:val="0"/>
      <w:divBdr>
        <w:top w:val="none" w:sz="0" w:space="0" w:color="auto"/>
        <w:left w:val="none" w:sz="0" w:space="0" w:color="auto"/>
        <w:bottom w:val="none" w:sz="0" w:space="0" w:color="auto"/>
        <w:right w:val="none" w:sz="0" w:space="0" w:color="auto"/>
      </w:divBdr>
    </w:div>
    <w:div w:id="602953192">
      <w:bodyDiv w:val="1"/>
      <w:marLeft w:val="0"/>
      <w:marRight w:val="0"/>
      <w:marTop w:val="0"/>
      <w:marBottom w:val="0"/>
      <w:divBdr>
        <w:top w:val="none" w:sz="0" w:space="0" w:color="auto"/>
        <w:left w:val="none" w:sz="0" w:space="0" w:color="auto"/>
        <w:bottom w:val="none" w:sz="0" w:space="0" w:color="auto"/>
        <w:right w:val="none" w:sz="0" w:space="0" w:color="auto"/>
      </w:divBdr>
    </w:div>
    <w:div w:id="615520834">
      <w:bodyDiv w:val="1"/>
      <w:marLeft w:val="0"/>
      <w:marRight w:val="0"/>
      <w:marTop w:val="0"/>
      <w:marBottom w:val="0"/>
      <w:divBdr>
        <w:top w:val="none" w:sz="0" w:space="0" w:color="auto"/>
        <w:left w:val="none" w:sz="0" w:space="0" w:color="auto"/>
        <w:bottom w:val="none" w:sz="0" w:space="0" w:color="auto"/>
        <w:right w:val="none" w:sz="0" w:space="0" w:color="auto"/>
      </w:divBdr>
    </w:div>
    <w:div w:id="619384240">
      <w:bodyDiv w:val="1"/>
      <w:marLeft w:val="0"/>
      <w:marRight w:val="0"/>
      <w:marTop w:val="0"/>
      <w:marBottom w:val="0"/>
      <w:divBdr>
        <w:top w:val="none" w:sz="0" w:space="0" w:color="auto"/>
        <w:left w:val="none" w:sz="0" w:space="0" w:color="auto"/>
        <w:bottom w:val="none" w:sz="0" w:space="0" w:color="auto"/>
        <w:right w:val="none" w:sz="0" w:space="0" w:color="auto"/>
      </w:divBdr>
    </w:div>
    <w:div w:id="620958861">
      <w:bodyDiv w:val="1"/>
      <w:marLeft w:val="0"/>
      <w:marRight w:val="0"/>
      <w:marTop w:val="0"/>
      <w:marBottom w:val="0"/>
      <w:divBdr>
        <w:top w:val="none" w:sz="0" w:space="0" w:color="auto"/>
        <w:left w:val="none" w:sz="0" w:space="0" w:color="auto"/>
        <w:bottom w:val="none" w:sz="0" w:space="0" w:color="auto"/>
        <w:right w:val="none" w:sz="0" w:space="0" w:color="auto"/>
      </w:divBdr>
    </w:div>
    <w:div w:id="624000501">
      <w:bodyDiv w:val="1"/>
      <w:marLeft w:val="0"/>
      <w:marRight w:val="0"/>
      <w:marTop w:val="0"/>
      <w:marBottom w:val="0"/>
      <w:divBdr>
        <w:top w:val="none" w:sz="0" w:space="0" w:color="auto"/>
        <w:left w:val="none" w:sz="0" w:space="0" w:color="auto"/>
        <w:bottom w:val="none" w:sz="0" w:space="0" w:color="auto"/>
        <w:right w:val="none" w:sz="0" w:space="0" w:color="auto"/>
      </w:divBdr>
    </w:div>
    <w:div w:id="626545715">
      <w:bodyDiv w:val="1"/>
      <w:marLeft w:val="0"/>
      <w:marRight w:val="0"/>
      <w:marTop w:val="0"/>
      <w:marBottom w:val="0"/>
      <w:divBdr>
        <w:top w:val="none" w:sz="0" w:space="0" w:color="auto"/>
        <w:left w:val="none" w:sz="0" w:space="0" w:color="auto"/>
        <w:bottom w:val="none" w:sz="0" w:space="0" w:color="auto"/>
        <w:right w:val="none" w:sz="0" w:space="0" w:color="auto"/>
      </w:divBdr>
    </w:div>
    <w:div w:id="630670020">
      <w:bodyDiv w:val="1"/>
      <w:marLeft w:val="0"/>
      <w:marRight w:val="0"/>
      <w:marTop w:val="0"/>
      <w:marBottom w:val="0"/>
      <w:divBdr>
        <w:top w:val="none" w:sz="0" w:space="0" w:color="auto"/>
        <w:left w:val="none" w:sz="0" w:space="0" w:color="auto"/>
        <w:bottom w:val="none" w:sz="0" w:space="0" w:color="auto"/>
        <w:right w:val="none" w:sz="0" w:space="0" w:color="auto"/>
      </w:divBdr>
    </w:div>
    <w:div w:id="632366306">
      <w:bodyDiv w:val="1"/>
      <w:marLeft w:val="0"/>
      <w:marRight w:val="0"/>
      <w:marTop w:val="0"/>
      <w:marBottom w:val="0"/>
      <w:divBdr>
        <w:top w:val="none" w:sz="0" w:space="0" w:color="auto"/>
        <w:left w:val="none" w:sz="0" w:space="0" w:color="auto"/>
        <w:bottom w:val="none" w:sz="0" w:space="0" w:color="auto"/>
        <w:right w:val="none" w:sz="0" w:space="0" w:color="auto"/>
      </w:divBdr>
    </w:div>
    <w:div w:id="642080951">
      <w:bodyDiv w:val="1"/>
      <w:marLeft w:val="0"/>
      <w:marRight w:val="0"/>
      <w:marTop w:val="0"/>
      <w:marBottom w:val="0"/>
      <w:divBdr>
        <w:top w:val="none" w:sz="0" w:space="0" w:color="auto"/>
        <w:left w:val="none" w:sz="0" w:space="0" w:color="auto"/>
        <w:bottom w:val="none" w:sz="0" w:space="0" w:color="auto"/>
        <w:right w:val="none" w:sz="0" w:space="0" w:color="auto"/>
      </w:divBdr>
    </w:div>
    <w:div w:id="643508786">
      <w:bodyDiv w:val="1"/>
      <w:marLeft w:val="0"/>
      <w:marRight w:val="0"/>
      <w:marTop w:val="0"/>
      <w:marBottom w:val="0"/>
      <w:divBdr>
        <w:top w:val="none" w:sz="0" w:space="0" w:color="auto"/>
        <w:left w:val="none" w:sz="0" w:space="0" w:color="auto"/>
        <w:bottom w:val="none" w:sz="0" w:space="0" w:color="auto"/>
        <w:right w:val="none" w:sz="0" w:space="0" w:color="auto"/>
      </w:divBdr>
    </w:div>
    <w:div w:id="643704446">
      <w:bodyDiv w:val="1"/>
      <w:marLeft w:val="0"/>
      <w:marRight w:val="0"/>
      <w:marTop w:val="0"/>
      <w:marBottom w:val="0"/>
      <w:divBdr>
        <w:top w:val="none" w:sz="0" w:space="0" w:color="auto"/>
        <w:left w:val="none" w:sz="0" w:space="0" w:color="auto"/>
        <w:bottom w:val="none" w:sz="0" w:space="0" w:color="auto"/>
        <w:right w:val="none" w:sz="0" w:space="0" w:color="auto"/>
      </w:divBdr>
    </w:div>
    <w:div w:id="646470977">
      <w:bodyDiv w:val="1"/>
      <w:marLeft w:val="0"/>
      <w:marRight w:val="0"/>
      <w:marTop w:val="0"/>
      <w:marBottom w:val="0"/>
      <w:divBdr>
        <w:top w:val="none" w:sz="0" w:space="0" w:color="auto"/>
        <w:left w:val="none" w:sz="0" w:space="0" w:color="auto"/>
        <w:bottom w:val="none" w:sz="0" w:space="0" w:color="auto"/>
        <w:right w:val="none" w:sz="0" w:space="0" w:color="auto"/>
      </w:divBdr>
    </w:div>
    <w:div w:id="646710695">
      <w:bodyDiv w:val="1"/>
      <w:marLeft w:val="0"/>
      <w:marRight w:val="0"/>
      <w:marTop w:val="0"/>
      <w:marBottom w:val="0"/>
      <w:divBdr>
        <w:top w:val="none" w:sz="0" w:space="0" w:color="auto"/>
        <w:left w:val="none" w:sz="0" w:space="0" w:color="auto"/>
        <w:bottom w:val="none" w:sz="0" w:space="0" w:color="auto"/>
        <w:right w:val="none" w:sz="0" w:space="0" w:color="auto"/>
      </w:divBdr>
    </w:div>
    <w:div w:id="647251630">
      <w:bodyDiv w:val="1"/>
      <w:marLeft w:val="0"/>
      <w:marRight w:val="0"/>
      <w:marTop w:val="0"/>
      <w:marBottom w:val="0"/>
      <w:divBdr>
        <w:top w:val="none" w:sz="0" w:space="0" w:color="auto"/>
        <w:left w:val="none" w:sz="0" w:space="0" w:color="auto"/>
        <w:bottom w:val="none" w:sz="0" w:space="0" w:color="auto"/>
        <w:right w:val="none" w:sz="0" w:space="0" w:color="auto"/>
      </w:divBdr>
    </w:div>
    <w:div w:id="656229213">
      <w:bodyDiv w:val="1"/>
      <w:marLeft w:val="0"/>
      <w:marRight w:val="0"/>
      <w:marTop w:val="0"/>
      <w:marBottom w:val="0"/>
      <w:divBdr>
        <w:top w:val="none" w:sz="0" w:space="0" w:color="auto"/>
        <w:left w:val="none" w:sz="0" w:space="0" w:color="auto"/>
        <w:bottom w:val="none" w:sz="0" w:space="0" w:color="auto"/>
        <w:right w:val="none" w:sz="0" w:space="0" w:color="auto"/>
      </w:divBdr>
    </w:div>
    <w:div w:id="665016338">
      <w:bodyDiv w:val="1"/>
      <w:marLeft w:val="0"/>
      <w:marRight w:val="0"/>
      <w:marTop w:val="0"/>
      <w:marBottom w:val="0"/>
      <w:divBdr>
        <w:top w:val="none" w:sz="0" w:space="0" w:color="auto"/>
        <w:left w:val="none" w:sz="0" w:space="0" w:color="auto"/>
        <w:bottom w:val="none" w:sz="0" w:space="0" w:color="auto"/>
        <w:right w:val="none" w:sz="0" w:space="0" w:color="auto"/>
      </w:divBdr>
    </w:div>
    <w:div w:id="667366455">
      <w:bodyDiv w:val="1"/>
      <w:marLeft w:val="0"/>
      <w:marRight w:val="0"/>
      <w:marTop w:val="0"/>
      <w:marBottom w:val="0"/>
      <w:divBdr>
        <w:top w:val="none" w:sz="0" w:space="0" w:color="auto"/>
        <w:left w:val="none" w:sz="0" w:space="0" w:color="auto"/>
        <w:bottom w:val="none" w:sz="0" w:space="0" w:color="auto"/>
        <w:right w:val="none" w:sz="0" w:space="0" w:color="auto"/>
      </w:divBdr>
    </w:div>
    <w:div w:id="674957541">
      <w:bodyDiv w:val="1"/>
      <w:marLeft w:val="0"/>
      <w:marRight w:val="0"/>
      <w:marTop w:val="0"/>
      <w:marBottom w:val="0"/>
      <w:divBdr>
        <w:top w:val="none" w:sz="0" w:space="0" w:color="auto"/>
        <w:left w:val="none" w:sz="0" w:space="0" w:color="auto"/>
        <w:bottom w:val="none" w:sz="0" w:space="0" w:color="auto"/>
        <w:right w:val="none" w:sz="0" w:space="0" w:color="auto"/>
      </w:divBdr>
    </w:div>
    <w:div w:id="677271926">
      <w:bodyDiv w:val="1"/>
      <w:marLeft w:val="0"/>
      <w:marRight w:val="0"/>
      <w:marTop w:val="0"/>
      <w:marBottom w:val="0"/>
      <w:divBdr>
        <w:top w:val="none" w:sz="0" w:space="0" w:color="auto"/>
        <w:left w:val="none" w:sz="0" w:space="0" w:color="auto"/>
        <w:bottom w:val="none" w:sz="0" w:space="0" w:color="auto"/>
        <w:right w:val="none" w:sz="0" w:space="0" w:color="auto"/>
      </w:divBdr>
    </w:div>
    <w:div w:id="686565350">
      <w:bodyDiv w:val="1"/>
      <w:marLeft w:val="0"/>
      <w:marRight w:val="0"/>
      <w:marTop w:val="0"/>
      <w:marBottom w:val="0"/>
      <w:divBdr>
        <w:top w:val="none" w:sz="0" w:space="0" w:color="auto"/>
        <w:left w:val="none" w:sz="0" w:space="0" w:color="auto"/>
        <w:bottom w:val="none" w:sz="0" w:space="0" w:color="auto"/>
        <w:right w:val="none" w:sz="0" w:space="0" w:color="auto"/>
      </w:divBdr>
    </w:div>
    <w:div w:id="687173918">
      <w:bodyDiv w:val="1"/>
      <w:marLeft w:val="0"/>
      <w:marRight w:val="0"/>
      <w:marTop w:val="0"/>
      <w:marBottom w:val="0"/>
      <w:divBdr>
        <w:top w:val="none" w:sz="0" w:space="0" w:color="auto"/>
        <w:left w:val="none" w:sz="0" w:space="0" w:color="auto"/>
        <w:bottom w:val="none" w:sz="0" w:space="0" w:color="auto"/>
        <w:right w:val="none" w:sz="0" w:space="0" w:color="auto"/>
      </w:divBdr>
    </w:div>
    <w:div w:id="688989683">
      <w:bodyDiv w:val="1"/>
      <w:marLeft w:val="0"/>
      <w:marRight w:val="0"/>
      <w:marTop w:val="0"/>
      <w:marBottom w:val="0"/>
      <w:divBdr>
        <w:top w:val="none" w:sz="0" w:space="0" w:color="auto"/>
        <w:left w:val="none" w:sz="0" w:space="0" w:color="auto"/>
        <w:bottom w:val="none" w:sz="0" w:space="0" w:color="auto"/>
        <w:right w:val="none" w:sz="0" w:space="0" w:color="auto"/>
      </w:divBdr>
    </w:div>
    <w:div w:id="692268504">
      <w:bodyDiv w:val="1"/>
      <w:marLeft w:val="0"/>
      <w:marRight w:val="0"/>
      <w:marTop w:val="0"/>
      <w:marBottom w:val="0"/>
      <w:divBdr>
        <w:top w:val="none" w:sz="0" w:space="0" w:color="auto"/>
        <w:left w:val="none" w:sz="0" w:space="0" w:color="auto"/>
        <w:bottom w:val="none" w:sz="0" w:space="0" w:color="auto"/>
        <w:right w:val="none" w:sz="0" w:space="0" w:color="auto"/>
      </w:divBdr>
    </w:div>
    <w:div w:id="696783102">
      <w:bodyDiv w:val="1"/>
      <w:marLeft w:val="0"/>
      <w:marRight w:val="0"/>
      <w:marTop w:val="0"/>
      <w:marBottom w:val="0"/>
      <w:divBdr>
        <w:top w:val="none" w:sz="0" w:space="0" w:color="auto"/>
        <w:left w:val="none" w:sz="0" w:space="0" w:color="auto"/>
        <w:bottom w:val="none" w:sz="0" w:space="0" w:color="auto"/>
        <w:right w:val="none" w:sz="0" w:space="0" w:color="auto"/>
      </w:divBdr>
    </w:div>
    <w:div w:id="697198263">
      <w:bodyDiv w:val="1"/>
      <w:marLeft w:val="0"/>
      <w:marRight w:val="0"/>
      <w:marTop w:val="0"/>
      <w:marBottom w:val="0"/>
      <w:divBdr>
        <w:top w:val="none" w:sz="0" w:space="0" w:color="auto"/>
        <w:left w:val="none" w:sz="0" w:space="0" w:color="auto"/>
        <w:bottom w:val="none" w:sz="0" w:space="0" w:color="auto"/>
        <w:right w:val="none" w:sz="0" w:space="0" w:color="auto"/>
      </w:divBdr>
    </w:div>
    <w:div w:id="697706884">
      <w:bodyDiv w:val="1"/>
      <w:marLeft w:val="0"/>
      <w:marRight w:val="0"/>
      <w:marTop w:val="0"/>
      <w:marBottom w:val="0"/>
      <w:divBdr>
        <w:top w:val="none" w:sz="0" w:space="0" w:color="auto"/>
        <w:left w:val="none" w:sz="0" w:space="0" w:color="auto"/>
        <w:bottom w:val="none" w:sz="0" w:space="0" w:color="auto"/>
        <w:right w:val="none" w:sz="0" w:space="0" w:color="auto"/>
      </w:divBdr>
    </w:div>
    <w:div w:id="699472926">
      <w:bodyDiv w:val="1"/>
      <w:marLeft w:val="0"/>
      <w:marRight w:val="0"/>
      <w:marTop w:val="0"/>
      <w:marBottom w:val="0"/>
      <w:divBdr>
        <w:top w:val="none" w:sz="0" w:space="0" w:color="auto"/>
        <w:left w:val="none" w:sz="0" w:space="0" w:color="auto"/>
        <w:bottom w:val="none" w:sz="0" w:space="0" w:color="auto"/>
        <w:right w:val="none" w:sz="0" w:space="0" w:color="auto"/>
      </w:divBdr>
    </w:div>
    <w:div w:id="701902038">
      <w:bodyDiv w:val="1"/>
      <w:marLeft w:val="0"/>
      <w:marRight w:val="0"/>
      <w:marTop w:val="0"/>
      <w:marBottom w:val="0"/>
      <w:divBdr>
        <w:top w:val="none" w:sz="0" w:space="0" w:color="auto"/>
        <w:left w:val="none" w:sz="0" w:space="0" w:color="auto"/>
        <w:bottom w:val="none" w:sz="0" w:space="0" w:color="auto"/>
        <w:right w:val="none" w:sz="0" w:space="0" w:color="auto"/>
      </w:divBdr>
    </w:div>
    <w:div w:id="703334240">
      <w:bodyDiv w:val="1"/>
      <w:marLeft w:val="0"/>
      <w:marRight w:val="0"/>
      <w:marTop w:val="0"/>
      <w:marBottom w:val="0"/>
      <w:divBdr>
        <w:top w:val="none" w:sz="0" w:space="0" w:color="auto"/>
        <w:left w:val="none" w:sz="0" w:space="0" w:color="auto"/>
        <w:bottom w:val="none" w:sz="0" w:space="0" w:color="auto"/>
        <w:right w:val="none" w:sz="0" w:space="0" w:color="auto"/>
      </w:divBdr>
    </w:div>
    <w:div w:id="705833944">
      <w:bodyDiv w:val="1"/>
      <w:marLeft w:val="0"/>
      <w:marRight w:val="0"/>
      <w:marTop w:val="0"/>
      <w:marBottom w:val="0"/>
      <w:divBdr>
        <w:top w:val="none" w:sz="0" w:space="0" w:color="auto"/>
        <w:left w:val="none" w:sz="0" w:space="0" w:color="auto"/>
        <w:bottom w:val="none" w:sz="0" w:space="0" w:color="auto"/>
        <w:right w:val="none" w:sz="0" w:space="0" w:color="auto"/>
      </w:divBdr>
    </w:div>
    <w:div w:id="708771954">
      <w:bodyDiv w:val="1"/>
      <w:marLeft w:val="0"/>
      <w:marRight w:val="0"/>
      <w:marTop w:val="0"/>
      <w:marBottom w:val="0"/>
      <w:divBdr>
        <w:top w:val="none" w:sz="0" w:space="0" w:color="auto"/>
        <w:left w:val="none" w:sz="0" w:space="0" w:color="auto"/>
        <w:bottom w:val="none" w:sz="0" w:space="0" w:color="auto"/>
        <w:right w:val="none" w:sz="0" w:space="0" w:color="auto"/>
      </w:divBdr>
    </w:div>
    <w:div w:id="711080177">
      <w:bodyDiv w:val="1"/>
      <w:marLeft w:val="0"/>
      <w:marRight w:val="0"/>
      <w:marTop w:val="0"/>
      <w:marBottom w:val="0"/>
      <w:divBdr>
        <w:top w:val="none" w:sz="0" w:space="0" w:color="auto"/>
        <w:left w:val="none" w:sz="0" w:space="0" w:color="auto"/>
        <w:bottom w:val="none" w:sz="0" w:space="0" w:color="auto"/>
        <w:right w:val="none" w:sz="0" w:space="0" w:color="auto"/>
      </w:divBdr>
    </w:div>
    <w:div w:id="711880646">
      <w:bodyDiv w:val="1"/>
      <w:marLeft w:val="0"/>
      <w:marRight w:val="0"/>
      <w:marTop w:val="0"/>
      <w:marBottom w:val="0"/>
      <w:divBdr>
        <w:top w:val="none" w:sz="0" w:space="0" w:color="auto"/>
        <w:left w:val="none" w:sz="0" w:space="0" w:color="auto"/>
        <w:bottom w:val="none" w:sz="0" w:space="0" w:color="auto"/>
        <w:right w:val="none" w:sz="0" w:space="0" w:color="auto"/>
      </w:divBdr>
    </w:div>
    <w:div w:id="715082831">
      <w:bodyDiv w:val="1"/>
      <w:marLeft w:val="0"/>
      <w:marRight w:val="0"/>
      <w:marTop w:val="0"/>
      <w:marBottom w:val="0"/>
      <w:divBdr>
        <w:top w:val="none" w:sz="0" w:space="0" w:color="auto"/>
        <w:left w:val="none" w:sz="0" w:space="0" w:color="auto"/>
        <w:bottom w:val="none" w:sz="0" w:space="0" w:color="auto"/>
        <w:right w:val="none" w:sz="0" w:space="0" w:color="auto"/>
      </w:divBdr>
    </w:div>
    <w:div w:id="715205819">
      <w:bodyDiv w:val="1"/>
      <w:marLeft w:val="0"/>
      <w:marRight w:val="0"/>
      <w:marTop w:val="0"/>
      <w:marBottom w:val="0"/>
      <w:divBdr>
        <w:top w:val="none" w:sz="0" w:space="0" w:color="auto"/>
        <w:left w:val="none" w:sz="0" w:space="0" w:color="auto"/>
        <w:bottom w:val="none" w:sz="0" w:space="0" w:color="auto"/>
        <w:right w:val="none" w:sz="0" w:space="0" w:color="auto"/>
      </w:divBdr>
    </w:div>
    <w:div w:id="715357160">
      <w:bodyDiv w:val="1"/>
      <w:marLeft w:val="0"/>
      <w:marRight w:val="0"/>
      <w:marTop w:val="0"/>
      <w:marBottom w:val="0"/>
      <w:divBdr>
        <w:top w:val="none" w:sz="0" w:space="0" w:color="auto"/>
        <w:left w:val="none" w:sz="0" w:space="0" w:color="auto"/>
        <w:bottom w:val="none" w:sz="0" w:space="0" w:color="auto"/>
        <w:right w:val="none" w:sz="0" w:space="0" w:color="auto"/>
      </w:divBdr>
    </w:div>
    <w:div w:id="721098981">
      <w:bodyDiv w:val="1"/>
      <w:marLeft w:val="0"/>
      <w:marRight w:val="0"/>
      <w:marTop w:val="0"/>
      <w:marBottom w:val="0"/>
      <w:divBdr>
        <w:top w:val="none" w:sz="0" w:space="0" w:color="auto"/>
        <w:left w:val="none" w:sz="0" w:space="0" w:color="auto"/>
        <w:bottom w:val="none" w:sz="0" w:space="0" w:color="auto"/>
        <w:right w:val="none" w:sz="0" w:space="0" w:color="auto"/>
      </w:divBdr>
    </w:div>
    <w:div w:id="722681550">
      <w:bodyDiv w:val="1"/>
      <w:marLeft w:val="0"/>
      <w:marRight w:val="0"/>
      <w:marTop w:val="0"/>
      <w:marBottom w:val="0"/>
      <w:divBdr>
        <w:top w:val="none" w:sz="0" w:space="0" w:color="auto"/>
        <w:left w:val="none" w:sz="0" w:space="0" w:color="auto"/>
        <w:bottom w:val="none" w:sz="0" w:space="0" w:color="auto"/>
        <w:right w:val="none" w:sz="0" w:space="0" w:color="auto"/>
      </w:divBdr>
    </w:div>
    <w:div w:id="729812260">
      <w:bodyDiv w:val="1"/>
      <w:marLeft w:val="0"/>
      <w:marRight w:val="0"/>
      <w:marTop w:val="0"/>
      <w:marBottom w:val="0"/>
      <w:divBdr>
        <w:top w:val="none" w:sz="0" w:space="0" w:color="auto"/>
        <w:left w:val="none" w:sz="0" w:space="0" w:color="auto"/>
        <w:bottom w:val="none" w:sz="0" w:space="0" w:color="auto"/>
        <w:right w:val="none" w:sz="0" w:space="0" w:color="auto"/>
      </w:divBdr>
    </w:div>
    <w:div w:id="739180856">
      <w:bodyDiv w:val="1"/>
      <w:marLeft w:val="0"/>
      <w:marRight w:val="0"/>
      <w:marTop w:val="0"/>
      <w:marBottom w:val="0"/>
      <w:divBdr>
        <w:top w:val="none" w:sz="0" w:space="0" w:color="auto"/>
        <w:left w:val="none" w:sz="0" w:space="0" w:color="auto"/>
        <w:bottom w:val="none" w:sz="0" w:space="0" w:color="auto"/>
        <w:right w:val="none" w:sz="0" w:space="0" w:color="auto"/>
      </w:divBdr>
    </w:div>
    <w:div w:id="744495421">
      <w:bodyDiv w:val="1"/>
      <w:marLeft w:val="0"/>
      <w:marRight w:val="0"/>
      <w:marTop w:val="0"/>
      <w:marBottom w:val="0"/>
      <w:divBdr>
        <w:top w:val="none" w:sz="0" w:space="0" w:color="auto"/>
        <w:left w:val="none" w:sz="0" w:space="0" w:color="auto"/>
        <w:bottom w:val="none" w:sz="0" w:space="0" w:color="auto"/>
        <w:right w:val="none" w:sz="0" w:space="0" w:color="auto"/>
      </w:divBdr>
    </w:div>
    <w:div w:id="745883654">
      <w:bodyDiv w:val="1"/>
      <w:marLeft w:val="0"/>
      <w:marRight w:val="0"/>
      <w:marTop w:val="0"/>
      <w:marBottom w:val="0"/>
      <w:divBdr>
        <w:top w:val="none" w:sz="0" w:space="0" w:color="auto"/>
        <w:left w:val="none" w:sz="0" w:space="0" w:color="auto"/>
        <w:bottom w:val="none" w:sz="0" w:space="0" w:color="auto"/>
        <w:right w:val="none" w:sz="0" w:space="0" w:color="auto"/>
      </w:divBdr>
    </w:div>
    <w:div w:id="747189614">
      <w:bodyDiv w:val="1"/>
      <w:marLeft w:val="0"/>
      <w:marRight w:val="0"/>
      <w:marTop w:val="0"/>
      <w:marBottom w:val="0"/>
      <w:divBdr>
        <w:top w:val="none" w:sz="0" w:space="0" w:color="auto"/>
        <w:left w:val="none" w:sz="0" w:space="0" w:color="auto"/>
        <w:bottom w:val="none" w:sz="0" w:space="0" w:color="auto"/>
        <w:right w:val="none" w:sz="0" w:space="0" w:color="auto"/>
      </w:divBdr>
    </w:div>
    <w:div w:id="749349015">
      <w:bodyDiv w:val="1"/>
      <w:marLeft w:val="0"/>
      <w:marRight w:val="0"/>
      <w:marTop w:val="0"/>
      <w:marBottom w:val="0"/>
      <w:divBdr>
        <w:top w:val="none" w:sz="0" w:space="0" w:color="auto"/>
        <w:left w:val="none" w:sz="0" w:space="0" w:color="auto"/>
        <w:bottom w:val="none" w:sz="0" w:space="0" w:color="auto"/>
        <w:right w:val="none" w:sz="0" w:space="0" w:color="auto"/>
      </w:divBdr>
    </w:div>
    <w:div w:id="751270292">
      <w:bodyDiv w:val="1"/>
      <w:marLeft w:val="0"/>
      <w:marRight w:val="0"/>
      <w:marTop w:val="0"/>
      <w:marBottom w:val="0"/>
      <w:divBdr>
        <w:top w:val="none" w:sz="0" w:space="0" w:color="auto"/>
        <w:left w:val="none" w:sz="0" w:space="0" w:color="auto"/>
        <w:bottom w:val="none" w:sz="0" w:space="0" w:color="auto"/>
        <w:right w:val="none" w:sz="0" w:space="0" w:color="auto"/>
      </w:divBdr>
    </w:div>
    <w:div w:id="751925073">
      <w:bodyDiv w:val="1"/>
      <w:marLeft w:val="0"/>
      <w:marRight w:val="0"/>
      <w:marTop w:val="0"/>
      <w:marBottom w:val="0"/>
      <w:divBdr>
        <w:top w:val="none" w:sz="0" w:space="0" w:color="auto"/>
        <w:left w:val="none" w:sz="0" w:space="0" w:color="auto"/>
        <w:bottom w:val="none" w:sz="0" w:space="0" w:color="auto"/>
        <w:right w:val="none" w:sz="0" w:space="0" w:color="auto"/>
      </w:divBdr>
    </w:div>
    <w:div w:id="753163338">
      <w:bodyDiv w:val="1"/>
      <w:marLeft w:val="0"/>
      <w:marRight w:val="0"/>
      <w:marTop w:val="0"/>
      <w:marBottom w:val="0"/>
      <w:divBdr>
        <w:top w:val="none" w:sz="0" w:space="0" w:color="auto"/>
        <w:left w:val="none" w:sz="0" w:space="0" w:color="auto"/>
        <w:bottom w:val="none" w:sz="0" w:space="0" w:color="auto"/>
        <w:right w:val="none" w:sz="0" w:space="0" w:color="auto"/>
      </w:divBdr>
    </w:div>
    <w:div w:id="761800768">
      <w:bodyDiv w:val="1"/>
      <w:marLeft w:val="0"/>
      <w:marRight w:val="0"/>
      <w:marTop w:val="0"/>
      <w:marBottom w:val="0"/>
      <w:divBdr>
        <w:top w:val="none" w:sz="0" w:space="0" w:color="auto"/>
        <w:left w:val="none" w:sz="0" w:space="0" w:color="auto"/>
        <w:bottom w:val="none" w:sz="0" w:space="0" w:color="auto"/>
        <w:right w:val="none" w:sz="0" w:space="0" w:color="auto"/>
      </w:divBdr>
    </w:div>
    <w:div w:id="766000753">
      <w:bodyDiv w:val="1"/>
      <w:marLeft w:val="0"/>
      <w:marRight w:val="0"/>
      <w:marTop w:val="0"/>
      <w:marBottom w:val="0"/>
      <w:divBdr>
        <w:top w:val="none" w:sz="0" w:space="0" w:color="auto"/>
        <w:left w:val="none" w:sz="0" w:space="0" w:color="auto"/>
        <w:bottom w:val="none" w:sz="0" w:space="0" w:color="auto"/>
        <w:right w:val="none" w:sz="0" w:space="0" w:color="auto"/>
      </w:divBdr>
    </w:div>
    <w:div w:id="766147519">
      <w:bodyDiv w:val="1"/>
      <w:marLeft w:val="0"/>
      <w:marRight w:val="0"/>
      <w:marTop w:val="0"/>
      <w:marBottom w:val="0"/>
      <w:divBdr>
        <w:top w:val="none" w:sz="0" w:space="0" w:color="auto"/>
        <w:left w:val="none" w:sz="0" w:space="0" w:color="auto"/>
        <w:bottom w:val="none" w:sz="0" w:space="0" w:color="auto"/>
        <w:right w:val="none" w:sz="0" w:space="0" w:color="auto"/>
      </w:divBdr>
    </w:div>
    <w:div w:id="768814877">
      <w:bodyDiv w:val="1"/>
      <w:marLeft w:val="0"/>
      <w:marRight w:val="0"/>
      <w:marTop w:val="0"/>
      <w:marBottom w:val="0"/>
      <w:divBdr>
        <w:top w:val="none" w:sz="0" w:space="0" w:color="auto"/>
        <w:left w:val="none" w:sz="0" w:space="0" w:color="auto"/>
        <w:bottom w:val="none" w:sz="0" w:space="0" w:color="auto"/>
        <w:right w:val="none" w:sz="0" w:space="0" w:color="auto"/>
      </w:divBdr>
    </w:div>
    <w:div w:id="773094865">
      <w:bodyDiv w:val="1"/>
      <w:marLeft w:val="0"/>
      <w:marRight w:val="0"/>
      <w:marTop w:val="0"/>
      <w:marBottom w:val="0"/>
      <w:divBdr>
        <w:top w:val="none" w:sz="0" w:space="0" w:color="auto"/>
        <w:left w:val="none" w:sz="0" w:space="0" w:color="auto"/>
        <w:bottom w:val="none" w:sz="0" w:space="0" w:color="auto"/>
        <w:right w:val="none" w:sz="0" w:space="0" w:color="auto"/>
      </w:divBdr>
    </w:div>
    <w:div w:id="773941972">
      <w:bodyDiv w:val="1"/>
      <w:marLeft w:val="0"/>
      <w:marRight w:val="0"/>
      <w:marTop w:val="0"/>
      <w:marBottom w:val="0"/>
      <w:divBdr>
        <w:top w:val="none" w:sz="0" w:space="0" w:color="auto"/>
        <w:left w:val="none" w:sz="0" w:space="0" w:color="auto"/>
        <w:bottom w:val="none" w:sz="0" w:space="0" w:color="auto"/>
        <w:right w:val="none" w:sz="0" w:space="0" w:color="auto"/>
      </w:divBdr>
    </w:div>
    <w:div w:id="774248998">
      <w:bodyDiv w:val="1"/>
      <w:marLeft w:val="0"/>
      <w:marRight w:val="0"/>
      <w:marTop w:val="0"/>
      <w:marBottom w:val="0"/>
      <w:divBdr>
        <w:top w:val="none" w:sz="0" w:space="0" w:color="auto"/>
        <w:left w:val="none" w:sz="0" w:space="0" w:color="auto"/>
        <w:bottom w:val="none" w:sz="0" w:space="0" w:color="auto"/>
        <w:right w:val="none" w:sz="0" w:space="0" w:color="auto"/>
      </w:divBdr>
    </w:div>
    <w:div w:id="776365340">
      <w:bodyDiv w:val="1"/>
      <w:marLeft w:val="0"/>
      <w:marRight w:val="0"/>
      <w:marTop w:val="0"/>
      <w:marBottom w:val="0"/>
      <w:divBdr>
        <w:top w:val="none" w:sz="0" w:space="0" w:color="auto"/>
        <w:left w:val="none" w:sz="0" w:space="0" w:color="auto"/>
        <w:bottom w:val="none" w:sz="0" w:space="0" w:color="auto"/>
        <w:right w:val="none" w:sz="0" w:space="0" w:color="auto"/>
      </w:divBdr>
    </w:div>
    <w:div w:id="776484186">
      <w:bodyDiv w:val="1"/>
      <w:marLeft w:val="0"/>
      <w:marRight w:val="0"/>
      <w:marTop w:val="0"/>
      <w:marBottom w:val="0"/>
      <w:divBdr>
        <w:top w:val="none" w:sz="0" w:space="0" w:color="auto"/>
        <w:left w:val="none" w:sz="0" w:space="0" w:color="auto"/>
        <w:bottom w:val="none" w:sz="0" w:space="0" w:color="auto"/>
        <w:right w:val="none" w:sz="0" w:space="0" w:color="auto"/>
      </w:divBdr>
    </w:div>
    <w:div w:id="777674861">
      <w:bodyDiv w:val="1"/>
      <w:marLeft w:val="0"/>
      <w:marRight w:val="0"/>
      <w:marTop w:val="0"/>
      <w:marBottom w:val="0"/>
      <w:divBdr>
        <w:top w:val="none" w:sz="0" w:space="0" w:color="auto"/>
        <w:left w:val="none" w:sz="0" w:space="0" w:color="auto"/>
        <w:bottom w:val="none" w:sz="0" w:space="0" w:color="auto"/>
        <w:right w:val="none" w:sz="0" w:space="0" w:color="auto"/>
      </w:divBdr>
    </w:div>
    <w:div w:id="780075168">
      <w:bodyDiv w:val="1"/>
      <w:marLeft w:val="0"/>
      <w:marRight w:val="0"/>
      <w:marTop w:val="0"/>
      <w:marBottom w:val="0"/>
      <w:divBdr>
        <w:top w:val="none" w:sz="0" w:space="0" w:color="auto"/>
        <w:left w:val="none" w:sz="0" w:space="0" w:color="auto"/>
        <w:bottom w:val="none" w:sz="0" w:space="0" w:color="auto"/>
        <w:right w:val="none" w:sz="0" w:space="0" w:color="auto"/>
      </w:divBdr>
    </w:div>
    <w:div w:id="783622649">
      <w:bodyDiv w:val="1"/>
      <w:marLeft w:val="0"/>
      <w:marRight w:val="0"/>
      <w:marTop w:val="0"/>
      <w:marBottom w:val="0"/>
      <w:divBdr>
        <w:top w:val="none" w:sz="0" w:space="0" w:color="auto"/>
        <w:left w:val="none" w:sz="0" w:space="0" w:color="auto"/>
        <w:bottom w:val="none" w:sz="0" w:space="0" w:color="auto"/>
        <w:right w:val="none" w:sz="0" w:space="0" w:color="auto"/>
      </w:divBdr>
    </w:div>
    <w:div w:id="784081220">
      <w:bodyDiv w:val="1"/>
      <w:marLeft w:val="0"/>
      <w:marRight w:val="0"/>
      <w:marTop w:val="0"/>
      <w:marBottom w:val="0"/>
      <w:divBdr>
        <w:top w:val="none" w:sz="0" w:space="0" w:color="auto"/>
        <w:left w:val="none" w:sz="0" w:space="0" w:color="auto"/>
        <w:bottom w:val="none" w:sz="0" w:space="0" w:color="auto"/>
        <w:right w:val="none" w:sz="0" w:space="0" w:color="auto"/>
      </w:divBdr>
    </w:div>
    <w:div w:id="786630334">
      <w:bodyDiv w:val="1"/>
      <w:marLeft w:val="0"/>
      <w:marRight w:val="0"/>
      <w:marTop w:val="0"/>
      <w:marBottom w:val="0"/>
      <w:divBdr>
        <w:top w:val="none" w:sz="0" w:space="0" w:color="auto"/>
        <w:left w:val="none" w:sz="0" w:space="0" w:color="auto"/>
        <w:bottom w:val="none" w:sz="0" w:space="0" w:color="auto"/>
        <w:right w:val="none" w:sz="0" w:space="0" w:color="auto"/>
      </w:divBdr>
    </w:div>
    <w:div w:id="787435604">
      <w:bodyDiv w:val="1"/>
      <w:marLeft w:val="0"/>
      <w:marRight w:val="0"/>
      <w:marTop w:val="0"/>
      <w:marBottom w:val="0"/>
      <w:divBdr>
        <w:top w:val="none" w:sz="0" w:space="0" w:color="auto"/>
        <w:left w:val="none" w:sz="0" w:space="0" w:color="auto"/>
        <w:bottom w:val="none" w:sz="0" w:space="0" w:color="auto"/>
        <w:right w:val="none" w:sz="0" w:space="0" w:color="auto"/>
      </w:divBdr>
    </w:div>
    <w:div w:id="789200112">
      <w:bodyDiv w:val="1"/>
      <w:marLeft w:val="0"/>
      <w:marRight w:val="0"/>
      <w:marTop w:val="0"/>
      <w:marBottom w:val="0"/>
      <w:divBdr>
        <w:top w:val="none" w:sz="0" w:space="0" w:color="auto"/>
        <w:left w:val="none" w:sz="0" w:space="0" w:color="auto"/>
        <w:bottom w:val="none" w:sz="0" w:space="0" w:color="auto"/>
        <w:right w:val="none" w:sz="0" w:space="0" w:color="auto"/>
      </w:divBdr>
    </w:div>
    <w:div w:id="789400650">
      <w:bodyDiv w:val="1"/>
      <w:marLeft w:val="0"/>
      <w:marRight w:val="0"/>
      <w:marTop w:val="0"/>
      <w:marBottom w:val="0"/>
      <w:divBdr>
        <w:top w:val="none" w:sz="0" w:space="0" w:color="auto"/>
        <w:left w:val="none" w:sz="0" w:space="0" w:color="auto"/>
        <w:bottom w:val="none" w:sz="0" w:space="0" w:color="auto"/>
        <w:right w:val="none" w:sz="0" w:space="0" w:color="auto"/>
      </w:divBdr>
    </w:div>
    <w:div w:id="790635315">
      <w:bodyDiv w:val="1"/>
      <w:marLeft w:val="0"/>
      <w:marRight w:val="0"/>
      <w:marTop w:val="0"/>
      <w:marBottom w:val="0"/>
      <w:divBdr>
        <w:top w:val="none" w:sz="0" w:space="0" w:color="auto"/>
        <w:left w:val="none" w:sz="0" w:space="0" w:color="auto"/>
        <w:bottom w:val="none" w:sz="0" w:space="0" w:color="auto"/>
        <w:right w:val="none" w:sz="0" w:space="0" w:color="auto"/>
      </w:divBdr>
    </w:div>
    <w:div w:id="791821633">
      <w:bodyDiv w:val="1"/>
      <w:marLeft w:val="0"/>
      <w:marRight w:val="0"/>
      <w:marTop w:val="0"/>
      <w:marBottom w:val="0"/>
      <w:divBdr>
        <w:top w:val="none" w:sz="0" w:space="0" w:color="auto"/>
        <w:left w:val="none" w:sz="0" w:space="0" w:color="auto"/>
        <w:bottom w:val="none" w:sz="0" w:space="0" w:color="auto"/>
        <w:right w:val="none" w:sz="0" w:space="0" w:color="auto"/>
      </w:divBdr>
    </w:div>
    <w:div w:id="797069204">
      <w:bodyDiv w:val="1"/>
      <w:marLeft w:val="0"/>
      <w:marRight w:val="0"/>
      <w:marTop w:val="0"/>
      <w:marBottom w:val="0"/>
      <w:divBdr>
        <w:top w:val="none" w:sz="0" w:space="0" w:color="auto"/>
        <w:left w:val="none" w:sz="0" w:space="0" w:color="auto"/>
        <w:bottom w:val="none" w:sz="0" w:space="0" w:color="auto"/>
        <w:right w:val="none" w:sz="0" w:space="0" w:color="auto"/>
      </w:divBdr>
    </w:div>
    <w:div w:id="800923033">
      <w:bodyDiv w:val="1"/>
      <w:marLeft w:val="0"/>
      <w:marRight w:val="0"/>
      <w:marTop w:val="0"/>
      <w:marBottom w:val="0"/>
      <w:divBdr>
        <w:top w:val="none" w:sz="0" w:space="0" w:color="auto"/>
        <w:left w:val="none" w:sz="0" w:space="0" w:color="auto"/>
        <w:bottom w:val="none" w:sz="0" w:space="0" w:color="auto"/>
        <w:right w:val="none" w:sz="0" w:space="0" w:color="auto"/>
      </w:divBdr>
    </w:div>
    <w:div w:id="801535859">
      <w:bodyDiv w:val="1"/>
      <w:marLeft w:val="0"/>
      <w:marRight w:val="0"/>
      <w:marTop w:val="0"/>
      <w:marBottom w:val="0"/>
      <w:divBdr>
        <w:top w:val="none" w:sz="0" w:space="0" w:color="auto"/>
        <w:left w:val="none" w:sz="0" w:space="0" w:color="auto"/>
        <w:bottom w:val="none" w:sz="0" w:space="0" w:color="auto"/>
        <w:right w:val="none" w:sz="0" w:space="0" w:color="auto"/>
      </w:divBdr>
    </w:div>
    <w:div w:id="808664880">
      <w:bodyDiv w:val="1"/>
      <w:marLeft w:val="0"/>
      <w:marRight w:val="0"/>
      <w:marTop w:val="0"/>
      <w:marBottom w:val="0"/>
      <w:divBdr>
        <w:top w:val="none" w:sz="0" w:space="0" w:color="auto"/>
        <w:left w:val="none" w:sz="0" w:space="0" w:color="auto"/>
        <w:bottom w:val="none" w:sz="0" w:space="0" w:color="auto"/>
        <w:right w:val="none" w:sz="0" w:space="0" w:color="auto"/>
      </w:divBdr>
    </w:div>
    <w:div w:id="808983418">
      <w:bodyDiv w:val="1"/>
      <w:marLeft w:val="0"/>
      <w:marRight w:val="0"/>
      <w:marTop w:val="0"/>
      <w:marBottom w:val="0"/>
      <w:divBdr>
        <w:top w:val="none" w:sz="0" w:space="0" w:color="auto"/>
        <w:left w:val="none" w:sz="0" w:space="0" w:color="auto"/>
        <w:bottom w:val="none" w:sz="0" w:space="0" w:color="auto"/>
        <w:right w:val="none" w:sz="0" w:space="0" w:color="auto"/>
      </w:divBdr>
    </w:div>
    <w:div w:id="810175796">
      <w:bodyDiv w:val="1"/>
      <w:marLeft w:val="0"/>
      <w:marRight w:val="0"/>
      <w:marTop w:val="0"/>
      <w:marBottom w:val="0"/>
      <w:divBdr>
        <w:top w:val="none" w:sz="0" w:space="0" w:color="auto"/>
        <w:left w:val="none" w:sz="0" w:space="0" w:color="auto"/>
        <w:bottom w:val="none" w:sz="0" w:space="0" w:color="auto"/>
        <w:right w:val="none" w:sz="0" w:space="0" w:color="auto"/>
      </w:divBdr>
    </w:div>
    <w:div w:id="811288208">
      <w:bodyDiv w:val="1"/>
      <w:marLeft w:val="0"/>
      <w:marRight w:val="0"/>
      <w:marTop w:val="0"/>
      <w:marBottom w:val="0"/>
      <w:divBdr>
        <w:top w:val="none" w:sz="0" w:space="0" w:color="auto"/>
        <w:left w:val="none" w:sz="0" w:space="0" w:color="auto"/>
        <w:bottom w:val="none" w:sz="0" w:space="0" w:color="auto"/>
        <w:right w:val="none" w:sz="0" w:space="0" w:color="auto"/>
      </w:divBdr>
    </w:div>
    <w:div w:id="813837146">
      <w:bodyDiv w:val="1"/>
      <w:marLeft w:val="0"/>
      <w:marRight w:val="0"/>
      <w:marTop w:val="0"/>
      <w:marBottom w:val="0"/>
      <w:divBdr>
        <w:top w:val="none" w:sz="0" w:space="0" w:color="auto"/>
        <w:left w:val="none" w:sz="0" w:space="0" w:color="auto"/>
        <w:bottom w:val="none" w:sz="0" w:space="0" w:color="auto"/>
        <w:right w:val="none" w:sz="0" w:space="0" w:color="auto"/>
      </w:divBdr>
    </w:div>
    <w:div w:id="823206345">
      <w:bodyDiv w:val="1"/>
      <w:marLeft w:val="0"/>
      <w:marRight w:val="0"/>
      <w:marTop w:val="0"/>
      <w:marBottom w:val="0"/>
      <w:divBdr>
        <w:top w:val="none" w:sz="0" w:space="0" w:color="auto"/>
        <w:left w:val="none" w:sz="0" w:space="0" w:color="auto"/>
        <w:bottom w:val="none" w:sz="0" w:space="0" w:color="auto"/>
        <w:right w:val="none" w:sz="0" w:space="0" w:color="auto"/>
      </w:divBdr>
    </w:div>
    <w:div w:id="830102509">
      <w:bodyDiv w:val="1"/>
      <w:marLeft w:val="0"/>
      <w:marRight w:val="0"/>
      <w:marTop w:val="0"/>
      <w:marBottom w:val="0"/>
      <w:divBdr>
        <w:top w:val="none" w:sz="0" w:space="0" w:color="auto"/>
        <w:left w:val="none" w:sz="0" w:space="0" w:color="auto"/>
        <w:bottom w:val="none" w:sz="0" w:space="0" w:color="auto"/>
        <w:right w:val="none" w:sz="0" w:space="0" w:color="auto"/>
      </w:divBdr>
    </w:div>
    <w:div w:id="832451974">
      <w:bodyDiv w:val="1"/>
      <w:marLeft w:val="0"/>
      <w:marRight w:val="0"/>
      <w:marTop w:val="0"/>
      <w:marBottom w:val="0"/>
      <w:divBdr>
        <w:top w:val="none" w:sz="0" w:space="0" w:color="auto"/>
        <w:left w:val="none" w:sz="0" w:space="0" w:color="auto"/>
        <w:bottom w:val="none" w:sz="0" w:space="0" w:color="auto"/>
        <w:right w:val="none" w:sz="0" w:space="0" w:color="auto"/>
      </w:divBdr>
    </w:div>
    <w:div w:id="836917857">
      <w:bodyDiv w:val="1"/>
      <w:marLeft w:val="0"/>
      <w:marRight w:val="0"/>
      <w:marTop w:val="0"/>
      <w:marBottom w:val="0"/>
      <w:divBdr>
        <w:top w:val="none" w:sz="0" w:space="0" w:color="auto"/>
        <w:left w:val="none" w:sz="0" w:space="0" w:color="auto"/>
        <w:bottom w:val="none" w:sz="0" w:space="0" w:color="auto"/>
        <w:right w:val="none" w:sz="0" w:space="0" w:color="auto"/>
      </w:divBdr>
    </w:div>
    <w:div w:id="837312040">
      <w:bodyDiv w:val="1"/>
      <w:marLeft w:val="0"/>
      <w:marRight w:val="0"/>
      <w:marTop w:val="0"/>
      <w:marBottom w:val="0"/>
      <w:divBdr>
        <w:top w:val="none" w:sz="0" w:space="0" w:color="auto"/>
        <w:left w:val="none" w:sz="0" w:space="0" w:color="auto"/>
        <w:bottom w:val="none" w:sz="0" w:space="0" w:color="auto"/>
        <w:right w:val="none" w:sz="0" w:space="0" w:color="auto"/>
      </w:divBdr>
    </w:div>
    <w:div w:id="843670359">
      <w:bodyDiv w:val="1"/>
      <w:marLeft w:val="0"/>
      <w:marRight w:val="0"/>
      <w:marTop w:val="0"/>
      <w:marBottom w:val="0"/>
      <w:divBdr>
        <w:top w:val="none" w:sz="0" w:space="0" w:color="auto"/>
        <w:left w:val="none" w:sz="0" w:space="0" w:color="auto"/>
        <w:bottom w:val="none" w:sz="0" w:space="0" w:color="auto"/>
        <w:right w:val="none" w:sz="0" w:space="0" w:color="auto"/>
      </w:divBdr>
    </w:div>
    <w:div w:id="843933457">
      <w:bodyDiv w:val="1"/>
      <w:marLeft w:val="0"/>
      <w:marRight w:val="0"/>
      <w:marTop w:val="0"/>
      <w:marBottom w:val="0"/>
      <w:divBdr>
        <w:top w:val="none" w:sz="0" w:space="0" w:color="auto"/>
        <w:left w:val="none" w:sz="0" w:space="0" w:color="auto"/>
        <w:bottom w:val="none" w:sz="0" w:space="0" w:color="auto"/>
        <w:right w:val="none" w:sz="0" w:space="0" w:color="auto"/>
      </w:divBdr>
    </w:div>
    <w:div w:id="844326709">
      <w:bodyDiv w:val="1"/>
      <w:marLeft w:val="0"/>
      <w:marRight w:val="0"/>
      <w:marTop w:val="0"/>
      <w:marBottom w:val="0"/>
      <w:divBdr>
        <w:top w:val="none" w:sz="0" w:space="0" w:color="auto"/>
        <w:left w:val="none" w:sz="0" w:space="0" w:color="auto"/>
        <w:bottom w:val="none" w:sz="0" w:space="0" w:color="auto"/>
        <w:right w:val="none" w:sz="0" w:space="0" w:color="auto"/>
      </w:divBdr>
    </w:div>
    <w:div w:id="846288241">
      <w:bodyDiv w:val="1"/>
      <w:marLeft w:val="0"/>
      <w:marRight w:val="0"/>
      <w:marTop w:val="0"/>
      <w:marBottom w:val="0"/>
      <w:divBdr>
        <w:top w:val="none" w:sz="0" w:space="0" w:color="auto"/>
        <w:left w:val="none" w:sz="0" w:space="0" w:color="auto"/>
        <w:bottom w:val="none" w:sz="0" w:space="0" w:color="auto"/>
        <w:right w:val="none" w:sz="0" w:space="0" w:color="auto"/>
      </w:divBdr>
    </w:div>
    <w:div w:id="847522561">
      <w:bodyDiv w:val="1"/>
      <w:marLeft w:val="0"/>
      <w:marRight w:val="0"/>
      <w:marTop w:val="0"/>
      <w:marBottom w:val="0"/>
      <w:divBdr>
        <w:top w:val="none" w:sz="0" w:space="0" w:color="auto"/>
        <w:left w:val="none" w:sz="0" w:space="0" w:color="auto"/>
        <w:bottom w:val="none" w:sz="0" w:space="0" w:color="auto"/>
        <w:right w:val="none" w:sz="0" w:space="0" w:color="auto"/>
      </w:divBdr>
    </w:div>
    <w:div w:id="848711884">
      <w:bodyDiv w:val="1"/>
      <w:marLeft w:val="0"/>
      <w:marRight w:val="0"/>
      <w:marTop w:val="0"/>
      <w:marBottom w:val="0"/>
      <w:divBdr>
        <w:top w:val="none" w:sz="0" w:space="0" w:color="auto"/>
        <w:left w:val="none" w:sz="0" w:space="0" w:color="auto"/>
        <w:bottom w:val="none" w:sz="0" w:space="0" w:color="auto"/>
        <w:right w:val="none" w:sz="0" w:space="0" w:color="auto"/>
      </w:divBdr>
    </w:div>
    <w:div w:id="850266174">
      <w:bodyDiv w:val="1"/>
      <w:marLeft w:val="0"/>
      <w:marRight w:val="0"/>
      <w:marTop w:val="0"/>
      <w:marBottom w:val="0"/>
      <w:divBdr>
        <w:top w:val="none" w:sz="0" w:space="0" w:color="auto"/>
        <w:left w:val="none" w:sz="0" w:space="0" w:color="auto"/>
        <w:bottom w:val="none" w:sz="0" w:space="0" w:color="auto"/>
        <w:right w:val="none" w:sz="0" w:space="0" w:color="auto"/>
      </w:divBdr>
    </w:div>
    <w:div w:id="850483973">
      <w:bodyDiv w:val="1"/>
      <w:marLeft w:val="0"/>
      <w:marRight w:val="0"/>
      <w:marTop w:val="0"/>
      <w:marBottom w:val="0"/>
      <w:divBdr>
        <w:top w:val="none" w:sz="0" w:space="0" w:color="auto"/>
        <w:left w:val="none" w:sz="0" w:space="0" w:color="auto"/>
        <w:bottom w:val="none" w:sz="0" w:space="0" w:color="auto"/>
        <w:right w:val="none" w:sz="0" w:space="0" w:color="auto"/>
      </w:divBdr>
    </w:div>
    <w:div w:id="851383573">
      <w:bodyDiv w:val="1"/>
      <w:marLeft w:val="0"/>
      <w:marRight w:val="0"/>
      <w:marTop w:val="0"/>
      <w:marBottom w:val="0"/>
      <w:divBdr>
        <w:top w:val="none" w:sz="0" w:space="0" w:color="auto"/>
        <w:left w:val="none" w:sz="0" w:space="0" w:color="auto"/>
        <w:bottom w:val="none" w:sz="0" w:space="0" w:color="auto"/>
        <w:right w:val="none" w:sz="0" w:space="0" w:color="auto"/>
      </w:divBdr>
    </w:div>
    <w:div w:id="852302704">
      <w:bodyDiv w:val="1"/>
      <w:marLeft w:val="0"/>
      <w:marRight w:val="0"/>
      <w:marTop w:val="0"/>
      <w:marBottom w:val="0"/>
      <w:divBdr>
        <w:top w:val="none" w:sz="0" w:space="0" w:color="auto"/>
        <w:left w:val="none" w:sz="0" w:space="0" w:color="auto"/>
        <w:bottom w:val="none" w:sz="0" w:space="0" w:color="auto"/>
        <w:right w:val="none" w:sz="0" w:space="0" w:color="auto"/>
      </w:divBdr>
    </w:div>
    <w:div w:id="859394043">
      <w:bodyDiv w:val="1"/>
      <w:marLeft w:val="0"/>
      <w:marRight w:val="0"/>
      <w:marTop w:val="0"/>
      <w:marBottom w:val="0"/>
      <w:divBdr>
        <w:top w:val="none" w:sz="0" w:space="0" w:color="auto"/>
        <w:left w:val="none" w:sz="0" w:space="0" w:color="auto"/>
        <w:bottom w:val="none" w:sz="0" w:space="0" w:color="auto"/>
        <w:right w:val="none" w:sz="0" w:space="0" w:color="auto"/>
      </w:divBdr>
    </w:div>
    <w:div w:id="859582902">
      <w:bodyDiv w:val="1"/>
      <w:marLeft w:val="0"/>
      <w:marRight w:val="0"/>
      <w:marTop w:val="0"/>
      <w:marBottom w:val="0"/>
      <w:divBdr>
        <w:top w:val="none" w:sz="0" w:space="0" w:color="auto"/>
        <w:left w:val="none" w:sz="0" w:space="0" w:color="auto"/>
        <w:bottom w:val="none" w:sz="0" w:space="0" w:color="auto"/>
        <w:right w:val="none" w:sz="0" w:space="0" w:color="auto"/>
      </w:divBdr>
    </w:div>
    <w:div w:id="861819626">
      <w:bodyDiv w:val="1"/>
      <w:marLeft w:val="0"/>
      <w:marRight w:val="0"/>
      <w:marTop w:val="0"/>
      <w:marBottom w:val="0"/>
      <w:divBdr>
        <w:top w:val="none" w:sz="0" w:space="0" w:color="auto"/>
        <w:left w:val="none" w:sz="0" w:space="0" w:color="auto"/>
        <w:bottom w:val="none" w:sz="0" w:space="0" w:color="auto"/>
        <w:right w:val="none" w:sz="0" w:space="0" w:color="auto"/>
      </w:divBdr>
    </w:div>
    <w:div w:id="864245119">
      <w:bodyDiv w:val="1"/>
      <w:marLeft w:val="0"/>
      <w:marRight w:val="0"/>
      <w:marTop w:val="0"/>
      <w:marBottom w:val="0"/>
      <w:divBdr>
        <w:top w:val="none" w:sz="0" w:space="0" w:color="auto"/>
        <w:left w:val="none" w:sz="0" w:space="0" w:color="auto"/>
        <w:bottom w:val="none" w:sz="0" w:space="0" w:color="auto"/>
        <w:right w:val="none" w:sz="0" w:space="0" w:color="auto"/>
      </w:divBdr>
    </w:div>
    <w:div w:id="865143183">
      <w:bodyDiv w:val="1"/>
      <w:marLeft w:val="0"/>
      <w:marRight w:val="0"/>
      <w:marTop w:val="0"/>
      <w:marBottom w:val="0"/>
      <w:divBdr>
        <w:top w:val="none" w:sz="0" w:space="0" w:color="auto"/>
        <w:left w:val="none" w:sz="0" w:space="0" w:color="auto"/>
        <w:bottom w:val="none" w:sz="0" w:space="0" w:color="auto"/>
        <w:right w:val="none" w:sz="0" w:space="0" w:color="auto"/>
      </w:divBdr>
    </w:div>
    <w:div w:id="868564263">
      <w:bodyDiv w:val="1"/>
      <w:marLeft w:val="0"/>
      <w:marRight w:val="0"/>
      <w:marTop w:val="0"/>
      <w:marBottom w:val="0"/>
      <w:divBdr>
        <w:top w:val="none" w:sz="0" w:space="0" w:color="auto"/>
        <w:left w:val="none" w:sz="0" w:space="0" w:color="auto"/>
        <w:bottom w:val="none" w:sz="0" w:space="0" w:color="auto"/>
        <w:right w:val="none" w:sz="0" w:space="0" w:color="auto"/>
      </w:divBdr>
    </w:div>
    <w:div w:id="873418968">
      <w:bodyDiv w:val="1"/>
      <w:marLeft w:val="0"/>
      <w:marRight w:val="0"/>
      <w:marTop w:val="0"/>
      <w:marBottom w:val="0"/>
      <w:divBdr>
        <w:top w:val="none" w:sz="0" w:space="0" w:color="auto"/>
        <w:left w:val="none" w:sz="0" w:space="0" w:color="auto"/>
        <w:bottom w:val="none" w:sz="0" w:space="0" w:color="auto"/>
        <w:right w:val="none" w:sz="0" w:space="0" w:color="auto"/>
      </w:divBdr>
    </w:div>
    <w:div w:id="877745804">
      <w:bodyDiv w:val="1"/>
      <w:marLeft w:val="0"/>
      <w:marRight w:val="0"/>
      <w:marTop w:val="0"/>
      <w:marBottom w:val="0"/>
      <w:divBdr>
        <w:top w:val="none" w:sz="0" w:space="0" w:color="auto"/>
        <w:left w:val="none" w:sz="0" w:space="0" w:color="auto"/>
        <w:bottom w:val="none" w:sz="0" w:space="0" w:color="auto"/>
        <w:right w:val="none" w:sz="0" w:space="0" w:color="auto"/>
      </w:divBdr>
    </w:div>
    <w:div w:id="878472719">
      <w:bodyDiv w:val="1"/>
      <w:marLeft w:val="0"/>
      <w:marRight w:val="0"/>
      <w:marTop w:val="0"/>
      <w:marBottom w:val="0"/>
      <w:divBdr>
        <w:top w:val="none" w:sz="0" w:space="0" w:color="auto"/>
        <w:left w:val="none" w:sz="0" w:space="0" w:color="auto"/>
        <w:bottom w:val="none" w:sz="0" w:space="0" w:color="auto"/>
        <w:right w:val="none" w:sz="0" w:space="0" w:color="auto"/>
      </w:divBdr>
    </w:div>
    <w:div w:id="879051761">
      <w:bodyDiv w:val="1"/>
      <w:marLeft w:val="0"/>
      <w:marRight w:val="0"/>
      <w:marTop w:val="0"/>
      <w:marBottom w:val="0"/>
      <w:divBdr>
        <w:top w:val="none" w:sz="0" w:space="0" w:color="auto"/>
        <w:left w:val="none" w:sz="0" w:space="0" w:color="auto"/>
        <w:bottom w:val="none" w:sz="0" w:space="0" w:color="auto"/>
        <w:right w:val="none" w:sz="0" w:space="0" w:color="auto"/>
      </w:divBdr>
    </w:div>
    <w:div w:id="888154756">
      <w:bodyDiv w:val="1"/>
      <w:marLeft w:val="0"/>
      <w:marRight w:val="0"/>
      <w:marTop w:val="0"/>
      <w:marBottom w:val="0"/>
      <w:divBdr>
        <w:top w:val="none" w:sz="0" w:space="0" w:color="auto"/>
        <w:left w:val="none" w:sz="0" w:space="0" w:color="auto"/>
        <w:bottom w:val="none" w:sz="0" w:space="0" w:color="auto"/>
        <w:right w:val="none" w:sz="0" w:space="0" w:color="auto"/>
      </w:divBdr>
    </w:div>
    <w:div w:id="892280056">
      <w:bodyDiv w:val="1"/>
      <w:marLeft w:val="0"/>
      <w:marRight w:val="0"/>
      <w:marTop w:val="0"/>
      <w:marBottom w:val="0"/>
      <w:divBdr>
        <w:top w:val="none" w:sz="0" w:space="0" w:color="auto"/>
        <w:left w:val="none" w:sz="0" w:space="0" w:color="auto"/>
        <w:bottom w:val="none" w:sz="0" w:space="0" w:color="auto"/>
        <w:right w:val="none" w:sz="0" w:space="0" w:color="auto"/>
      </w:divBdr>
    </w:div>
    <w:div w:id="894270215">
      <w:bodyDiv w:val="1"/>
      <w:marLeft w:val="0"/>
      <w:marRight w:val="0"/>
      <w:marTop w:val="0"/>
      <w:marBottom w:val="0"/>
      <w:divBdr>
        <w:top w:val="none" w:sz="0" w:space="0" w:color="auto"/>
        <w:left w:val="none" w:sz="0" w:space="0" w:color="auto"/>
        <w:bottom w:val="none" w:sz="0" w:space="0" w:color="auto"/>
        <w:right w:val="none" w:sz="0" w:space="0" w:color="auto"/>
      </w:divBdr>
    </w:div>
    <w:div w:id="896084768">
      <w:bodyDiv w:val="1"/>
      <w:marLeft w:val="0"/>
      <w:marRight w:val="0"/>
      <w:marTop w:val="0"/>
      <w:marBottom w:val="0"/>
      <w:divBdr>
        <w:top w:val="none" w:sz="0" w:space="0" w:color="auto"/>
        <w:left w:val="none" w:sz="0" w:space="0" w:color="auto"/>
        <w:bottom w:val="none" w:sz="0" w:space="0" w:color="auto"/>
        <w:right w:val="none" w:sz="0" w:space="0" w:color="auto"/>
      </w:divBdr>
    </w:div>
    <w:div w:id="896278989">
      <w:bodyDiv w:val="1"/>
      <w:marLeft w:val="0"/>
      <w:marRight w:val="0"/>
      <w:marTop w:val="0"/>
      <w:marBottom w:val="0"/>
      <w:divBdr>
        <w:top w:val="none" w:sz="0" w:space="0" w:color="auto"/>
        <w:left w:val="none" w:sz="0" w:space="0" w:color="auto"/>
        <w:bottom w:val="none" w:sz="0" w:space="0" w:color="auto"/>
        <w:right w:val="none" w:sz="0" w:space="0" w:color="auto"/>
      </w:divBdr>
    </w:div>
    <w:div w:id="897084380">
      <w:bodyDiv w:val="1"/>
      <w:marLeft w:val="0"/>
      <w:marRight w:val="0"/>
      <w:marTop w:val="0"/>
      <w:marBottom w:val="0"/>
      <w:divBdr>
        <w:top w:val="none" w:sz="0" w:space="0" w:color="auto"/>
        <w:left w:val="none" w:sz="0" w:space="0" w:color="auto"/>
        <w:bottom w:val="none" w:sz="0" w:space="0" w:color="auto"/>
        <w:right w:val="none" w:sz="0" w:space="0" w:color="auto"/>
      </w:divBdr>
    </w:div>
    <w:div w:id="904871405">
      <w:bodyDiv w:val="1"/>
      <w:marLeft w:val="0"/>
      <w:marRight w:val="0"/>
      <w:marTop w:val="0"/>
      <w:marBottom w:val="0"/>
      <w:divBdr>
        <w:top w:val="none" w:sz="0" w:space="0" w:color="auto"/>
        <w:left w:val="none" w:sz="0" w:space="0" w:color="auto"/>
        <w:bottom w:val="none" w:sz="0" w:space="0" w:color="auto"/>
        <w:right w:val="none" w:sz="0" w:space="0" w:color="auto"/>
      </w:divBdr>
    </w:div>
    <w:div w:id="906066084">
      <w:bodyDiv w:val="1"/>
      <w:marLeft w:val="0"/>
      <w:marRight w:val="0"/>
      <w:marTop w:val="0"/>
      <w:marBottom w:val="0"/>
      <w:divBdr>
        <w:top w:val="none" w:sz="0" w:space="0" w:color="auto"/>
        <w:left w:val="none" w:sz="0" w:space="0" w:color="auto"/>
        <w:bottom w:val="none" w:sz="0" w:space="0" w:color="auto"/>
        <w:right w:val="none" w:sz="0" w:space="0" w:color="auto"/>
      </w:divBdr>
    </w:div>
    <w:div w:id="908155117">
      <w:bodyDiv w:val="1"/>
      <w:marLeft w:val="0"/>
      <w:marRight w:val="0"/>
      <w:marTop w:val="0"/>
      <w:marBottom w:val="0"/>
      <w:divBdr>
        <w:top w:val="none" w:sz="0" w:space="0" w:color="auto"/>
        <w:left w:val="none" w:sz="0" w:space="0" w:color="auto"/>
        <w:bottom w:val="none" w:sz="0" w:space="0" w:color="auto"/>
        <w:right w:val="none" w:sz="0" w:space="0" w:color="auto"/>
      </w:divBdr>
    </w:div>
    <w:div w:id="909772921">
      <w:bodyDiv w:val="1"/>
      <w:marLeft w:val="0"/>
      <w:marRight w:val="0"/>
      <w:marTop w:val="0"/>
      <w:marBottom w:val="0"/>
      <w:divBdr>
        <w:top w:val="none" w:sz="0" w:space="0" w:color="auto"/>
        <w:left w:val="none" w:sz="0" w:space="0" w:color="auto"/>
        <w:bottom w:val="none" w:sz="0" w:space="0" w:color="auto"/>
        <w:right w:val="none" w:sz="0" w:space="0" w:color="auto"/>
      </w:divBdr>
    </w:div>
    <w:div w:id="913466533">
      <w:bodyDiv w:val="1"/>
      <w:marLeft w:val="0"/>
      <w:marRight w:val="0"/>
      <w:marTop w:val="0"/>
      <w:marBottom w:val="0"/>
      <w:divBdr>
        <w:top w:val="none" w:sz="0" w:space="0" w:color="auto"/>
        <w:left w:val="none" w:sz="0" w:space="0" w:color="auto"/>
        <w:bottom w:val="none" w:sz="0" w:space="0" w:color="auto"/>
        <w:right w:val="none" w:sz="0" w:space="0" w:color="auto"/>
      </w:divBdr>
    </w:div>
    <w:div w:id="917908271">
      <w:bodyDiv w:val="1"/>
      <w:marLeft w:val="0"/>
      <w:marRight w:val="0"/>
      <w:marTop w:val="0"/>
      <w:marBottom w:val="0"/>
      <w:divBdr>
        <w:top w:val="none" w:sz="0" w:space="0" w:color="auto"/>
        <w:left w:val="none" w:sz="0" w:space="0" w:color="auto"/>
        <w:bottom w:val="none" w:sz="0" w:space="0" w:color="auto"/>
        <w:right w:val="none" w:sz="0" w:space="0" w:color="auto"/>
      </w:divBdr>
    </w:div>
    <w:div w:id="918054085">
      <w:bodyDiv w:val="1"/>
      <w:marLeft w:val="0"/>
      <w:marRight w:val="0"/>
      <w:marTop w:val="0"/>
      <w:marBottom w:val="0"/>
      <w:divBdr>
        <w:top w:val="none" w:sz="0" w:space="0" w:color="auto"/>
        <w:left w:val="none" w:sz="0" w:space="0" w:color="auto"/>
        <w:bottom w:val="none" w:sz="0" w:space="0" w:color="auto"/>
        <w:right w:val="none" w:sz="0" w:space="0" w:color="auto"/>
      </w:divBdr>
    </w:div>
    <w:div w:id="918489086">
      <w:bodyDiv w:val="1"/>
      <w:marLeft w:val="0"/>
      <w:marRight w:val="0"/>
      <w:marTop w:val="0"/>
      <w:marBottom w:val="0"/>
      <w:divBdr>
        <w:top w:val="none" w:sz="0" w:space="0" w:color="auto"/>
        <w:left w:val="none" w:sz="0" w:space="0" w:color="auto"/>
        <w:bottom w:val="none" w:sz="0" w:space="0" w:color="auto"/>
        <w:right w:val="none" w:sz="0" w:space="0" w:color="auto"/>
      </w:divBdr>
    </w:div>
    <w:div w:id="929776580">
      <w:bodyDiv w:val="1"/>
      <w:marLeft w:val="0"/>
      <w:marRight w:val="0"/>
      <w:marTop w:val="0"/>
      <w:marBottom w:val="0"/>
      <w:divBdr>
        <w:top w:val="none" w:sz="0" w:space="0" w:color="auto"/>
        <w:left w:val="none" w:sz="0" w:space="0" w:color="auto"/>
        <w:bottom w:val="none" w:sz="0" w:space="0" w:color="auto"/>
        <w:right w:val="none" w:sz="0" w:space="0" w:color="auto"/>
      </w:divBdr>
    </w:div>
    <w:div w:id="931663643">
      <w:bodyDiv w:val="1"/>
      <w:marLeft w:val="0"/>
      <w:marRight w:val="0"/>
      <w:marTop w:val="0"/>
      <w:marBottom w:val="0"/>
      <w:divBdr>
        <w:top w:val="none" w:sz="0" w:space="0" w:color="auto"/>
        <w:left w:val="none" w:sz="0" w:space="0" w:color="auto"/>
        <w:bottom w:val="none" w:sz="0" w:space="0" w:color="auto"/>
        <w:right w:val="none" w:sz="0" w:space="0" w:color="auto"/>
      </w:divBdr>
    </w:div>
    <w:div w:id="932282051">
      <w:bodyDiv w:val="1"/>
      <w:marLeft w:val="0"/>
      <w:marRight w:val="0"/>
      <w:marTop w:val="0"/>
      <w:marBottom w:val="0"/>
      <w:divBdr>
        <w:top w:val="none" w:sz="0" w:space="0" w:color="auto"/>
        <w:left w:val="none" w:sz="0" w:space="0" w:color="auto"/>
        <w:bottom w:val="none" w:sz="0" w:space="0" w:color="auto"/>
        <w:right w:val="none" w:sz="0" w:space="0" w:color="auto"/>
      </w:divBdr>
    </w:div>
    <w:div w:id="941646071">
      <w:bodyDiv w:val="1"/>
      <w:marLeft w:val="0"/>
      <w:marRight w:val="0"/>
      <w:marTop w:val="0"/>
      <w:marBottom w:val="0"/>
      <w:divBdr>
        <w:top w:val="none" w:sz="0" w:space="0" w:color="auto"/>
        <w:left w:val="none" w:sz="0" w:space="0" w:color="auto"/>
        <w:bottom w:val="none" w:sz="0" w:space="0" w:color="auto"/>
        <w:right w:val="none" w:sz="0" w:space="0" w:color="auto"/>
      </w:divBdr>
    </w:div>
    <w:div w:id="942999002">
      <w:bodyDiv w:val="1"/>
      <w:marLeft w:val="0"/>
      <w:marRight w:val="0"/>
      <w:marTop w:val="0"/>
      <w:marBottom w:val="0"/>
      <w:divBdr>
        <w:top w:val="none" w:sz="0" w:space="0" w:color="auto"/>
        <w:left w:val="none" w:sz="0" w:space="0" w:color="auto"/>
        <w:bottom w:val="none" w:sz="0" w:space="0" w:color="auto"/>
        <w:right w:val="none" w:sz="0" w:space="0" w:color="auto"/>
      </w:divBdr>
    </w:div>
    <w:div w:id="949583844">
      <w:bodyDiv w:val="1"/>
      <w:marLeft w:val="0"/>
      <w:marRight w:val="0"/>
      <w:marTop w:val="0"/>
      <w:marBottom w:val="0"/>
      <w:divBdr>
        <w:top w:val="none" w:sz="0" w:space="0" w:color="auto"/>
        <w:left w:val="none" w:sz="0" w:space="0" w:color="auto"/>
        <w:bottom w:val="none" w:sz="0" w:space="0" w:color="auto"/>
        <w:right w:val="none" w:sz="0" w:space="0" w:color="auto"/>
      </w:divBdr>
    </w:div>
    <w:div w:id="957757835">
      <w:bodyDiv w:val="1"/>
      <w:marLeft w:val="0"/>
      <w:marRight w:val="0"/>
      <w:marTop w:val="0"/>
      <w:marBottom w:val="0"/>
      <w:divBdr>
        <w:top w:val="none" w:sz="0" w:space="0" w:color="auto"/>
        <w:left w:val="none" w:sz="0" w:space="0" w:color="auto"/>
        <w:bottom w:val="none" w:sz="0" w:space="0" w:color="auto"/>
        <w:right w:val="none" w:sz="0" w:space="0" w:color="auto"/>
      </w:divBdr>
    </w:div>
    <w:div w:id="958605005">
      <w:bodyDiv w:val="1"/>
      <w:marLeft w:val="0"/>
      <w:marRight w:val="0"/>
      <w:marTop w:val="0"/>
      <w:marBottom w:val="0"/>
      <w:divBdr>
        <w:top w:val="none" w:sz="0" w:space="0" w:color="auto"/>
        <w:left w:val="none" w:sz="0" w:space="0" w:color="auto"/>
        <w:bottom w:val="none" w:sz="0" w:space="0" w:color="auto"/>
        <w:right w:val="none" w:sz="0" w:space="0" w:color="auto"/>
      </w:divBdr>
    </w:div>
    <w:div w:id="959265744">
      <w:bodyDiv w:val="1"/>
      <w:marLeft w:val="0"/>
      <w:marRight w:val="0"/>
      <w:marTop w:val="0"/>
      <w:marBottom w:val="0"/>
      <w:divBdr>
        <w:top w:val="none" w:sz="0" w:space="0" w:color="auto"/>
        <w:left w:val="none" w:sz="0" w:space="0" w:color="auto"/>
        <w:bottom w:val="none" w:sz="0" w:space="0" w:color="auto"/>
        <w:right w:val="none" w:sz="0" w:space="0" w:color="auto"/>
      </w:divBdr>
    </w:div>
    <w:div w:id="959721577">
      <w:bodyDiv w:val="1"/>
      <w:marLeft w:val="0"/>
      <w:marRight w:val="0"/>
      <w:marTop w:val="0"/>
      <w:marBottom w:val="0"/>
      <w:divBdr>
        <w:top w:val="none" w:sz="0" w:space="0" w:color="auto"/>
        <w:left w:val="none" w:sz="0" w:space="0" w:color="auto"/>
        <w:bottom w:val="none" w:sz="0" w:space="0" w:color="auto"/>
        <w:right w:val="none" w:sz="0" w:space="0" w:color="auto"/>
      </w:divBdr>
    </w:div>
    <w:div w:id="960724438">
      <w:bodyDiv w:val="1"/>
      <w:marLeft w:val="0"/>
      <w:marRight w:val="0"/>
      <w:marTop w:val="0"/>
      <w:marBottom w:val="0"/>
      <w:divBdr>
        <w:top w:val="none" w:sz="0" w:space="0" w:color="auto"/>
        <w:left w:val="none" w:sz="0" w:space="0" w:color="auto"/>
        <w:bottom w:val="none" w:sz="0" w:space="0" w:color="auto"/>
        <w:right w:val="none" w:sz="0" w:space="0" w:color="auto"/>
      </w:divBdr>
    </w:div>
    <w:div w:id="966400626">
      <w:bodyDiv w:val="1"/>
      <w:marLeft w:val="0"/>
      <w:marRight w:val="0"/>
      <w:marTop w:val="0"/>
      <w:marBottom w:val="0"/>
      <w:divBdr>
        <w:top w:val="none" w:sz="0" w:space="0" w:color="auto"/>
        <w:left w:val="none" w:sz="0" w:space="0" w:color="auto"/>
        <w:bottom w:val="none" w:sz="0" w:space="0" w:color="auto"/>
        <w:right w:val="none" w:sz="0" w:space="0" w:color="auto"/>
      </w:divBdr>
    </w:div>
    <w:div w:id="968125960">
      <w:bodyDiv w:val="1"/>
      <w:marLeft w:val="0"/>
      <w:marRight w:val="0"/>
      <w:marTop w:val="0"/>
      <w:marBottom w:val="0"/>
      <w:divBdr>
        <w:top w:val="none" w:sz="0" w:space="0" w:color="auto"/>
        <w:left w:val="none" w:sz="0" w:space="0" w:color="auto"/>
        <w:bottom w:val="none" w:sz="0" w:space="0" w:color="auto"/>
        <w:right w:val="none" w:sz="0" w:space="0" w:color="auto"/>
      </w:divBdr>
    </w:div>
    <w:div w:id="972058993">
      <w:bodyDiv w:val="1"/>
      <w:marLeft w:val="0"/>
      <w:marRight w:val="0"/>
      <w:marTop w:val="0"/>
      <w:marBottom w:val="0"/>
      <w:divBdr>
        <w:top w:val="none" w:sz="0" w:space="0" w:color="auto"/>
        <w:left w:val="none" w:sz="0" w:space="0" w:color="auto"/>
        <w:bottom w:val="none" w:sz="0" w:space="0" w:color="auto"/>
        <w:right w:val="none" w:sz="0" w:space="0" w:color="auto"/>
      </w:divBdr>
    </w:div>
    <w:div w:id="975716726">
      <w:bodyDiv w:val="1"/>
      <w:marLeft w:val="0"/>
      <w:marRight w:val="0"/>
      <w:marTop w:val="0"/>
      <w:marBottom w:val="0"/>
      <w:divBdr>
        <w:top w:val="none" w:sz="0" w:space="0" w:color="auto"/>
        <w:left w:val="none" w:sz="0" w:space="0" w:color="auto"/>
        <w:bottom w:val="none" w:sz="0" w:space="0" w:color="auto"/>
        <w:right w:val="none" w:sz="0" w:space="0" w:color="auto"/>
      </w:divBdr>
    </w:div>
    <w:div w:id="976688772">
      <w:bodyDiv w:val="1"/>
      <w:marLeft w:val="0"/>
      <w:marRight w:val="0"/>
      <w:marTop w:val="0"/>
      <w:marBottom w:val="0"/>
      <w:divBdr>
        <w:top w:val="none" w:sz="0" w:space="0" w:color="auto"/>
        <w:left w:val="none" w:sz="0" w:space="0" w:color="auto"/>
        <w:bottom w:val="none" w:sz="0" w:space="0" w:color="auto"/>
        <w:right w:val="none" w:sz="0" w:space="0" w:color="auto"/>
      </w:divBdr>
    </w:div>
    <w:div w:id="977343962">
      <w:bodyDiv w:val="1"/>
      <w:marLeft w:val="0"/>
      <w:marRight w:val="0"/>
      <w:marTop w:val="0"/>
      <w:marBottom w:val="0"/>
      <w:divBdr>
        <w:top w:val="none" w:sz="0" w:space="0" w:color="auto"/>
        <w:left w:val="none" w:sz="0" w:space="0" w:color="auto"/>
        <w:bottom w:val="none" w:sz="0" w:space="0" w:color="auto"/>
        <w:right w:val="none" w:sz="0" w:space="0" w:color="auto"/>
      </w:divBdr>
    </w:div>
    <w:div w:id="978338904">
      <w:bodyDiv w:val="1"/>
      <w:marLeft w:val="0"/>
      <w:marRight w:val="0"/>
      <w:marTop w:val="0"/>
      <w:marBottom w:val="0"/>
      <w:divBdr>
        <w:top w:val="none" w:sz="0" w:space="0" w:color="auto"/>
        <w:left w:val="none" w:sz="0" w:space="0" w:color="auto"/>
        <w:bottom w:val="none" w:sz="0" w:space="0" w:color="auto"/>
        <w:right w:val="none" w:sz="0" w:space="0" w:color="auto"/>
      </w:divBdr>
    </w:div>
    <w:div w:id="985356673">
      <w:bodyDiv w:val="1"/>
      <w:marLeft w:val="0"/>
      <w:marRight w:val="0"/>
      <w:marTop w:val="0"/>
      <w:marBottom w:val="0"/>
      <w:divBdr>
        <w:top w:val="none" w:sz="0" w:space="0" w:color="auto"/>
        <w:left w:val="none" w:sz="0" w:space="0" w:color="auto"/>
        <w:bottom w:val="none" w:sz="0" w:space="0" w:color="auto"/>
        <w:right w:val="none" w:sz="0" w:space="0" w:color="auto"/>
      </w:divBdr>
    </w:div>
    <w:div w:id="994378809">
      <w:bodyDiv w:val="1"/>
      <w:marLeft w:val="0"/>
      <w:marRight w:val="0"/>
      <w:marTop w:val="0"/>
      <w:marBottom w:val="0"/>
      <w:divBdr>
        <w:top w:val="none" w:sz="0" w:space="0" w:color="auto"/>
        <w:left w:val="none" w:sz="0" w:space="0" w:color="auto"/>
        <w:bottom w:val="none" w:sz="0" w:space="0" w:color="auto"/>
        <w:right w:val="none" w:sz="0" w:space="0" w:color="auto"/>
      </w:divBdr>
    </w:div>
    <w:div w:id="996764926">
      <w:bodyDiv w:val="1"/>
      <w:marLeft w:val="0"/>
      <w:marRight w:val="0"/>
      <w:marTop w:val="0"/>
      <w:marBottom w:val="0"/>
      <w:divBdr>
        <w:top w:val="none" w:sz="0" w:space="0" w:color="auto"/>
        <w:left w:val="none" w:sz="0" w:space="0" w:color="auto"/>
        <w:bottom w:val="none" w:sz="0" w:space="0" w:color="auto"/>
        <w:right w:val="none" w:sz="0" w:space="0" w:color="auto"/>
      </w:divBdr>
    </w:div>
    <w:div w:id="997996234">
      <w:bodyDiv w:val="1"/>
      <w:marLeft w:val="0"/>
      <w:marRight w:val="0"/>
      <w:marTop w:val="0"/>
      <w:marBottom w:val="0"/>
      <w:divBdr>
        <w:top w:val="none" w:sz="0" w:space="0" w:color="auto"/>
        <w:left w:val="none" w:sz="0" w:space="0" w:color="auto"/>
        <w:bottom w:val="none" w:sz="0" w:space="0" w:color="auto"/>
        <w:right w:val="none" w:sz="0" w:space="0" w:color="auto"/>
      </w:divBdr>
    </w:div>
    <w:div w:id="1003164329">
      <w:bodyDiv w:val="1"/>
      <w:marLeft w:val="0"/>
      <w:marRight w:val="0"/>
      <w:marTop w:val="0"/>
      <w:marBottom w:val="0"/>
      <w:divBdr>
        <w:top w:val="none" w:sz="0" w:space="0" w:color="auto"/>
        <w:left w:val="none" w:sz="0" w:space="0" w:color="auto"/>
        <w:bottom w:val="none" w:sz="0" w:space="0" w:color="auto"/>
        <w:right w:val="none" w:sz="0" w:space="0" w:color="auto"/>
      </w:divBdr>
    </w:div>
    <w:div w:id="1006522898">
      <w:bodyDiv w:val="1"/>
      <w:marLeft w:val="0"/>
      <w:marRight w:val="0"/>
      <w:marTop w:val="0"/>
      <w:marBottom w:val="0"/>
      <w:divBdr>
        <w:top w:val="none" w:sz="0" w:space="0" w:color="auto"/>
        <w:left w:val="none" w:sz="0" w:space="0" w:color="auto"/>
        <w:bottom w:val="none" w:sz="0" w:space="0" w:color="auto"/>
        <w:right w:val="none" w:sz="0" w:space="0" w:color="auto"/>
      </w:divBdr>
    </w:div>
    <w:div w:id="1008142519">
      <w:bodyDiv w:val="1"/>
      <w:marLeft w:val="0"/>
      <w:marRight w:val="0"/>
      <w:marTop w:val="0"/>
      <w:marBottom w:val="0"/>
      <w:divBdr>
        <w:top w:val="none" w:sz="0" w:space="0" w:color="auto"/>
        <w:left w:val="none" w:sz="0" w:space="0" w:color="auto"/>
        <w:bottom w:val="none" w:sz="0" w:space="0" w:color="auto"/>
        <w:right w:val="none" w:sz="0" w:space="0" w:color="auto"/>
      </w:divBdr>
    </w:div>
    <w:div w:id="1011638756">
      <w:bodyDiv w:val="1"/>
      <w:marLeft w:val="0"/>
      <w:marRight w:val="0"/>
      <w:marTop w:val="0"/>
      <w:marBottom w:val="0"/>
      <w:divBdr>
        <w:top w:val="none" w:sz="0" w:space="0" w:color="auto"/>
        <w:left w:val="none" w:sz="0" w:space="0" w:color="auto"/>
        <w:bottom w:val="none" w:sz="0" w:space="0" w:color="auto"/>
        <w:right w:val="none" w:sz="0" w:space="0" w:color="auto"/>
      </w:divBdr>
    </w:div>
    <w:div w:id="1012147138">
      <w:bodyDiv w:val="1"/>
      <w:marLeft w:val="0"/>
      <w:marRight w:val="0"/>
      <w:marTop w:val="0"/>
      <w:marBottom w:val="0"/>
      <w:divBdr>
        <w:top w:val="none" w:sz="0" w:space="0" w:color="auto"/>
        <w:left w:val="none" w:sz="0" w:space="0" w:color="auto"/>
        <w:bottom w:val="none" w:sz="0" w:space="0" w:color="auto"/>
        <w:right w:val="none" w:sz="0" w:space="0" w:color="auto"/>
      </w:divBdr>
    </w:div>
    <w:div w:id="1013994289">
      <w:bodyDiv w:val="1"/>
      <w:marLeft w:val="0"/>
      <w:marRight w:val="0"/>
      <w:marTop w:val="0"/>
      <w:marBottom w:val="0"/>
      <w:divBdr>
        <w:top w:val="none" w:sz="0" w:space="0" w:color="auto"/>
        <w:left w:val="none" w:sz="0" w:space="0" w:color="auto"/>
        <w:bottom w:val="none" w:sz="0" w:space="0" w:color="auto"/>
        <w:right w:val="none" w:sz="0" w:space="0" w:color="auto"/>
      </w:divBdr>
    </w:div>
    <w:div w:id="1019771177">
      <w:bodyDiv w:val="1"/>
      <w:marLeft w:val="0"/>
      <w:marRight w:val="0"/>
      <w:marTop w:val="0"/>
      <w:marBottom w:val="0"/>
      <w:divBdr>
        <w:top w:val="none" w:sz="0" w:space="0" w:color="auto"/>
        <w:left w:val="none" w:sz="0" w:space="0" w:color="auto"/>
        <w:bottom w:val="none" w:sz="0" w:space="0" w:color="auto"/>
        <w:right w:val="none" w:sz="0" w:space="0" w:color="auto"/>
      </w:divBdr>
    </w:div>
    <w:div w:id="1023825758">
      <w:bodyDiv w:val="1"/>
      <w:marLeft w:val="0"/>
      <w:marRight w:val="0"/>
      <w:marTop w:val="0"/>
      <w:marBottom w:val="0"/>
      <w:divBdr>
        <w:top w:val="none" w:sz="0" w:space="0" w:color="auto"/>
        <w:left w:val="none" w:sz="0" w:space="0" w:color="auto"/>
        <w:bottom w:val="none" w:sz="0" w:space="0" w:color="auto"/>
        <w:right w:val="none" w:sz="0" w:space="0" w:color="auto"/>
      </w:divBdr>
    </w:div>
    <w:div w:id="1025473803">
      <w:bodyDiv w:val="1"/>
      <w:marLeft w:val="0"/>
      <w:marRight w:val="0"/>
      <w:marTop w:val="0"/>
      <w:marBottom w:val="0"/>
      <w:divBdr>
        <w:top w:val="none" w:sz="0" w:space="0" w:color="auto"/>
        <w:left w:val="none" w:sz="0" w:space="0" w:color="auto"/>
        <w:bottom w:val="none" w:sz="0" w:space="0" w:color="auto"/>
        <w:right w:val="none" w:sz="0" w:space="0" w:color="auto"/>
      </w:divBdr>
    </w:div>
    <w:div w:id="1034035903">
      <w:bodyDiv w:val="1"/>
      <w:marLeft w:val="0"/>
      <w:marRight w:val="0"/>
      <w:marTop w:val="0"/>
      <w:marBottom w:val="0"/>
      <w:divBdr>
        <w:top w:val="none" w:sz="0" w:space="0" w:color="auto"/>
        <w:left w:val="none" w:sz="0" w:space="0" w:color="auto"/>
        <w:bottom w:val="none" w:sz="0" w:space="0" w:color="auto"/>
        <w:right w:val="none" w:sz="0" w:space="0" w:color="auto"/>
      </w:divBdr>
    </w:div>
    <w:div w:id="1034769090">
      <w:bodyDiv w:val="1"/>
      <w:marLeft w:val="0"/>
      <w:marRight w:val="0"/>
      <w:marTop w:val="0"/>
      <w:marBottom w:val="0"/>
      <w:divBdr>
        <w:top w:val="none" w:sz="0" w:space="0" w:color="auto"/>
        <w:left w:val="none" w:sz="0" w:space="0" w:color="auto"/>
        <w:bottom w:val="none" w:sz="0" w:space="0" w:color="auto"/>
        <w:right w:val="none" w:sz="0" w:space="0" w:color="auto"/>
      </w:divBdr>
    </w:div>
    <w:div w:id="1035470900">
      <w:bodyDiv w:val="1"/>
      <w:marLeft w:val="0"/>
      <w:marRight w:val="0"/>
      <w:marTop w:val="0"/>
      <w:marBottom w:val="0"/>
      <w:divBdr>
        <w:top w:val="none" w:sz="0" w:space="0" w:color="auto"/>
        <w:left w:val="none" w:sz="0" w:space="0" w:color="auto"/>
        <w:bottom w:val="none" w:sz="0" w:space="0" w:color="auto"/>
        <w:right w:val="none" w:sz="0" w:space="0" w:color="auto"/>
      </w:divBdr>
    </w:div>
    <w:div w:id="1040126446">
      <w:bodyDiv w:val="1"/>
      <w:marLeft w:val="0"/>
      <w:marRight w:val="0"/>
      <w:marTop w:val="0"/>
      <w:marBottom w:val="0"/>
      <w:divBdr>
        <w:top w:val="none" w:sz="0" w:space="0" w:color="auto"/>
        <w:left w:val="none" w:sz="0" w:space="0" w:color="auto"/>
        <w:bottom w:val="none" w:sz="0" w:space="0" w:color="auto"/>
        <w:right w:val="none" w:sz="0" w:space="0" w:color="auto"/>
      </w:divBdr>
    </w:div>
    <w:div w:id="1041128812">
      <w:bodyDiv w:val="1"/>
      <w:marLeft w:val="0"/>
      <w:marRight w:val="0"/>
      <w:marTop w:val="0"/>
      <w:marBottom w:val="0"/>
      <w:divBdr>
        <w:top w:val="none" w:sz="0" w:space="0" w:color="auto"/>
        <w:left w:val="none" w:sz="0" w:space="0" w:color="auto"/>
        <w:bottom w:val="none" w:sz="0" w:space="0" w:color="auto"/>
        <w:right w:val="none" w:sz="0" w:space="0" w:color="auto"/>
      </w:divBdr>
    </w:div>
    <w:div w:id="1041711042">
      <w:bodyDiv w:val="1"/>
      <w:marLeft w:val="0"/>
      <w:marRight w:val="0"/>
      <w:marTop w:val="0"/>
      <w:marBottom w:val="0"/>
      <w:divBdr>
        <w:top w:val="none" w:sz="0" w:space="0" w:color="auto"/>
        <w:left w:val="none" w:sz="0" w:space="0" w:color="auto"/>
        <w:bottom w:val="none" w:sz="0" w:space="0" w:color="auto"/>
        <w:right w:val="none" w:sz="0" w:space="0" w:color="auto"/>
      </w:divBdr>
    </w:div>
    <w:div w:id="1043024058">
      <w:bodyDiv w:val="1"/>
      <w:marLeft w:val="0"/>
      <w:marRight w:val="0"/>
      <w:marTop w:val="0"/>
      <w:marBottom w:val="0"/>
      <w:divBdr>
        <w:top w:val="none" w:sz="0" w:space="0" w:color="auto"/>
        <w:left w:val="none" w:sz="0" w:space="0" w:color="auto"/>
        <w:bottom w:val="none" w:sz="0" w:space="0" w:color="auto"/>
        <w:right w:val="none" w:sz="0" w:space="0" w:color="auto"/>
      </w:divBdr>
    </w:div>
    <w:div w:id="1045134099">
      <w:bodyDiv w:val="1"/>
      <w:marLeft w:val="0"/>
      <w:marRight w:val="0"/>
      <w:marTop w:val="0"/>
      <w:marBottom w:val="0"/>
      <w:divBdr>
        <w:top w:val="none" w:sz="0" w:space="0" w:color="auto"/>
        <w:left w:val="none" w:sz="0" w:space="0" w:color="auto"/>
        <w:bottom w:val="none" w:sz="0" w:space="0" w:color="auto"/>
        <w:right w:val="none" w:sz="0" w:space="0" w:color="auto"/>
      </w:divBdr>
    </w:div>
    <w:div w:id="1046292308">
      <w:bodyDiv w:val="1"/>
      <w:marLeft w:val="0"/>
      <w:marRight w:val="0"/>
      <w:marTop w:val="0"/>
      <w:marBottom w:val="0"/>
      <w:divBdr>
        <w:top w:val="none" w:sz="0" w:space="0" w:color="auto"/>
        <w:left w:val="none" w:sz="0" w:space="0" w:color="auto"/>
        <w:bottom w:val="none" w:sz="0" w:space="0" w:color="auto"/>
        <w:right w:val="none" w:sz="0" w:space="0" w:color="auto"/>
      </w:divBdr>
    </w:div>
    <w:div w:id="1047140113">
      <w:bodyDiv w:val="1"/>
      <w:marLeft w:val="0"/>
      <w:marRight w:val="0"/>
      <w:marTop w:val="0"/>
      <w:marBottom w:val="0"/>
      <w:divBdr>
        <w:top w:val="none" w:sz="0" w:space="0" w:color="auto"/>
        <w:left w:val="none" w:sz="0" w:space="0" w:color="auto"/>
        <w:bottom w:val="none" w:sz="0" w:space="0" w:color="auto"/>
        <w:right w:val="none" w:sz="0" w:space="0" w:color="auto"/>
      </w:divBdr>
    </w:div>
    <w:div w:id="1047334995">
      <w:bodyDiv w:val="1"/>
      <w:marLeft w:val="0"/>
      <w:marRight w:val="0"/>
      <w:marTop w:val="0"/>
      <w:marBottom w:val="0"/>
      <w:divBdr>
        <w:top w:val="none" w:sz="0" w:space="0" w:color="auto"/>
        <w:left w:val="none" w:sz="0" w:space="0" w:color="auto"/>
        <w:bottom w:val="none" w:sz="0" w:space="0" w:color="auto"/>
        <w:right w:val="none" w:sz="0" w:space="0" w:color="auto"/>
      </w:divBdr>
    </w:div>
    <w:div w:id="1049190772">
      <w:bodyDiv w:val="1"/>
      <w:marLeft w:val="0"/>
      <w:marRight w:val="0"/>
      <w:marTop w:val="0"/>
      <w:marBottom w:val="0"/>
      <w:divBdr>
        <w:top w:val="none" w:sz="0" w:space="0" w:color="auto"/>
        <w:left w:val="none" w:sz="0" w:space="0" w:color="auto"/>
        <w:bottom w:val="none" w:sz="0" w:space="0" w:color="auto"/>
        <w:right w:val="none" w:sz="0" w:space="0" w:color="auto"/>
      </w:divBdr>
    </w:div>
    <w:div w:id="1052844944">
      <w:bodyDiv w:val="1"/>
      <w:marLeft w:val="0"/>
      <w:marRight w:val="0"/>
      <w:marTop w:val="0"/>
      <w:marBottom w:val="0"/>
      <w:divBdr>
        <w:top w:val="none" w:sz="0" w:space="0" w:color="auto"/>
        <w:left w:val="none" w:sz="0" w:space="0" w:color="auto"/>
        <w:bottom w:val="none" w:sz="0" w:space="0" w:color="auto"/>
        <w:right w:val="none" w:sz="0" w:space="0" w:color="auto"/>
      </w:divBdr>
    </w:div>
    <w:div w:id="1053387317">
      <w:bodyDiv w:val="1"/>
      <w:marLeft w:val="0"/>
      <w:marRight w:val="0"/>
      <w:marTop w:val="0"/>
      <w:marBottom w:val="0"/>
      <w:divBdr>
        <w:top w:val="none" w:sz="0" w:space="0" w:color="auto"/>
        <w:left w:val="none" w:sz="0" w:space="0" w:color="auto"/>
        <w:bottom w:val="none" w:sz="0" w:space="0" w:color="auto"/>
        <w:right w:val="none" w:sz="0" w:space="0" w:color="auto"/>
      </w:divBdr>
    </w:div>
    <w:div w:id="1054741552">
      <w:bodyDiv w:val="1"/>
      <w:marLeft w:val="0"/>
      <w:marRight w:val="0"/>
      <w:marTop w:val="0"/>
      <w:marBottom w:val="0"/>
      <w:divBdr>
        <w:top w:val="none" w:sz="0" w:space="0" w:color="auto"/>
        <w:left w:val="none" w:sz="0" w:space="0" w:color="auto"/>
        <w:bottom w:val="none" w:sz="0" w:space="0" w:color="auto"/>
        <w:right w:val="none" w:sz="0" w:space="0" w:color="auto"/>
      </w:divBdr>
    </w:div>
    <w:div w:id="1055933904">
      <w:bodyDiv w:val="1"/>
      <w:marLeft w:val="0"/>
      <w:marRight w:val="0"/>
      <w:marTop w:val="0"/>
      <w:marBottom w:val="0"/>
      <w:divBdr>
        <w:top w:val="none" w:sz="0" w:space="0" w:color="auto"/>
        <w:left w:val="none" w:sz="0" w:space="0" w:color="auto"/>
        <w:bottom w:val="none" w:sz="0" w:space="0" w:color="auto"/>
        <w:right w:val="none" w:sz="0" w:space="0" w:color="auto"/>
      </w:divBdr>
    </w:div>
    <w:div w:id="1057435829">
      <w:bodyDiv w:val="1"/>
      <w:marLeft w:val="0"/>
      <w:marRight w:val="0"/>
      <w:marTop w:val="0"/>
      <w:marBottom w:val="0"/>
      <w:divBdr>
        <w:top w:val="none" w:sz="0" w:space="0" w:color="auto"/>
        <w:left w:val="none" w:sz="0" w:space="0" w:color="auto"/>
        <w:bottom w:val="none" w:sz="0" w:space="0" w:color="auto"/>
        <w:right w:val="none" w:sz="0" w:space="0" w:color="auto"/>
      </w:divBdr>
    </w:div>
    <w:div w:id="1062371179">
      <w:bodyDiv w:val="1"/>
      <w:marLeft w:val="0"/>
      <w:marRight w:val="0"/>
      <w:marTop w:val="0"/>
      <w:marBottom w:val="0"/>
      <w:divBdr>
        <w:top w:val="none" w:sz="0" w:space="0" w:color="auto"/>
        <w:left w:val="none" w:sz="0" w:space="0" w:color="auto"/>
        <w:bottom w:val="none" w:sz="0" w:space="0" w:color="auto"/>
        <w:right w:val="none" w:sz="0" w:space="0" w:color="auto"/>
      </w:divBdr>
    </w:div>
    <w:div w:id="1064336667">
      <w:bodyDiv w:val="1"/>
      <w:marLeft w:val="0"/>
      <w:marRight w:val="0"/>
      <w:marTop w:val="0"/>
      <w:marBottom w:val="0"/>
      <w:divBdr>
        <w:top w:val="none" w:sz="0" w:space="0" w:color="auto"/>
        <w:left w:val="none" w:sz="0" w:space="0" w:color="auto"/>
        <w:bottom w:val="none" w:sz="0" w:space="0" w:color="auto"/>
        <w:right w:val="none" w:sz="0" w:space="0" w:color="auto"/>
      </w:divBdr>
    </w:div>
    <w:div w:id="1066148678">
      <w:bodyDiv w:val="1"/>
      <w:marLeft w:val="0"/>
      <w:marRight w:val="0"/>
      <w:marTop w:val="0"/>
      <w:marBottom w:val="0"/>
      <w:divBdr>
        <w:top w:val="none" w:sz="0" w:space="0" w:color="auto"/>
        <w:left w:val="none" w:sz="0" w:space="0" w:color="auto"/>
        <w:bottom w:val="none" w:sz="0" w:space="0" w:color="auto"/>
        <w:right w:val="none" w:sz="0" w:space="0" w:color="auto"/>
      </w:divBdr>
    </w:div>
    <w:div w:id="1068917911">
      <w:bodyDiv w:val="1"/>
      <w:marLeft w:val="0"/>
      <w:marRight w:val="0"/>
      <w:marTop w:val="0"/>
      <w:marBottom w:val="0"/>
      <w:divBdr>
        <w:top w:val="none" w:sz="0" w:space="0" w:color="auto"/>
        <w:left w:val="none" w:sz="0" w:space="0" w:color="auto"/>
        <w:bottom w:val="none" w:sz="0" w:space="0" w:color="auto"/>
        <w:right w:val="none" w:sz="0" w:space="0" w:color="auto"/>
      </w:divBdr>
    </w:div>
    <w:div w:id="1070545218">
      <w:bodyDiv w:val="1"/>
      <w:marLeft w:val="0"/>
      <w:marRight w:val="0"/>
      <w:marTop w:val="0"/>
      <w:marBottom w:val="0"/>
      <w:divBdr>
        <w:top w:val="none" w:sz="0" w:space="0" w:color="auto"/>
        <w:left w:val="none" w:sz="0" w:space="0" w:color="auto"/>
        <w:bottom w:val="none" w:sz="0" w:space="0" w:color="auto"/>
        <w:right w:val="none" w:sz="0" w:space="0" w:color="auto"/>
      </w:divBdr>
    </w:div>
    <w:div w:id="1071659823">
      <w:bodyDiv w:val="1"/>
      <w:marLeft w:val="0"/>
      <w:marRight w:val="0"/>
      <w:marTop w:val="0"/>
      <w:marBottom w:val="0"/>
      <w:divBdr>
        <w:top w:val="none" w:sz="0" w:space="0" w:color="auto"/>
        <w:left w:val="none" w:sz="0" w:space="0" w:color="auto"/>
        <w:bottom w:val="none" w:sz="0" w:space="0" w:color="auto"/>
        <w:right w:val="none" w:sz="0" w:space="0" w:color="auto"/>
      </w:divBdr>
    </w:div>
    <w:div w:id="1071926878">
      <w:bodyDiv w:val="1"/>
      <w:marLeft w:val="0"/>
      <w:marRight w:val="0"/>
      <w:marTop w:val="0"/>
      <w:marBottom w:val="0"/>
      <w:divBdr>
        <w:top w:val="none" w:sz="0" w:space="0" w:color="auto"/>
        <w:left w:val="none" w:sz="0" w:space="0" w:color="auto"/>
        <w:bottom w:val="none" w:sz="0" w:space="0" w:color="auto"/>
        <w:right w:val="none" w:sz="0" w:space="0" w:color="auto"/>
      </w:divBdr>
    </w:div>
    <w:div w:id="1072242581">
      <w:bodyDiv w:val="1"/>
      <w:marLeft w:val="0"/>
      <w:marRight w:val="0"/>
      <w:marTop w:val="0"/>
      <w:marBottom w:val="0"/>
      <w:divBdr>
        <w:top w:val="none" w:sz="0" w:space="0" w:color="auto"/>
        <w:left w:val="none" w:sz="0" w:space="0" w:color="auto"/>
        <w:bottom w:val="none" w:sz="0" w:space="0" w:color="auto"/>
        <w:right w:val="none" w:sz="0" w:space="0" w:color="auto"/>
      </w:divBdr>
    </w:div>
    <w:div w:id="1077632924">
      <w:bodyDiv w:val="1"/>
      <w:marLeft w:val="0"/>
      <w:marRight w:val="0"/>
      <w:marTop w:val="0"/>
      <w:marBottom w:val="0"/>
      <w:divBdr>
        <w:top w:val="none" w:sz="0" w:space="0" w:color="auto"/>
        <w:left w:val="none" w:sz="0" w:space="0" w:color="auto"/>
        <w:bottom w:val="none" w:sz="0" w:space="0" w:color="auto"/>
        <w:right w:val="none" w:sz="0" w:space="0" w:color="auto"/>
      </w:divBdr>
    </w:div>
    <w:div w:id="1078091204">
      <w:bodyDiv w:val="1"/>
      <w:marLeft w:val="0"/>
      <w:marRight w:val="0"/>
      <w:marTop w:val="0"/>
      <w:marBottom w:val="0"/>
      <w:divBdr>
        <w:top w:val="none" w:sz="0" w:space="0" w:color="auto"/>
        <w:left w:val="none" w:sz="0" w:space="0" w:color="auto"/>
        <w:bottom w:val="none" w:sz="0" w:space="0" w:color="auto"/>
        <w:right w:val="none" w:sz="0" w:space="0" w:color="auto"/>
      </w:divBdr>
    </w:div>
    <w:div w:id="1079400086">
      <w:bodyDiv w:val="1"/>
      <w:marLeft w:val="0"/>
      <w:marRight w:val="0"/>
      <w:marTop w:val="0"/>
      <w:marBottom w:val="0"/>
      <w:divBdr>
        <w:top w:val="none" w:sz="0" w:space="0" w:color="auto"/>
        <w:left w:val="none" w:sz="0" w:space="0" w:color="auto"/>
        <w:bottom w:val="none" w:sz="0" w:space="0" w:color="auto"/>
        <w:right w:val="none" w:sz="0" w:space="0" w:color="auto"/>
      </w:divBdr>
    </w:div>
    <w:div w:id="1081293842">
      <w:bodyDiv w:val="1"/>
      <w:marLeft w:val="0"/>
      <w:marRight w:val="0"/>
      <w:marTop w:val="0"/>
      <w:marBottom w:val="0"/>
      <w:divBdr>
        <w:top w:val="none" w:sz="0" w:space="0" w:color="auto"/>
        <w:left w:val="none" w:sz="0" w:space="0" w:color="auto"/>
        <w:bottom w:val="none" w:sz="0" w:space="0" w:color="auto"/>
        <w:right w:val="none" w:sz="0" w:space="0" w:color="auto"/>
      </w:divBdr>
    </w:div>
    <w:div w:id="1081562321">
      <w:bodyDiv w:val="1"/>
      <w:marLeft w:val="0"/>
      <w:marRight w:val="0"/>
      <w:marTop w:val="0"/>
      <w:marBottom w:val="0"/>
      <w:divBdr>
        <w:top w:val="none" w:sz="0" w:space="0" w:color="auto"/>
        <w:left w:val="none" w:sz="0" w:space="0" w:color="auto"/>
        <w:bottom w:val="none" w:sz="0" w:space="0" w:color="auto"/>
        <w:right w:val="none" w:sz="0" w:space="0" w:color="auto"/>
      </w:divBdr>
    </w:div>
    <w:div w:id="1082215880">
      <w:bodyDiv w:val="1"/>
      <w:marLeft w:val="0"/>
      <w:marRight w:val="0"/>
      <w:marTop w:val="0"/>
      <w:marBottom w:val="0"/>
      <w:divBdr>
        <w:top w:val="none" w:sz="0" w:space="0" w:color="auto"/>
        <w:left w:val="none" w:sz="0" w:space="0" w:color="auto"/>
        <w:bottom w:val="none" w:sz="0" w:space="0" w:color="auto"/>
        <w:right w:val="none" w:sz="0" w:space="0" w:color="auto"/>
      </w:divBdr>
    </w:div>
    <w:div w:id="1083376861">
      <w:bodyDiv w:val="1"/>
      <w:marLeft w:val="0"/>
      <w:marRight w:val="0"/>
      <w:marTop w:val="0"/>
      <w:marBottom w:val="0"/>
      <w:divBdr>
        <w:top w:val="none" w:sz="0" w:space="0" w:color="auto"/>
        <w:left w:val="none" w:sz="0" w:space="0" w:color="auto"/>
        <w:bottom w:val="none" w:sz="0" w:space="0" w:color="auto"/>
        <w:right w:val="none" w:sz="0" w:space="0" w:color="auto"/>
      </w:divBdr>
    </w:div>
    <w:div w:id="1086541028">
      <w:bodyDiv w:val="1"/>
      <w:marLeft w:val="0"/>
      <w:marRight w:val="0"/>
      <w:marTop w:val="0"/>
      <w:marBottom w:val="0"/>
      <w:divBdr>
        <w:top w:val="none" w:sz="0" w:space="0" w:color="auto"/>
        <w:left w:val="none" w:sz="0" w:space="0" w:color="auto"/>
        <w:bottom w:val="none" w:sz="0" w:space="0" w:color="auto"/>
        <w:right w:val="none" w:sz="0" w:space="0" w:color="auto"/>
      </w:divBdr>
    </w:div>
    <w:div w:id="1091197035">
      <w:bodyDiv w:val="1"/>
      <w:marLeft w:val="0"/>
      <w:marRight w:val="0"/>
      <w:marTop w:val="0"/>
      <w:marBottom w:val="0"/>
      <w:divBdr>
        <w:top w:val="none" w:sz="0" w:space="0" w:color="auto"/>
        <w:left w:val="none" w:sz="0" w:space="0" w:color="auto"/>
        <w:bottom w:val="none" w:sz="0" w:space="0" w:color="auto"/>
        <w:right w:val="none" w:sz="0" w:space="0" w:color="auto"/>
      </w:divBdr>
    </w:div>
    <w:div w:id="1092623865">
      <w:bodyDiv w:val="1"/>
      <w:marLeft w:val="0"/>
      <w:marRight w:val="0"/>
      <w:marTop w:val="0"/>
      <w:marBottom w:val="0"/>
      <w:divBdr>
        <w:top w:val="none" w:sz="0" w:space="0" w:color="auto"/>
        <w:left w:val="none" w:sz="0" w:space="0" w:color="auto"/>
        <w:bottom w:val="none" w:sz="0" w:space="0" w:color="auto"/>
        <w:right w:val="none" w:sz="0" w:space="0" w:color="auto"/>
      </w:divBdr>
    </w:div>
    <w:div w:id="1094325994">
      <w:bodyDiv w:val="1"/>
      <w:marLeft w:val="0"/>
      <w:marRight w:val="0"/>
      <w:marTop w:val="0"/>
      <w:marBottom w:val="0"/>
      <w:divBdr>
        <w:top w:val="none" w:sz="0" w:space="0" w:color="auto"/>
        <w:left w:val="none" w:sz="0" w:space="0" w:color="auto"/>
        <w:bottom w:val="none" w:sz="0" w:space="0" w:color="auto"/>
        <w:right w:val="none" w:sz="0" w:space="0" w:color="auto"/>
      </w:divBdr>
    </w:div>
    <w:div w:id="1096251894">
      <w:bodyDiv w:val="1"/>
      <w:marLeft w:val="0"/>
      <w:marRight w:val="0"/>
      <w:marTop w:val="0"/>
      <w:marBottom w:val="0"/>
      <w:divBdr>
        <w:top w:val="none" w:sz="0" w:space="0" w:color="auto"/>
        <w:left w:val="none" w:sz="0" w:space="0" w:color="auto"/>
        <w:bottom w:val="none" w:sz="0" w:space="0" w:color="auto"/>
        <w:right w:val="none" w:sz="0" w:space="0" w:color="auto"/>
      </w:divBdr>
    </w:div>
    <w:div w:id="1096630403">
      <w:bodyDiv w:val="1"/>
      <w:marLeft w:val="0"/>
      <w:marRight w:val="0"/>
      <w:marTop w:val="0"/>
      <w:marBottom w:val="0"/>
      <w:divBdr>
        <w:top w:val="none" w:sz="0" w:space="0" w:color="auto"/>
        <w:left w:val="none" w:sz="0" w:space="0" w:color="auto"/>
        <w:bottom w:val="none" w:sz="0" w:space="0" w:color="auto"/>
        <w:right w:val="none" w:sz="0" w:space="0" w:color="auto"/>
      </w:divBdr>
    </w:div>
    <w:div w:id="1105736177">
      <w:bodyDiv w:val="1"/>
      <w:marLeft w:val="0"/>
      <w:marRight w:val="0"/>
      <w:marTop w:val="0"/>
      <w:marBottom w:val="0"/>
      <w:divBdr>
        <w:top w:val="none" w:sz="0" w:space="0" w:color="auto"/>
        <w:left w:val="none" w:sz="0" w:space="0" w:color="auto"/>
        <w:bottom w:val="none" w:sz="0" w:space="0" w:color="auto"/>
        <w:right w:val="none" w:sz="0" w:space="0" w:color="auto"/>
      </w:divBdr>
    </w:div>
    <w:div w:id="1106971053">
      <w:bodyDiv w:val="1"/>
      <w:marLeft w:val="0"/>
      <w:marRight w:val="0"/>
      <w:marTop w:val="0"/>
      <w:marBottom w:val="0"/>
      <w:divBdr>
        <w:top w:val="none" w:sz="0" w:space="0" w:color="auto"/>
        <w:left w:val="none" w:sz="0" w:space="0" w:color="auto"/>
        <w:bottom w:val="none" w:sz="0" w:space="0" w:color="auto"/>
        <w:right w:val="none" w:sz="0" w:space="0" w:color="auto"/>
      </w:divBdr>
    </w:div>
    <w:div w:id="1107891012">
      <w:bodyDiv w:val="1"/>
      <w:marLeft w:val="0"/>
      <w:marRight w:val="0"/>
      <w:marTop w:val="0"/>
      <w:marBottom w:val="0"/>
      <w:divBdr>
        <w:top w:val="none" w:sz="0" w:space="0" w:color="auto"/>
        <w:left w:val="none" w:sz="0" w:space="0" w:color="auto"/>
        <w:bottom w:val="none" w:sz="0" w:space="0" w:color="auto"/>
        <w:right w:val="none" w:sz="0" w:space="0" w:color="auto"/>
      </w:divBdr>
    </w:div>
    <w:div w:id="1114134329">
      <w:bodyDiv w:val="1"/>
      <w:marLeft w:val="0"/>
      <w:marRight w:val="0"/>
      <w:marTop w:val="0"/>
      <w:marBottom w:val="0"/>
      <w:divBdr>
        <w:top w:val="none" w:sz="0" w:space="0" w:color="auto"/>
        <w:left w:val="none" w:sz="0" w:space="0" w:color="auto"/>
        <w:bottom w:val="none" w:sz="0" w:space="0" w:color="auto"/>
        <w:right w:val="none" w:sz="0" w:space="0" w:color="auto"/>
      </w:divBdr>
    </w:div>
    <w:div w:id="1121341140">
      <w:bodyDiv w:val="1"/>
      <w:marLeft w:val="0"/>
      <w:marRight w:val="0"/>
      <w:marTop w:val="0"/>
      <w:marBottom w:val="0"/>
      <w:divBdr>
        <w:top w:val="none" w:sz="0" w:space="0" w:color="auto"/>
        <w:left w:val="none" w:sz="0" w:space="0" w:color="auto"/>
        <w:bottom w:val="none" w:sz="0" w:space="0" w:color="auto"/>
        <w:right w:val="none" w:sz="0" w:space="0" w:color="auto"/>
      </w:divBdr>
    </w:div>
    <w:div w:id="1122268154">
      <w:bodyDiv w:val="1"/>
      <w:marLeft w:val="0"/>
      <w:marRight w:val="0"/>
      <w:marTop w:val="0"/>
      <w:marBottom w:val="0"/>
      <w:divBdr>
        <w:top w:val="none" w:sz="0" w:space="0" w:color="auto"/>
        <w:left w:val="none" w:sz="0" w:space="0" w:color="auto"/>
        <w:bottom w:val="none" w:sz="0" w:space="0" w:color="auto"/>
        <w:right w:val="none" w:sz="0" w:space="0" w:color="auto"/>
      </w:divBdr>
    </w:div>
    <w:div w:id="1129055204">
      <w:bodyDiv w:val="1"/>
      <w:marLeft w:val="0"/>
      <w:marRight w:val="0"/>
      <w:marTop w:val="0"/>
      <w:marBottom w:val="0"/>
      <w:divBdr>
        <w:top w:val="none" w:sz="0" w:space="0" w:color="auto"/>
        <w:left w:val="none" w:sz="0" w:space="0" w:color="auto"/>
        <w:bottom w:val="none" w:sz="0" w:space="0" w:color="auto"/>
        <w:right w:val="none" w:sz="0" w:space="0" w:color="auto"/>
      </w:divBdr>
    </w:div>
    <w:div w:id="1130706728">
      <w:bodyDiv w:val="1"/>
      <w:marLeft w:val="0"/>
      <w:marRight w:val="0"/>
      <w:marTop w:val="0"/>
      <w:marBottom w:val="0"/>
      <w:divBdr>
        <w:top w:val="none" w:sz="0" w:space="0" w:color="auto"/>
        <w:left w:val="none" w:sz="0" w:space="0" w:color="auto"/>
        <w:bottom w:val="none" w:sz="0" w:space="0" w:color="auto"/>
        <w:right w:val="none" w:sz="0" w:space="0" w:color="auto"/>
      </w:divBdr>
    </w:div>
    <w:div w:id="1132791763">
      <w:bodyDiv w:val="1"/>
      <w:marLeft w:val="0"/>
      <w:marRight w:val="0"/>
      <w:marTop w:val="0"/>
      <w:marBottom w:val="0"/>
      <w:divBdr>
        <w:top w:val="none" w:sz="0" w:space="0" w:color="auto"/>
        <w:left w:val="none" w:sz="0" w:space="0" w:color="auto"/>
        <w:bottom w:val="none" w:sz="0" w:space="0" w:color="auto"/>
        <w:right w:val="none" w:sz="0" w:space="0" w:color="auto"/>
      </w:divBdr>
    </w:div>
    <w:div w:id="1135484272">
      <w:bodyDiv w:val="1"/>
      <w:marLeft w:val="0"/>
      <w:marRight w:val="0"/>
      <w:marTop w:val="0"/>
      <w:marBottom w:val="0"/>
      <w:divBdr>
        <w:top w:val="none" w:sz="0" w:space="0" w:color="auto"/>
        <w:left w:val="none" w:sz="0" w:space="0" w:color="auto"/>
        <w:bottom w:val="none" w:sz="0" w:space="0" w:color="auto"/>
        <w:right w:val="none" w:sz="0" w:space="0" w:color="auto"/>
      </w:divBdr>
    </w:div>
    <w:div w:id="1141537180">
      <w:bodyDiv w:val="1"/>
      <w:marLeft w:val="0"/>
      <w:marRight w:val="0"/>
      <w:marTop w:val="0"/>
      <w:marBottom w:val="0"/>
      <w:divBdr>
        <w:top w:val="none" w:sz="0" w:space="0" w:color="auto"/>
        <w:left w:val="none" w:sz="0" w:space="0" w:color="auto"/>
        <w:bottom w:val="none" w:sz="0" w:space="0" w:color="auto"/>
        <w:right w:val="none" w:sz="0" w:space="0" w:color="auto"/>
      </w:divBdr>
    </w:div>
    <w:div w:id="1141995197">
      <w:bodyDiv w:val="1"/>
      <w:marLeft w:val="0"/>
      <w:marRight w:val="0"/>
      <w:marTop w:val="0"/>
      <w:marBottom w:val="0"/>
      <w:divBdr>
        <w:top w:val="none" w:sz="0" w:space="0" w:color="auto"/>
        <w:left w:val="none" w:sz="0" w:space="0" w:color="auto"/>
        <w:bottom w:val="none" w:sz="0" w:space="0" w:color="auto"/>
        <w:right w:val="none" w:sz="0" w:space="0" w:color="auto"/>
      </w:divBdr>
    </w:div>
    <w:div w:id="1142498530">
      <w:bodyDiv w:val="1"/>
      <w:marLeft w:val="0"/>
      <w:marRight w:val="0"/>
      <w:marTop w:val="0"/>
      <w:marBottom w:val="0"/>
      <w:divBdr>
        <w:top w:val="none" w:sz="0" w:space="0" w:color="auto"/>
        <w:left w:val="none" w:sz="0" w:space="0" w:color="auto"/>
        <w:bottom w:val="none" w:sz="0" w:space="0" w:color="auto"/>
        <w:right w:val="none" w:sz="0" w:space="0" w:color="auto"/>
      </w:divBdr>
    </w:div>
    <w:div w:id="1144930894">
      <w:bodyDiv w:val="1"/>
      <w:marLeft w:val="0"/>
      <w:marRight w:val="0"/>
      <w:marTop w:val="0"/>
      <w:marBottom w:val="0"/>
      <w:divBdr>
        <w:top w:val="none" w:sz="0" w:space="0" w:color="auto"/>
        <w:left w:val="none" w:sz="0" w:space="0" w:color="auto"/>
        <w:bottom w:val="none" w:sz="0" w:space="0" w:color="auto"/>
        <w:right w:val="none" w:sz="0" w:space="0" w:color="auto"/>
      </w:divBdr>
    </w:div>
    <w:div w:id="1145001540">
      <w:bodyDiv w:val="1"/>
      <w:marLeft w:val="0"/>
      <w:marRight w:val="0"/>
      <w:marTop w:val="0"/>
      <w:marBottom w:val="0"/>
      <w:divBdr>
        <w:top w:val="none" w:sz="0" w:space="0" w:color="auto"/>
        <w:left w:val="none" w:sz="0" w:space="0" w:color="auto"/>
        <w:bottom w:val="none" w:sz="0" w:space="0" w:color="auto"/>
        <w:right w:val="none" w:sz="0" w:space="0" w:color="auto"/>
      </w:divBdr>
    </w:div>
    <w:div w:id="1145854034">
      <w:bodyDiv w:val="1"/>
      <w:marLeft w:val="0"/>
      <w:marRight w:val="0"/>
      <w:marTop w:val="0"/>
      <w:marBottom w:val="0"/>
      <w:divBdr>
        <w:top w:val="none" w:sz="0" w:space="0" w:color="auto"/>
        <w:left w:val="none" w:sz="0" w:space="0" w:color="auto"/>
        <w:bottom w:val="none" w:sz="0" w:space="0" w:color="auto"/>
        <w:right w:val="none" w:sz="0" w:space="0" w:color="auto"/>
      </w:divBdr>
    </w:div>
    <w:div w:id="1149639239">
      <w:bodyDiv w:val="1"/>
      <w:marLeft w:val="0"/>
      <w:marRight w:val="0"/>
      <w:marTop w:val="0"/>
      <w:marBottom w:val="0"/>
      <w:divBdr>
        <w:top w:val="none" w:sz="0" w:space="0" w:color="auto"/>
        <w:left w:val="none" w:sz="0" w:space="0" w:color="auto"/>
        <w:bottom w:val="none" w:sz="0" w:space="0" w:color="auto"/>
        <w:right w:val="none" w:sz="0" w:space="0" w:color="auto"/>
      </w:divBdr>
    </w:div>
    <w:div w:id="1154638179">
      <w:bodyDiv w:val="1"/>
      <w:marLeft w:val="0"/>
      <w:marRight w:val="0"/>
      <w:marTop w:val="0"/>
      <w:marBottom w:val="0"/>
      <w:divBdr>
        <w:top w:val="none" w:sz="0" w:space="0" w:color="auto"/>
        <w:left w:val="none" w:sz="0" w:space="0" w:color="auto"/>
        <w:bottom w:val="none" w:sz="0" w:space="0" w:color="auto"/>
        <w:right w:val="none" w:sz="0" w:space="0" w:color="auto"/>
      </w:divBdr>
    </w:div>
    <w:div w:id="1156148513">
      <w:bodyDiv w:val="1"/>
      <w:marLeft w:val="0"/>
      <w:marRight w:val="0"/>
      <w:marTop w:val="0"/>
      <w:marBottom w:val="0"/>
      <w:divBdr>
        <w:top w:val="none" w:sz="0" w:space="0" w:color="auto"/>
        <w:left w:val="none" w:sz="0" w:space="0" w:color="auto"/>
        <w:bottom w:val="none" w:sz="0" w:space="0" w:color="auto"/>
        <w:right w:val="none" w:sz="0" w:space="0" w:color="auto"/>
      </w:divBdr>
    </w:div>
    <w:div w:id="1157649081">
      <w:bodyDiv w:val="1"/>
      <w:marLeft w:val="0"/>
      <w:marRight w:val="0"/>
      <w:marTop w:val="0"/>
      <w:marBottom w:val="0"/>
      <w:divBdr>
        <w:top w:val="none" w:sz="0" w:space="0" w:color="auto"/>
        <w:left w:val="none" w:sz="0" w:space="0" w:color="auto"/>
        <w:bottom w:val="none" w:sz="0" w:space="0" w:color="auto"/>
        <w:right w:val="none" w:sz="0" w:space="0" w:color="auto"/>
      </w:divBdr>
    </w:div>
    <w:div w:id="1160118882">
      <w:bodyDiv w:val="1"/>
      <w:marLeft w:val="0"/>
      <w:marRight w:val="0"/>
      <w:marTop w:val="0"/>
      <w:marBottom w:val="0"/>
      <w:divBdr>
        <w:top w:val="none" w:sz="0" w:space="0" w:color="auto"/>
        <w:left w:val="none" w:sz="0" w:space="0" w:color="auto"/>
        <w:bottom w:val="none" w:sz="0" w:space="0" w:color="auto"/>
        <w:right w:val="none" w:sz="0" w:space="0" w:color="auto"/>
      </w:divBdr>
    </w:div>
    <w:div w:id="1160924337">
      <w:bodyDiv w:val="1"/>
      <w:marLeft w:val="0"/>
      <w:marRight w:val="0"/>
      <w:marTop w:val="0"/>
      <w:marBottom w:val="0"/>
      <w:divBdr>
        <w:top w:val="none" w:sz="0" w:space="0" w:color="auto"/>
        <w:left w:val="none" w:sz="0" w:space="0" w:color="auto"/>
        <w:bottom w:val="none" w:sz="0" w:space="0" w:color="auto"/>
        <w:right w:val="none" w:sz="0" w:space="0" w:color="auto"/>
      </w:divBdr>
    </w:div>
    <w:div w:id="1161507641">
      <w:bodyDiv w:val="1"/>
      <w:marLeft w:val="0"/>
      <w:marRight w:val="0"/>
      <w:marTop w:val="0"/>
      <w:marBottom w:val="0"/>
      <w:divBdr>
        <w:top w:val="none" w:sz="0" w:space="0" w:color="auto"/>
        <w:left w:val="none" w:sz="0" w:space="0" w:color="auto"/>
        <w:bottom w:val="none" w:sz="0" w:space="0" w:color="auto"/>
        <w:right w:val="none" w:sz="0" w:space="0" w:color="auto"/>
      </w:divBdr>
    </w:div>
    <w:div w:id="1163164965">
      <w:bodyDiv w:val="1"/>
      <w:marLeft w:val="0"/>
      <w:marRight w:val="0"/>
      <w:marTop w:val="0"/>
      <w:marBottom w:val="0"/>
      <w:divBdr>
        <w:top w:val="none" w:sz="0" w:space="0" w:color="auto"/>
        <w:left w:val="none" w:sz="0" w:space="0" w:color="auto"/>
        <w:bottom w:val="none" w:sz="0" w:space="0" w:color="auto"/>
        <w:right w:val="none" w:sz="0" w:space="0" w:color="auto"/>
      </w:divBdr>
    </w:div>
    <w:div w:id="1163624303">
      <w:bodyDiv w:val="1"/>
      <w:marLeft w:val="0"/>
      <w:marRight w:val="0"/>
      <w:marTop w:val="0"/>
      <w:marBottom w:val="0"/>
      <w:divBdr>
        <w:top w:val="none" w:sz="0" w:space="0" w:color="auto"/>
        <w:left w:val="none" w:sz="0" w:space="0" w:color="auto"/>
        <w:bottom w:val="none" w:sz="0" w:space="0" w:color="auto"/>
        <w:right w:val="none" w:sz="0" w:space="0" w:color="auto"/>
      </w:divBdr>
    </w:div>
    <w:div w:id="1168014615">
      <w:bodyDiv w:val="1"/>
      <w:marLeft w:val="0"/>
      <w:marRight w:val="0"/>
      <w:marTop w:val="0"/>
      <w:marBottom w:val="0"/>
      <w:divBdr>
        <w:top w:val="none" w:sz="0" w:space="0" w:color="auto"/>
        <w:left w:val="none" w:sz="0" w:space="0" w:color="auto"/>
        <w:bottom w:val="none" w:sz="0" w:space="0" w:color="auto"/>
        <w:right w:val="none" w:sz="0" w:space="0" w:color="auto"/>
      </w:divBdr>
    </w:div>
    <w:div w:id="1168207393">
      <w:bodyDiv w:val="1"/>
      <w:marLeft w:val="0"/>
      <w:marRight w:val="0"/>
      <w:marTop w:val="0"/>
      <w:marBottom w:val="0"/>
      <w:divBdr>
        <w:top w:val="none" w:sz="0" w:space="0" w:color="auto"/>
        <w:left w:val="none" w:sz="0" w:space="0" w:color="auto"/>
        <w:bottom w:val="none" w:sz="0" w:space="0" w:color="auto"/>
        <w:right w:val="none" w:sz="0" w:space="0" w:color="auto"/>
      </w:divBdr>
    </w:div>
    <w:div w:id="1168786111">
      <w:bodyDiv w:val="1"/>
      <w:marLeft w:val="0"/>
      <w:marRight w:val="0"/>
      <w:marTop w:val="0"/>
      <w:marBottom w:val="0"/>
      <w:divBdr>
        <w:top w:val="none" w:sz="0" w:space="0" w:color="auto"/>
        <w:left w:val="none" w:sz="0" w:space="0" w:color="auto"/>
        <w:bottom w:val="none" w:sz="0" w:space="0" w:color="auto"/>
        <w:right w:val="none" w:sz="0" w:space="0" w:color="auto"/>
      </w:divBdr>
    </w:div>
    <w:div w:id="1170288354">
      <w:bodyDiv w:val="1"/>
      <w:marLeft w:val="0"/>
      <w:marRight w:val="0"/>
      <w:marTop w:val="0"/>
      <w:marBottom w:val="0"/>
      <w:divBdr>
        <w:top w:val="none" w:sz="0" w:space="0" w:color="auto"/>
        <w:left w:val="none" w:sz="0" w:space="0" w:color="auto"/>
        <w:bottom w:val="none" w:sz="0" w:space="0" w:color="auto"/>
        <w:right w:val="none" w:sz="0" w:space="0" w:color="auto"/>
      </w:divBdr>
    </w:div>
    <w:div w:id="1173960088">
      <w:bodyDiv w:val="1"/>
      <w:marLeft w:val="0"/>
      <w:marRight w:val="0"/>
      <w:marTop w:val="0"/>
      <w:marBottom w:val="0"/>
      <w:divBdr>
        <w:top w:val="none" w:sz="0" w:space="0" w:color="auto"/>
        <w:left w:val="none" w:sz="0" w:space="0" w:color="auto"/>
        <w:bottom w:val="none" w:sz="0" w:space="0" w:color="auto"/>
        <w:right w:val="none" w:sz="0" w:space="0" w:color="auto"/>
      </w:divBdr>
    </w:div>
    <w:div w:id="1174803180">
      <w:bodyDiv w:val="1"/>
      <w:marLeft w:val="0"/>
      <w:marRight w:val="0"/>
      <w:marTop w:val="0"/>
      <w:marBottom w:val="0"/>
      <w:divBdr>
        <w:top w:val="none" w:sz="0" w:space="0" w:color="auto"/>
        <w:left w:val="none" w:sz="0" w:space="0" w:color="auto"/>
        <w:bottom w:val="none" w:sz="0" w:space="0" w:color="auto"/>
        <w:right w:val="none" w:sz="0" w:space="0" w:color="auto"/>
      </w:divBdr>
    </w:div>
    <w:div w:id="1181119203">
      <w:bodyDiv w:val="1"/>
      <w:marLeft w:val="0"/>
      <w:marRight w:val="0"/>
      <w:marTop w:val="0"/>
      <w:marBottom w:val="0"/>
      <w:divBdr>
        <w:top w:val="none" w:sz="0" w:space="0" w:color="auto"/>
        <w:left w:val="none" w:sz="0" w:space="0" w:color="auto"/>
        <w:bottom w:val="none" w:sz="0" w:space="0" w:color="auto"/>
        <w:right w:val="none" w:sz="0" w:space="0" w:color="auto"/>
      </w:divBdr>
    </w:div>
    <w:div w:id="1181355628">
      <w:bodyDiv w:val="1"/>
      <w:marLeft w:val="0"/>
      <w:marRight w:val="0"/>
      <w:marTop w:val="0"/>
      <w:marBottom w:val="0"/>
      <w:divBdr>
        <w:top w:val="none" w:sz="0" w:space="0" w:color="auto"/>
        <w:left w:val="none" w:sz="0" w:space="0" w:color="auto"/>
        <w:bottom w:val="none" w:sz="0" w:space="0" w:color="auto"/>
        <w:right w:val="none" w:sz="0" w:space="0" w:color="auto"/>
      </w:divBdr>
    </w:div>
    <w:div w:id="1185511655">
      <w:bodyDiv w:val="1"/>
      <w:marLeft w:val="0"/>
      <w:marRight w:val="0"/>
      <w:marTop w:val="0"/>
      <w:marBottom w:val="0"/>
      <w:divBdr>
        <w:top w:val="none" w:sz="0" w:space="0" w:color="auto"/>
        <w:left w:val="none" w:sz="0" w:space="0" w:color="auto"/>
        <w:bottom w:val="none" w:sz="0" w:space="0" w:color="auto"/>
        <w:right w:val="none" w:sz="0" w:space="0" w:color="auto"/>
      </w:divBdr>
    </w:div>
    <w:div w:id="1194466929">
      <w:bodyDiv w:val="1"/>
      <w:marLeft w:val="0"/>
      <w:marRight w:val="0"/>
      <w:marTop w:val="0"/>
      <w:marBottom w:val="0"/>
      <w:divBdr>
        <w:top w:val="none" w:sz="0" w:space="0" w:color="auto"/>
        <w:left w:val="none" w:sz="0" w:space="0" w:color="auto"/>
        <w:bottom w:val="none" w:sz="0" w:space="0" w:color="auto"/>
        <w:right w:val="none" w:sz="0" w:space="0" w:color="auto"/>
      </w:divBdr>
    </w:div>
    <w:div w:id="1195195066">
      <w:bodyDiv w:val="1"/>
      <w:marLeft w:val="0"/>
      <w:marRight w:val="0"/>
      <w:marTop w:val="0"/>
      <w:marBottom w:val="0"/>
      <w:divBdr>
        <w:top w:val="none" w:sz="0" w:space="0" w:color="auto"/>
        <w:left w:val="none" w:sz="0" w:space="0" w:color="auto"/>
        <w:bottom w:val="none" w:sz="0" w:space="0" w:color="auto"/>
        <w:right w:val="none" w:sz="0" w:space="0" w:color="auto"/>
      </w:divBdr>
    </w:div>
    <w:div w:id="1196427457">
      <w:bodyDiv w:val="1"/>
      <w:marLeft w:val="0"/>
      <w:marRight w:val="0"/>
      <w:marTop w:val="0"/>
      <w:marBottom w:val="0"/>
      <w:divBdr>
        <w:top w:val="none" w:sz="0" w:space="0" w:color="auto"/>
        <w:left w:val="none" w:sz="0" w:space="0" w:color="auto"/>
        <w:bottom w:val="none" w:sz="0" w:space="0" w:color="auto"/>
        <w:right w:val="none" w:sz="0" w:space="0" w:color="auto"/>
      </w:divBdr>
    </w:div>
    <w:div w:id="1197617110">
      <w:bodyDiv w:val="1"/>
      <w:marLeft w:val="0"/>
      <w:marRight w:val="0"/>
      <w:marTop w:val="0"/>
      <w:marBottom w:val="0"/>
      <w:divBdr>
        <w:top w:val="none" w:sz="0" w:space="0" w:color="auto"/>
        <w:left w:val="none" w:sz="0" w:space="0" w:color="auto"/>
        <w:bottom w:val="none" w:sz="0" w:space="0" w:color="auto"/>
        <w:right w:val="none" w:sz="0" w:space="0" w:color="auto"/>
      </w:divBdr>
    </w:div>
    <w:div w:id="1198352658">
      <w:bodyDiv w:val="1"/>
      <w:marLeft w:val="0"/>
      <w:marRight w:val="0"/>
      <w:marTop w:val="0"/>
      <w:marBottom w:val="0"/>
      <w:divBdr>
        <w:top w:val="none" w:sz="0" w:space="0" w:color="auto"/>
        <w:left w:val="none" w:sz="0" w:space="0" w:color="auto"/>
        <w:bottom w:val="none" w:sz="0" w:space="0" w:color="auto"/>
        <w:right w:val="none" w:sz="0" w:space="0" w:color="auto"/>
      </w:divBdr>
    </w:div>
    <w:div w:id="1199319203">
      <w:bodyDiv w:val="1"/>
      <w:marLeft w:val="0"/>
      <w:marRight w:val="0"/>
      <w:marTop w:val="0"/>
      <w:marBottom w:val="0"/>
      <w:divBdr>
        <w:top w:val="none" w:sz="0" w:space="0" w:color="auto"/>
        <w:left w:val="none" w:sz="0" w:space="0" w:color="auto"/>
        <w:bottom w:val="none" w:sz="0" w:space="0" w:color="auto"/>
        <w:right w:val="none" w:sz="0" w:space="0" w:color="auto"/>
      </w:divBdr>
    </w:div>
    <w:div w:id="1199322279">
      <w:bodyDiv w:val="1"/>
      <w:marLeft w:val="0"/>
      <w:marRight w:val="0"/>
      <w:marTop w:val="0"/>
      <w:marBottom w:val="0"/>
      <w:divBdr>
        <w:top w:val="none" w:sz="0" w:space="0" w:color="auto"/>
        <w:left w:val="none" w:sz="0" w:space="0" w:color="auto"/>
        <w:bottom w:val="none" w:sz="0" w:space="0" w:color="auto"/>
        <w:right w:val="none" w:sz="0" w:space="0" w:color="auto"/>
      </w:divBdr>
    </w:div>
    <w:div w:id="1202979174">
      <w:bodyDiv w:val="1"/>
      <w:marLeft w:val="0"/>
      <w:marRight w:val="0"/>
      <w:marTop w:val="0"/>
      <w:marBottom w:val="0"/>
      <w:divBdr>
        <w:top w:val="none" w:sz="0" w:space="0" w:color="auto"/>
        <w:left w:val="none" w:sz="0" w:space="0" w:color="auto"/>
        <w:bottom w:val="none" w:sz="0" w:space="0" w:color="auto"/>
        <w:right w:val="none" w:sz="0" w:space="0" w:color="auto"/>
      </w:divBdr>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06982983">
      <w:bodyDiv w:val="1"/>
      <w:marLeft w:val="0"/>
      <w:marRight w:val="0"/>
      <w:marTop w:val="0"/>
      <w:marBottom w:val="0"/>
      <w:divBdr>
        <w:top w:val="none" w:sz="0" w:space="0" w:color="auto"/>
        <w:left w:val="none" w:sz="0" w:space="0" w:color="auto"/>
        <w:bottom w:val="none" w:sz="0" w:space="0" w:color="auto"/>
        <w:right w:val="none" w:sz="0" w:space="0" w:color="auto"/>
      </w:divBdr>
    </w:div>
    <w:div w:id="1207764306">
      <w:bodyDiv w:val="1"/>
      <w:marLeft w:val="0"/>
      <w:marRight w:val="0"/>
      <w:marTop w:val="0"/>
      <w:marBottom w:val="0"/>
      <w:divBdr>
        <w:top w:val="none" w:sz="0" w:space="0" w:color="auto"/>
        <w:left w:val="none" w:sz="0" w:space="0" w:color="auto"/>
        <w:bottom w:val="none" w:sz="0" w:space="0" w:color="auto"/>
        <w:right w:val="none" w:sz="0" w:space="0" w:color="auto"/>
      </w:divBdr>
    </w:div>
    <w:div w:id="1209337533">
      <w:bodyDiv w:val="1"/>
      <w:marLeft w:val="0"/>
      <w:marRight w:val="0"/>
      <w:marTop w:val="0"/>
      <w:marBottom w:val="0"/>
      <w:divBdr>
        <w:top w:val="none" w:sz="0" w:space="0" w:color="auto"/>
        <w:left w:val="none" w:sz="0" w:space="0" w:color="auto"/>
        <w:bottom w:val="none" w:sz="0" w:space="0" w:color="auto"/>
        <w:right w:val="none" w:sz="0" w:space="0" w:color="auto"/>
      </w:divBdr>
    </w:div>
    <w:div w:id="1210023915">
      <w:bodyDiv w:val="1"/>
      <w:marLeft w:val="0"/>
      <w:marRight w:val="0"/>
      <w:marTop w:val="0"/>
      <w:marBottom w:val="0"/>
      <w:divBdr>
        <w:top w:val="none" w:sz="0" w:space="0" w:color="auto"/>
        <w:left w:val="none" w:sz="0" w:space="0" w:color="auto"/>
        <w:bottom w:val="none" w:sz="0" w:space="0" w:color="auto"/>
        <w:right w:val="none" w:sz="0" w:space="0" w:color="auto"/>
      </w:divBdr>
    </w:div>
    <w:div w:id="1215967538">
      <w:bodyDiv w:val="1"/>
      <w:marLeft w:val="0"/>
      <w:marRight w:val="0"/>
      <w:marTop w:val="0"/>
      <w:marBottom w:val="0"/>
      <w:divBdr>
        <w:top w:val="none" w:sz="0" w:space="0" w:color="auto"/>
        <w:left w:val="none" w:sz="0" w:space="0" w:color="auto"/>
        <w:bottom w:val="none" w:sz="0" w:space="0" w:color="auto"/>
        <w:right w:val="none" w:sz="0" w:space="0" w:color="auto"/>
      </w:divBdr>
    </w:div>
    <w:div w:id="1221215246">
      <w:bodyDiv w:val="1"/>
      <w:marLeft w:val="0"/>
      <w:marRight w:val="0"/>
      <w:marTop w:val="0"/>
      <w:marBottom w:val="0"/>
      <w:divBdr>
        <w:top w:val="none" w:sz="0" w:space="0" w:color="auto"/>
        <w:left w:val="none" w:sz="0" w:space="0" w:color="auto"/>
        <w:bottom w:val="none" w:sz="0" w:space="0" w:color="auto"/>
        <w:right w:val="none" w:sz="0" w:space="0" w:color="auto"/>
      </w:divBdr>
    </w:div>
    <w:div w:id="1221870110">
      <w:bodyDiv w:val="1"/>
      <w:marLeft w:val="0"/>
      <w:marRight w:val="0"/>
      <w:marTop w:val="0"/>
      <w:marBottom w:val="0"/>
      <w:divBdr>
        <w:top w:val="none" w:sz="0" w:space="0" w:color="auto"/>
        <w:left w:val="none" w:sz="0" w:space="0" w:color="auto"/>
        <w:bottom w:val="none" w:sz="0" w:space="0" w:color="auto"/>
        <w:right w:val="none" w:sz="0" w:space="0" w:color="auto"/>
      </w:divBdr>
    </w:div>
    <w:div w:id="1221985872">
      <w:bodyDiv w:val="1"/>
      <w:marLeft w:val="0"/>
      <w:marRight w:val="0"/>
      <w:marTop w:val="0"/>
      <w:marBottom w:val="0"/>
      <w:divBdr>
        <w:top w:val="none" w:sz="0" w:space="0" w:color="auto"/>
        <w:left w:val="none" w:sz="0" w:space="0" w:color="auto"/>
        <w:bottom w:val="none" w:sz="0" w:space="0" w:color="auto"/>
        <w:right w:val="none" w:sz="0" w:space="0" w:color="auto"/>
      </w:divBdr>
    </w:div>
    <w:div w:id="1226062393">
      <w:bodyDiv w:val="1"/>
      <w:marLeft w:val="0"/>
      <w:marRight w:val="0"/>
      <w:marTop w:val="0"/>
      <w:marBottom w:val="0"/>
      <w:divBdr>
        <w:top w:val="none" w:sz="0" w:space="0" w:color="auto"/>
        <w:left w:val="none" w:sz="0" w:space="0" w:color="auto"/>
        <w:bottom w:val="none" w:sz="0" w:space="0" w:color="auto"/>
        <w:right w:val="none" w:sz="0" w:space="0" w:color="auto"/>
      </w:divBdr>
    </w:div>
    <w:div w:id="1226530580">
      <w:bodyDiv w:val="1"/>
      <w:marLeft w:val="0"/>
      <w:marRight w:val="0"/>
      <w:marTop w:val="0"/>
      <w:marBottom w:val="0"/>
      <w:divBdr>
        <w:top w:val="none" w:sz="0" w:space="0" w:color="auto"/>
        <w:left w:val="none" w:sz="0" w:space="0" w:color="auto"/>
        <w:bottom w:val="none" w:sz="0" w:space="0" w:color="auto"/>
        <w:right w:val="none" w:sz="0" w:space="0" w:color="auto"/>
      </w:divBdr>
    </w:div>
    <w:div w:id="1231965631">
      <w:bodyDiv w:val="1"/>
      <w:marLeft w:val="0"/>
      <w:marRight w:val="0"/>
      <w:marTop w:val="0"/>
      <w:marBottom w:val="0"/>
      <w:divBdr>
        <w:top w:val="none" w:sz="0" w:space="0" w:color="auto"/>
        <w:left w:val="none" w:sz="0" w:space="0" w:color="auto"/>
        <w:bottom w:val="none" w:sz="0" w:space="0" w:color="auto"/>
        <w:right w:val="none" w:sz="0" w:space="0" w:color="auto"/>
      </w:divBdr>
    </w:div>
    <w:div w:id="1235505570">
      <w:bodyDiv w:val="1"/>
      <w:marLeft w:val="0"/>
      <w:marRight w:val="0"/>
      <w:marTop w:val="0"/>
      <w:marBottom w:val="0"/>
      <w:divBdr>
        <w:top w:val="none" w:sz="0" w:space="0" w:color="auto"/>
        <w:left w:val="none" w:sz="0" w:space="0" w:color="auto"/>
        <w:bottom w:val="none" w:sz="0" w:space="0" w:color="auto"/>
        <w:right w:val="none" w:sz="0" w:space="0" w:color="auto"/>
      </w:divBdr>
    </w:div>
    <w:div w:id="1241523045">
      <w:bodyDiv w:val="1"/>
      <w:marLeft w:val="0"/>
      <w:marRight w:val="0"/>
      <w:marTop w:val="0"/>
      <w:marBottom w:val="0"/>
      <w:divBdr>
        <w:top w:val="none" w:sz="0" w:space="0" w:color="auto"/>
        <w:left w:val="none" w:sz="0" w:space="0" w:color="auto"/>
        <w:bottom w:val="none" w:sz="0" w:space="0" w:color="auto"/>
        <w:right w:val="none" w:sz="0" w:space="0" w:color="auto"/>
      </w:divBdr>
    </w:div>
    <w:div w:id="1244726314">
      <w:bodyDiv w:val="1"/>
      <w:marLeft w:val="0"/>
      <w:marRight w:val="0"/>
      <w:marTop w:val="0"/>
      <w:marBottom w:val="0"/>
      <w:divBdr>
        <w:top w:val="none" w:sz="0" w:space="0" w:color="auto"/>
        <w:left w:val="none" w:sz="0" w:space="0" w:color="auto"/>
        <w:bottom w:val="none" w:sz="0" w:space="0" w:color="auto"/>
        <w:right w:val="none" w:sz="0" w:space="0" w:color="auto"/>
      </w:divBdr>
    </w:div>
    <w:div w:id="1246650718">
      <w:bodyDiv w:val="1"/>
      <w:marLeft w:val="0"/>
      <w:marRight w:val="0"/>
      <w:marTop w:val="0"/>
      <w:marBottom w:val="0"/>
      <w:divBdr>
        <w:top w:val="none" w:sz="0" w:space="0" w:color="auto"/>
        <w:left w:val="none" w:sz="0" w:space="0" w:color="auto"/>
        <w:bottom w:val="none" w:sz="0" w:space="0" w:color="auto"/>
        <w:right w:val="none" w:sz="0" w:space="0" w:color="auto"/>
      </w:divBdr>
    </w:div>
    <w:div w:id="1253203868">
      <w:bodyDiv w:val="1"/>
      <w:marLeft w:val="0"/>
      <w:marRight w:val="0"/>
      <w:marTop w:val="0"/>
      <w:marBottom w:val="0"/>
      <w:divBdr>
        <w:top w:val="none" w:sz="0" w:space="0" w:color="auto"/>
        <w:left w:val="none" w:sz="0" w:space="0" w:color="auto"/>
        <w:bottom w:val="none" w:sz="0" w:space="0" w:color="auto"/>
        <w:right w:val="none" w:sz="0" w:space="0" w:color="auto"/>
      </w:divBdr>
    </w:div>
    <w:div w:id="1255548264">
      <w:bodyDiv w:val="1"/>
      <w:marLeft w:val="0"/>
      <w:marRight w:val="0"/>
      <w:marTop w:val="0"/>
      <w:marBottom w:val="0"/>
      <w:divBdr>
        <w:top w:val="none" w:sz="0" w:space="0" w:color="auto"/>
        <w:left w:val="none" w:sz="0" w:space="0" w:color="auto"/>
        <w:bottom w:val="none" w:sz="0" w:space="0" w:color="auto"/>
        <w:right w:val="none" w:sz="0" w:space="0" w:color="auto"/>
      </w:divBdr>
    </w:div>
    <w:div w:id="1261913566">
      <w:bodyDiv w:val="1"/>
      <w:marLeft w:val="0"/>
      <w:marRight w:val="0"/>
      <w:marTop w:val="0"/>
      <w:marBottom w:val="0"/>
      <w:divBdr>
        <w:top w:val="none" w:sz="0" w:space="0" w:color="auto"/>
        <w:left w:val="none" w:sz="0" w:space="0" w:color="auto"/>
        <w:bottom w:val="none" w:sz="0" w:space="0" w:color="auto"/>
        <w:right w:val="none" w:sz="0" w:space="0" w:color="auto"/>
      </w:divBdr>
    </w:div>
    <w:div w:id="1263874344">
      <w:bodyDiv w:val="1"/>
      <w:marLeft w:val="0"/>
      <w:marRight w:val="0"/>
      <w:marTop w:val="0"/>
      <w:marBottom w:val="0"/>
      <w:divBdr>
        <w:top w:val="none" w:sz="0" w:space="0" w:color="auto"/>
        <w:left w:val="none" w:sz="0" w:space="0" w:color="auto"/>
        <w:bottom w:val="none" w:sz="0" w:space="0" w:color="auto"/>
        <w:right w:val="none" w:sz="0" w:space="0" w:color="auto"/>
      </w:divBdr>
    </w:div>
    <w:div w:id="1274937951">
      <w:bodyDiv w:val="1"/>
      <w:marLeft w:val="0"/>
      <w:marRight w:val="0"/>
      <w:marTop w:val="0"/>
      <w:marBottom w:val="0"/>
      <w:divBdr>
        <w:top w:val="none" w:sz="0" w:space="0" w:color="auto"/>
        <w:left w:val="none" w:sz="0" w:space="0" w:color="auto"/>
        <w:bottom w:val="none" w:sz="0" w:space="0" w:color="auto"/>
        <w:right w:val="none" w:sz="0" w:space="0" w:color="auto"/>
      </w:divBdr>
    </w:div>
    <w:div w:id="1280912716">
      <w:bodyDiv w:val="1"/>
      <w:marLeft w:val="0"/>
      <w:marRight w:val="0"/>
      <w:marTop w:val="0"/>
      <w:marBottom w:val="0"/>
      <w:divBdr>
        <w:top w:val="none" w:sz="0" w:space="0" w:color="auto"/>
        <w:left w:val="none" w:sz="0" w:space="0" w:color="auto"/>
        <w:bottom w:val="none" w:sz="0" w:space="0" w:color="auto"/>
        <w:right w:val="none" w:sz="0" w:space="0" w:color="auto"/>
      </w:divBdr>
    </w:div>
    <w:div w:id="1281716482">
      <w:bodyDiv w:val="1"/>
      <w:marLeft w:val="0"/>
      <w:marRight w:val="0"/>
      <w:marTop w:val="0"/>
      <w:marBottom w:val="0"/>
      <w:divBdr>
        <w:top w:val="none" w:sz="0" w:space="0" w:color="auto"/>
        <w:left w:val="none" w:sz="0" w:space="0" w:color="auto"/>
        <w:bottom w:val="none" w:sz="0" w:space="0" w:color="auto"/>
        <w:right w:val="none" w:sz="0" w:space="0" w:color="auto"/>
      </w:divBdr>
    </w:div>
    <w:div w:id="1283541123">
      <w:bodyDiv w:val="1"/>
      <w:marLeft w:val="0"/>
      <w:marRight w:val="0"/>
      <w:marTop w:val="0"/>
      <w:marBottom w:val="0"/>
      <w:divBdr>
        <w:top w:val="none" w:sz="0" w:space="0" w:color="auto"/>
        <w:left w:val="none" w:sz="0" w:space="0" w:color="auto"/>
        <w:bottom w:val="none" w:sz="0" w:space="0" w:color="auto"/>
        <w:right w:val="none" w:sz="0" w:space="0" w:color="auto"/>
      </w:divBdr>
    </w:div>
    <w:div w:id="1289700422">
      <w:bodyDiv w:val="1"/>
      <w:marLeft w:val="0"/>
      <w:marRight w:val="0"/>
      <w:marTop w:val="0"/>
      <w:marBottom w:val="0"/>
      <w:divBdr>
        <w:top w:val="none" w:sz="0" w:space="0" w:color="auto"/>
        <w:left w:val="none" w:sz="0" w:space="0" w:color="auto"/>
        <w:bottom w:val="none" w:sz="0" w:space="0" w:color="auto"/>
        <w:right w:val="none" w:sz="0" w:space="0" w:color="auto"/>
      </w:divBdr>
    </w:div>
    <w:div w:id="1291129698">
      <w:bodyDiv w:val="1"/>
      <w:marLeft w:val="0"/>
      <w:marRight w:val="0"/>
      <w:marTop w:val="0"/>
      <w:marBottom w:val="0"/>
      <w:divBdr>
        <w:top w:val="none" w:sz="0" w:space="0" w:color="auto"/>
        <w:left w:val="none" w:sz="0" w:space="0" w:color="auto"/>
        <w:bottom w:val="none" w:sz="0" w:space="0" w:color="auto"/>
        <w:right w:val="none" w:sz="0" w:space="0" w:color="auto"/>
      </w:divBdr>
    </w:div>
    <w:div w:id="1301227861">
      <w:bodyDiv w:val="1"/>
      <w:marLeft w:val="0"/>
      <w:marRight w:val="0"/>
      <w:marTop w:val="0"/>
      <w:marBottom w:val="0"/>
      <w:divBdr>
        <w:top w:val="none" w:sz="0" w:space="0" w:color="auto"/>
        <w:left w:val="none" w:sz="0" w:space="0" w:color="auto"/>
        <w:bottom w:val="none" w:sz="0" w:space="0" w:color="auto"/>
        <w:right w:val="none" w:sz="0" w:space="0" w:color="auto"/>
      </w:divBdr>
    </w:div>
    <w:div w:id="1310086345">
      <w:bodyDiv w:val="1"/>
      <w:marLeft w:val="0"/>
      <w:marRight w:val="0"/>
      <w:marTop w:val="0"/>
      <w:marBottom w:val="0"/>
      <w:divBdr>
        <w:top w:val="none" w:sz="0" w:space="0" w:color="auto"/>
        <w:left w:val="none" w:sz="0" w:space="0" w:color="auto"/>
        <w:bottom w:val="none" w:sz="0" w:space="0" w:color="auto"/>
        <w:right w:val="none" w:sz="0" w:space="0" w:color="auto"/>
      </w:divBdr>
    </w:div>
    <w:div w:id="1313291473">
      <w:bodyDiv w:val="1"/>
      <w:marLeft w:val="0"/>
      <w:marRight w:val="0"/>
      <w:marTop w:val="0"/>
      <w:marBottom w:val="0"/>
      <w:divBdr>
        <w:top w:val="none" w:sz="0" w:space="0" w:color="auto"/>
        <w:left w:val="none" w:sz="0" w:space="0" w:color="auto"/>
        <w:bottom w:val="none" w:sz="0" w:space="0" w:color="auto"/>
        <w:right w:val="none" w:sz="0" w:space="0" w:color="auto"/>
      </w:divBdr>
    </w:div>
    <w:div w:id="1316494705">
      <w:bodyDiv w:val="1"/>
      <w:marLeft w:val="0"/>
      <w:marRight w:val="0"/>
      <w:marTop w:val="0"/>
      <w:marBottom w:val="0"/>
      <w:divBdr>
        <w:top w:val="none" w:sz="0" w:space="0" w:color="auto"/>
        <w:left w:val="none" w:sz="0" w:space="0" w:color="auto"/>
        <w:bottom w:val="none" w:sz="0" w:space="0" w:color="auto"/>
        <w:right w:val="none" w:sz="0" w:space="0" w:color="auto"/>
      </w:divBdr>
    </w:div>
    <w:div w:id="1317875512">
      <w:bodyDiv w:val="1"/>
      <w:marLeft w:val="0"/>
      <w:marRight w:val="0"/>
      <w:marTop w:val="0"/>
      <w:marBottom w:val="0"/>
      <w:divBdr>
        <w:top w:val="none" w:sz="0" w:space="0" w:color="auto"/>
        <w:left w:val="none" w:sz="0" w:space="0" w:color="auto"/>
        <w:bottom w:val="none" w:sz="0" w:space="0" w:color="auto"/>
        <w:right w:val="none" w:sz="0" w:space="0" w:color="auto"/>
      </w:divBdr>
    </w:div>
    <w:div w:id="1321808507">
      <w:bodyDiv w:val="1"/>
      <w:marLeft w:val="0"/>
      <w:marRight w:val="0"/>
      <w:marTop w:val="0"/>
      <w:marBottom w:val="0"/>
      <w:divBdr>
        <w:top w:val="none" w:sz="0" w:space="0" w:color="auto"/>
        <w:left w:val="none" w:sz="0" w:space="0" w:color="auto"/>
        <w:bottom w:val="none" w:sz="0" w:space="0" w:color="auto"/>
        <w:right w:val="none" w:sz="0" w:space="0" w:color="auto"/>
      </w:divBdr>
    </w:div>
    <w:div w:id="1322390504">
      <w:bodyDiv w:val="1"/>
      <w:marLeft w:val="0"/>
      <w:marRight w:val="0"/>
      <w:marTop w:val="0"/>
      <w:marBottom w:val="0"/>
      <w:divBdr>
        <w:top w:val="none" w:sz="0" w:space="0" w:color="auto"/>
        <w:left w:val="none" w:sz="0" w:space="0" w:color="auto"/>
        <w:bottom w:val="none" w:sz="0" w:space="0" w:color="auto"/>
        <w:right w:val="none" w:sz="0" w:space="0" w:color="auto"/>
      </w:divBdr>
    </w:div>
    <w:div w:id="1327246924">
      <w:bodyDiv w:val="1"/>
      <w:marLeft w:val="0"/>
      <w:marRight w:val="0"/>
      <w:marTop w:val="0"/>
      <w:marBottom w:val="0"/>
      <w:divBdr>
        <w:top w:val="none" w:sz="0" w:space="0" w:color="auto"/>
        <w:left w:val="none" w:sz="0" w:space="0" w:color="auto"/>
        <w:bottom w:val="none" w:sz="0" w:space="0" w:color="auto"/>
        <w:right w:val="none" w:sz="0" w:space="0" w:color="auto"/>
      </w:divBdr>
    </w:div>
    <w:div w:id="1327434933">
      <w:bodyDiv w:val="1"/>
      <w:marLeft w:val="0"/>
      <w:marRight w:val="0"/>
      <w:marTop w:val="0"/>
      <w:marBottom w:val="0"/>
      <w:divBdr>
        <w:top w:val="none" w:sz="0" w:space="0" w:color="auto"/>
        <w:left w:val="none" w:sz="0" w:space="0" w:color="auto"/>
        <w:bottom w:val="none" w:sz="0" w:space="0" w:color="auto"/>
        <w:right w:val="none" w:sz="0" w:space="0" w:color="auto"/>
      </w:divBdr>
    </w:div>
    <w:div w:id="1328047481">
      <w:bodyDiv w:val="1"/>
      <w:marLeft w:val="0"/>
      <w:marRight w:val="0"/>
      <w:marTop w:val="0"/>
      <w:marBottom w:val="0"/>
      <w:divBdr>
        <w:top w:val="none" w:sz="0" w:space="0" w:color="auto"/>
        <w:left w:val="none" w:sz="0" w:space="0" w:color="auto"/>
        <w:bottom w:val="none" w:sz="0" w:space="0" w:color="auto"/>
        <w:right w:val="none" w:sz="0" w:space="0" w:color="auto"/>
      </w:divBdr>
    </w:div>
    <w:div w:id="1330871110">
      <w:bodyDiv w:val="1"/>
      <w:marLeft w:val="0"/>
      <w:marRight w:val="0"/>
      <w:marTop w:val="0"/>
      <w:marBottom w:val="0"/>
      <w:divBdr>
        <w:top w:val="none" w:sz="0" w:space="0" w:color="auto"/>
        <w:left w:val="none" w:sz="0" w:space="0" w:color="auto"/>
        <w:bottom w:val="none" w:sz="0" w:space="0" w:color="auto"/>
        <w:right w:val="none" w:sz="0" w:space="0" w:color="auto"/>
      </w:divBdr>
    </w:div>
    <w:div w:id="1333878502">
      <w:bodyDiv w:val="1"/>
      <w:marLeft w:val="0"/>
      <w:marRight w:val="0"/>
      <w:marTop w:val="0"/>
      <w:marBottom w:val="0"/>
      <w:divBdr>
        <w:top w:val="none" w:sz="0" w:space="0" w:color="auto"/>
        <w:left w:val="none" w:sz="0" w:space="0" w:color="auto"/>
        <w:bottom w:val="none" w:sz="0" w:space="0" w:color="auto"/>
        <w:right w:val="none" w:sz="0" w:space="0" w:color="auto"/>
      </w:divBdr>
    </w:div>
    <w:div w:id="1336300717">
      <w:bodyDiv w:val="1"/>
      <w:marLeft w:val="0"/>
      <w:marRight w:val="0"/>
      <w:marTop w:val="0"/>
      <w:marBottom w:val="0"/>
      <w:divBdr>
        <w:top w:val="none" w:sz="0" w:space="0" w:color="auto"/>
        <w:left w:val="none" w:sz="0" w:space="0" w:color="auto"/>
        <w:bottom w:val="none" w:sz="0" w:space="0" w:color="auto"/>
        <w:right w:val="none" w:sz="0" w:space="0" w:color="auto"/>
      </w:divBdr>
    </w:div>
    <w:div w:id="1339892987">
      <w:bodyDiv w:val="1"/>
      <w:marLeft w:val="0"/>
      <w:marRight w:val="0"/>
      <w:marTop w:val="0"/>
      <w:marBottom w:val="0"/>
      <w:divBdr>
        <w:top w:val="none" w:sz="0" w:space="0" w:color="auto"/>
        <w:left w:val="none" w:sz="0" w:space="0" w:color="auto"/>
        <w:bottom w:val="none" w:sz="0" w:space="0" w:color="auto"/>
        <w:right w:val="none" w:sz="0" w:space="0" w:color="auto"/>
      </w:divBdr>
    </w:div>
    <w:div w:id="1341354992">
      <w:bodyDiv w:val="1"/>
      <w:marLeft w:val="0"/>
      <w:marRight w:val="0"/>
      <w:marTop w:val="0"/>
      <w:marBottom w:val="0"/>
      <w:divBdr>
        <w:top w:val="none" w:sz="0" w:space="0" w:color="auto"/>
        <w:left w:val="none" w:sz="0" w:space="0" w:color="auto"/>
        <w:bottom w:val="none" w:sz="0" w:space="0" w:color="auto"/>
        <w:right w:val="none" w:sz="0" w:space="0" w:color="auto"/>
      </w:divBdr>
    </w:div>
    <w:div w:id="1344241205">
      <w:bodyDiv w:val="1"/>
      <w:marLeft w:val="0"/>
      <w:marRight w:val="0"/>
      <w:marTop w:val="0"/>
      <w:marBottom w:val="0"/>
      <w:divBdr>
        <w:top w:val="none" w:sz="0" w:space="0" w:color="auto"/>
        <w:left w:val="none" w:sz="0" w:space="0" w:color="auto"/>
        <w:bottom w:val="none" w:sz="0" w:space="0" w:color="auto"/>
        <w:right w:val="none" w:sz="0" w:space="0" w:color="auto"/>
      </w:divBdr>
    </w:div>
    <w:div w:id="1347052859">
      <w:bodyDiv w:val="1"/>
      <w:marLeft w:val="0"/>
      <w:marRight w:val="0"/>
      <w:marTop w:val="0"/>
      <w:marBottom w:val="0"/>
      <w:divBdr>
        <w:top w:val="none" w:sz="0" w:space="0" w:color="auto"/>
        <w:left w:val="none" w:sz="0" w:space="0" w:color="auto"/>
        <w:bottom w:val="none" w:sz="0" w:space="0" w:color="auto"/>
        <w:right w:val="none" w:sz="0" w:space="0" w:color="auto"/>
      </w:divBdr>
    </w:div>
    <w:div w:id="1350179674">
      <w:bodyDiv w:val="1"/>
      <w:marLeft w:val="0"/>
      <w:marRight w:val="0"/>
      <w:marTop w:val="0"/>
      <w:marBottom w:val="0"/>
      <w:divBdr>
        <w:top w:val="none" w:sz="0" w:space="0" w:color="auto"/>
        <w:left w:val="none" w:sz="0" w:space="0" w:color="auto"/>
        <w:bottom w:val="none" w:sz="0" w:space="0" w:color="auto"/>
        <w:right w:val="none" w:sz="0" w:space="0" w:color="auto"/>
      </w:divBdr>
    </w:div>
    <w:div w:id="1352102905">
      <w:bodyDiv w:val="1"/>
      <w:marLeft w:val="0"/>
      <w:marRight w:val="0"/>
      <w:marTop w:val="0"/>
      <w:marBottom w:val="0"/>
      <w:divBdr>
        <w:top w:val="none" w:sz="0" w:space="0" w:color="auto"/>
        <w:left w:val="none" w:sz="0" w:space="0" w:color="auto"/>
        <w:bottom w:val="none" w:sz="0" w:space="0" w:color="auto"/>
        <w:right w:val="none" w:sz="0" w:space="0" w:color="auto"/>
      </w:divBdr>
    </w:div>
    <w:div w:id="1352535263">
      <w:bodyDiv w:val="1"/>
      <w:marLeft w:val="0"/>
      <w:marRight w:val="0"/>
      <w:marTop w:val="0"/>
      <w:marBottom w:val="0"/>
      <w:divBdr>
        <w:top w:val="none" w:sz="0" w:space="0" w:color="auto"/>
        <w:left w:val="none" w:sz="0" w:space="0" w:color="auto"/>
        <w:bottom w:val="none" w:sz="0" w:space="0" w:color="auto"/>
        <w:right w:val="none" w:sz="0" w:space="0" w:color="auto"/>
      </w:divBdr>
    </w:div>
    <w:div w:id="1358966377">
      <w:bodyDiv w:val="1"/>
      <w:marLeft w:val="0"/>
      <w:marRight w:val="0"/>
      <w:marTop w:val="0"/>
      <w:marBottom w:val="0"/>
      <w:divBdr>
        <w:top w:val="none" w:sz="0" w:space="0" w:color="auto"/>
        <w:left w:val="none" w:sz="0" w:space="0" w:color="auto"/>
        <w:bottom w:val="none" w:sz="0" w:space="0" w:color="auto"/>
        <w:right w:val="none" w:sz="0" w:space="0" w:color="auto"/>
      </w:divBdr>
    </w:div>
    <w:div w:id="1363818387">
      <w:bodyDiv w:val="1"/>
      <w:marLeft w:val="0"/>
      <w:marRight w:val="0"/>
      <w:marTop w:val="0"/>
      <w:marBottom w:val="0"/>
      <w:divBdr>
        <w:top w:val="none" w:sz="0" w:space="0" w:color="auto"/>
        <w:left w:val="none" w:sz="0" w:space="0" w:color="auto"/>
        <w:bottom w:val="none" w:sz="0" w:space="0" w:color="auto"/>
        <w:right w:val="none" w:sz="0" w:space="0" w:color="auto"/>
      </w:divBdr>
    </w:div>
    <w:div w:id="1365326881">
      <w:bodyDiv w:val="1"/>
      <w:marLeft w:val="0"/>
      <w:marRight w:val="0"/>
      <w:marTop w:val="0"/>
      <w:marBottom w:val="0"/>
      <w:divBdr>
        <w:top w:val="none" w:sz="0" w:space="0" w:color="auto"/>
        <w:left w:val="none" w:sz="0" w:space="0" w:color="auto"/>
        <w:bottom w:val="none" w:sz="0" w:space="0" w:color="auto"/>
        <w:right w:val="none" w:sz="0" w:space="0" w:color="auto"/>
      </w:divBdr>
    </w:div>
    <w:div w:id="1367098398">
      <w:bodyDiv w:val="1"/>
      <w:marLeft w:val="0"/>
      <w:marRight w:val="0"/>
      <w:marTop w:val="0"/>
      <w:marBottom w:val="0"/>
      <w:divBdr>
        <w:top w:val="none" w:sz="0" w:space="0" w:color="auto"/>
        <w:left w:val="none" w:sz="0" w:space="0" w:color="auto"/>
        <w:bottom w:val="none" w:sz="0" w:space="0" w:color="auto"/>
        <w:right w:val="none" w:sz="0" w:space="0" w:color="auto"/>
      </w:divBdr>
    </w:div>
    <w:div w:id="1373069453">
      <w:bodyDiv w:val="1"/>
      <w:marLeft w:val="0"/>
      <w:marRight w:val="0"/>
      <w:marTop w:val="0"/>
      <w:marBottom w:val="0"/>
      <w:divBdr>
        <w:top w:val="none" w:sz="0" w:space="0" w:color="auto"/>
        <w:left w:val="none" w:sz="0" w:space="0" w:color="auto"/>
        <w:bottom w:val="none" w:sz="0" w:space="0" w:color="auto"/>
        <w:right w:val="none" w:sz="0" w:space="0" w:color="auto"/>
      </w:divBdr>
      <w:divsChild>
        <w:div w:id="1306815357">
          <w:marLeft w:val="0"/>
          <w:marRight w:val="0"/>
          <w:marTop w:val="0"/>
          <w:marBottom w:val="0"/>
          <w:divBdr>
            <w:top w:val="none" w:sz="0" w:space="0" w:color="auto"/>
            <w:left w:val="none" w:sz="0" w:space="0" w:color="auto"/>
            <w:bottom w:val="none" w:sz="0" w:space="0" w:color="auto"/>
            <w:right w:val="none" w:sz="0" w:space="0" w:color="auto"/>
          </w:divBdr>
          <w:divsChild>
            <w:div w:id="2112237917">
              <w:marLeft w:val="0"/>
              <w:marRight w:val="0"/>
              <w:marTop w:val="0"/>
              <w:marBottom w:val="0"/>
              <w:divBdr>
                <w:top w:val="none" w:sz="0" w:space="0" w:color="auto"/>
                <w:left w:val="none" w:sz="0" w:space="0" w:color="auto"/>
                <w:bottom w:val="none" w:sz="0" w:space="0" w:color="auto"/>
                <w:right w:val="none" w:sz="0" w:space="0" w:color="auto"/>
              </w:divBdr>
              <w:divsChild>
                <w:div w:id="1234850011">
                  <w:marLeft w:val="0"/>
                  <w:marRight w:val="0"/>
                  <w:marTop w:val="0"/>
                  <w:marBottom w:val="0"/>
                  <w:divBdr>
                    <w:top w:val="none" w:sz="0" w:space="0" w:color="auto"/>
                    <w:left w:val="none" w:sz="0" w:space="0" w:color="auto"/>
                    <w:bottom w:val="none" w:sz="0" w:space="0" w:color="auto"/>
                    <w:right w:val="none" w:sz="0" w:space="0" w:color="auto"/>
                  </w:divBdr>
                  <w:divsChild>
                    <w:div w:id="309482540">
                      <w:marLeft w:val="0"/>
                      <w:marRight w:val="0"/>
                      <w:marTop w:val="0"/>
                      <w:marBottom w:val="0"/>
                      <w:divBdr>
                        <w:top w:val="none" w:sz="0" w:space="0" w:color="auto"/>
                        <w:left w:val="none" w:sz="0" w:space="0" w:color="auto"/>
                        <w:bottom w:val="none" w:sz="0" w:space="0" w:color="auto"/>
                        <w:right w:val="none" w:sz="0" w:space="0" w:color="auto"/>
                      </w:divBdr>
                      <w:divsChild>
                        <w:div w:id="867916356">
                          <w:marLeft w:val="0"/>
                          <w:marRight w:val="0"/>
                          <w:marTop w:val="0"/>
                          <w:marBottom w:val="0"/>
                          <w:divBdr>
                            <w:top w:val="none" w:sz="0" w:space="0" w:color="auto"/>
                            <w:left w:val="none" w:sz="0" w:space="0" w:color="auto"/>
                            <w:bottom w:val="single" w:sz="6" w:space="5" w:color="383838"/>
                            <w:right w:val="none" w:sz="0" w:space="0" w:color="auto"/>
                          </w:divBdr>
                        </w:div>
                      </w:divsChild>
                    </w:div>
                  </w:divsChild>
                </w:div>
              </w:divsChild>
            </w:div>
          </w:divsChild>
        </w:div>
      </w:divsChild>
    </w:div>
    <w:div w:id="1378622597">
      <w:bodyDiv w:val="1"/>
      <w:marLeft w:val="0"/>
      <w:marRight w:val="0"/>
      <w:marTop w:val="0"/>
      <w:marBottom w:val="0"/>
      <w:divBdr>
        <w:top w:val="none" w:sz="0" w:space="0" w:color="auto"/>
        <w:left w:val="none" w:sz="0" w:space="0" w:color="auto"/>
        <w:bottom w:val="none" w:sz="0" w:space="0" w:color="auto"/>
        <w:right w:val="none" w:sz="0" w:space="0" w:color="auto"/>
      </w:divBdr>
    </w:div>
    <w:div w:id="1379477101">
      <w:bodyDiv w:val="1"/>
      <w:marLeft w:val="0"/>
      <w:marRight w:val="0"/>
      <w:marTop w:val="0"/>
      <w:marBottom w:val="0"/>
      <w:divBdr>
        <w:top w:val="none" w:sz="0" w:space="0" w:color="auto"/>
        <w:left w:val="none" w:sz="0" w:space="0" w:color="auto"/>
        <w:bottom w:val="none" w:sz="0" w:space="0" w:color="auto"/>
        <w:right w:val="none" w:sz="0" w:space="0" w:color="auto"/>
      </w:divBdr>
    </w:div>
    <w:div w:id="1383287404">
      <w:bodyDiv w:val="1"/>
      <w:marLeft w:val="0"/>
      <w:marRight w:val="0"/>
      <w:marTop w:val="0"/>
      <w:marBottom w:val="0"/>
      <w:divBdr>
        <w:top w:val="none" w:sz="0" w:space="0" w:color="auto"/>
        <w:left w:val="none" w:sz="0" w:space="0" w:color="auto"/>
        <w:bottom w:val="none" w:sz="0" w:space="0" w:color="auto"/>
        <w:right w:val="none" w:sz="0" w:space="0" w:color="auto"/>
      </w:divBdr>
    </w:div>
    <w:div w:id="1389912712">
      <w:bodyDiv w:val="1"/>
      <w:marLeft w:val="0"/>
      <w:marRight w:val="0"/>
      <w:marTop w:val="0"/>
      <w:marBottom w:val="0"/>
      <w:divBdr>
        <w:top w:val="none" w:sz="0" w:space="0" w:color="auto"/>
        <w:left w:val="none" w:sz="0" w:space="0" w:color="auto"/>
        <w:bottom w:val="none" w:sz="0" w:space="0" w:color="auto"/>
        <w:right w:val="none" w:sz="0" w:space="0" w:color="auto"/>
      </w:divBdr>
    </w:div>
    <w:div w:id="1394503684">
      <w:bodyDiv w:val="1"/>
      <w:marLeft w:val="0"/>
      <w:marRight w:val="0"/>
      <w:marTop w:val="0"/>
      <w:marBottom w:val="0"/>
      <w:divBdr>
        <w:top w:val="none" w:sz="0" w:space="0" w:color="auto"/>
        <w:left w:val="none" w:sz="0" w:space="0" w:color="auto"/>
        <w:bottom w:val="none" w:sz="0" w:space="0" w:color="auto"/>
        <w:right w:val="none" w:sz="0" w:space="0" w:color="auto"/>
      </w:divBdr>
    </w:div>
    <w:div w:id="1394810082">
      <w:bodyDiv w:val="1"/>
      <w:marLeft w:val="0"/>
      <w:marRight w:val="0"/>
      <w:marTop w:val="0"/>
      <w:marBottom w:val="0"/>
      <w:divBdr>
        <w:top w:val="none" w:sz="0" w:space="0" w:color="auto"/>
        <w:left w:val="none" w:sz="0" w:space="0" w:color="auto"/>
        <w:bottom w:val="none" w:sz="0" w:space="0" w:color="auto"/>
        <w:right w:val="none" w:sz="0" w:space="0" w:color="auto"/>
      </w:divBdr>
    </w:div>
    <w:div w:id="1394810918">
      <w:bodyDiv w:val="1"/>
      <w:marLeft w:val="0"/>
      <w:marRight w:val="0"/>
      <w:marTop w:val="0"/>
      <w:marBottom w:val="0"/>
      <w:divBdr>
        <w:top w:val="none" w:sz="0" w:space="0" w:color="auto"/>
        <w:left w:val="none" w:sz="0" w:space="0" w:color="auto"/>
        <w:bottom w:val="none" w:sz="0" w:space="0" w:color="auto"/>
        <w:right w:val="none" w:sz="0" w:space="0" w:color="auto"/>
      </w:divBdr>
    </w:div>
    <w:div w:id="1397706710">
      <w:bodyDiv w:val="1"/>
      <w:marLeft w:val="0"/>
      <w:marRight w:val="0"/>
      <w:marTop w:val="0"/>
      <w:marBottom w:val="0"/>
      <w:divBdr>
        <w:top w:val="none" w:sz="0" w:space="0" w:color="auto"/>
        <w:left w:val="none" w:sz="0" w:space="0" w:color="auto"/>
        <w:bottom w:val="none" w:sz="0" w:space="0" w:color="auto"/>
        <w:right w:val="none" w:sz="0" w:space="0" w:color="auto"/>
      </w:divBdr>
    </w:div>
    <w:div w:id="1400056409">
      <w:bodyDiv w:val="1"/>
      <w:marLeft w:val="0"/>
      <w:marRight w:val="0"/>
      <w:marTop w:val="0"/>
      <w:marBottom w:val="0"/>
      <w:divBdr>
        <w:top w:val="none" w:sz="0" w:space="0" w:color="auto"/>
        <w:left w:val="none" w:sz="0" w:space="0" w:color="auto"/>
        <w:bottom w:val="none" w:sz="0" w:space="0" w:color="auto"/>
        <w:right w:val="none" w:sz="0" w:space="0" w:color="auto"/>
      </w:divBdr>
    </w:div>
    <w:div w:id="1402867741">
      <w:bodyDiv w:val="1"/>
      <w:marLeft w:val="0"/>
      <w:marRight w:val="0"/>
      <w:marTop w:val="0"/>
      <w:marBottom w:val="0"/>
      <w:divBdr>
        <w:top w:val="none" w:sz="0" w:space="0" w:color="auto"/>
        <w:left w:val="none" w:sz="0" w:space="0" w:color="auto"/>
        <w:bottom w:val="none" w:sz="0" w:space="0" w:color="auto"/>
        <w:right w:val="none" w:sz="0" w:space="0" w:color="auto"/>
      </w:divBdr>
    </w:div>
    <w:div w:id="1406414308">
      <w:bodyDiv w:val="1"/>
      <w:marLeft w:val="0"/>
      <w:marRight w:val="0"/>
      <w:marTop w:val="0"/>
      <w:marBottom w:val="0"/>
      <w:divBdr>
        <w:top w:val="none" w:sz="0" w:space="0" w:color="auto"/>
        <w:left w:val="none" w:sz="0" w:space="0" w:color="auto"/>
        <w:bottom w:val="none" w:sz="0" w:space="0" w:color="auto"/>
        <w:right w:val="none" w:sz="0" w:space="0" w:color="auto"/>
      </w:divBdr>
    </w:div>
    <w:div w:id="1408921876">
      <w:bodyDiv w:val="1"/>
      <w:marLeft w:val="0"/>
      <w:marRight w:val="0"/>
      <w:marTop w:val="0"/>
      <w:marBottom w:val="0"/>
      <w:divBdr>
        <w:top w:val="none" w:sz="0" w:space="0" w:color="auto"/>
        <w:left w:val="none" w:sz="0" w:space="0" w:color="auto"/>
        <w:bottom w:val="none" w:sz="0" w:space="0" w:color="auto"/>
        <w:right w:val="none" w:sz="0" w:space="0" w:color="auto"/>
      </w:divBdr>
    </w:div>
    <w:div w:id="1413117546">
      <w:bodyDiv w:val="1"/>
      <w:marLeft w:val="0"/>
      <w:marRight w:val="0"/>
      <w:marTop w:val="0"/>
      <w:marBottom w:val="0"/>
      <w:divBdr>
        <w:top w:val="none" w:sz="0" w:space="0" w:color="auto"/>
        <w:left w:val="none" w:sz="0" w:space="0" w:color="auto"/>
        <w:bottom w:val="none" w:sz="0" w:space="0" w:color="auto"/>
        <w:right w:val="none" w:sz="0" w:space="0" w:color="auto"/>
      </w:divBdr>
    </w:div>
    <w:div w:id="1413312347">
      <w:bodyDiv w:val="1"/>
      <w:marLeft w:val="0"/>
      <w:marRight w:val="0"/>
      <w:marTop w:val="0"/>
      <w:marBottom w:val="0"/>
      <w:divBdr>
        <w:top w:val="none" w:sz="0" w:space="0" w:color="auto"/>
        <w:left w:val="none" w:sz="0" w:space="0" w:color="auto"/>
        <w:bottom w:val="none" w:sz="0" w:space="0" w:color="auto"/>
        <w:right w:val="none" w:sz="0" w:space="0" w:color="auto"/>
      </w:divBdr>
    </w:div>
    <w:div w:id="1419869376">
      <w:bodyDiv w:val="1"/>
      <w:marLeft w:val="0"/>
      <w:marRight w:val="0"/>
      <w:marTop w:val="0"/>
      <w:marBottom w:val="0"/>
      <w:divBdr>
        <w:top w:val="none" w:sz="0" w:space="0" w:color="auto"/>
        <w:left w:val="none" w:sz="0" w:space="0" w:color="auto"/>
        <w:bottom w:val="none" w:sz="0" w:space="0" w:color="auto"/>
        <w:right w:val="none" w:sz="0" w:space="0" w:color="auto"/>
      </w:divBdr>
    </w:div>
    <w:div w:id="1424377318">
      <w:bodyDiv w:val="1"/>
      <w:marLeft w:val="0"/>
      <w:marRight w:val="0"/>
      <w:marTop w:val="0"/>
      <w:marBottom w:val="0"/>
      <w:divBdr>
        <w:top w:val="none" w:sz="0" w:space="0" w:color="auto"/>
        <w:left w:val="none" w:sz="0" w:space="0" w:color="auto"/>
        <w:bottom w:val="none" w:sz="0" w:space="0" w:color="auto"/>
        <w:right w:val="none" w:sz="0" w:space="0" w:color="auto"/>
      </w:divBdr>
    </w:div>
    <w:div w:id="1424449324">
      <w:bodyDiv w:val="1"/>
      <w:marLeft w:val="0"/>
      <w:marRight w:val="0"/>
      <w:marTop w:val="0"/>
      <w:marBottom w:val="0"/>
      <w:divBdr>
        <w:top w:val="none" w:sz="0" w:space="0" w:color="auto"/>
        <w:left w:val="none" w:sz="0" w:space="0" w:color="auto"/>
        <w:bottom w:val="none" w:sz="0" w:space="0" w:color="auto"/>
        <w:right w:val="none" w:sz="0" w:space="0" w:color="auto"/>
      </w:divBdr>
    </w:div>
    <w:div w:id="1426488982">
      <w:bodyDiv w:val="1"/>
      <w:marLeft w:val="0"/>
      <w:marRight w:val="0"/>
      <w:marTop w:val="0"/>
      <w:marBottom w:val="0"/>
      <w:divBdr>
        <w:top w:val="none" w:sz="0" w:space="0" w:color="auto"/>
        <w:left w:val="none" w:sz="0" w:space="0" w:color="auto"/>
        <w:bottom w:val="none" w:sz="0" w:space="0" w:color="auto"/>
        <w:right w:val="none" w:sz="0" w:space="0" w:color="auto"/>
      </w:divBdr>
    </w:div>
    <w:div w:id="1427846740">
      <w:bodyDiv w:val="1"/>
      <w:marLeft w:val="0"/>
      <w:marRight w:val="0"/>
      <w:marTop w:val="0"/>
      <w:marBottom w:val="0"/>
      <w:divBdr>
        <w:top w:val="none" w:sz="0" w:space="0" w:color="auto"/>
        <w:left w:val="none" w:sz="0" w:space="0" w:color="auto"/>
        <w:bottom w:val="none" w:sz="0" w:space="0" w:color="auto"/>
        <w:right w:val="none" w:sz="0" w:space="0" w:color="auto"/>
      </w:divBdr>
    </w:div>
    <w:div w:id="1428843526">
      <w:bodyDiv w:val="1"/>
      <w:marLeft w:val="0"/>
      <w:marRight w:val="0"/>
      <w:marTop w:val="0"/>
      <w:marBottom w:val="0"/>
      <w:divBdr>
        <w:top w:val="none" w:sz="0" w:space="0" w:color="auto"/>
        <w:left w:val="none" w:sz="0" w:space="0" w:color="auto"/>
        <w:bottom w:val="none" w:sz="0" w:space="0" w:color="auto"/>
        <w:right w:val="none" w:sz="0" w:space="0" w:color="auto"/>
      </w:divBdr>
    </w:div>
    <w:div w:id="1428884756">
      <w:bodyDiv w:val="1"/>
      <w:marLeft w:val="0"/>
      <w:marRight w:val="0"/>
      <w:marTop w:val="0"/>
      <w:marBottom w:val="0"/>
      <w:divBdr>
        <w:top w:val="none" w:sz="0" w:space="0" w:color="auto"/>
        <w:left w:val="none" w:sz="0" w:space="0" w:color="auto"/>
        <w:bottom w:val="none" w:sz="0" w:space="0" w:color="auto"/>
        <w:right w:val="none" w:sz="0" w:space="0" w:color="auto"/>
      </w:divBdr>
    </w:div>
    <w:div w:id="1430929853">
      <w:bodyDiv w:val="1"/>
      <w:marLeft w:val="0"/>
      <w:marRight w:val="0"/>
      <w:marTop w:val="0"/>
      <w:marBottom w:val="0"/>
      <w:divBdr>
        <w:top w:val="none" w:sz="0" w:space="0" w:color="auto"/>
        <w:left w:val="none" w:sz="0" w:space="0" w:color="auto"/>
        <w:bottom w:val="none" w:sz="0" w:space="0" w:color="auto"/>
        <w:right w:val="none" w:sz="0" w:space="0" w:color="auto"/>
      </w:divBdr>
    </w:div>
    <w:div w:id="1434085402">
      <w:bodyDiv w:val="1"/>
      <w:marLeft w:val="0"/>
      <w:marRight w:val="0"/>
      <w:marTop w:val="0"/>
      <w:marBottom w:val="0"/>
      <w:divBdr>
        <w:top w:val="none" w:sz="0" w:space="0" w:color="auto"/>
        <w:left w:val="none" w:sz="0" w:space="0" w:color="auto"/>
        <w:bottom w:val="none" w:sz="0" w:space="0" w:color="auto"/>
        <w:right w:val="none" w:sz="0" w:space="0" w:color="auto"/>
      </w:divBdr>
    </w:div>
    <w:div w:id="1434744784">
      <w:bodyDiv w:val="1"/>
      <w:marLeft w:val="0"/>
      <w:marRight w:val="0"/>
      <w:marTop w:val="0"/>
      <w:marBottom w:val="0"/>
      <w:divBdr>
        <w:top w:val="none" w:sz="0" w:space="0" w:color="auto"/>
        <w:left w:val="none" w:sz="0" w:space="0" w:color="auto"/>
        <w:bottom w:val="none" w:sz="0" w:space="0" w:color="auto"/>
        <w:right w:val="none" w:sz="0" w:space="0" w:color="auto"/>
      </w:divBdr>
      <w:divsChild>
        <w:div w:id="608049766">
          <w:marLeft w:val="0"/>
          <w:marRight w:val="0"/>
          <w:marTop w:val="12"/>
          <w:marBottom w:val="12"/>
          <w:divBdr>
            <w:top w:val="none" w:sz="0" w:space="0" w:color="auto"/>
            <w:left w:val="none" w:sz="0" w:space="0" w:color="auto"/>
            <w:bottom w:val="none" w:sz="0" w:space="0" w:color="auto"/>
            <w:right w:val="none" w:sz="0" w:space="0" w:color="auto"/>
          </w:divBdr>
          <w:divsChild>
            <w:div w:id="1622803584">
              <w:marLeft w:val="0"/>
              <w:marRight w:val="0"/>
              <w:marTop w:val="100"/>
              <w:marBottom w:val="100"/>
              <w:divBdr>
                <w:top w:val="none" w:sz="0" w:space="0" w:color="auto"/>
                <w:left w:val="none" w:sz="0" w:space="0" w:color="auto"/>
                <w:bottom w:val="none" w:sz="0" w:space="0" w:color="auto"/>
                <w:right w:val="none" w:sz="0" w:space="0" w:color="auto"/>
              </w:divBdr>
              <w:divsChild>
                <w:div w:id="1722948149">
                  <w:marLeft w:val="0"/>
                  <w:marRight w:val="0"/>
                  <w:marTop w:val="0"/>
                  <w:marBottom w:val="0"/>
                  <w:divBdr>
                    <w:top w:val="none" w:sz="0" w:space="0" w:color="auto"/>
                    <w:left w:val="none" w:sz="0" w:space="0" w:color="auto"/>
                    <w:bottom w:val="none" w:sz="0" w:space="0" w:color="auto"/>
                    <w:right w:val="single" w:sz="4" w:space="1" w:color="B8B8B8"/>
                  </w:divBdr>
                  <w:divsChild>
                    <w:div w:id="691959158">
                      <w:marLeft w:val="0"/>
                      <w:marRight w:val="0"/>
                      <w:marTop w:val="0"/>
                      <w:marBottom w:val="0"/>
                      <w:divBdr>
                        <w:top w:val="none" w:sz="0" w:space="0" w:color="auto"/>
                        <w:left w:val="none" w:sz="0" w:space="0" w:color="auto"/>
                        <w:bottom w:val="none" w:sz="0" w:space="0" w:color="auto"/>
                        <w:right w:val="none" w:sz="0" w:space="0" w:color="auto"/>
                      </w:divBdr>
                      <w:divsChild>
                        <w:div w:id="1483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442540">
      <w:bodyDiv w:val="1"/>
      <w:marLeft w:val="0"/>
      <w:marRight w:val="0"/>
      <w:marTop w:val="0"/>
      <w:marBottom w:val="0"/>
      <w:divBdr>
        <w:top w:val="none" w:sz="0" w:space="0" w:color="auto"/>
        <w:left w:val="none" w:sz="0" w:space="0" w:color="auto"/>
        <w:bottom w:val="none" w:sz="0" w:space="0" w:color="auto"/>
        <w:right w:val="none" w:sz="0" w:space="0" w:color="auto"/>
      </w:divBdr>
    </w:div>
    <w:div w:id="1441682453">
      <w:bodyDiv w:val="1"/>
      <w:marLeft w:val="0"/>
      <w:marRight w:val="0"/>
      <w:marTop w:val="0"/>
      <w:marBottom w:val="0"/>
      <w:divBdr>
        <w:top w:val="none" w:sz="0" w:space="0" w:color="auto"/>
        <w:left w:val="none" w:sz="0" w:space="0" w:color="auto"/>
        <w:bottom w:val="none" w:sz="0" w:space="0" w:color="auto"/>
        <w:right w:val="none" w:sz="0" w:space="0" w:color="auto"/>
      </w:divBdr>
    </w:div>
    <w:div w:id="1446120656">
      <w:bodyDiv w:val="1"/>
      <w:marLeft w:val="0"/>
      <w:marRight w:val="0"/>
      <w:marTop w:val="0"/>
      <w:marBottom w:val="0"/>
      <w:divBdr>
        <w:top w:val="none" w:sz="0" w:space="0" w:color="auto"/>
        <w:left w:val="none" w:sz="0" w:space="0" w:color="auto"/>
        <w:bottom w:val="none" w:sz="0" w:space="0" w:color="auto"/>
        <w:right w:val="none" w:sz="0" w:space="0" w:color="auto"/>
      </w:divBdr>
    </w:div>
    <w:div w:id="1450585986">
      <w:bodyDiv w:val="1"/>
      <w:marLeft w:val="0"/>
      <w:marRight w:val="0"/>
      <w:marTop w:val="0"/>
      <w:marBottom w:val="0"/>
      <w:divBdr>
        <w:top w:val="none" w:sz="0" w:space="0" w:color="auto"/>
        <w:left w:val="none" w:sz="0" w:space="0" w:color="auto"/>
        <w:bottom w:val="none" w:sz="0" w:space="0" w:color="auto"/>
        <w:right w:val="none" w:sz="0" w:space="0" w:color="auto"/>
      </w:divBdr>
    </w:div>
    <w:div w:id="1453137754">
      <w:bodyDiv w:val="1"/>
      <w:marLeft w:val="0"/>
      <w:marRight w:val="0"/>
      <w:marTop w:val="0"/>
      <w:marBottom w:val="0"/>
      <w:divBdr>
        <w:top w:val="none" w:sz="0" w:space="0" w:color="auto"/>
        <w:left w:val="none" w:sz="0" w:space="0" w:color="auto"/>
        <w:bottom w:val="none" w:sz="0" w:space="0" w:color="auto"/>
        <w:right w:val="none" w:sz="0" w:space="0" w:color="auto"/>
      </w:divBdr>
    </w:div>
    <w:div w:id="1455710897">
      <w:bodyDiv w:val="1"/>
      <w:marLeft w:val="0"/>
      <w:marRight w:val="0"/>
      <w:marTop w:val="0"/>
      <w:marBottom w:val="0"/>
      <w:divBdr>
        <w:top w:val="none" w:sz="0" w:space="0" w:color="auto"/>
        <w:left w:val="none" w:sz="0" w:space="0" w:color="auto"/>
        <w:bottom w:val="none" w:sz="0" w:space="0" w:color="auto"/>
        <w:right w:val="none" w:sz="0" w:space="0" w:color="auto"/>
      </w:divBdr>
    </w:div>
    <w:div w:id="1462651670">
      <w:bodyDiv w:val="1"/>
      <w:marLeft w:val="0"/>
      <w:marRight w:val="0"/>
      <w:marTop w:val="0"/>
      <w:marBottom w:val="0"/>
      <w:divBdr>
        <w:top w:val="none" w:sz="0" w:space="0" w:color="auto"/>
        <w:left w:val="none" w:sz="0" w:space="0" w:color="auto"/>
        <w:bottom w:val="none" w:sz="0" w:space="0" w:color="auto"/>
        <w:right w:val="none" w:sz="0" w:space="0" w:color="auto"/>
      </w:divBdr>
    </w:div>
    <w:div w:id="1465654228">
      <w:bodyDiv w:val="1"/>
      <w:marLeft w:val="0"/>
      <w:marRight w:val="0"/>
      <w:marTop w:val="0"/>
      <w:marBottom w:val="0"/>
      <w:divBdr>
        <w:top w:val="none" w:sz="0" w:space="0" w:color="auto"/>
        <w:left w:val="none" w:sz="0" w:space="0" w:color="auto"/>
        <w:bottom w:val="none" w:sz="0" w:space="0" w:color="auto"/>
        <w:right w:val="none" w:sz="0" w:space="0" w:color="auto"/>
      </w:divBdr>
    </w:div>
    <w:div w:id="1470169170">
      <w:bodyDiv w:val="1"/>
      <w:marLeft w:val="0"/>
      <w:marRight w:val="0"/>
      <w:marTop w:val="0"/>
      <w:marBottom w:val="0"/>
      <w:divBdr>
        <w:top w:val="none" w:sz="0" w:space="0" w:color="auto"/>
        <w:left w:val="none" w:sz="0" w:space="0" w:color="auto"/>
        <w:bottom w:val="none" w:sz="0" w:space="0" w:color="auto"/>
        <w:right w:val="none" w:sz="0" w:space="0" w:color="auto"/>
      </w:divBdr>
    </w:div>
    <w:div w:id="1470516332">
      <w:bodyDiv w:val="1"/>
      <w:marLeft w:val="0"/>
      <w:marRight w:val="0"/>
      <w:marTop w:val="0"/>
      <w:marBottom w:val="0"/>
      <w:divBdr>
        <w:top w:val="none" w:sz="0" w:space="0" w:color="auto"/>
        <w:left w:val="none" w:sz="0" w:space="0" w:color="auto"/>
        <w:bottom w:val="none" w:sz="0" w:space="0" w:color="auto"/>
        <w:right w:val="none" w:sz="0" w:space="0" w:color="auto"/>
      </w:divBdr>
    </w:div>
    <w:div w:id="1474831955">
      <w:bodyDiv w:val="1"/>
      <w:marLeft w:val="0"/>
      <w:marRight w:val="0"/>
      <w:marTop w:val="0"/>
      <w:marBottom w:val="0"/>
      <w:divBdr>
        <w:top w:val="none" w:sz="0" w:space="0" w:color="auto"/>
        <w:left w:val="none" w:sz="0" w:space="0" w:color="auto"/>
        <w:bottom w:val="none" w:sz="0" w:space="0" w:color="auto"/>
        <w:right w:val="none" w:sz="0" w:space="0" w:color="auto"/>
      </w:divBdr>
    </w:div>
    <w:div w:id="1483736989">
      <w:bodyDiv w:val="1"/>
      <w:marLeft w:val="0"/>
      <w:marRight w:val="0"/>
      <w:marTop w:val="0"/>
      <w:marBottom w:val="0"/>
      <w:divBdr>
        <w:top w:val="none" w:sz="0" w:space="0" w:color="auto"/>
        <w:left w:val="none" w:sz="0" w:space="0" w:color="auto"/>
        <w:bottom w:val="none" w:sz="0" w:space="0" w:color="auto"/>
        <w:right w:val="none" w:sz="0" w:space="0" w:color="auto"/>
      </w:divBdr>
    </w:div>
    <w:div w:id="1488670991">
      <w:bodyDiv w:val="1"/>
      <w:marLeft w:val="0"/>
      <w:marRight w:val="0"/>
      <w:marTop w:val="0"/>
      <w:marBottom w:val="0"/>
      <w:divBdr>
        <w:top w:val="none" w:sz="0" w:space="0" w:color="auto"/>
        <w:left w:val="none" w:sz="0" w:space="0" w:color="auto"/>
        <w:bottom w:val="none" w:sz="0" w:space="0" w:color="auto"/>
        <w:right w:val="none" w:sz="0" w:space="0" w:color="auto"/>
      </w:divBdr>
    </w:div>
    <w:div w:id="1490825979">
      <w:bodyDiv w:val="1"/>
      <w:marLeft w:val="0"/>
      <w:marRight w:val="0"/>
      <w:marTop w:val="0"/>
      <w:marBottom w:val="0"/>
      <w:divBdr>
        <w:top w:val="none" w:sz="0" w:space="0" w:color="auto"/>
        <w:left w:val="none" w:sz="0" w:space="0" w:color="auto"/>
        <w:bottom w:val="none" w:sz="0" w:space="0" w:color="auto"/>
        <w:right w:val="none" w:sz="0" w:space="0" w:color="auto"/>
      </w:divBdr>
    </w:div>
    <w:div w:id="1490973882">
      <w:bodyDiv w:val="1"/>
      <w:marLeft w:val="0"/>
      <w:marRight w:val="0"/>
      <w:marTop w:val="0"/>
      <w:marBottom w:val="0"/>
      <w:divBdr>
        <w:top w:val="none" w:sz="0" w:space="0" w:color="auto"/>
        <w:left w:val="none" w:sz="0" w:space="0" w:color="auto"/>
        <w:bottom w:val="none" w:sz="0" w:space="0" w:color="auto"/>
        <w:right w:val="none" w:sz="0" w:space="0" w:color="auto"/>
      </w:divBdr>
    </w:div>
    <w:div w:id="1493520610">
      <w:bodyDiv w:val="1"/>
      <w:marLeft w:val="0"/>
      <w:marRight w:val="0"/>
      <w:marTop w:val="0"/>
      <w:marBottom w:val="0"/>
      <w:divBdr>
        <w:top w:val="none" w:sz="0" w:space="0" w:color="auto"/>
        <w:left w:val="none" w:sz="0" w:space="0" w:color="auto"/>
        <w:bottom w:val="none" w:sz="0" w:space="0" w:color="auto"/>
        <w:right w:val="none" w:sz="0" w:space="0" w:color="auto"/>
      </w:divBdr>
    </w:div>
    <w:div w:id="1496725941">
      <w:bodyDiv w:val="1"/>
      <w:marLeft w:val="0"/>
      <w:marRight w:val="0"/>
      <w:marTop w:val="0"/>
      <w:marBottom w:val="0"/>
      <w:divBdr>
        <w:top w:val="none" w:sz="0" w:space="0" w:color="auto"/>
        <w:left w:val="none" w:sz="0" w:space="0" w:color="auto"/>
        <w:bottom w:val="none" w:sz="0" w:space="0" w:color="auto"/>
        <w:right w:val="none" w:sz="0" w:space="0" w:color="auto"/>
      </w:divBdr>
    </w:div>
    <w:div w:id="1497378857">
      <w:bodyDiv w:val="1"/>
      <w:marLeft w:val="0"/>
      <w:marRight w:val="0"/>
      <w:marTop w:val="0"/>
      <w:marBottom w:val="0"/>
      <w:divBdr>
        <w:top w:val="none" w:sz="0" w:space="0" w:color="auto"/>
        <w:left w:val="none" w:sz="0" w:space="0" w:color="auto"/>
        <w:bottom w:val="none" w:sz="0" w:space="0" w:color="auto"/>
        <w:right w:val="none" w:sz="0" w:space="0" w:color="auto"/>
      </w:divBdr>
    </w:div>
    <w:div w:id="1503469733">
      <w:bodyDiv w:val="1"/>
      <w:marLeft w:val="0"/>
      <w:marRight w:val="0"/>
      <w:marTop w:val="0"/>
      <w:marBottom w:val="0"/>
      <w:divBdr>
        <w:top w:val="none" w:sz="0" w:space="0" w:color="auto"/>
        <w:left w:val="none" w:sz="0" w:space="0" w:color="auto"/>
        <w:bottom w:val="none" w:sz="0" w:space="0" w:color="auto"/>
        <w:right w:val="none" w:sz="0" w:space="0" w:color="auto"/>
      </w:divBdr>
    </w:div>
    <w:div w:id="1505781622">
      <w:bodyDiv w:val="1"/>
      <w:marLeft w:val="0"/>
      <w:marRight w:val="0"/>
      <w:marTop w:val="0"/>
      <w:marBottom w:val="0"/>
      <w:divBdr>
        <w:top w:val="none" w:sz="0" w:space="0" w:color="auto"/>
        <w:left w:val="none" w:sz="0" w:space="0" w:color="auto"/>
        <w:bottom w:val="none" w:sz="0" w:space="0" w:color="auto"/>
        <w:right w:val="none" w:sz="0" w:space="0" w:color="auto"/>
      </w:divBdr>
    </w:div>
    <w:div w:id="1521620231">
      <w:bodyDiv w:val="1"/>
      <w:marLeft w:val="0"/>
      <w:marRight w:val="0"/>
      <w:marTop w:val="0"/>
      <w:marBottom w:val="0"/>
      <w:divBdr>
        <w:top w:val="none" w:sz="0" w:space="0" w:color="auto"/>
        <w:left w:val="none" w:sz="0" w:space="0" w:color="auto"/>
        <w:bottom w:val="none" w:sz="0" w:space="0" w:color="auto"/>
        <w:right w:val="none" w:sz="0" w:space="0" w:color="auto"/>
      </w:divBdr>
    </w:div>
    <w:div w:id="1523662416">
      <w:bodyDiv w:val="1"/>
      <w:marLeft w:val="0"/>
      <w:marRight w:val="0"/>
      <w:marTop w:val="0"/>
      <w:marBottom w:val="0"/>
      <w:divBdr>
        <w:top w:val="none" w:sz="0" w:space="0" w:color="auto"/>
        <w:left w:val="none" w:sz="0" w:space="0" w:color="auto"/>
        <w:bottom w:val="none" w:sz="0" w:space="0" w:color="auto"/>
        <w:right w:val="none" w:sz="0" w:space="0" w:color="auto"/>
      </w:divBdr>
    </w:div>
    <w:div w:id="1524124382">
      <w:bodyDiv w:val="1"/>
      <w:marLeft w:val="0"/>
      <w:marRight w:val="0"/>
      <w:marTop w:val="0"/>
      <w:marBottom w:val="0"/>
      <w:divBdr>
        <w:top w:val="none" w:sz="0" w:space="0" w:color="auto"/>
        <w:left w:val="none" w:sz="0" w:space="0" w:color="auto"/>
        <w:bottom w:val="none" w:sz="0" w:space="0" w:color="auto"/>
        <w:right w:val="none" w:sz="0" w:space="0" w:color="auto"/>
      </w:divBdr>
    </w:div>
    <w:div w:id="1525098891">
      <w:bodyDiv w:val="1"/>
      <w:marLeft w:val="0"/>
      <w:marRight w:val="0"/>
      <w:marTop w:val="0"/>
      <w:marBottom w:val="0"/>
      <w:divBdr>
        <w:top w:val="none" w:sz="0" w:space="0" w:color="auto"/>
        <w:left w:val="none" w:sz="0" w:space="0" w:color="auto"/>
        <w:bottom w:val="none" w:sz="0" w:space="0" w:color="auto"/>
        <w:right w:val="none" w:sz="0" w:space="0" w:color="auto"/>
      </w:divBdr>
    </w:div>
    <w:div w:id="1527400679">
      <w:bodyDiv w:val="1"/>
      <w:marLeft w:val="0"/>
      <w:marRight w:val="0"/>
      <w:marTop w:val="0"/>
      <w:marBottom w:val="0"/>
      <w:divBdr>
        <w:top w:val="none" w:sz="0" w:space="0" w:color="auto"/>
        <w:left w:val="none" w:sz="0" w:space="0" w:color="auto"/>
        <w:bottom w:val="none" w:sz="0" w:space="0" w:color="auto"/>
        <w:right w:val="none" w:sz="0" w:space="0" w:color="auto"/>
      </w:divBdr>
    </w:div>
    <w:div w:id="1530678989">
      <w:bodyDiv w:val="1"/>
      <w:marLeft w:val="0"/>
      <w:marRight w:val="0"/>
      <w:marTop w:val="0"/>
      <w:marBottom w:val="0"/>
      <w:divBdr>
        <w:top w:val="none" w:sz="0" w:space="0" w:color="auto"/>
        <w:left w:val="none" w:sz="0" w:space="0" w:color="auto"/>
        <w:bottom w:val="none" w:sz="0" w:space="0" w:color="auto"/>
        <w:right w:val="none" w:sz="0" w:space="0" w:color="auto"/>
      </w:divBdr>
    </w:div>
    <w:div w:id="1534032593">
      <w:bodyDiv w:val="1"/>
      <w:marLeft w:val="0"/>
      <w:marRight w:val="0"/>
      <w:marTop w:val="0"/>
      <w:marBottom w:val="0"/>
      <w:divBdr>
        <w:top w:val="none" w:sz="0" w:space="0" w:color="auto"/>
        <w:left w:val="none" w:sz="0" w:space="0" w:color="auto"/>
        <w:bottom w:val="none" w:sz="0" w:space="0" w:color="auto"/>
        <w:right w:val="none" w:sz="0" w:space="0" w:color="auto"/>
      </w:divBdr>
    </w:div>
    <w:div w:id="1534802314">
      <w:bodyDiv w:val="1"/>
      <w:marLeft w:val="0"/>
      <w:marRight w:val="0"/>
      <w:marTop w:val="0"/>
      <w:marBottom w:val="0"/>
      <w:divBdr>
        <w:top w:val="none" w:sz="0" w:space="0" w:color="auto"/>
        <w:left w:val="none" w:sz="0" w:space="0" w:color="auto"/>
        <w:bottom w:val="none" w:sz="0" w:space="0" w:color="auto"/>
        <w:right w:val="none" w:sz="0" w:space="0" w:color="auto"/>
      </w:divBdr>
    </w:div>
    <w:div w:id="1536039410">
      <w:bodyDiv w:val="1"/>
      <w:marLeft w:val="0"/>
      <w:marRight w:val="0"/>
      <w:marTop w:val="0"/>
      <w:marBottom w:val="0"/>
      <w:divBdr>
        <w:top w:val="none" w:sz="0" w:space="0" w:color="auto"/>
        <w:left w:val="none" w:sz="0" w:space="0" w:color="auto"/>
        <w:bottom w:val="none" w:sz="0" w:space="0" w:color="auto"/>
        <w:right w:val="none" w:sz="0" w:space="0" w:color="auto"/>
      </w:divBdr>
    </w:div>
    <w:div w:id="1536767584">
      <w:bodyDiv w:val="1"/>
      <w:marLeft w:val="0"/>
      <w:marRight w:val="0"/>
      <w:marTop w:val="0"/>
      <w:marBottom w:val="0"/>
      <w:divBdr>
        <w:top w:val="none" w:sz="0" w:space="0" w:color="auto"/>
        <w:left w:val="none" w:sz="0" w:space="0" w:color="auto"/>
        <w:bottom w:val="none" w:sz="0" w:space="0" w:color="auto"/>
        <w:right w:val="none" w:sz="0" w:space="0" w:color="auto"/>
      </w:divBdr>
    </w:div>
    <w:div w:id="1538081615">
      <w:bodyDiv w:val="1"/>
      <w:marLeft w:val="0"/>
      <w:marRight w:val="0"/>
      <w:marTop w:val="0"/>
      <w:marBottom w:val="0"/>
      <w:divBdr>
        <w:top w:val="none" w:sz="0" w:space="0" w:color="auto"/>
        <w:left w:val="none" w:sz="0" w:space="0" w:color="auto"/>
        <w:bottom w:val="none" w:sz="0" w:space="0" w:color="auto"/>
        <w:right w:val="none" w:sz="0" w:space="0" w:color="auto"/>
      </w:divBdr>
    </w:div>
    <w:div w:id="1541817975">
      <w:bodyDiv w:val="1"/>
      <w:marLeft w:val="0"/>
      <w:marRight w:val="0"/>
      <w:marTop w:val="0"/>
      <w:marBottom w:val="0"/>
      <w:divBdr>
        <w:top w:val="none" w:sz="0" w:space="0" w:color="auto"/>
        <w:left w:val="none" w:sz="0" w:space="0" w:color="auto"/>
        <w:bottom w:val="none" w:sz="0" w:space="0" w:color="auto"/>
        <w:right w:val="none" w:sz="0" w:space="0" w:color="auto"/>
      </w:divBdr>
    </w:div>
    <w:div w:id="1545748961">
      <w:bodyDiv w:val="1"/>
      <w:marLeft w:val="0"/>
      <w:marRight w:val="0"/>
      <w:marTop w:val="0"/>
      <w:marBottom w:val="0"/>
      <w:divBdr>
        <w:top w:val="none" w:sz="0" w:space="0" w:color="auto"/>
        <w:left w:val="none" w:sz="0" w:space="0" w:color="auto"/>
        <w:bottom w:val="none" w:sz="0" w:space="0" w:color="auto"/>
        <w:right w:val="none" w:sz="0" w:space="0" w:color="auto"/>
      </w:divBdr>
    </w:div>
    <w:div w:id="1548100550">
      <w:bodyDiv w:val="1"/>
      <w:marLeft w:val="0"/>
      <w:marRight w:val="0"/>
      <w:marTop w:val="0"/>
      <w:marBottom w:val="0"/>
      <w:divBdr>
        <w:top w:val="none" w:sz="0" w:space="0" w:color="auto"/>
        <w:left w:val="none" w:sz="0" w:space="0" w:color="auto"/>
        <w:bottom w:val="none" w:sz="0" w:space="0" w:color="auto"/>
        <w:right w:val="none" w:sz="0" w:space="0" w:color="auto"/>
      </w:divBdr>
    </w:div>
    <w:div w:id="1548956731">
      <w:bodyDiv w:val="1"/>
      <w:marLeft w:val="0"/>
      <w:marRight w:val="0"/>
      <w:marTop w:val="0"/>
      <w:marBottom w:val="0"/>
      <w:divBdr>
        <w:top w:val="none" w:sz="0" w:space="0" w:color="auto"/>
        <w:left w:val="none" w:sz="0" w:space="0" w:color="auto"/>
        <w:bottom w:val="none" w:sz="0" w:space="0" w:color="auto"/>
        <w:right w:val="none" w:sz="0" w:space="0" w:color="auto"/>
      </w:divBdr>
    </w:div>
    <w:div w:id="1550261080">
      <w:bodyDiv w:val="1"/>
      <w:marLeft w:val="0"/>
      <w:marRight w:val="0"/>
      <w:marTop w:val="0"/>
      <w:marBottom w:val="0"/>
      <w:divBdr>
        <w:top w:val="none" w:sz="0" w:space="0" w:color="auto"/>
        <w:left w:val="none" w:sz="0" w:space="0" w:color="auto"/>
        <w:bottom w:val="none" w:sz="0" w:space="0" w:color="auto"/>
        <w:right w:val="none" w:sz="0" w:space="0" w:color="auto"/>
      </w:divBdr>
    </w:div>
    <w:div w:id="1555119821">
      <w:bodyDiv w:val="1"/>
      <w:marLeft w:val="0"/>
      <w:marRight w:val="0"/>
      <w:marTop w:val="0"/>
      <w:marBottom w:val="0"/>
      <w:divBdr>
        <w:top w:val="none" w:sz="0" w:space="0" w:color="auto"/>
        <w:left w:val="none" w:sz="0" w:space="0" w:color="auto"/>
        <w:bottom w:val="none" w:sz="0" w:space="0" w:color="auto"/>
        <w:right w:val="none" w:sz="0" w:space="0" w:color="auto"/>
      </w:divBdr>
    </w:div>
    <w:div w:id="1555196989">
      <w:bodyDiv w:val="1"/>
      <w:marLeft w:val="0"/>
      <w:marRight w:val="0"/>
      <w:marTop w:val="0"/>
      <w:marBottom w:val="0"/>
      <w:divBdr>
        <w:top w:val="none" w:sz="0" w:space="0" w:color="auto"/>
        <w:left w:val="none" w:sz="0" w:space="0" w:color="auto"/>
        <w:bottom w:val="none" w:sz="0" w:space="0" w:color="auto"/>
        <w:right w:val="none" w:sz="0" w:space="0" w:color="auto"/>
      </w:divBdr>
    </w:div>
    <w:div w:id="1565795358">
      <w:bodyDiv w:val="1"/>
      <w:marLeft w:val="0"/>
      <w:marRight w:val="0"/>
      <w:marTop w:val="0"/>
      <w:marBottom w:val="0"/>
      <w:divBdr>
        <w:top w:val="none" w:sz="0" w:space="0" w:color="auto"/>
        <w:left w:val="none" w:sz="0" w:space="0" w:color="auto"/>
        <w:bottom w:val="none" w:sz="0" w:space="0" w:color="auto"/>
        <w:right w:val="none" w:sz="0" w:space="0" w:color="auto"/>
      </w:divBdr>
    </w:div>
    <w:div w:id="1566799581">
      <w:bodyDiv w:val="1"/>
      <w:marLeft w:val="0"/>
      <w:marRight w:val="0"/>
      <w:marTop w:val="0"/>
      <w:marBottom w:val="0"/>
      <w:divBdr>
        <w:top w:val="none" w:sz="0" w:space="0" w:color="auto"/>
        <w:left w:val="none" w:sz="0" w:space="0" w:color="auto"/>
        <w:bottom w:val="none" w:sz="0" w:space="0" w:color="auto"/>
        <w:right w:val="none" w:sz="0" w:space="0" w:color="auto"/>
      </w:divBdr>
    </w:div>
    <w:div w:id="1569685324">
      <w:bodyDiv w:val="1"/>
      <w:marLeft w:val="0"/>
      <w:marRight w:val="0"/>
      <w:marTop w:val="0"/>
      <w:marBottom w:val="0"/>
      <w:divBdr>
        <w:top w:val="none" w:sz="0" w:space="0" w:color="auto"/>
        <w:left w:val="none" w:sz="0" w:space="0" w:color="auto"/>
        <w:bottom w:val="none" w:sz="0" w:space="0" w:color="auto"/>
        <w:right w:val="none" w:sz="0" w:space="0" w:color="auto"/>
      </w:divBdr>
    </w:div>
    <w:div w:id="1569800778">
      <w:bodyDiv w:val="1"/>
      <w:marLeft w:val="0"/>
      <w:marRight w:val="0"/>
      <w:marTop w:val="0"/>
      <w:marBottom w:val="0"/>
      <w:divBdr>
        <w:top w:val="none" w:sz="0" w:space="0" w:color="auto"/>
        <w:left w:val="none" w:sz="0" w:space="0" w:color="auto"/>
        <w:bottom w:val="none" w:sz="0" w:space="0" w:color="auto"/>
        <w:right w:val="none" w:sz="0" w:space="0" w:color="auto"/>
      </w:divBdr>
    </w:div>
    <w:div w:id="1573083070">
      <w:bodyDiv w:val="1"/>
      <w:marLeft w:val="0"/>
      <w:marRight w:val="0"/>
      <w:marTop w:val="0"/>
      <w:marBottom w:val="0"/>
      <w:divBdr>
        <w:top w:val="none" w:sz="0" w:space="0" w:color="auto"/>
        <w:left w:val="none" w:sz="0" w:space="0" w:color="auto"/>
        <w:bottom w:val="none" w:sz="0" w:space="0" w:color="auto"/>
        <w:right w:val="none" w:sz="0" w:space="0" w:color="auto"/>
      </w:divBdr>
    </w:div>
    <w:div w:id="1576431866">
      <w:bodyDiv w:val="1"/>
      <w:marLeft w:val="0"/>
      <w:marRight w:val="0"/>
      <w:marTop w:val="0"/>
      <w:marBottom w:val="0"/>
      <w:divBdr>
        <w:top w:val="none" w:sz="0" w:space="0" w:color="auto"/>
        <w:left w:val="none" w:sz="0" w:space="0" w:color="auto"/>
        <w:bottom w:val="none" w:sz="0" w:space="0" w:color="auto"/>
        <w:right w:val="none" w:sz="0" w:space="0" w:color="auto"/>
      </w:divBdr>
    </w:div>
    <w:div w:id="1578175800">
      <w:bodyDiv w:val="1"/>
      <w:marLeft w:val="0"/>
      <w:marRight w:val="0"/>
      <w:marTop w:val="0"/>
      <w:marBottom w:val="0"/>
      <w:divBdr>
        <w:top w:val="none" w:sz="0" w:space="0" w:color="auto"/>
        <w:left w:val="none" w:sz="0" w:space="0" w:color="auto"/>
        <w:bottom w:val="none" w:sz="0" w:space="0" w:color="auto"/>
        <w:right w:val="none" w:sz="0" w:space="0" w:color="auto"/>
      </w:divBdr>
    </w:div>
    <w:div w:id="1588078470">
      <w:bodyDiv w:val="1"/>
      <w:marLeft w:val="0"/>
      <w:marRight w:val="0"/>
      <w:marTop w:val="0"/>
      <w:marBottom w:val="0"/>
      <w:divBdr>
        <w:top w:val="none" w:sz="0" w:space="0" w:color="auto"/>
        <w:left w:val="none" w:sz="0" w:space="0" w:color="auto"/>
        <w:bottom w:val="none" w:sz="0" w:space="0" w:color="auto"/>
        <w:right w:val="none" w:sz="0" w:space="0" w:color="auto"/>
      </w:divBdr>
    </w:div>
    <w:div w:id="1590701577">
      <w:bodyDiv w:val="1"/>
      <w:marLeft w:val="0"/>
      <w:marRight w:val="0"/>
      <w:marTop w:val="0"/>
      <w:marBottom w:val="0"/>
      <w:divBdr>
        <w:top w:val="none" w:sz="0" w:space="0" w:color="auto"/>
        <w:left w:val="none" w:sz="0" w:space="0" w:color="auto"/>
        <w:bottom w:val="none" w:sz="0" w:space="0" w:color="auto"/>
        <w:right w:val="none" w:sz="0" w:space="0" w:color="auto"/>
      </w:divBdr>
    </w:div>
    <w:div w:id="1593469643">
      <w:bodyDiv w:val="1"/>
      <w:marLeft w:val="0"/>
      <w:marRight w:val="0"/>
      <w:marTop w:val="0"/>
      <w:marBottom w:val="0"/>
      <w:divBdr>
        <w:top w:val="none" w:sz="0" w:space="0" w:color="auto"/>
        <w:left w:val="none" w:sz="0" w:space="0" w:color="auto"/>
        <w:bottom w:val="none" w:sz="0" w:space="0" w:color="auto"/>
        <w:right w:val="none" w:sz="0" w:space="0" w:color="auto"/>
      </w:divBdr>
    </w:div>
    <w:div w:id="1595357619">
      <w:bodyDiv w:val="1"/>
      <w:marLeft w:val="0"/>
      <w:marRight w:val="0"/>
      <w:marTop w:val="0"/>
      <w:marBottom w:val="0"/>
      <w:divBdr>
        <w:top w:val="none" w:sz="0" w:space="0" w:color="auto"/>
        <w:left w:val="none" w:sz="0" w:space="0" w:color="auto"/>
        <w:bottom w:val="none" w:sz="0" w:space="0" w:color="auto"/>
        <w:right w:val="none" w:sz="0" w:space="0" w:color="auto"/>
      </w:divBdr>
    </w:div>
    <w:div w:id="1595899336">
      <w:bodyDiv w:val="1"/>
      <w:marLeft w:val="0"/>
      <w:marRight w:val="0"/>
      <w:marTop w:val="0"/>
      <w:marBottom w:val="0"/>
      <w:divBdr>
        <w:top w:val="none" w:sz="0" w:space="0" w:color="auto"/>
        <w:left w:val="none" w:sz="0" w:space="0" w:color="auto"/>
        <w:bottom w:val="none" w:sz="0" w:space="0" w:color="auto"/>
        <w:right w:val="none" w:sz="0" w:space="0" w:color="auto"/>
      </w:divBdr>
    </w:div>
    <w:div w:id="1597907624">
      <w:bodyDiv w:val="1"/>
      <w:marLeft w:val="0"/>
      <w:marRight w:val="0"/>
      <w:marTop w:val="0"/>
      <w:marBottom w:val="0"/>
      <w:divBdr>
        <w:top w:val="none" w:sz="0" w:space="0" w:color="auto"/>
        <w:left w:val="none" w:sz="0" w:space="0" w:color="auto"/>
        <w:bottom w:val="none" w:sz="0" w:space="0" w:color="auto"/>
        <w:right w:val="none" w:sz="0" w:space="0" w:color="auto"/>
      </w:divBdr>
    </w:div>
    <w:div w:id="1603033823">
      <w:bodyDiv w:val="1"/>
      <w:marLeft w:val="0"/>
      <w:marRight w:val="0"/>
      <w:marTop w:val="0"/>
      <w:marBottom w:val="0"/>
      <w:divBdr>
        <w:top w:val="none" w:sz="0" w:space="0" w:color="auto"/>
        <w:left w:val="none" w:sz="0" w:space="0" w:color="auto"/>
        <w:bottom w:val="none" w:sz="0" w:space="0" w:color="auto"/>
        <w:right w:val="none" w:sz="0" w:space="0" w:color="auto"/>
      </w:divBdr>
    </w:div>
    <w:div w:id="1606385375">
      <w:bodyDiv w:val="1"/>
      <w:marLeft w:val="0"/>
      <w:marRight w:val="0"/>
      <w:marTop w:val="0"/>
      <w:marBottom w:val="0"/>
      <w:divBdr>
        <w:top w:val="none" w:sz="0" w:space="0" w:color="auto"/>
        <w:left w:val="none" w:sz="0" w:space="0" w:color="auto"/>
        <w:bottom w:val="none" w:sz="0" w:space="0" w:color="auto"/>
        <w:right w:val="none" w:sz="0" w:space="0" w:color="auto"/>
      </w:divBdr>
    </w:div>
    <w:div w:id="1610165991">
      <w:bodyDiv w:val="1"/>
      <w:marLeft w:val="0"/>
      <w:marRight w:val="0"/>
      <w:marTop w:val="0"/>
      <w:marBottom w:val="0"/>
      <w:divBdr>
        <w:top w:val="none" w:sz="0" w:space="0" w:color="auto"/>
        <w:left w:val="none" w:sz="0" w:space="0" w:color="auto"/>
        <w:bottom w:val="none" w:sz="0" w:space="0" w:color="auto"/>
        <w:right w:val="none" w:sz="0" w:space="0" w:color="auto"/>
      </w:divBdr>
    </w:div>
    <w:div w:id="1616205258">
      <w:bodyDiv w:val="1"/>
      <w:marLeft w:val="0"/>
      <w:marRight w:val="0"/>
      <w:marTop w:val="0"/>
      <w:marBottom w:val="0"/>
      <w:divBdr>
        <w:top w:val="none" w:sz="0" w:space="0" w:color="auto"/>
        <w:left w:val="none" w:sz="0" w:space="0" w:color="auto"/>
        <w:bottom w:val="none" w:sz="0" w:space="0" w:color="auto"/>
        <w:right w:val="none" w:sz="0" w:space="0" w:color="auto"/>
      </w:divBdr>
    </w:div>
    <w:div w:id="1617251765">
      <w:bodyDiv w:val="1"/>
      <w:marLeft w:val="0"/>
      <w:marRight w:val="0"/>
      <w:marTop w:val="0"/>
      <w:marBottom w:val="0"/>
      <w:divBdr>
        <w:top w:val="none" w:sz="0" w:space="0" w:color="auto"/>
        <w:left w:val="none" w:sz="0" w:space="0" w:color="auto"/>
        <w:bottom w:val="none" w:sz="0" w:space="0" w:color="auto"/>
        <w:right w:val="none" w:sz="0" w:space="0" w:color="auto"/>
      </w:divBdr>
    </w:div>
    <w:div w:id="1617565863">
      <w:bodyDiv w:val="1"/>
      <w:marLeft w:val="0"/>
      <w:marRight w:val="0"/>
      <w:marTop w:val="0"/>
      <w:marBottom w:val="0"/>
      <w:divBdr>
        <w:top w:val="none" w:sz="0" w:space="0" w:color="auto"/>
        <w:left w:val="none" w:sz="0" w:space="0" w:color="auto"/>
        <w:bottom w:val="none" w:sz="0" w:space="0" w:color="auto"/>
        <w:right w:val="none" w:sz="0" w:space="0" w:color="auto"/>
      </w:divBdr>
    </w:div>
    <w:div w:id="1621062645">
      <w:bodyDiv w:val="1"/>
      <w:marLeft w:val="0"/>
      <w:marRight w:val="0"/>
      <w:marTop w:val="0"/>
      <w:marBottom w:val="0"/>
      <w:divBdr>
        <w:top w:val="none" w:sz="0" w:space="0" w:color="auto"/>
        <w:left w:val="none" w:sz="0" w:space="0" w:color="auto"/>
        <w:bottom w:val="none" w:sz="0" w:space="0" w:color="auto"/>
        <w:right w:val="none" w:sz="0" w:space="0" w:color="auto"/>
      </w:divBdr>
    </w:div>
    <w:div w:id="1630670230">
      <w:bodyDiv w:val="1"/>
      <w:marLeft w:val="0"/>
      <w:marRight w:val="0"/>
      <w:marTop w:val="0"/>
      <w:marBottom w:val="0"/>
      <w:divBdr>
        <w:top w:val="none" w:sz="0" w:space="0" w:color="auto"/>
        <w:left w:val="none" w:sz="0" w:space="0" w:color="auto"/>
        <w:bottom w:val="none" w:sz="0" w:space="0" w:color="auto"/>
        <w:right w:val="none" w:sz="0" w:space="0" w:color="auto"/>
      </w:divBdr>
    </w:div>
    <w:div w:id="1633050359">
      <w:bodyDiv w:val="1"/>
      <w:marLeft w:val="0"/>
      <w:marRight w:val="0"/>
      <w:marTop w:val="0"/>
      <w:marBottom w:val="0"/>
      <w:divBdr>
        <w:top w:val="none" w:sz="0" w:space="0" w:color="auto"/>
        <w:left w:val="none" w:sz="0" w:space="0" w:color="auto"/>
        <w:bottom w:val="none" w:sz="0" w:space="0" w:color="auto"/>
        <w:right w:val="none" w:sz="0" w:space="0" w:color="auto"/>
      </w:divBdr>
    </w:div>
    <w:div w:id="1633634194">
      <w:bodyDiv w:val="1"/>
      <w:marLeft w:val="0"/>
      <w:marRight w:val="0"/>
      <w:marTop w:val="0"/>
      <w:marBottom w:val="0"/>
      <w:divBdr>
        <w:top w:val="none" w:sz="0" w:space="0" w:color="auto"/>
        <w:left w:val="none" w:sz="0" w:space="0" w:color="auto"/>
        <w:bottom w:val="none" w:sz="0" w:space="0" w:color="auto"/>
        <w:right w:val="none" w:sz="0" w:space="0" w:color="auto"/>
      </w:divBdr>
    </w:div>
    <w:div w:id="1638532042">
      <w:bodyDiv w:val="1"/>
      <w:marLeft w:val="0"/>
      <w:marRight w:val="0"/>
      <w:marTop w:val="0"/>
      <w:marBottom w:val="0"/>
      <w:divBdr>
        <w:top w:val="none" w:sz="0" w:space="0" w:color="auto"/>
        <w:left w:val="none" w:sz="0" w:space="0" w:color="auto"/>
        <w:bottom w:val="none" w:sz="0" w:space="0" w:color="auto"/>
        <w:right w:val="none" w:sz="0" w:space="0" w:color="auto"/>
      </w:divBdr>
    </w:div>
    <w:div w:id="1639068043">
      <w:bodyDiv w:val="1"/>
      <w:marLeft w:val="0"/>
      <w:marRight w:val="0"/>
      <w:marTop w:val="0"/>
      <w:marBottom w:val="0"/>
      <w:divBdr>
        <w:top w:val="none" w:sz="0" w:space="0" w:color="auto"/>
        <w:left w:val="none" w:sz="0" w:space="0" w:color="auto"/>
        <w:bottom w:val="none" w:sz="0" w:space="0" w:color="auto"/>
        <w:right w:val="none" w:sz="0" w:space="0" w:color="auto"/>
      </w:divBdr>
    </w:div>
    <w:div w:id="1640182569">
      <w:bodyDiv w:val="1"/>
      <w:marLeft w:val="0"/>
      <w:marRight w:val="0"/>
      <w:marTop w:val="0"/>
      <w:marBottom w:val="0"/>
      <w:divBdr>
        <w:top w:val="none" w:sz="0" w:space="0" w:color="auto"/>
        <w:left w:val="none" w:sz="0" w:space="0" w:color="auto"/>
        <w:bottom w:val="none" w:sz="0" w:space="0" w:color="auto"/>
        <w:right w:val="none" w:sz="0" w:space="0" w:color="auto"/>
      </w:divBdr>
    </w:div>
    <w:div w:id="1641032112">
      <w:bodyDiv w:val="1"/>
      <w:marLeft w:val="0"/>
      <w:marRight w:val="0"/>
      <w:marTop w:val="0"/>
      <w:marBottom w:val="0"/>
      <w:divBdr>
        <w:top w:val="none" w:sz="0" w:space="0" w:color="auto"/>
        <w:left w:val="none" w:sz="0" w:space="0" w:color="auto"/>
        <w:bottom w:val="none" w:sz="0" w:space="0" w:color="auto"/>
        <w:right w:val="none" w:sz="0" w:space="0" w:color="auto"/>
      </w:divBdr>
    </w:div>
    <w:div w:id="1642611060">
      <w:bodyDiv w:val="1"/>
      <w:marLeft w:val="0"/>
      <w:marRight w:val="0"/>
      <w:marTop w:val="0"/>
      <w:marBottom w:val="0"/>
      <w:divBdr>
        <w:top w:val="none" w:sz="0" w:space="0" w:color="auto"/>
        <w:left w:val="none" w:sz="0" w:space="0" w:color="auto"/>
        <w:bottom w:val="none" w:sz="0" w:space="0" w:color="auto"/>
        <w:right w:val="none" w:sz="0" w:space="0" w:color="auto"/>
      </w:divBdr>
    </w:div>
    <w:div w:id="1643774373">
      <w:bodyDiv w:val="1"/>
      <w:marLeft w:val="0"/>
      <w:marRight w:val="0"/>
      <w:marTop w:val="0"/>
      <w:marBottom w:val="0"/>
      <w:divBdr>
        <w:top w:val="none" w:sz="0" w:space="0" w:color="auto"/>
        <w:left w:val="none" w:sz="0" w:space="0" w:color="auto"/>
        <w:bottom w:val="none" w:sz="0" w:space="0" w:color="auto"/>
        <w:right w:val="none" w:sz="0" w:space="0" w:color="auto"/>
      </w:divBdr>
    </w:div>
    <w:div w:id="1645038648">
      <w:bodyDiv w:val="1"/>
      <w:marLeft w:val="0"/>
      <w:marRight w:val="0"/>
      <w:marTop w:val="0"/>
      <w:marBottom w:val="0"/>
      <w:divBdr>
        <w:top w:val="none" w:sz="0" w:space="0" w:color="auto"/>
        <w:left w:val="none" w:sz="0" w:space="0" w:color="auto"/>
        <w:bottom w:val="none" w:sz="0" w:space="0" w:color="auto"/>
        <w:right w:val="none" w:sz="0" w:space="0" w:color="auto"/>
      </w:divBdr>
    </w:div>
    <w:div w:id="1645348953">
      <w:bodyDiv w:val="1"/>
      <w:marLeft w:val="0"/>
      <w:marRight w:val="0"/>
      <w:marTop w:val="0"/>
      <w:marBottom w:val="0"/>
      <w:divBdr>
        <w:top w:val="none" w:sz="0" w:space="0" w:color="auto"/>
        <w:left w:val="none" w:sz="0" w:space="0" w:color="auto"/>
        <w:bottom w:val="none" w:sz="0" w:space="0" w:color="auto"/>
        <w:right w:val="none" w:sz="0" w:space="0" w:color="auto"/>
      </w:divBdr>
    </w:div>
    <w:div w:id="1648970223">
      <w:bodyDiv w:val="1"/>
      <w:marLeft w:val="0"/>
      <w:marRight w:val="0"/>
      <w:marTop w:val="0"/>
      <w:marBottom w:val="0"/>
      <w:divBdr>
        <w:top w:val="none" w:sz="0" w:space="0" w:color="auto"/>
        <w:left w:val="none" w:sz="0" w:space="0" w:color="auto"/>
        <w:bottom w:val="none" w:sz="0" w:space="0" w:color="auto"/>
        <w:right w:val="none" w:sz="0" w:space="0" w:color="auto"/>
      </w:divBdr>
    </w:div>
    <w:div w:id="1652441325">
      <w:bodyDiv w:val="1"/>
      <w:marLeft w:val="0"/>
      <w:marRight w:val="0"/>
      <w:marTop w:val="0"/>
      <w:marBottom w:val="0"/>
      <w:divBdr>
        <w:top w:val="none" w:sz="0" w:space="0" w:color="auto"/>
        <w:left w:val="none" w:sz="0" w:space="0" w:color="auto"/>
        <w:bottom w:val="none" w:sz="0" w:space="0" w:color="auto"/>
        <w:right w:val="none" w:sz="0" w:space="0" w:color="auto"/>
      </w:divBdr>
    </w:div>
    <w:div w:id="1655643165">
      <w:bodyDiv w:val="1"/>
      <w:marLeft w:val="0"/>
      <w:marRight w:val="0"/>
      <w:marTop w:val="0"/>
      <w:marBottom w:val="0"/>
      <w:divBdr>
        <w:top w:val="none" w:sz="0" w:space="0" w:color="auto"/>
        <w:left w:val="none" w:sz="0" w:space="0" w:color="auto"/>
        <w:bottom w:val="none" w:sz="0" w:space="0" w:color="auto"/>
        <w:right w:val="none" w:sz="0" w:space="0" w:color="auto"/>
      </w:divBdr>
    </w:div>
    <w:div w:id="1656101334">
      <w:bodyDiv w:val="1"/>
      <w:marLeft w:val="0"/>
      <w:marRight w:val="0"/>
      <w:marTop w:val="0"/>
      <w:marBottom w:val="0"/>
      <w:divBdr>
        <w:top w:val="none" w:sz="0" w:space="0" w:color="auto"/>
        <w:left w:val="none" w:sz="0" w:space="0" w:color="auto"/>
        <w:bottom w:val="none" w:sz="0" w:space="0" w:color="auto"/>
        <w:right w:val="none" w:sz="0" w:space="0" w:color="auto"/>
      </w:divBdr>
    </w:div>
    <w:div w:id="1662733128">
      <w:bodyDiv w:val="1"/>
      <w:marLeft w:val="0"/>
      <w:marRight w:val="0"/>
      <w:marTop w:val="0"/>
      <w:marBottom w:val="0"/>
      <w:divBdr>
        <w:top w:val="none" w:sz="0" w:space="0" w:color="auto"/>
        <w:left w:val="none" w:sz="0" w:space="0" w:color="auto"/>
        <w:bottom w:val="none" w:sz="0" w:space="0" w:color="auto"/>
        <w:right w:val="none" w:sz="0" w:space="0" w:color="auto"/>
      </w:divBdr>
    </w:div>
    <w:div w:id="1666125324">
      <w:bodyDiv w:val="1"/>
      <w:marLeft w:val="0"/>
      <w:marRight w:val="0"/>
      <w:marTop w:val="0"/>
      <w:marBottom w:val="0"/>
      <w:divBdr>
        <w:top w:val="none" w:sz="0" w:space="0" w:color="auto"/>
        <w:left w:val="none" w:sz="0" w:space="0" w:color="auto"/>
        <w:bottom w:val="none" w:sz="0" w:space="0" w:color="auto"/>
        <w:right w:val="none" w:sz="0" w:space="0" w:color="auto"/>
      </w:divBdr>
    </w:div>
    <w:div w:id="1666975283">
      <w:bodyDiv w:val="1"/>
      <w:marLeft w:val="0"/>
      <w:marRight w:val="0"/>
      <w:marTop w:val="0"/>
      <w:marBottom w:val="0"/>
      <w:divBdr>
        <w:top w:val="none" w:sz="0" w:space="0" w:color="auto"/>
        <w:left w:val="none" w:sz="0" w:space="0" w:color="auto"/>
        <w:bottom w:val="none" w:sz="0" w:space="0" w:color="auto"/>
        <w:right w:val="none" w:sz="0" w:space="0" w:color="auto"/>
      </w:divBdr>
    </w:div>
    <w:div w:id="1669098136">
      <w:bodyDiv w:val="1"/>
      <w:marLeft w:val="0"/>
      <w:marRight w:val="0"/>
      <w:marTop w:val="0"/>
      <w:marBottom w:val="0"/>
      <w:divBdr>
        <w:top w:val="none" w:sz="0" w:space="0" w:color="auto"/>
        <w:left w:val="none" w:sz="0" w:space="0" w:color="auto"/>
        <w:bottom w:val="none" w:sz="0" w:space="0" w:color="auto"/>
        <w:right w:val="none" w:sz="0" w:space="0" w:color="auto"/>
      </w:divBdr>
    </w:div>
    <w:div w:id="1672483812">
      <w:bodyDiv w:val="1"/>
      <w:marLeft w:val="0"/>
      <w:marRight w:val="0"/>
      <w:marTop w:val="0"/>
      <w:marBottom w:val="0"/>
      <w:divBdr>
        <w:top w:val="none" w:sz="0" w:space="0" w:color="auto"/>
        <w:left w:val="none" w:sz="0" w:space="0" w:color="auto"/>
        <w:bottom w:val="none" w:sz="0" w:space="0" w:color="auto"/>
        <w:right w:val="none" w:sz="0" w:space="0" w:color="auto"/>
      </w:divBdr>
    </w:div>
    <w:div w:id="1672833093">
      <w:bodyDiv w:val="1"/>
      <w:marLeft w:val="0"/>
      <w:marRight w:val="0"/>
      <w:marTop w:val="0"/>
      <w:marBottom w:val="0"/>
      <w:divBdr>
        <w:top w:val="none" w:sz="0" w:space="0" w:color="auto"/>
        <w:left w:val="none" w:sz="0" w:space="0" w:color="auto"/>
        <w:bottom w:val="none" w:sz="0" w:space="0" w:color="auto"/>
        <w:right w:val="none" w:sz="0" w:space="0" w:color="auto"/>
      </w:divBdr>
    </w:div>
    <w:div w:id="1678995854">
      <w:bodyDiv w:val="1"/>
      <w:marLeft w:val="0"/>
      <w:marRight w:val="0"/>
      <w:marTop w:val="0"/>
      <w:marBottom w:val="0"/>
      <w:divBdr>
        <w:top w:val="none" w:sz="0" w:space="0" w:color="auto"/>
        <w:left w:val="none" w:sz="0" w:space="0" w:color="auto"/>
        <w:bottom w:val="none" w:sz="0" w:space="0" w:color="auto"/>
        <w:right w:val="none" w:sz="0" w:space="0" w:color="auto"/>
      </w:divBdr>
    </w:div>
    <w:div w:id="1682466163">
      <w:bodyDiv w:val="1"/>
      <w:marLeft w:val="0"/>
      <w:marRight w:val="0"/>
      <w:marTop w:val="0"/>
      <w:marBottom w:val="0"/>
      <w:divBdr>
        <w:top w:val="none" w:sz="0" w:space="0" w:color="auto"/>
        <w:left w:val="none" w:sz="0" w:space="0" w:color="auto"/>
        <w:bottom w:val="none" w:sz="0" w:space="0" w:color="auto"/>
        <w:right w:val="none" w:sz="0" w:space="0" w:color="auto"/>
      </w:divBdr>
    </w:div>
    <w:div w:id="1685285670">
      <w:bodyDiv w:val="1"/>
      <w:marLeft w:val="0"/>
      <w:marRight w:val="0"/>
      <w:marTop w:val="0"/>
      <w:marBottom w:val="0"/>
      <w:divBdr>
        <w:top w:val="none" w:sz="0" w:space="0" w:color="auto"/>
        <w:left w:val="none" w:sz="0" w:space="0" w:color="auto"/>
        <w:bottom w:val="none" w:sz="0" w:space="0" w:color="auto"/>
        <w:right w:val="none" w:sz="0" w:space="0" w:color="auto"/>
      </w:divBdr>
    </w:div>
    <w:div w:id="1687245618">
      <w:bodyDiv w:val="1"/>
      <w:marLeft w:val="0"/>
      <w:marRight w:val="0"/>
      <w:marTop w:val="0"/>
      <w:marBottom w:val="0"/>
      <w:divBdr>
        <w:top w:val="none" w:sz="0" w:space="0" w:color="auto"/>
        <w:left w:val="none" w:sz="0" w:space="0" w:color="auto"/>
        <w:bottom w:val="none" w:sz="0" w:space="0" w:color="auto"/>
        <w:right w:val="none" w:sz="0" w:space="0" w:color="auto"/>
      </w:divBdr>
    </w:div>
    <w:div w:id="1690258557">
      <w:bodyDiv w:val="1"/>
      <w:marLeft w:val="0"/>
      <w:marRight w:val="0"/>
      <w:marTop w:val="0"/>
      <w:marBottom w:val="0"/>
      <w:divBdr>
        <w:top w:val="none" w:sz="0" w:space="0" w:color="auto"/>
        <w:left w:val="none" w:sz="0" w:space="0" w:color="auto"/>
        <w:bottom w:val="none" w:sz="0" w:space="0" w:color="auto"/>
        <w:right w:val="none" w:sz="0" w:space="0" w:color="auto"/>
      </w:divBdr>
    </w:div>
    <w:div w:id="1690371161">
      <w:bodyDiv w:val="1"/>
      <w:marLeft w:val="0"/>
      <w:marRight w:val="0"/>
      <w:marTop w:val="0"/>
      <w:marBottom w:val="0"/>
      <w:divBdr>
        <w:top w:val="none" w:sz="0" w:space="0" w:color="auto"/>
        <w:left w:val="none" w:sz="0" w:space="0" w:color="auto"/>
        <w:bottom w:val="none" w:sz="0" w:space="0" w:color="auto"/>
        <w:right w:val="none" w:sz="0" w:space="0" w:color="auto"/>
      </w:divBdr>
    </w:div>
    <w:div w:id="1691758267">
      <w:bodyDiv w:val="1"/>
      <w:marLeft w:val="0"/>
      <w:marRight w:val="0"/>
      <w:marTop w:val="0"/>
      <w:marBottom w:val="0"/>
      <w:divBdr>
        <w:top w:val="none" w:sz="0" w:space="0" w:color="auto"/>
        <w:left w:val="none" w:sz="0" w:space="0" w:color="auto"/>
        <w:bottom w:val="none" w:sz="0" w:space="0" w:color="auto"/>
        <w:right w:val="none" w:sz="0" w:space="0" w:color="auto"/>
      </w:divBdr>
    </w:div>
    <w:div w:id="1694456216">
      <w:bodyDiv w:val="1"/>
      <w:marLeft w:val="0"/>
      <w:marRight w:val="0"/>
      <w:marTop w:val="0"/>
      <w:marBottom w:val="0"/>
      <w:divBdr>
        <w:top w:val="none" w:sz="0" w:space="0" w:color="auto"/>
        <w:left w:val="none" w:sz="0" w:space="0" w:color="auto"/>
        <w:bottom w:val="none" w:sz="0" w:space="0" w:color="auto"/>
        <w:right w:val="none" w:sz="0" w:space="0" w:color="auto"/>
      </w:divBdr>
    </w:div>
    <w:div w:id="1697849760">
      <w:bodyDiv w:val="1"/>
      <w:marLeft w:val="0"/>
      <w:marRight w:val="0"/>
      <w:marTop w:val="0"/>
      <w:marBottom w:val="0"/>
      <w:divBdr>
        <w:top w:val="none" w:sz="0" w:space="0" w:color="auto"/>
        <w:left w:val="none" w:sz="0" w:space="0" w:color="auto"/>
        <w:bottom w:val="none" w:sz="0" w:space="0" w:color="auto"/>
        <w:right w:val="none" w:sz="0" w:space="0" w:color="auto"/>
      </w:divBdr>
    </w:div>
    <w:div w:id="1698697622">
      <w:bodyDiv w:val="1"/>
      <w:marLeft w:val="0"/>
      <w:marRight w:val="0"/>
      <w:marTop w:val="0"/>
      <w:marBottom w:val="0"/>
      <w:divBdr>
        <w:top w:val="none" w:sz="0" w:space="0" w:color="auto"/>
        <w:left w:val="none" w:sz="0" w:space="0" w:color="auto"/>
        <w:bottom w:val="none" w:sz="0" w:space="0" w:color="auto"/>
        <w:right w:val="none" w:sz="0" w:space="0" w:color="auto"/>
      </w:divBdr>
    </w:div>
    <w:div w:id="1703481441">
      <w:bodyDiv w:val="1"/>
      <w:marLeft w:val="0"/>
      <w:marRight w:val="0"/>
      <w:marTop w:val="0"/>
      <w:marBottom w:val="0"/>
      <w:divBdr>
        <w:top w:val="none" w:sz="0" w:space="0" w:color="auto"/>
        <w:left w:val="none" w:sz="0" w:space="0" w:color="auto"/>
        <w:bottom w:val="none" w:sz="0" w:space="0" w:color="auto"/>
        <w:right w:val="none" w:sz="0" w:space="0" w:color="auto"/>
      </w:divBdr>
    </w:div>
    <w:div w:id="1703629709">
      <w:bodyDiv w:val="1"/>
      <w:marLeft w:val="0"/>
      <w:marRight w:val="0"/>
      <w:marTop w:val="0"/>
      <w:marBottom w:val="0"/>
      <w:divBdr>
        <w:top w:val="none" w:sz="0" w:space="0" w:color="auto"/>
        <w:left w:val="none" w:sz="0" w:space="0" w:color="auto"/>
        <w:bottom w:val="none" w:sz="0" w:space="0" w:color="auto"/>
        <w:right w:val="none" w:sz="0" w:space="0" w:color="auto"/>
      </w:divBdr>
    </w:div>
    <w:div w:id="1703629815">
      <w:bodyDiv w:val="1"/>
      <w:marLeft w:val="0"/>
      <w:marRight w:val="0"/>
      <w:marTop w:val="0"/>
      <w:marBottom w:val="0"/>
      <w:divBdr>
        <w:top w:val="none" w:sz="0" w:space="0" w:color="auto"/>
        <w:left w:val="none" w:sz="0" w:space="0" w:color="auto"/>
        <w:bottom w:val="none" w:sz="0" w:space="0" w:color="auto"/>
        <w:right w:val="none" w:sz="0" w:space="0" w:color="auto"/>
      </w:divBdr>
    </w:div>
    <w:div w:id="1704016555">
      <w:bodyDiv w:val="1"/>
      <w:marLeft w:val="0"/>
      <w:marRight w:val="0"/>
      <w:marTop w:val="0"/>
      <w:marBottom w:val="0"/>
      <w:divBdr>
        <w:top w:val="none" w:sz="0" w:space="0" w:color="auto"/>
        <w:left w:val="none" w:sz="0" w:space="0" w:color="auto"/>
        <w:bottom w:val="none" w:sz="0" w:space="0" w:color="auto"/>
        <w:right w:val="none" w:sz="0" w:space="0" w:color="auto"/>
      </w:divBdr>
    </w:div>
    <w:div w:id="1707025084">
      <w:bodyDiv w:val="1"/>
      <w:marLeft w:val="0"/>
      <w:marRight w:val="0"/>
      <w:marTop w:val="0"/>
      <w:marBottom w:val="0"/>
      <w:divBdr>
        <w:top w:val="none" w:sz="0" w:space="0" w:color="auto"/>
        <w:left w:val="none" w:sz="0" w:space="0" w:color="auto"/>
        <w:bottom w:val="none" w:sz="0" w:space="0" w:color="auto"/>
        <w:right w:val="none" w:sz="0" w:space="0" w:color="auto"/>
      </w:divBdr>
    </w:div>
    <w:div w:id="1708023541">
      <w:bodyDiv w:val="1"/>
      <w:marLeft w:val="0"/>
      <w:marRight w:val="0"/>
      <w:marTop w:val="0"/>
      <w:marBottom w:val="0"/>
      <w:divBdr>
        <w:top w:val="none" w:sz="0" w:space="0" w:color="auto"/>
        <w:left w:val="none" w:sz="0" w:space="0" w:color="auto"/>
        <w:bottom w:val="none" w:sz="0" w:space="0" w:color="auto"/>
        <w:right w:val="none" w:sz="0" w:space="0" w:color="auto"/>
      </w:divBdr>
    </w:div>
    <w:div w:id="1710953215">
      <w:bodyDiv w:val="1"/>
      <w:marLeft w:val="0"/>
      <w:marRight w:val="0"/>
      <w:marTop w:val="0"/>
      <w:marBottom w:val="0"/>
      <w:divBdr>
        <w:top w:val="none" w:sz="0" w:space="0" w:color="auto"/>
        <w:left w:val="none" w:sz="0" w:space="0" w:color="auto"/>
        <w:bottom w:val="none" w:sz="0" w:space="0" w:color="auto"/>
        <w:right w:val="none" w:sz="0" w:space="0" w:color="auto"/>
      </w:divBdr>
    </w:div>
    <w:div w:id="1711565546">
      <w:bodyDiv w:val="1"/>
      <w:marLeft w:val="0"/>
      <w:marRight w:val="0"/>
      <w:marTop w:val="0"/>
      <w:marBottom w:val="0"/>
      <w:divBdr>
        <w:top w:val="none" w:sz="0" w:space="0" w:color="auto"/>
        <w:left w:val="none" w:sz="0" w:space="0" w:color="auto"/>
        <w:bottom w:val="none" w:sz="0" w:space="0" w:color="auto"/>
        <w:right w:val="none" w:sz="0" w:space="0" w:color="auto"/>
      </w:divBdr>
    </w:div>
    <w:div w:id="1711808516">
      <w:bodyDiv w:val="1"/>
      <w:marLeft w:val="0"/>
      <w:marRight w:val="0"/>
      <w:marTop w:val="0"/>
      <w:marBottom w:val="0"/>
      <w:divBdr>
        <w:top w:val="none" w:sz="0" w:space="0" w:color="auto"/>
        <w:left w:val="none" w:sz="0" w:space="0" w:color="auto"/>
        <w:bottom w:val="none" w:sz="0" w:space="0" w:color="auto"/>
        <w:right w:val="none" w:sz="0" w:space="0" w:color="auto"/>
      </w:divBdr>
    </w:div>
    <w:div w:id="1717048082">
      <w:bodyDiv w:val="1"/>
      <w:marLeft w:val="0"/>
      <w:marRight w:val="0"/>
      <w:marTop w:val="0"/>
      <w:marBottom w:val="0"/>
      <w:divBdr>
        <w:top w:val="none" w:sz="0" w:space="0" w:color="auto"/>
        <w:left w:val="none" w:sz="0" w:space="0" w:color="auto"/>
        <w:bottom w:val="none" w:sz="0" w:space="0" w:color="auto"/>
        <w:right w:val="none" w:sz="0" w:space="0" w:color="auto"/>
      </w:divBdr>
    </w:div>
    <w:div w:id="1722024112">
      <w:bodyDiv w:val="1"/>
      <w:marLeft w:val="0"/>
      <w:marRight w:val="0"/>
      <w:marTop w:val="0"/>
      <w:marBottom w:val="0"/>
      <w:divBdr>
        <w:top w:val="none" w:sz="0" w:space="0" w:color="auto"/>
        <w:left w:val="none" w:sz="0" w:space="0" w:color="auto"/>
        <w:bottom w:val="none" w:sz="0" w:space="0" w:color="auto"/>
        <w:right w:val="none" w:sz="0" w:space="0" w:color="auto"/>
      </w:divBdr>
    </w:div>
    <w:div w:id="1724712499">
      <w:bodyDiv w:val="1"/>
      <w:marLeft w:val="0"/>
      <w:marRight w:val="0"/>
      <w:marTop w:val="0"/>
      <w:marBottom w:val="0"/>
      <w:divBdr>
        <w:top w:val="none" w:sz="0" w:space="0" w:color="auto"/>
        <w:left w:val="none" w:sz="0" w:space="0" w:color="auto"/>
        <w:bottom w:val="none" w:sz="0" w:space="0" w:color="auto"/>
        <w:right w:val="none" w:sz="0" w:space="0" w:color="auto"/>
      </w:divBdr>
    </w:div>
    <w:div w:id="1725133925">
      <w:bodyDiv w:val="1"/>
      <w:marLeft w:val="0"/>
      <w:marRight w:val="0"/>
      <w:marTop w:val="0"/>
      <w:marBottom w:val="0"/>
      <w:divBdr>
        <w:top w:val="none" w:sz="0" w:space="0" w:color="auto"/>
        <w:left w:val="none" w:sz="0" w:space="0" w:color="auto"/>
        <w:bottom w:val="none" w:sz="0" w:space="0" w:color="auto"/>
        <w:right w:val="none" w:sz="0" w:space="0" w:color="auto"/>
      </w:divBdr>
    </w:div>
    <w:div w:id="1726753816">
      <w:bodyDiv w:val="1"/>
      <w:marLeft w:val="0"/>
      <w:marRight w:val="0"/>
      <w:marTop w:val="0"/>
      <w:marBottom w:val="0"/>
      <w:divBdr>
        <w:top w:val="none" w:sz="0" w:space="0" w:color="auto"/>
        <w:left w:val="none" w:sz="0" w:space="0" w:color="auto"/>
        <w:bottom w:val="none" w:sz="0" w:space="0" w:color="auto"/>
        <w:right w:val="none" w:sz="0" w:space="0" w:color="auto"/>
      </w:divBdr>
    </w:div>
    <w:div w:id="1726833248">
      <w:bodyDiv w:val="1"/>
      <w:marLeft w:val="0"/>
      <w:marRight w:val="0"/>
      <w:marTop w:val="0"/>
      <w:marBottom w:val="0"/>
      <w:divBdr>
        <w:top w:val="none" w:sz="0" w:space="0" w:color="auto"/>
        <w:left w:val="none" w:sz="0" w:space="0" w:color="auto"/>
        <w:bottom w:val="none" w:sz="0" w:space="0" w:color="auto"/>
        <w:right w:val="none" w:sz="0" w:space="0" w:color="auto"/>
      </w:divBdr>
    </w:div>
    <w:div w:id="1732272419">
      <w:bodyDiv w:val="1"/>
      <w:marLeft w:val="0"/>
      <w:marRight w:val="0"/>
      <w:marTop w:val="0"/>
      <w:marBottom w:val="0"/>
      <w:divBdr>
        <w:top w:val="none" w:sz="0" w:space="0" w:color="auto"/>
        <w:left w:val="none" w:sz="0" w:space="0" w:color="auto"/>
        <w:bottom w:val="none" w:sz="0" w:space="0" w:color="auto"/>
        <w:right w:val="none" w:sz="0" w:space="0" w:color="auto"/>
      </w:divBdr>
    </w:div>
    <w:div w:id="1733040236">
      <w:bodyDiv w:val="1"/>
      <w:marLeft w:val="0"/>
      <w:marRight w:val="0"/>
      <w:marTop w:val="0"/>
      <w:marBottom w:val="0"/>
      <w:divBdr>
        <w:top w:val="none" w:sz="0" w:space="0" w:color="auto"/>
        <w:left w:val="none" w:sz="0" w:space="0" w:color="auto"/>
        <w:bottom w:val="none" w:sz="0" w:space="0" w:color="auto"/>
        <w:right w:val="none" w:sz="0" w:space="0" w:color="auto"/>
      </w:divBdr>
    </w:div>
    <w:div w:id="1733456909">
      <w:bodyDiv w:val="1"/>
      <w:marLeft w:val="0"/>
      <w:marRight w:val="0"/>
      <w:marTop w:val="0"/>
      <w:marBottom w:val="0"/>
      <w:divBdr>
        <w:top w:val="none" w:sz="0" w:space="0" w:color="auto"/>
        <w:left w:val="none" w:sz="0" w:space="0" w:color="auto"/>
        <w:bottom w:val="none" w:sz="0" w:space="0" w:color="auto"/>
        <w:right w:val="none" w:sz="0" w:space="0" w:color="auto"/>
      </w:divBdr>
    </w:div>
    <w:div w:id="1735929394">
      <w:bodyDiv w:val="1"/>
      <w:marLeft w:val="0"/>
      <w:marRight w:val="0"/>
      <w:marTop w:val="0"/>
      <w:marBottom w:val="0"/>
      <w:divBdr>
        <w:top w:val="none" w:sz="0" w:space="0" w:color="auto"/>
        <w:left w:val="none" w:sz="0" w:space="0" w:color="auto"/>
        <w:bottom w:val="none" w:sz="0" w:space="0" w:color="auto"/>
        <w:right w:val="none" w:sz="0" w:space="0" w:color="auto"/>
      </w:divBdr>
    </w:div>
    <w:div w:id="1741713076">
      <w:bodyDiv w:val="1"/>
      <w:marLeft w:val="0"/>
      <w:marRight w:val="0"/>
      <w:marTop w:val="0"/>
      <w:marBottom w:val="0"/>
      <w:divBdr>
        <w:top w:val="none" w:sz="0" w:space="0" w:color="auto"/>
        <w:left w:val="none" w:sz="0" w:space="0" w:color="auto"/>
        <w:bottom w:val="none" w:sz="0" w:space="0" w:color="auto"/>
        <w:right w:val="none" w:sz="0" w:space="0" w:color="auto"/>
      </w:divBdr>
    </w:div>
    <w:div w:id="1747218479">
      <w:bodyDiv w:val="1"/>
      <w:marLeft w:val="0"/>
      <w:marRight w:val="0"/>
      <w:marTop w:val="0"/>
      <w:marBottom w:val="0"/>
      <w:divBdr>
        <w:top w:val="none" w:sz="0" w:space="0" w:color="auto"/>
        <w:left w:val="none" w:sz="0" w:space="0" w:color="auto"/>
        <w:bottom w:val="none" w:sz="0" w:space="0" w:color="auto"/>
        <w:right w:val="none" w:sz="0" w:space="0" w:color="auto"/>
      </w:divBdr>
    </w:div>
    <w:div w:id="1749379849">
      <w:bodyDiv w:val="1"/>
      <w:marLeft w:val="0"/>
      <w:marRight w:val="0"/>
      <w:marTop w:val="0"/>
      <w:marBottom w:val="0"/>
      <w:divBdr>
        <w:top w:val="none" w:sz="0" w:space="0" w:color="auto"/>
        <w:left w:val="none" w:sz="0" w:space="0" w:color="auto"/>
        <w:bottom w:val="none" w:sz="0" w:space="0" w:color="auto"/>
        <w:right w:val="none" w:sz="0" w:space="0" w:color="auto"/>
      </w:divBdr>
    </w:div>
    <w:div w:id="1751002335">
      <w:bodyDiv w:val="1"/>
      <w:marLeft w:val="0"/>
      <w:marRight w:val="0"/>
      <w:marTop w:val="0"/>
      <w:marBottom w:val="0"/>
      <w:divBdr>
        <w:top w:val="none" w:sz="0" w:space="0" w:color="auto"/>
        <w:left w:val="none" w:sz="0" w:space="0" w:color="auto"/>
        <w:bottom w:val="none" w:sz="0" w:space="0" w:color="auto"/>
        <w:right w:val="none" w:sz="0" w:space="0" w:color="auto"/>
      </w:divBdr>
    </w:div>
    <w:div w:id="1752963798">
      <w:bodyDiv w:val="1"/>
      <w:marLeft w:val="0"/>
      <w:marRight w:val="0"/>
      <w:marTop w:val="0"/>
      <w:marBottom w:val="0"/>
      <w:divBdr>
        <w:top w:val="none" w:sz="0" w:space="0" w:color="auto"/>
        <w:left w:val="none" w:sz="0" w:space="0" w:color="auto"/>
        <w:bottom w:val="none" w:sz="0" w:space="0" w:color="auto"/>
        <w:right w:val="none" w:sz="0" w:space="0" w:color="auto"/>
      </w:divBdr>
    </w:div>
    <w:div w:id="1759018947">
      <w:bodyDiv w:val="1"/>
      <w:marLeft w:val="0"/>
      <w:marRight w:val="0"/>
      <w:marTop w:val="0"/>
      <w:marBottom w:val="0"/>
      <w:divBdr>
        <w:top w:val="none" w:sz="0" w:space="0" w:color="auto"/>
        <w:left w:val="none" w:sz="0" w:space="0" w:color="auto"/>
        <w:bottom w:val="none" w:sz="0" w:space="0" w:color="auto"/>
        <w:right w:val="none" w:sz="0" w:space="0" w:color="auto"/>
      </w:divBdr>
    </w:div>
    <w:div w:id="1760903717">
      <w:bodyDiv w:val="1"/>
      <w:marLeft w:val="0"/>
      <w:marRight w:val="0"/>
      <w:marTop w:val="0"/>
      <w:marBottom w:val="0"/>
      <w:divBdr>
        <w:top w:val="none" w:sz="0" w:space="0" w:color="auto"/>
        <w:left w:val="none" w:sz="0" w:space="0" w:color="auto"/>
        <w:bottom w:val="none" w:sz="0" w:space="0" w:color="auto"/>
        <w:right w:val="none" w:sz="0" w:space="0" w:color="auto"/>
      </w:divBdr>
    </w:div>
    <w:div w:id="1763407423">
      <w:bodyDiv w:val="1"/>
      <w:marLeft w:val="0"/>
      <w:marRight w:val="0"/>
      <w:marTop w:val="0"/>
      <w:marBottom w:val="0"/>
      <w:divBdr>
        <w:top w:val="none" w:sz="0" w:space="0" w:color="auto"/>
        <w:left w:val="none" w:sz="0" w:space="0" w:color="auto"/>
        <w:bottom w:val="none" w:sz="0" w:space="0" w:color="auto"/>
        <w:right w:val="none" w:sz="0" w:space="0" w:color="auto"/>
      </w:divBdr>
    </w:div>
    <w:div w:id="1763838724">
      <w:bodyDiv w:val="1"/>
      <w:marLeft w:val="0"/>
      <w:marRight w:val="0"/>
      <w:marTop w:val="0"/>
      <w:marBottom w:val="0"/>
      <w:divBdr>
        <w:top w:val="none" w:sz="0" w:space="0" w:color="auto"/>
        <w:left w:val="none" w:sz="0" w:space="0" w:color="auto"/>
        <w:bottom w:val="none" w:sz="0" w:space="0" w:color="auto"/>
        <w:right w:val="none" w:sz="0" w:space="0" w:color="auto"/>
      </w:divBdr>
    </w:div>
    <w:div w:id="1766807502">
      <w:bodyDiv w:val="1"/>
      <w:marLeft w:val="0"/>
      <w:marRight w:val="0"/>
      <w:marTop w:val="0"/>
      <w:marBottom w:val="0"/>
      <w:divBdr>
        <w:top w:val="none" w:sz="0" w:space="0" w:color="auto"/>
        <w:left w:val="none" w:sz="0" w:space="0" w:color="auto"/>
        <w:bottom w:val="none" w:sz="0" w:space="0" w:color="auto"/>
        <w:right w:val="none" w:sz="0" w:space="0" w:color="auto"/>
      </w:divBdr>
    </w:div>
    <w:div w:id="1775590679">
      <w:bodyDiv w:val="1"/>
      <w:marLeft w:val="0"/>
      <w:marRight w:val="0"/>
      <w:marTop w:val="0"/>
      <w:marBottom w:val="0"/>
      <w:divBdr>
        <w:top w:val="none" w:sz="0" w:space="0" w:color="auto"/>
        <w:left w:val="none" w:sz="0" w:space="0" w:color="auto"/>
        <w:bottom w:val="none" w:sz="0" w:space="0" w:color="auto"/>
        <w:right w:val="none" w:sz="0" w:space="0" w:color="auto"/>
      </w:divBdr>
    </w:div>
    <w:div w:id="1776441018">
      <w:bodyDiv w:val="1"/>
      <w:marLeft w:val="0"/>
      <w:marRight w:val="0"/>
      <w:marTop w:val="0"/>
      <w:marBottom w:val="0"/>
      <w:divBdr>
        <w:top w:val="none" w:sz="0" w:space="0" w:color="auto"/>
        <w:left w:val="none" w:sz="0" w:space="0" w:color="auto"/>
        <w:bottom w:val="none" w:sz="0" w:space="0" w:color="auto"/>
        <w:right w:val="none" w:sz="0" w:space="0" w:color="auto"/>
      </w:divBdr>
    </w:div>
    <w:div w:id="1778913595">
      <w:bodyDiv w:val="1"/>
      <w:marLeft w:val="0"/>
      <w:marRight w:val="0"/>
      <w:marTop w:val="0"/>
      <w:marBottom w:val="0"/>
      <w:divBdr>
        <w:top w:val="none" w:sz="0" w:space="0" w:color="auto"/>
        <w:left w:val="none" w:sz="0" w:space="0" w:color="auto"/>
        <w:bottom w:val="none" w:sz="0" w:space="0" w:color="auto"/>
        <w:right w:val="none" w:sz="0" w:space="0" w:color="auto"/>
      </w:divBdr>
    </w:div>
    <w:div w:id="1780055886">
      <w:bodyDiv w:val="1"/>
      <w:marLeft w:val="0"/>
      <w:marRight w:val="0"/>
      <w:marTop w:val="0"/>
      <w:marBottom w:val="0"/>
      <w:divBdr>
        <w:top w:val="none" w:sz="0" w:space="0" w:color="auto"/>
        <w:left w:val="none" w:sz="0" w:space="0" w:color="auto"/>
        <w:bottom w:val="none" w:sz="0" w:space="0" w:color="auto"/>
        <w:right w:val="none" w:sz="0" w:space="0" w:color="auto"/>
      </w:divBdr>
    </w:div>
    <w:div w:id="1781486339">
      <w:bodyDiv w:val="1"/>
      <w:marLeft w:val="0"/>
      <w:marRight w:val="0"/>
      <w:marTop w:val="0"/>
      <w:marBottom w:val="0"/>
      <w:divBdr>
        <w:top w:val="none" w:sz="0" w:space="0" w:color="auto"/>
        <w:left w:val="none" w:sz="0" w:space="0" w:color="auto"/>
        <w:bottom w:val="none" w:sz="0" w:space="0" w:color="auto"/>
        <w:right w:val="none" w:sz="0" w:space="0" w:color="auto"/>
      </w:divBdr>
    </w:div>
    <w:div w:id="1783305608">
      <w:bodyDiv w:val="1"/>
      <w:marLeft w:val="0"/>
      <w:marRight w:val="0"/>
      <w:marTop w:val="0"/>
      <w:marBottom w:val="0"/>
      <w:divBdr>
        <w:top w:val="none" w:sz="0" w:space="0" w:color="auto"/>
        <w:left w:val="none" w:sz="0" w:space="0" w:color="auto"/>
        <w:bottom w:val="none" w:sz="0" w:space="0" w:color="auto"/>
        <w:right w:val="none" w:sz="0" w:space="0" w:color="auto"/>
      </w:divBdr>
    </w:div>
    <w:div w:id="1784307411">
      <w:bodyDiv w:val="1"/>
      <w:marLeft w:val="0"/>
      <w:marRight w:val="0"/>
      <w:marTop w:val="0"/>
      <w:marBottom w:val="0"/>
      <w:divBdr>
        <w:top w:val="none" w:sz="0" w:space="0" w:color="auto"/>
        <w:left w:val="none" w:sz="0" w:space="0" w:color="auto"/>
        <w:bottom w:val="none" w:sz="0" w:space="0" w:color="auto"/>
        <w:right w:val="none" w:sz="0" w:space="0" w:color="auto"/>
      </w:divBdr>
    </w:div>
    <w:div w:id="1785811271">
      <w:bodyDiv w:val="1"/>
      <w:marLeft w:val="0"/>
      <w:marRight w:val="0"/>
      <w:marTop w:val="0"/>
      <w:marBottom w:val="0"/>
      <w:divBdr>
        <w:top w:val="none" w:sz="0" w:space="0" w:color="auto"/>
        <w:left w:val="none" w:sz="0" w:space="0" w:color="auto"/>
        <w:bottom w:val="none" w:sz="0" w:space="0" w:color="auto"/>
        <w:right w:val="none" w:sz="0" w:space="0" w:color="auto"/>
      </w:divBdr>
    </w:div>
    <w:div w:id="1786193960">
      <w:bodyDiv w:val="1"/>
      <w:marLeft w:val="0"/>
      <w:marRight w:val="0"/>
      <w:marTop w:val="0"/>
      <w:marBottom w:val="0"/>
      <w:divBdr>
        <w:top w:val="none" w:sz="0" w:space="0" w:color="auto"/>
        <w:left w:val="none" w:sz="0" w:space="0" w:color="auto"/>
        <w:bottom w:val="none" w:sz="0" w:space="0" w:color="auto"/>
        <w:right w:val="none" w:sz="0" w:space="0" w:color="auto"/>
      </w:divBdr>
    </w:div>
    <w:div w:id="1786536395">
      <w:bodyDiv w:val="1"/>
      <w:marLeft w:val="0"/>
      <w:marRight w:val="0"/>
      <w:marTop w:val="0"/>
      <w:marBottom w:val="0"/>
      <w:divBdr>
        <w:top w:val="none" w:sz="0" w:space="0" w:color="auto"/>
        <w:left w:val="none" w:sz="0" w:space="0" w:color="auto"/>
        <w:bottom w:val="none" w:sz="0" w:space="0" w:color="auto"/>
        <w:right w:val="none" w:sz="0" w:space="0" w:color="auto"/>
      </w:divBdr>
    </w:div>
    <w:div w:id="1787581623">
      <w:bodyDiv w:val="1"/>
      <w:marLeft w:val="0"/>
      <w:marRight w:val="0"/>
      <w:marTop w:val="0"/>
      <w:marBottom w:val="0"/>
      <w:divBdr>
        <w:top w:val="none" w:sz="0" w:space="0" w:color="auto"/>
        <w:left w:val="none" w:sz="0" w:space="0" w:color="auto"/>
        <w:bottom w:val="none" w:sz="0" w:space="0" w:color="auto"/>
        <w:right w:val="none" w:sz="0" w:space="0" w:color="auto"/>
      </w:divBdr>
    </w:div>
    <w:div w:id="1788886036">
      <w:bodyDiv w:val="1"/>
      <w:marLeft w:val="0"/>
      <w:marRight w:val="0"/>
      <w:marTop w:val="0"/>
      <w:marBottom w:val="0"/>
      <w:divBdr>
        <w:top w:val="none" w:sz="0" w:space="0" w:color="auto"/>
        <w:left w:val="none" w:sz="0" w:space="0" w:color="auto"/>
        <w:bottom w:val="none" w:sz="0" w:space="0" w:color="auto"/>
        <w:right w:val="none" w:sz="0" w:space="0" w:color="auto"/>
      </w:divBdr>
    </w:div>
    <w:div w:id="1790930719">
      <w:bodyDiv w:val="1"/>
      <w:marLeft w:val="0"/>
      <w:marRight w:val="0"/>
      <w:marTop w:val="0"/>
      <w:marBottom w:val="0"/>
      <w:divBdr>
        <w:top w:val="none" w:sz="0" w:space="0" w:color="auto"/>
        <w:left w:val="none" w:sz="0" w:space="0" w:color="auto"/>
        <w:bottom w:val="none" w:sz="0" w:space="0" w:color="auto"/>
        <w:right w:val="none" w:sz="0" w:space="0" w:color="auto"/>
      </w:divBdr>
    </w:div>
    <w:div w:id="1792279807">
      <w:bodyDiv w:val="1"/>
      <w:marLeft w:val="0"/>
      <w:marRight w:val="0"/>
      <w:marTop w:val="0"/>
      <w:marBottom w:val="0"/>
      <w:divBdr>
        <w:top w:val="none" w:sz="0" w:space="0" w:color="auto"/>
        <w:left w:val="none" w:sz="0" w:space="0" w:color="auto"/>
        <w:bottom w:val="none" w:sz="0" w:space="0" w:color="auto"/>
        <w:right w:val="none" w:sz="0" w:space="0" w:color="auto"/>
      </w:divBdr>
    </w:div>
    <w:div w:id="1792430325">
      <w:bodyDiv w:val="1"/>
      <w:marLeft w:val="0"/>
      <w:marRight w:val="0"/>
      <w:marTop w:val="0"/>
      <w:marBottom w:val="0"/>
      <w:divBdr>
        <w:top w:val="none" w:sz="0" w:space="0" w:color="auto"/>
        <w:left w:val="none" w:sz="0" w:space="0" w:color="auto"/>
        <w:bottom w:val="none" w:sz="0" w:space="0" w:color="auto"/>
        <w:right w:val="none" w:sz="0" w:space="0" w:color="auto"/>
      </w:divBdr>
    </w:div>
    <w:div w:id="1802382153">
      <w:bodyDiv w:val="1"/>
      <w:marLeft w:val="0"/>
      <w:marRight w:val="0"/>
      <w:marTop w:val="0"/>
      <w:marBottom w:val="0"/>
      <w:divBdr>
        <w:top w:val="none" w:sz="0" w:space="0" w:color="auto"/>
        <w:left w:val="none" w:sz="0" w:space="0" w:color="auto"/>
        <w:bottom w:val="none" w:sz="0" w:space="0" w:color="auto"/>
        <w:right w:val="none" w:sz="0" w:space="0" w:color="auto"/>
      </w:divBdr>
    </w:div>
    <w:div w:id="1802914804">
      <w:bodyDiv w:val="1"/>
      <w:marLeft w:val="0"/>
      <w:marRight w:val="0"/>
      <w:marTop w:val="0"/>
      <w:marBottom w:val="0"/>
      <w:divBdr>
        <w:top w:val="none" w:sz="0" w:space="0" w:color="auto"/>
        <w:left w:val="none" w:sz="0" w:space="0" w:color="auto"/>
        <w:bottom w:val="none" w:sz="0" w:space="0" w:color="auto"/>
        <w:right w:val="none" w:sz="0" w:space="0" w:color="auto"/>
      </w:divBdr>
    </w:div>
    <w:div w:id="1804808822">
      <w:bodyDiv w:val="1"/>
      <w:marLeft w:val="0"/>
      <w:marRight w:val="0"/>
      <w:marTop w:val="0"/>
      <w:marBottom w:val="0"/>
      <w:divBdr>
        <w:top w:val="none" w:sz="0" w:space="0" w:color="auto"/>
        <w:left w:val="none" w:sz="0" w:space="0" w:color="auto"/>
        <w:bottom w:val="none" w:sz="0" w:space="0" w:color="auto"/>
        <w:right w:val="none" w:sz="0" w:space="0" w:color="auto"/>
      </w:divBdr>
    </w:div>
    <w:div w:id="1805345785">
      <w:bodyDiv w:val="1"/>
      <w:marLeft w:val="0"/>
      <w:marRight w:val="0"/>
      <w:marTop w:val="0"/>
      <w:marBottom w:val="0"/>
      <w:divBdr>
        <w:top w:val="none" w:sz="0" w:space="0" w:color="auto"/>
        <w:left w:val="none" w:sz="0" w:space="0" w:color="auto"/>
        <w:bottom w:val="none" w:sz="0" w:space="0" w:color="auto"/>
        <w:right w:val="none" w:sz="0" w:space="0" w:color="auto"/>
      </w:divBdr>
    </w:div>
    <w:div w:id="1810856123">
      <w:bodyDiv w:val="1"/>
      <w:marLeft w:val="0"/>
      <w:marRight w:val="0"/>
      <w:marTop w:val="0"/>
      <w:marBottom w:val="0"/>
      <w:divBdr>
        <w:top w:val="none" w:sz="0" w:space="0" w:color="auto"/>
        <w:left w:val="none" w:sz="0" w:space="0" w:color="auto"/>
        <w:bottom w:val="none" w:sz="0" w:space="0" w:color="auto"/>
        <w:right w:val="none" w:sz="0" w:space="0" w:color="auto"/>
      </w:divBdr>
    </w:div>
    <w:div w:id="1811902336">
      <w:bodyDiv w:val="1"/>
      <w:marLeft w:val="0"/>
      <w:marRight w:val="0"/>
      <w:marTop w:val="0"/>
      <w:marBottom w:val="0"/>
      <w:divBdr>
        <w:top w:val="none" w:sz="0" w:space="0" w:color="auto"/>
        <w:left w:val="none" w:sz="0" w:space="0" w:color="auto"/>
        <w:bottom w:val="none" w:sz="0" w:space="0" w:color="auto"/>
        <w:right w:val="none" w:sz="0" w:space="0" w:color="auto"/>
      </w:divBdr>
    </w:div>
    <w:div w:id="1813017278">
      <w:bodyDiv w:val="1"/>
      <w:marLeft w:val="0"/>
      <w:marRight w:val="0"/>
      <w:marTop w:val="0"/>
      <w:marBottom w:val="0"/>
      <w:divBdr>
        <w:top w:val="none" w:sz="0" w:space="0" w:color="auto"/>
        <w:left w:val="none" w:sz="0" w:space="0" w:color="auto"/>
        <w:bottom w:val="none" w:sz="0" w:space="0" w:color="auto"/>
        <w:right w:val="none" w:sz="0" w:space="0" w:color="auto"/>
      </w:divBdr>
    </w:div>
    <w:div w:id="1815903046">
      <w:bodyDiv w:val="1"/>
      <w:marLeft w:val="0"/>
      <w:marRight w:val="0"/>
      <w:marTop w:val="0"/>
      <w:marBottom w:val="0"/>
      <w:divBdr>
        <w:top w:val="none" w:sz="0" w:space="0" w:color="auto"/>
        <w:left w:val="none" w:sz="0" w:space="0" w:color="auto"/>
        <w:bottom w:val="none" w:sz="0" w:space="0" w:color="auto"/>
        <w:right w:val="none" w:sz="0" w:space="0" w:color="auto"/>
      </w:divBdr>
    </w:div>
    <w:div w:id="1818956476">
      <w:bodyDiv w:val="1"/>
      <w:marLeft w:val="0"/>
      <w:marRight w:val="0"/>
      <w:marTop w:val="0"/>
      <w:marBottom w:val="0"/>
      <w:divBdr>
        <w:top w:val="none" w:sz="0" w:space="0" w:color="auto"/>
        <w:left w:val="none" w:sz="0" w:space="0" w:color="auto"/>
        <w:bottom w:val="none" w:sz="0" w:space="0" w:color="auto"/>
        <w:right w:val="none" w:sz="0" w:space="0" w:color="auto"/>
      </w:divBdr>
    </w:div>
    <w:div w:id="1819229521">
      <w:bodyDiv w:val="1"/>
      <w:marLeft w:val="0"/>
      <w:marRight w:val="0"/>
      <w:marTop w:val="0"/>
      <w:marBottom w:val="0"/>
      <w:divBdr>
        <w:top w:val="none" w:sz="0" w:space="0" w:color="auto"/>
        <w:left w:val="none" w:sz="0" w:space="0" w:color="auto"/>
        <w:bottom w:val="none" w:sz="0" w:space="0" w:color="auto"/>
        <w:right w:val="none" w:sz="0" w:space="0" w:color="auto"/>
      </w:divBdr>
    </w:div>
    <w:div w:id="1819765486">
      <w:bodyDiv w:val="1"/>
      <w:marLeft w:val="0"/>
      <w:marRight w:val="0"/>
      <w:marTop w:val="0"/>
      <w:marBottom w:val="0"/>
      <w:divBdr>
        <w:top w:val="none" w:sz="0" w:space="0" w:color="auto"/>
        <w:left w:val="none" w:sz="0" w:space="0" w:color="auto"/>
        <w:bottom w:val="none" w:sz="0" w:space="0" w:color="auto"/>
        <w:right w:val="none" w:sz="0" w:space="0" w:color="auto"/>
      </w:divBdr>
    </w:div>
    <w:div w:id="1820150269">
      <w:bodyDiv w:val="1"/>
      <w:marLeft w:val="0"/>
      <w:marRight w:val="0"/>
      <w:marTop w:val="0"/>
      <w:marBottom w:val="0"/>
      <w:divBdr>
        <w:top w:val="none" w:sz="0" w:space="0" w:color="auto"/>
        <w:left w:val="none" w:sz="0" w:space="0" w:color="auto"/>
        <w:bottom w:val="none" w:sz="0" w:space="0" w:color="auto"/>
        <w:right w:val="none" w:sz="0" w:space="0" w:color="auto"/>
      </w:divBdr>
    </w:div>
    <w:div w:id="1826386357">
      <w:bodyDiv w:val="1"/>
      <w:marLeft w:val="0"/>
      <w:marRight w:val="0"/>
      <w:marTop w:val="0"/>
      <w:marBottom w:val="0"/>
      <w:divBdr>
        <w:top w:val="none" w:sz="0" w:space="0" w:color="auto"/>
        <w:left w:val="none" w:sz="0" w:space="0" w:color="auto"/>
        <w:bottom w:val="none" w:sz="0" w:space="0" w:color="auto"/>
        <w:right w:val="none" w:sz="0" w:space="0" w:color="auto"/>
      </w:divBdr>
    </w:div>
    <w:div w:id="1830100938">
      <w:bodyDiv w:val="1"/>
      <w:marLeft w:val="0"/>
      <w:marRight w:val="0"/>
      <w:marTop w:val="0"/>
      <w:marBottom w:val="0"/>
      <w:divBdr>
        <w:top w:val="none" w:sz="0" w:space="0" w:color="auto"/>
        <w:left w:val="none" w:sz="0" w:space="0" w:color="auto"/>
        <w:bottom w:val="none" w:sz="0" w:space="0" w:color="auto"/>
        <w:right w:val="none" w:sz="0" w:space="0" w:color="auto"/>
      </w:divBdr>
    </w:div>
    <w:div w:id="1830516883">
      <w:bodyDiv w:val="1"/>
      <w:marLeft w:val="0"/>
      <w:marRight w:val="0"/>
      <w:marTop w:val="0"/>
      <w:marBottom w:val="0"/>
      <w:divBdr>
        <w:top w:val="none" w:sz="0" w:space="0" w:color="auto"/>
        <w:left w:val="none" w:sz="0" w:space="0" w:color="auto"/>
        <w:bottom w:val="none" w:sz="0" w:space="0" w:color="auto"/>
        <w:right w:val="none" w:sz="0" w:space="0" w:color="auto"/>
      </w:divBdr>
    </w:div>
    <w:div w:id="1837920675">
      <w:bodyDiv w:val="1"/>
      <w:marLeft w:val="0"/>
      <w:marRight w:val="0"/>
      <w:marTop w:val="0"/>
      <w:marBottom w:val="0"/>
      <w:divBdr>
        <w:top w:val="none" w:sz="0" w:space="0" w:color="auto"/>
        <w:left w:val="none" w:sz="0" w:space="0" w:color="auto"/>
        <w:bottom w:val="none" w:sz="0" w:space="0" w:color="auto"/>
        <w:right w:val="none" w:sz="0" w:space="0" w:color="auto"/>
      </w:divBdr>
    </w:div>
    <w:div w:id="1840191377">
      <w:bodyDiv w:val="1"/>
      <w:marLeft w:val="0"/>
      <w:marRight w:val="0"/>
      <w:marTop w:val="0"/>
      <w:marBottom w:val="0"/>
      <w:divBdr>
        <w:top w:val="none" w:sz="0" w:space="0" w:color="auto"/>
        <w:left w:val="none" w:sz="0" w:space="0" w:color="auto"/>
        <w:bottom w:val="none" w:sz="0" w:space="0" w:color="auto"/>
        <w:right w:val="none" w:sz="0" w:space="0" w:color="auto"/>
      </w:divBdr>
    </w:div>
    <w:div w:id="1840316773">
      <w:bodyDiv w:val="1"/>
      <w:marLeft w:val="0"/>
      <w:marRight w:val="0"/>
      <w:marTop w:val="0"/>
      <w:marBottom w:val="0"/>
      <w:divBdr>
        <w:top w:val="none" w:sz="0" w:space="0" w:color="auto"/>
        <w:left w:val="none" w:sz="0" w:space="0" w:color="auto"/>
        <w:bottom w:val="none" w:sz="0" w:space="0" w:color="auto"/>
        <w:right w:val="none" w:sz="0" w:space="0" w:color="auto"/>
      </w:divBdr>
    </w:div>
    <w:div w:id="1862235598">
      <w:bodyDiv w:val="1"/>
      <w:marLeft w:val="0"/>
      <w:marRight w:val="0"/>
      <w:marTop w:val="0"/>
      <w:marBottom w:val="0"/>
      <w:divBdr>
        <w:top w:val="none" w:sz="0" w:space="0" w:color="auto"/>
        <w:left w:val="none" w:sz="0" w:space="0" w:color="auto"/>
        <w:bottom w:val="none" w:sz="0" w:space="0" w:color="auto"/>
        <w:right w:val="none" w:sz="0" w:space="0" w:color="auto"/>
      </w:divBdr>
    </w:div>
    <w:div w:id="1864593656">
      <w:bodyDiv w:val="1"/>
      <w:marLeft w:val="0"/>
      <w:marRight w:val="0"/>
      <w:marTop w:val="0"/>
      <w:marBottom w:val="0"/>
      <w:divBdr>
        <w:top w:val="none" w:sz="0" w:space="0" w:color="auto"/>
        <w:left w:val="none" w:sz="0" w:space="0" w:color="auto"/>
        <w:bottom w:val="none" w:sz="0" w:space="0" w:color="auto"/>
        <w:right w:val="none" w:sz="0" w:space="0" w:color="auto"/>
      </w:divBdr>
    </w:div>
    <w:div w:id="1868523996">
      <w:bodyDiv w:val="1"/>
      <w:marLeft w:val="0"/>
      <w:marRight w:val="0"/>
      <w:marTop w:val="0"/>
      <w:marBottom w:val="0"/>
      <w:divBdr>
        <w:top w:val="none" w:sz="0" w:space="0" w:color="auto"/>
        <w:left w:val="none" w:sz="0" w:space="0" w:color="auto"/>
        <w:bottom w:val="none" w:sz="0" w:space="0" w:color="auto"/>
        <w:right w:val="none" w:sz="0" w:space="0" w:color="auto"/>
      </w:divBdr>
    </w:div>
    <w:div w:id="1871063661">
      <w:bodyDiv w:val="1"/>
      <w:marLeft w:val="0"/>
      <w:marRight w:val="0"/>
      <w:marTop w:val="0"/>
      <w:marBottom w:val="0"/>
      <w:divBdr>
        <w:top w:val="none" w:sz="0" w:space="0" w:color="auto"/>
        <w:left w:val="none" w:sz="0" w:space="0" w:color="auto"/>
        <w:bottom w:val="none" w:sz="0" w:space="0" w:color="auto"/>
        <w:right w:val="none" w:sz="0" w:space="0" w:color="auto"/>
      </w:divBdr>
    </w:div>
    <w:div w:id="1872063036">
      <w:bodyDiv w:val="1"/>
      <w:marLeft w:val="0"/>
      <w:marRight w:val="0"/>
      <w:marTop w:val="0"/>
      <w:marBottom w:val="0"/>
      <w:divBdr>
        <w:top w:val="none" w:sz="0" w:space="0" w:color="auto"/>
        <w:left w:val="none" w:sz="0" w:space="0" w:color="auto"/>
        <w:bottom w:val="none" w:sz="0" w:space="0" w:color="auto"/>
        <w:right w:val="none" w:sz="0" w:space="0" w:color="auto"/>
      </w:divBdr>
    </w:div>
    <w:div w:id="1873422218">
      <w:bodyDiv w:val="1"/>
      <w:marLeft w:val="0"/>
      <w:marRight w:val="0"/>
      <w:marTop w:val="0"/>
      <w:marBottom w:val="0"/>
      <w:divBdr>
        <w:top w:val="none" w:sz="0" w:space="0" w:color="auto"/>
        <w:left w:val="none" w:sz="0" w:space="0" w:color="auto"/>
        <w:bottom w:val="none" w:sz="0" w:space="0" w:color="auto"/>
        <w:right w:val="none" w:sz="0" w:space="0" w:color="auto"/>
      </w:divBdr>
    </w:div>
    <w:div w:id="1873566862">
      <w:bodyDiv w:val="1"/>
      <w:marLeft w:val="0"/>
      <w:marRight w:val="0"/>
      <w:marTop w:val="0"/>
      <w:marBottom w:val="0"/>
      <w:divBdr>
        <w:top w:val="none" w:sz="0" w:space="0" w:color="auto"/>
        <w:left w:val="none" w:sz="0" w:space="0" w:color="auto"/>
        <w:bottom w:val="none" w:sz="0" w:space="0" w:color="auto"/>
        <w:right w:val="none" w:sz="0" w:space="0" w:color="auto"/>
      </w:divBdr>
    </w:div>
    <w:div w:id="1875649621">
      <w:bodyDiv w:val="1"/>
      <w:marLeft w:val="0"/>
      <w:marRight w:val="0"/>
      <w:marTop w:val="0"/>
      <w:marBottom w:val="0"/>
      <w:divBdr>
        <w:top w:val="none" w:sz="0" w:space="0" w:color="auto"/>
        <w:left w:val="none" w:sz="0" w:space="0" w:color="auto"/>
        <w:bottom w:val="none" w:sz="0" w:space="0" w:color="auto"/>
        <w:right w:val="none" w:sz="0" w:space="0" w:color="auto"/>
      </w:divBdr>
    </w:div>
    <w:div w:id="1879584996">
      <w:bodyDiv w:val="1"/>
      <w:marLeft w:val="0"/>
      <w:marRight w:val="0"/>
      <w:marTop w:val="0"/>
      <w:marBottom w:val="0"/>
      <w:divBdr>
        <w:top w:val="none" w:sz="0" w:space="0" w:color="auto"/>
        <w:left w:val="none" w:sz="0" w:space="0" w:color="auto"/>
        <w:bottom w:val="none" w:sz="0" w:space="0" w:color="auto"/>
        <w:right w:val="none" w:sz="0" w:space="0" w:color="auto"/>
      </w:divBdr>
    </w:div>
    <w:div w:id="1881356814">
      <w:bodyDiv w:val="1"/>
      <w:marLeft w:val="0"/>
      <w:marRight w:val="0"/>
      <w:marTop w:val="0"/>
      <w:marBottom w:val="0"/>
      <w:divBdr>
        <w:top w:val="none" w:sz="0" w:space="0" w:color="auto"/>
        <w:left w:val="none" w:sz="0" w:space="0" w:color="auto"/>
        <w:bottom w:val="none" w:sz="0" w:space="0" w:color="auto"/>
        <w:right w:val="none" w:sz="0" w:space="0" w:color="auto"/>
      </w:divBdr>
    </w:div>
    <w:div w:id="1886335838">
      <w:bodyDiv w:val="1"/>
      <w:marLeft w:val="0"/>
      <w:marRight w:val="0"/>
      <w:marTop w:val="0"/>
      <w:marBottom w:val="0"/>
      <w:divBdr>
        <w:top w:val="none" w:sz="0" w:space="0" w:color="auto"/>
        <w:left w:val="none" w:sz="0" w:space="0" w:color="auto"/>
        <w:bottom w:val="none" w:sz="0" w:space="0" w:color="auto"/>
        <w:right w:val="none" w:sz="0" w:space="0" w:color="auto"/>
      </w:divBdr>
    </w:div>
    <w:div w:id="1886603319">
      <w:bodyDiv w:val="1"/>
      <w:marLeft w:val="0"/>
      <w:marRight w:val="0"/>
      <w:marTop w:val="0"/>
      <w:marBottom w:val="0"/>
      <w:divBdr>
        <w:top w:val="none" w:sz="0" w:space="0" w:color="auto"/>
        <w:left w:val="none" w:sz="0" w:space="0" w:color="auto"/>
        <w:bottom w:val="none" w:sz="0" w:space="0" w:color="auto"/>
        <w:right w:val="none" w:sz="0" w:space="0" w:color="auto"/>
      </w:divBdr>
    </w:div>
    <w:div w:id="1890335070">
      <w:bodyDiv w:val="1"/>
      <w:marLeft w:val="0"/>
      <w:marRight w:val="0"/>
      <w:marTop w:val="0"/>
      <w:marBottom w:val="0"/>
      <w:divBdr>
        <w:top w:val="none" w:sz="0" w:space="0" w:color="auto"/>
        <w:left w:val="none" w:sz="0" w:space="0" w:color="auto"/>
        <w:bottom w:val="none" w:sz="0" w:space="0" w:color="auto"/>
        <w:right w:val="none" w:sz="0" w:space="0" w:color="auto"/>
      </w:divBdr>
    </w:div>
    <w:div w:id="1905294103">
      <w:bodyDiv w:val="1"/>
      <w:marLeft w:val="0"/>
      <w:marRight w:val="0"/>
      <w:marTop w:val="0"/>
      <w:marBottom w:val="0"/>
      <w:divBdr>
        <w:top w:val="none" w:sz="0" w:space="0" w:color="auto"/>
        <w:left w:val="none" w:sz="0" w:space="0" w:color="auto"/>
        <w:bottom w:val="none" w:sz="0" w:space="0" w:color="auto"/>
        <w:right w:val="none" w:sz="0" w:space="0" w:color="auto"/>
      </w:divBdr>
    </w:div>
    <w:div w:id="1907647922">
      <w:bodyDiv w:val="1"/>
      <w:marLeft w:val="0"/>
      <w:marRight w:val="0"/>
      <w:marTop w:val="0"/>
      <w:marBottom w:val="0"/>
      <w:divBdr>
        <w:top w:val="none" w:sz="0" w:space="0" w:color="auto"/>
        <w:left w:val="none" w:sz="0" w:space="0" w:color="auto"/>
        <w:bottom w:val="none" w:sz="0" w:space="0" w:color="auto"/>
        <w:right w:val="none" w:sz="0" w:space="0" w:color="auto"/>
      </w:divBdr>
    </w:div>
    <w:div w:id="1909876022">
      <w:bodyDiv w:val="1"/>
      <w:marLeft w:val="0"/>
      <w:marRight w:val="0"/>
      <w:marTop w:val="0"/>
      <w:marBottom w:val="0"/>
      <w:divBdr>
        <w:top w:val="none" w:sz="0" w:space="0" w:color="auto"/>
        <w:left w:val="none" w:sz="0" w:space="0" w:color="auto"/>
        <w:bottom w:val="none" w:sz="0" w:space="0" w:color="auto"/>
        <w:right w:val="none" w:sz="0" w:space="0" w:color="auto"/>
      </w:divBdr>
    </w:div>
    <w:div w:id="1912499072">
      <w:bodyDiv w:val="1"/>
      <w:marLeft w:val="0"/>
      <w:marRight w:val="0"/>
      <w:marTop w:val="0"/>
      <w:marBottom w:val="0"/>
      <w:divBdr>
        <w:top w:val="none" w:sz="0" w:space="0" w:color="auto"/>
        <w:left w:val="none" w:sz="0" w:space="0" w:color="auto"/>
        <w:bottom w:val="none" w:sz="0" w:space="0" w:color="auto"/>
        <w:right w:val="none" w:sz="0" w:space="0" w:color="auto"/>
      </w:divBdr>
    </w:div>
    <w:div w:id="1919750975">
      <w:bodyDiv w:val="1"/>
      <w:marLeft w:val="0"/>
      <w:marRight w:val="0"/>
      <w:marTop w:val="0"/>
      <w:marBottom w:val="0"/>
      <w:divBdr>
        <w:top w:val="none" w:sz="0" w:space="0" w:color="auto"/>
        <w:left w:val="none" w:sz="0" w:space="0" w:color="auto"/>
        <w:bottom w:val="none" w:sz="0" w:space="0" w:color="auto"/>
        <w:right w:val="none" w:sz="0" w:space="0" w:color="auto"/>
      </w:divBdr>
    </w:div>
    <w:div w:id="1923054422">
      <w:bodyDiv w:val="1"/>
      <w:marLeft w:val="0"/>
      <w:marRight w:val="0"/>
      <w:marTop w:val="0"/>
      <w:marBottom w:val="0"/>
      <w:divBdr>
        <w:top w:val="none" w:sz="0" w:space="0" w:color="auto"/>
        <w:left w:val="none" w:sz="0" w:space="0" w:color="auto"/>
        <w:bottom w:val="none" w:sz="0" w:space="0" w:color="auto"/>
        <w:right w:val="none" w:sz="0" w:space="0" w:color="auto"/>
      </w:divBdr>
    </w:div>
    <w:div w:id="1924951737">
      <w:bodyDiv w:val="1"/>
      <w:marLeft w:val="0"/>
      <w:marRight w:val="0"/>
      <w:marTop w:val="0"/>
      <w:marBottom w:val="0"/>
      <w:divBdr>
        <w:top w:val="none" w:sz="0" w:space="0" w:color="auto"/>
        <w:left w:val="none" w:sz="0" w:space="0" w:color="auto"/>
        <w:bottom w:val="none" w:sz="0" w:space="0" w:color="auto"/>
        <w:right w:val="none" w:sz="0" w:space="0" w:color="auto"/>
      </w:divBdr>
    </w:div>
    <w:div w:id="1925063510">
      <w:bodyDiv w:val="1"/>
      <w:marLeft w:val="0"/>
      <w:marRight w:val="0"/>
      <w:marTop w:val="0"/>
      <w:marBottom w:val="0"/>
      <w:divBdr>
        <w:top w:val="none" w:sz="0" w:space="0" w:color="auto"/>
        <w:left w:val="none" w:sz="0" w:space="0" w:color="auto"/>
        <w:bottom w:val="none" w:sz="0" w:space="0" w:color="auto"/>
        <w:right w:val="none" w:sz="0" w:space="0" w:color="auto"/>
      </w:divBdr>
    </w:div>
    <w:div w:id="1925063861">
      <w:bodyDiv w:val="1"/>
      <w:marLeft w:val="0"/>
      <w:marRight w:val="0"/>
      <w:marTop w:val="0"/>
      <w:marBottom w:val="0"/>
      <w:divBdr>
        <w:top w:val="none" w:sz="0" w:space="0" w:color="auto"/>
        <w:left w:val="none" w:sz="0" w:space="0" w:color="auto"/>
        <w:bottom w:val="none" w:sz="0" w:space="0" w:color="auto"/>
        <w:right w:val="none" w:sz="0" w:space="0" w:color="auto"/>
      </w:divBdr>
    </w:div>
    <w:div w:id="1926694015">
      <w:bodyDiv w:val="1"/>
      <w:marLeft w:val="0"/>
      <w:marRight w:val="0"/>
      <w:marTop w:val="0"/>
      <w:marBottom w:val="0"/>
      <w:divBdr>
        <w:top w:val="none" w:sz="0" w:space="0" w:color="auto"/>
        <w:left w:val="none" w:sz="0" w:space="0" w:color="auto"/>
        <w:bottom w:val="none" w:sz="0" w:space="0" w:color="auto"/>
        <w:right w:val="none" w:sz="0" w:space="0" w:color="auto"/>
      </w:divBdr>
    </w:div>
    <w:div w:id="1929120324">
      <w:bodyDiv w:val="1"/>
      <w:marLeft w:val="0"/>
      <w:marRight w:val="0"/>
      <w:marTop w:val="0"/>
      <w:marBottom w:val="0"/>
      <w:divBdr>
        <w:top w:val="none" w:sz="0" w:space="0" w:color="auto"/>
        <w:left w:val="none" w:sz="0" w:space="0" w:color="auto"/>
        <w:bottom w:val="none" w:sz="0" w:space="0" w:color="auto"/>
        <w:right w:val="none" w:sz="0" w:space="0" w:color="auto"/>
      </w:divBdr>
    </w:div>
    <w:div w:id="1932002889">
      <w:bodyDiv w:val="1"/>
      <w:marLeft w:val="0"/>
      <w:marRight w:val="0"/>
      <w:marTop w:val="0"/>
      <w:marBottom w:val="0"/>
      <w:divBdr>
        <w:top w:val="none" w:sz="0" w:space="0" w:color="auto"/>
        <w:left w:val="none" w:sz="0" w:space="0" w:color="auto"/>
        <w:bottom w:val="none" w:sz="0" w:space="0" w:color="auto"/>
        <w:right w:val="none" w:sz="0" w:space="0" w:color="auto"/>
      </w:divBdr>
    </w:div>
    <w:div w:id="1940331750">
      <w:bodyDiv w:val="1"/>
      <w:marLeft w:val="0"/>
      <w:marRight w:val="0"/>
      <w:marTop w:val="0"/>
      <w:marBottom w:val="0"/>
      <w:divBdr>
        <w:top w:val="none" w:sz="0" w:space="0" w:color="auto"/>
        <w:left w:val="none" w:sz="0" w:space="0" w:color="auto"/>
        <w:bottom w:val="none" w:sz="0" w:space="0" w:color="auto"/>
        <w:right w:val="none" w:sz="0" w:space="0" w:color="auto"/>
      </w:divBdr>
    </w:div>
    <w:div w:id="1940527257">
      <w:bodyDiv w:val="1"/>
      <w:marLeft w:val="0"/>
      <w:marRight w:val="0"/>
      <w:marTop w:val="0"/>
      <w:marBottom w:val="0"/>
      <w:divBdr>
        <w:top w:val="none" w:sz="0" w:space="0" w:color="auto"/>
        <w:left w:val="none" w:sz="0" w:space="0" w:color="auto"/>
        <w:bottom w:val="none" w:sz="0" w:space="0" w:color="auto"/>
        <w:right w:val="none" w:sz="0" w:space="0" w:color="auto"/>
      </w:divBdr>
    </w:div>
    <w:div w:id="1940748633">
      <w:bodyDiv w:val="1"/>
      <w:marLeft w:val="0"/>
      <w:marRight w:val="0"/>
      <w:marTop w:val="0"/>
      <w:marBottom w:val="0"/>
      <w:divBdr>
        <w:top w:val="none" w:sz="0" w:space="0" w:color="auto"/>
        <w:left w:val="none" w:sz="0" w:space="0" w:color="auto"/>
        <w:bottom w:val="none" w:sz="0" w:space="0" w:color="auto"/>
        <w:right w:val="none" w:sz="0" w:space="0" w:color="auto"/>
      </w:divBdr>
    </w:div>
    <w:div w:id="1941178735">
      <w:bodyDiv w:val="1"/>
      <w:marLeft w:val="0"/>
      <w:marRight w:val="0"/>
      <w:marTop w:val="0"/>
      <w:marBottom w:val="0"/>
      <w:divBdr>
        <w:top w:val="none" w:sz="0" w:space="0" w:color="auto"/>
        <w:left w:val="none" w:sz="0" w:space="0" w:color="auto"/>
        <w:bottom w:val="none" w:sz="0" w:space="0" w:color="auto"/>
        <w:right w:val="none" w:sz="0" w:space="0" w:color="auto"/>
      </w:divBdr>
    </w:div>
    <w:div w:id="1944922018">
      <w:bodyDiv w:val="1"/>
      <w:marLeft w:val="0"/>
      <w:marRight w:val="0"/>
      <w:marTop w:val="0"/>
      <w:marBottom w:val="0"/>
      <w:divBdr>
        <w:top w:val="none" w:sz="0" w:space="0" w:color="auto"/>
        <w:left w:val="none" w:sz="0" w:space="0" w:color="auto"/>
        <w:bottom w:val="none" w:sz="0" w:space="0" w:color="auto"/>
        <w:right w:val="none" w:sz="0" w:space="0" w:color="auto"/>
      </w:divBdr>
    </w:div>
    <w:div w:id="1945140867">
      <w:bodyDiv w:val="1"/>
      <w:marLeft w:val="0"/>
      <w:marRight w:val="0"/>
      <w:marTop w:val="0"/>
      <w:marBottom w:val="0"/>
      <w:divBdr>
        <w:top w:val="none" w:sz="0" w:space="0" w:color="auto"/>
        <w:left w:val="none" w:sz="0" w:space="0" w:color="auto"/>
        <w:bottom w:val="none" w:sz="0" w:space="0" w:color="auto"/>
        <w:right w:val="none" w:sz="0" w:space="0" w:color="auto"/>
      </w:divBdr>
    </w:div>
    <w:div w:id="1945459312">
      <w:bodyDiv w:val="1"/>
      <w:marLeft w:val="0"/>
      <w:marRight w:val="0"/>
      <w:marTop w:val="0"/>
      <w:marBottom w:val="0"/>
      <w:divBdr>
        <w:top w:val="none" w:sz="0" w:space="0" w:color="auto"/>
        <w:left w:val="none" w:sz="0" w:space="0" w:color="auto"/>
        <w:bottom w:val="none" w:sz="0" w:space="0" w:color="auto"/>
        <w:right w:val="none" w:sz="0" w:space="0" w:color="auto"/>
      </w:divBdr>
    </w:div>
    <w:div w:id="1946225084">
      <w:bodyDiv w:val="1"/>
      <w:marLeft w:val="0"/>
      <w:marRight w:val="0"/>
      <w:marTop w:val="0"/>
      <w:marBottom w:val="0"/>
      <w:divBdr>
        <w:top w:val="none" w:sz="0" w:space="0" w:color="auto"/>
        <w:left w:val="none" w:sz="0" w:space="0" w:color="auto"/>
        <w:bottom w:val="none" w:sz="0" w:space="0" w:color="auto"/>
        <w:right w:val="none" w:sz="0" w:space="0" w:color="auto"/>
      </w:divBdr>
    </w:div>
    <w:div w:id="1947734332">
      <w:bodyDiv w:val="1"/>
      <w:marLeft w:val="0"/>
      <w:marRight w:val="0"/>
      <w:marTop w:val="0"/>
      <w:marBottom w:val="0"/>
      <w:divBdr>
        <w:top w:val="none" w:sz="0" w:space="0" w:color="auto"/>
        <w:left w:val="none" w:sz="0" w:space="0" w:color="auto"/>
        <w:bottom w:val="none" w:sz="0" w:space="0" w:color="auto"/>
        <w:right w:val="none" w:sz="0" w:space="0" w:color="auto"/>
      </w:divBdr>
    </w:div>
    <w:div w:id="1948001200">
      <w:bodyDiv w:val="1"/>
      <w:marLeft w:val="0"/>
      <w:marRight w:val="0"/>
      <w:marTop w:val="0"/>
      <w:marBottom w:val="0"/>
      <w:divBdr>
        <w:top w:val="none" w:sz="0" w:space="0" w:color="auto"/>
        <w:left w:val="none" w:sz="0" w:space="0" w:color="auto"/>
        <w:bottom w:val="none" w:sz="0" w:space="0" w:color="auto"/>
        <w:right w:val="none" w:sz="0" w:space="0" w:color="auto"/>
      </w:divBdr>
    </w:div>
    <w:div w:id="1948347599">
      <w:bodyDiv w:val="1"/>
      <w:marLeft w:val="0"/>
      <w:marRight w:val="0"/>
      <w:marTop w:val="0"/>
      <w:marBottom w:val="0"/>
      <w:divBdr>
        <w:top w:val="none" w:sz="0" w:space="0" w:color="auto"/>
        <w:left w:val="none" w:sz="0" w:space="0" w:color="auto"/>
        <w:bottom w:val="none" w:sz="0" w:space="0" w:color="auto"/>
        <w:right w:val="none" w:sz="0" w:space="0" w:color="auto"/>
      </w:divBdr>
    </w:div>
    <w:div w:id="1951625368">
      <w:bodyDiv w:val="1"/>
      <w:marLeft w:val="0"/>
      <w:marRight w:val="0"/>
      <w:marTop w:val="0"/>
      <w:marBottom w:val="0"/>
      <w:divBdr>
        <w:top w:val="none" w:sz="0" w:space="0" w:color="auto"/>
        <w:left w:val="none" w:sz="0" w:space="0" w:color="auto"/>
        <w:bottom w:val="none" w:sz="0" w:space="0" w:color="auto"/>
        <w:right w:val="none" w:sz="0" w:space="0" w:color="auto"/>
      </w:divBdr>
    </w:div>
    <w:div w:id="1953777674">
      <w:bodyDiv w:val="1"/>
      <w:marLeft w:val="0"/>
      <w:marRight w:val="0"/>
      <w:marTop w:val="0"/>
      <w:marBottom w:val="0"/>
      <w:divBdr>
        <w:top w:val="none" w:sz="0" w:space="0" w:color="auto"/>
        <w:left w:val="none" w:sz="0" w:space="0" w:color="auto"/>
        <w:bottom w:val="none" w:sz="0" w:space="0" w:color="auto"/>
        <w:right w:val="none" w:sz="0" w:space="0" w:color="auto"/>
      </w:divBdr>
    </w:div>
    <w:div w:id="1958752795">
      <w:bodyDiv w:val="1"/>
      <w:marLeft w:val="0"/>
      <w:marRight w:val="0"/>
      <w:marTop w:val="0"/>
      <w:marBottom w:val="0"/>
      <w:divBdr>
        <w:top w:val="none" w:sz="0" w:space="0" w:color="auto"/>
        <w:left w:val="none" w:sz="0" w:space="0" w:color="auto"/>
        <w:bottom w:val="none" w:sz="0" w:space="0" w:color="auto"/>
        <w:right w:val="none" w:sz="0" w:space="0" w:color="auto"/>
      </w:divBdr>
    </w:div>
    <w:div w:id="1964843688">
      <w:bodyDiv w:val="1"/>
      <w:marLeft w:val="0"/>
      <w:marRight w:val="0"/>
      <w:marTop w:val="0"/>
      <w:marBottom w:val="0"/>
      <w:divBdr>
        <w:top w:val="none" w:sz="0" w:space="0" w:color="auto"/>
        <w:left w:val="none" w:sz="0" w:space="0" w:color="auto"/>
        <w:bottom w:val="none" w:sz="0" w:space="0" w:color="auto"/>
        <w:right w:val="none" w:sz="0" w:space="0" w:color="auto"/>
      </w:divBdr>
    </w:div>
    <w:div w:id="1965260273">
      <w:bodyDiv w:val="1"/>
      <w:marLeft w:val="0"/>
      <w:marRight w:val="0"/>
      <w:marTop w:val="0"/>
      <w:marBottom w:val="0"/>
      <w:divBdr>
        <w:top w:val="none" w:sz="0" w:space="0" w:color="auto"/>
        <w:left w:val="none" w:sz="0" w:space="0" w:color="auto"/>
        <w:bottom w:val="none" w:sz="0" w:space="0" w:color="auto"/>
        <w:right w:val="none" w:sz="0" w:space="0" w:color="auto"/>
      </w:divBdr>
    </w:div>
    <w:div w:id="1973511811">
      <w:bodyDiv w:val="1"/>
      <w:marLeft w:val="0"/>
      <w:marRight w:val="0"/>
      <w:marTop w:val="0"/>
      <w:marBottom w:val="0"/>
      <w:divBdr>
        <w:top w:val="none" w:sz="0" w:space="0" w:color="auto"/>
        <w:left w:val="none" w:sz="0" w:space="0" w:color="auto"/>
        <w:bottom w:val="none" w:sz="0" w:space="0" w:color="auto"/>
        <w:right w:val="none" w:sz="0" w:space="0" w:color="auto"/>
      </w:divBdr>
    </w:div>
    <w:div w:id="1973560347">
      <w:bodyDiv w:val="1"/>
      <w:marLeft w:val="0"/>
      <w:marRight w:val="0"/>
      <w:marTop w:val="0"/>
      <w:marBottom w:val="0"/>
      <w:divBdr>
        <w:top w:val="none" w:sz="0" w:space="0" w:color="auto"/>
        <w:left w:val="none" w:sz="0" w:space="0" w:color="auto"/>
        <w:bottom w:val="none" w:sz="0" w:space="0" w:color="auto"/>
        <w:right w:val="none" w:sz="0" w:space="0" w:color="auto"/>
      </w:divBdr>
    </w:div>
    <w:div w:id="1975329520">
      <w:bodyDiv w:val="1"/>
      <w:marLeft w:val="0"/>
      <w:marRight w:val="0"/>
      <w:marTop w:val="0"/>
      <w:marBottom w:val="0"/>
      <w:divBdr>
        <w:top w:val="none" w:sz="0" w:space="0" w:color="auto"/>
        <w:left w:val="none" w:sz="0" w:space="0" w:color="auto"/>
        <w:bottom w:val="none" w:sz="0" w:space="0" w:color="auto"/>
        <w:right w:val="none" w:sz="0" w:space="0" w:color="auto"/>
      </w:divBdr>
    </w:div>
    <w:div w:id="1975863561">
      <w:bodyDiv w:val="1"/>
      <w:marLeft w:val="0"/>
      <w:marRight w:val="0"/>
      <w:marTop w:val="0"/>
      <w:marBottom w:val="0"/>
      <w:divBdr>
        <w:top w:val="none" w:sz="0" w:space="0" w:color="auto"/>
        <w:left w:val="none" w:sz="0" w:space="0" w:color="auto"/>
        <w:bottom w:val="none" w:sz="0" w:space="0" w:color="auto"/>
        <w:right w:val="none" w:sz="0" w:space="0" w:color="auto"/>
      </w:divBdr>
    </w:div>
    <w:div w:id="1979995220">
      <w:bodyDiv w:val="1"/>
      <w:marLeft w:val="0"/>
      <w:marRight w:val="0"/>
      <w:marTop w:val="0"/>
      <w:marBottom w:val="0"/>
      <w:divBdr>
        <w:top w:val="none" w:sz="0" w:space="0" w:color="auto"/>
        <w:left w:val="none" w:sz="0" w:space="0" w:color="auto"/>
        <w:bottom w:val="none" w:sz="0" w:space="0" w:color="auto"/>
        <w:right w:val="none" w:sz="0" w:space="0" w:color="auto"/>
      </w:divBdr>
    </w:div>
    <w:div w:id="1980264672">
      <w:bodyDiv w:val="1"/>
      <w:marLeft w:val="0"/>
      <w:marRight w:val="0"/>
      <w:marTop w:val="0"/>
      <w:marBottom w:val="0"/>
      <w:divBdr>
        <w:top w:val="none" w:sz="0" w:space="0" w:color="auto"/>
        <w:left w:val="none" w:sz="0" w:space="0" w:color="auto"/>
        <w:bottom w:val="none" w:sz="0" w:space="0" w:color="auto"/>
        <w:right w:val="none" w:sz="0" w:space="0" w:color="auto"/>
      </w:divBdr>
    </w:div>
    <w:div w:id="1983923824">
      <w:bodyDiv w:val="1"/>
      <w:marLeft w:val="0"/>
      <w:marRight w:val="0"/>
      <w:marTop w:val="0"/>
      <w:marBottom w:val="0"/>
      <w:divBdr>
        <w:top w:val="none" w:sz="0" w:space="0" w:color="auto"/>
        <w:left w:val="none" w:sz="0" w:space="0" w:color="auto"/>
        <w:bottom w:val="none" w:sz="0" w:space="0" w:color="auto"/>
        <w:right w:val="none" w:sz="0" w:space="0" w:color="auto"/>
      </w:divBdr>
    </w:div>
    <w:div w:id="1984500720">
      <w:bodyDiv w:val="1"/>
      <w:marLeft w:val="0"/>
      <w:marRight w:val="0"/>
      <w:marTop w:val="0"/>
      <w:marBottom w:val="0"/>
      <w:divBdr>
        <w:top w:val="none" w:sz="0" w:space="0" w:color="auto"/>
        <w:left w:val="none" w:sz="0" w:space="0" w:color="auto"/>
        <w:bottom w:val="none" w:sz="0" w:space="0" w:color="auto"/>
        <w:right w:val="none" w:sz="0" w:space="0" w:color="auto"/>
      </w:divBdr>
    </w:div>
    <w:div w:id="1987009597">
      <w:bodyDiv w:val="1"/>
      <w:marLeft w:val="0"/>
      <w:marRight w:val="0"/>
      <w:marTop w:val="0"/>
      <w:marBottom w:val="0"/>
      <w:divBdr>
        <w:top w:val="none" w:sz="0" w:space="0" w:color="auto"/>
        <w:left w:val="none" w:sz="0" w:space="0" w:color="auto"/>
        <w:bottom w:val="none" w:sz="0" w:space="0" w:color="auto"/>
        <w:right w:val="none" w:sz="0" w:space="0" w:color="auto"/>
      </w:divBdr>
    </w:div>
    <w:div w:id="1988391854">
      <w:bodyDiv w:val="1"/>
      <w:marLeft w:val="0"/>
      <w:marRight w:val="0"/>
      <w:marTop w:val="0"/>
      <w:marBottom w:val="0"/>
      <w:divBdr>
        <w:top w:val="none" w:sz="0" w:space="0" w:color="auto"/>
        <w:left w:val="none" w:sz="0" w:space="0" w:color="auto"/>
        <w:bottom w:val="none" w:sz="0" w:space="0" w:color="auto"/>
        <w:right w:val="none" w:sz="0" w:space="0" w:color="auto"/>
      </w:divBdr>
    </w:div>
    <w:div w:id="1988774682">
      <w:bodyDiv w:val="1"/>
      <w:marLeft w:val="0"/>
      <w:marRight w:val="0"/>
      <w:marTop w:val="0"/>
      <w:marBottom w:val="0"/>
      <w:divBdr>
        <w:top w:val="none" w:sz="0" w:space="0" w:color="auto"/>
        <w:left w:val="none" w:sz="0" w:space="0" w:color="auto"/>
        <w:bottom w:val="none" w:sz="0" w:space="0" w:color="auto"/>
        <w:right w:val="none" w:sz="0" w:space="0" w:color="auto"/>
      </w:divBdr>
    </w:div>
    <w:div w:id="1993289775">
      <w:bodyDiv w:val="1"/>
      <w:marLeft w:val="0"/>
      <w:marRight w:val="0"/>
      <w:marTop w:val="0"/>
      <w:marBottom w:val="0"/>
      <w:divBdr>
        <w:top w:val="none" w:sz="0" w:space="0" w:color="auto"/>
        <w:left w:val="none" w:sz="0" w:space="0" w:color="auto"/>
        <w:bottom w:val="none" w:sz="0" w:space="0" w:color="auto"/>
        <w:right w:val="none" w:sz="0" w:space="0" w:color="auto"/>
      </w:divBdr>
    </w:div>
    <w:div w:id="1993479651">
      <w:bodyDiv w:val="1"/>
      <w:marLeft w:val="0"/>
      <w:marRight w:val="0"/>
      <w:marTop w:val="0"/>
      <w:marBottom w:val="0"/>
      <w:divBdr>
        <w:top w:val="none" w:sz="0" w:space="0" w:color="auto"/>
        <w:left w:val="none" w:sz="0" w:space="0" w:color="auto"/>
        <w:bottom w:val="none" w:sz="0" w:space="0" w:color="auto"/>
        <w:right w:val="none" w:sz="0" w:space="0" w:color="auto"/>
      </w:divBdr>
    </w:div>
    <w:div w:id="1994139599">
      <w:bodyDiv w:val="1"/>
      <w:marLeft w:val="0"/>
      <w:marRight w:val="0"/>
      <w:marTop w:val="0"/>
      <w:marBottom w:val="0"/>
      <w:divBdr>
        <w:top w:val="none" w:sz="0" w:space="0" w:color="auto"/>
        <w:left w:val="none" w:sz="0" w:space="0" w:color="auto"/>
        <w:bottom w:val="none" w:sz="0" w:space="0" w:color="auto"/>
        <w:right w:val="none" w:sz="0" w:space="0" w:color="auto"/>
      </w:divBdr>
    </w:div>
    <w:div w:id="1995137106">
      <w:bodyDiv w:val="1"/>
      <w:marLeft w:val="0"/>
      <w:marRight w:val="0"/>
      <w:marTop w:val="0"/>
      <w:marBottom w:val="0"/>
      <w:divBdr>
        <w:top w:val="none" w:sz="0" w:space="0" w:color="auto"/>
        <w:left w:val="none" w:sz="0" w:space="0" w:color="auto"/>
        <w:bottom w:val="none" w:sz="0" w:space="0" w:color="auto"/>
        <w:right w:val="none" w:sz="0" w:space="0" w:color="auto"/>
      </w:divBdr>
    </w:div>
    <w:div w:id="1996453206">
      <w:bodyDiv w:val="1"/>
      <w:marLeft w:val="0"/>
      <w:marRight w:val="0"/>
      <w:marTop w:val="0"/>
      <w:marBottom w:val="0"/>
      <w:divBdr>
        <w:top w:val="none" w:sz="0" w:space="0" w:color="auto"/>
        <w:left w:val="none" w:sz="0" w:space="0" w:color="auto"/>
        <w:bottom w:val="none" w:sz="0" w:space="0" w:color="auto"/>
        <w:right w:val="none" w:sz="0" w:space="0" w:color="auto"/>
      </w:divBdr>
    </w:div>
    <w:div w:id="1997804191">
      <w:bodyDiv w:val="1"/>
      <w:marLeft w:val="0"/>
      <w:marRight w:val="0"/>
      <w:marTop w:val="0"/>
      <w:marBottom w:val="0"/>
      <w:divBdr>
        <w:top w:val="none" w:sz="0" w:space="0" w:color="auto"/>
        <w:left w:val="none" w:sz="0" w:space="0" w:color="auto"/>
        <w:bottom w:val="none" w:sz="0" w:space="0" w:color="auto"/>
        <w:right w:val="none" w:sz="0" w:space="0" w:color="auto"/>
      </w:divBdr>
    </w:div>
    <w:div w:id="1999266345">
      <w:bodyDiv w:val="1"/>
      <w:marLeft w:val="0"/>
      <w:marRight w:val="0"/>
      <w:marTop w:val="0"/>
      <w:marBottom w:val="0"/>
      <w:divBdr>
        <w:top w:val="none" w:sz="0" w:space="0" w:color="auto"/>
        <w:left w:val="none" w:sz="0" w:space="0" w:color="auto"/>
        <w:bottom w:val="none" w:sz="0" w:space="0" w:color="auto"/>
        <w:right w:val="none" w:sz="0" w:space="0" w:color="auto"/>
      </w:divBdr>
    </w:div>
    <w:div w:id="2000032887">
      <w:bodyDiv w:val="1"/>
      <w:marLeft w:val="0"/>
      <w:marRight w:val="0"/>
      <w:marTop w:val="0"/>
      <w:marBottom w:val="0"/>
      <w:divBdr>
        <w:top w:val="none" w:sz="0" w:space="0" w:color="auto"/>
        <w:left w:val="none" w:sz="0" w:space="0" w:color="auto"/>
        <w:bottom w:val="none" w:sz="0" w:space="0" w:color="auto"/>
        <w:right w:val="none" w:sz="0" w:space="0" w:color="auto"/>
      </w:divBdr>
    </w:div>
    <w:div w:id="2003849301">
      <w:bodyDiv w:val="1"/>
      <w:marLeft w:val="0"/>
      <w:marRight w:val="0"/>
      <w:marTop w:val="0"/>
      <w:marBottom w:val="0"/>
      <w:divBdr>
        <w:top w:val="none" w:sz="0" w:space="0" w:color="auto"/>
        <w:left w:val="none" w:sz="0" w:space="0" w:color="auto"/>
        <w:bottom w:val="none" w:sz="0" w:space="0" w:color="auto"/>
        <w:right w:val="none" w:sz="0" w:space="0" w:color="auto"/>
      </w:divBdr>
    </w:div>
    <w:div w:id="2010669153">
      <w:bodyDiv w:val="1"/>
      <w:marLeft w:val="0"/>
      <w:marRight w:val="0"/>
      <w:marTop w:val="0"/>
      <w:marBottom w:val="0"/>
      <w:divBdr>
        <w:top w:val="none" w:sz="0" w:space="0" w:color="auto"/>
        <w:left w:val="none" w:sz="0" w:space="0" w:color="auto"/>
        <w:bottom w:val="none" w:sz="0" w:space="0" w:color="auto"/>
        <w:right w:val="none" w:sz="0" w:space="0" w:color="auto"/>
      </w:divBdr>
    </w:div>
    <w:div w:id="2011366768">
      <w:bodyDiv w:val="1"/>
      <w:marLeft w:val="0"/>
      <w:marRight w:val="0"/>
      <w:marTop w:val="0"/>
      <w:marBottom w:val="0"/>
      <w:divBdr>
        <w:top w:val="none" w:sz="0" w:space="0" w:color="auto"/>
        <w:left w:val="none" w:sz="0" w:space="0" w:color="auto"/>
        <w:bottom w:val="none" w:sz="0" w:space="0" w:color="auto"/>
        <w:right w:val="none" w:sz="0" w:space="0" w:color="auto"/>
      </w:divBdr>
    </w:div>
    <w:div w:id="2013945111">
      <w:bodyDiv w:val="1"/>
      <w:marLeft w:val="0"/>
      <w:marRight w:val="0"/>
      <w:marTop w:val="0"/>
      <w:marBottom w:val="0"/>
      <w:divBdr>
        <w:top w:val="none" w:sz="0" w:space="0" w:color="auto"/>
        <w:left w:val="none" w:sz="0" w:space="0" w:color="auto"/>
        <w:bottom w:val="none" w:sz="0" w:space="0" w:color="auto"/>
        <w:right w:val="none" w:sz="0" w:space="0" w:color="auto"/>
      </w:divBdr>
    </w:div>
    <w:div w:id="2014912941">
      <w:bodyDiv w:val="1"/>
      <w:marLeft w:val="0"/>
      <w:marRight w:val="0"/>
      <w:marTop w:val="0"/>
      <w:marBottom w:val="0"/>
      <w:divBdr>
        <w:top w:val="none" w:sz="0" w:space="0" w:color="auto"/>
        <w:left w:val="none" w:sz="0" w:space="0" w:color="auto"/>
        <w:bottom w:val="none" w:sz="0" w:space="0" w:color="auto"/>
        <w:right w:val="none" w:sz="0" w:space="0" w:color="auto"/>
      </w:divBdr>
    </w:div>
    <w:div w:id="2016960824">
      <w:bodyDiv w:val="1"/>
      <w:marLeft w:val="0"/>
      <w:marRight w:val="0"/>
      <w:marTop w:val="0"/>
      <w:marBottom w:val="0"/>
      <w:divBdr>
        <w:top w:val="none" w:sz="0" w:space="0" w:color="auto"/>
        <w:left w:val="none" w:sz="0" w:space="0" w:color="auto"/>
        <w:bottom w:val="none" w:sz="0" w:space="0" w:color="auto"/>
        <w:right w:val="none" w:sz="0" w:space="0" w:color="auto"/>
      </w:divBdr>
    </w:div>
    <w:div w:id="2019694124">
      <w:bodyDiv w:val="1"/>
      <w:marLeft w:val="0"/>
      <w:marRight w:val="0"/>
      <w:marTop w:val="0"/>
      <w:marBottom w:val="0"/>
      <w:divBdr>
        <w:top w:val="none" w:sz="0" w:space="0" w:color="auto"/>
        <w:left w:val="none" w:sz="0" w:space="0" w:color="auto"/>
        <w:bottom w:val="none" w:sz="0" w:space="0" w:color="auto"/>
        <w:right w:val="none" w:sz="0" w:space="0" w:color="auto"/>
      </w:divBdr>
    </w:div>
    <w:div w:id="2021395935">
      <w:bodyDiv w:val="1"/>
      <w:marLeft w:val="0"/>
      <w:marRight w:val="0"/>
      <w:marTop w:val="0"/>
      <w:marBottom w:val="0"/>
      <w:divBdr>
        <w:top w:val="none" w:sz="0" w:space="0" w:color="auto"/>
        <w:left w:val="none" w:sz="0" w:space="0" w:color="auto"/>
        <w:bottom w:val="none" w:sz="0" w:space="0" w:color="auto"/>
        <w:right w:val="none" w:sz="0" w:space="0" w:color="auto"/>
      </w:divBdr>
    </w:div>
    <w:div w:id="2022391520">
      <w:bodyDiv w:val="1"/>
      <w:marLeft w:val="0"/>
      <w:marRight w:val="0"/>
      <w:marTop w:val="0"/>
      <w:marBottom w:val="0"/>
      <w:divBdr>
        <w:top w:val="none" w:sz="0" w:space="0" w:color="auto"/>
        <w:left w:val="none" w:sz="0" w:space="0" w:color="auto"/>
        <w:bottom w:val="none" w:sz="0" w:space="0" w:color="auto"/>
        <w:right w:val="none" w:sz="0" w:space="0" w:color="auto"/>
      </w:divBdr>
    </w:div>
    <w:div w:id="2022735675">
      <w:bodyDiv w:val="1"/>
      <w:marLeft w:val="0"/>
      <w:marRight w:val="0"/>
      <w:marTop w:val="0"/>
      <w:marBottom w:val="0"/>
      <w:divBdr>
        <w:top w:val="none" w:sz="0" w:space="0" w:color="auto"/>
        <w:left w:val="none" w:sz="0" w:space="0" w:color="auto"/>
        <w:bottom w:val="none" w:sz="0" w:space="0" w:color="auto"/>
        <w:right w:val="none" w:sz="0" w:space="0" w:color="auto"/>
      </w:divBdr>
    </w:div>
    <w:div w:id="2034260217">
      <w:bodyDiv w:val="1"/>
      <w:marLeft w:val="0"/>
      <w:marRight w:val="0"/>
      <w:marTop w:val="0"/>
      <w:marBottom w:val="0"/>
      <w:divBdr>
        <w:top w:val="none" w:sz="0" w:space="0" w:color="auto"/>
        <w:left w:val="none" w:sz="0" w:space="0" w:color="auto"/>
        <w:bottom w:val="none" w:sz="0" w:space="0" w:color="auto"/>
        <w:right w:val="none" w:sz="0" w:space="0" w:color="auto"/>
      </w:divBdr>
    </w:div>
    <w:div w:id="2037466409">
      <w:bodyDiv w:val="1"/>
      <w:marLeft w:val="0"/>
      <w:marRight w:val="0"/>
      <w:marTop w:val="0"/>
      <w:marBottom w:val="0"/>
      <w:divBdr>
        <w:top w:val="none" w:sz="0" w:space="0" w:color="auto"/>
        <w:left w:val="none" w:sz="0" w:space="0" w:color="auto"/>
        <w:bottom w:val="none" w:sz="0" w:space="0" w:color="auto"/>
        <w:right w:val="none" w:sz="0" w:space="0" w:color="auto"/>
      </w:divBdr>
    </w:div>
    <w:div w:id="2040007273">
      <w:bodyDiv w:val="1"/>
      <w:marLeft w:val="0"/>
      <w:marRight w:val="0"/>
      <w:marTop w:val="0"/>
      <w:marBottom w:val="0"/>
      <w:divBdr>
        <w:top w:val="none" w:sz="0" w:space="0" w:color="auto"/>
        <w:left w:val="none" w:sz="0" w:space="0" w:color="auto"/>
        <w:bottom w:val="none" w:sz="0" w:space="0" w:color="auto"/>
        <w:right w:val="none" w:sz="0" w:space="0" w:color="auto"/>
      </w:divBdr>
    </w:div>
    <w:div w:id="2042125674">
      <w:bodyDiv w:val="1"/>
      <w:marLeft w:val="0"/>
      <w:marRight w:val="0"/>
      <w:marTop w:val="0"/>
      <w:marBottom w:val="0"/>
      <w:divBdr>
        <w:top w:val="none" w:sz="0" w:space="0" w:color="auto"/>
        <w:left w:val="none" w:sz="0" w:space="0" w:color="auto"/>
        <w:bottom w:val="none" w:sz="0" w:space="0" w:color="auto"/>
        <w:right w:val="none" w:sz="0" w:space="0" w:color="auto"/>
      </w:divBdr>
    </w:div>
    <w:div w:id="2042390360">
      <w:bodyDiv w:val="1"/>
      <w:marLeft w:val="0"/>
      <w:marRight w:val="0"/>
      <w:marTop w:val="0"/>
      <w:marBottom w:val="0"/>
      <w:divBdr>
        <w:top w:val="none" w:sz="0" w:space="0" w:color="auto"/>
        <w:left w:val="none" w:sz="0" w:space="0" w:color="auto"/>
        <w:bottom w:val="none" w:sz="0" w:space="0" w:color="auto"/>
        <w:right w:val="none" w:sz="0" w:space="0" w:color="auto"/>
      </w:divBdr>
    </w:div>
    <w:div w:id="2050766115">
      <w:bodyDiv w:val="1"/>
      <w:marLeft w:val="0"/>
      <w:marRight w:val="0"/>
      <w:marTop w:val="0"/>
      <w:marBottom w:val="0"/>
      <w:divBdr>
        <w:top w:val="none" w:sz="0" w:space="0" w:color="auto"/>
        <w:left w:val="none" w:sz="0" w:space="0" w:color="auto"/>
        <w:bottom w:val="none" w:sz="0" w:space="0" w:color="auto"/>
        <w:right w:val="none" w:sz="0" w:space="0" w:color="auto"/>
      </w:divBdr>
    </w:div>
    <w:div w:id="2051880969">
      <w:bodyDiv w:val="1"/>
      <w:marLeft w:val="0"/>
      <w:marRight w:val="0"/>
      <w:marTop w:val="0"/>
      <w:marBottom w:val="0"/>
      <w:divBdr>
        <w:top w:val="none" w:sz="0" w:space="0" w:color="auto"/>
        <w:left w:val="none" w:sz="0" w:space="0" w:color="auto"/>
        <w:bottom w:val="none" w:sz="0" w:space="0" w:color="auto"/>
        <w:right w:val="none" w:sz="0" w:space="0" w:color="auto"/>
      </w:divBdr>
    </w:div>
    <w:div w:id="2052609479">
      <w:bodyDiv w:val="1"/>
      <w:marLeft w:val="0"/>
      <w:marRight w:val="0"/>
      <w:marTop w:val="0"/>
      <w:marBottom w:val="0"/>
      <w:divBdr>
        <w:top w:val="none" w:sz="0" w:space="0" w:color="auto"/>
        <w:left w:val="none" w:sz="0" w:space="0" w:color="auto"/>
        <w:bottom w:val="none" w:sz="0" w:space="0" w:color="auto"/>
        <w:right w:val="none" w:sz="0" w:space="0" w:color="auto"/>
      </w:divBdr>
    </w:div>
    <w:div w:id="2053572786">
      <w:bodyDiv w:val="1"/>
      <w:marLeft w:val="0"/>
      <w:marRight w:val="0"/>
      <w:marTop w:val="0"/>
      <w:marBottom w:val="0"/>
      <w:divBdr>
        <w:top w:val="none" w:sz="0" w:space="0" w:color="auto"/>
        <w:left w:val="none" w:sz="0" w:space="0" w:color="auto"/>
        <w:bottom w:val="none" w:sz="0" w:space="0" w:color="auto"/>
        <w:right w:val="none" w:sz="0" w:space="0" w:color="auto"/>
      </w:divBdr>
    </w:div>
    <w:div w:id="2054188689">
      <w:bodyDiv w:val="1"/>
      <w:marLeft w:val="0"/>
      <w:marRight w:val="0"/>
      <w:marTop w:val="0"/>
      <w:marBottom w:val="0"/>
      <w:divBdr>
        <w:top w:val="none" w:sz="0" w:space="0" w:color="auto"/>
        <w:left w:val="none" w:sz="0" w:space="0" w:color="auto"/>
        <w:bottom w:val="none" w:sz="0" w:space="0" w:color="auto"/>
        <w:right w:val="none" w:sz="0" w:space="0" w:color="auto"/>
      </w:divBdr>
    </w:div>
    <w:div w:id="2060594897">
      <w:bodyDiv w:val="1"/>
      <w:marLeft w:val="0"/>
      <w:marRight w:val="0"/>
      <w:marTop w:val="0"/>
      <w:marBottom w:val="0"/>
      <w:divBdr>
        <w:top w:val="none" w:sz="0" w:space="0" w:color="auto"/>
        <w:left w:val="none" w:sz="0" w:space="0" w:color="auto"/>
        <w:bottom w:val="none" w:sz="0" w:space="0" w:color="auto"/>
        <w:right w:val="none" w:sz="0" w:space="0" w:color="auto"/>
      </w:divBdr>
    </w:div>
    <w:div w:id="2067412063">
      <w:bodyDiv w:val="1"/>
      <w:marLeft w:val="0"/>
      <w:marRight w:val="0"/>
      <w:marTop w:val="0"/>
      <w:marBottom w:val="0"/>
      <w:divBdr>
        <w:top w:val="none" w:sz="0" w:space="0" w:color="auto"/>
        <w:left w:val="none" w:sz="0" w:space="0" w:color="auto"/>
        <w:bottom w:val="none" w:sz="0" w:space="0" w:color="auto"/>
        <w:right w:val="none" w:sz="0" w:space="0" w:color="auto"/>
      </w:divBdr>
    </w:div>
    <w:div w:id="2067485077">
      <w:bodyDiv w:val="1"/>
      <w:marLeft w:val="0"/>
      <w:marRight w:val="0"/>
      <w:marTop w:val="0"/>
      <w:marBottom w:val="0"/>
      <w:divBdr>
        <w:top w:val="none" w:sz="0" w:space="0" w:color="auto"/>
        <w:left w:val="none" w:sz="0" w:space="0" w:color="auto"/>
        <w:bottom w:val="none" w:sz="0" w:space="0" w:color="auto"/>
        <w:right w:val="none" w:sz="0" w:space="0" w:color="auto"/>
      </w:divBdr>
    </w:div>
    <w:div w:id="2068450188">
      <w:bodyDiv w:val="1"/>
      <w:marLeft w:val="0"/>
      <w:marRight w:val="0"/>
      <w:marTop w:val="0"/>
      <w:marBottom w:val="0"/>
      <w:divBdr>
        <w:top w:val="none" w:sz="0" w:space="0" w:color="auto"/>
        <w:left w:val="none" w:sz="0" w:space="0" w:color="auto"/>
        <w:bottom w:val="none" w:sz="0" w:space="0" w:color="auto"/>
        <w:right w:val="none" w:sz="0" w:space="0" w:color="auto"/>
      </w:divBdr>
    </w:div>
    <w:div w:id="2071808815">
      <w:bodyDiv w:val="1"/>
      <w:marLeft w:val="0"/>
      <w:marRight w:val="0"/>
      <w:marTop w:val="0"/>
      <w:marBottom w:val="0"/>
      <w:divBdr>
        <w:top w:val="none" w:sz="0" w:space="0" w:color="auto"/>
        <w:left w:val="none" w:sz="0" w:space="0" w:color="auto"/>
        <w:bottom w:val="none" w:sz="0" w:space="0" w:color="auto"/>
        <w:right w:val="none" w:sz="0" w:space="0" w:color="auto"/>
      </w:divBdr>
    </w:div>
    <w:div w:id="2074431298">
      <w:bodyDiv w:val="1"/>
      <w:marLeft w:val="0"/>
      <w:marRight w:val="0"/>
      <w:marTop w:val="0"/>
      <w:marBottom w:val="0"/>
      <w:divBdr>
        <w:top w:val="none" w:sz="0" w:space="0" w:color="auto"/>
        <w:left w:val="none" w:sz="0" w:space="0" w:color="auto"/>
        <w:bottom w:val="none" w:sz="0" w:space="0" w:color="auto"/>
        <w:right w:val="none" w:sz="0" w:space="0" w:color="auto"/>
      </w:divBdr>
    </w:div>
    <w:div w:id="2074962684">
      <w:bodyDiv w:val="1"/>
      <w:marLeft w:val="0"/>
      <w:marRight w:val="0"/>
      <w:marTop w:val="0"/>
      <w:marBottom w:val="0"/>
      <w:divBdr>
        <w:top w:val="none" w:sz="0" w:space="0" w:color="auto"/>
        <w:left w:val="none" w:sz="0" w:space="0" w:color="auto"/>
        <w:bottom w:val="none" w:sz="0" w:space="0" w:color="auto"/>
        <w:right w:val="none" w:sz="0" w:space="0" w:color="auto"/>
      </w:divBdr>
    </w:div>
    <w:div w:id="2075620099">
      <w:bodyDiv w:val="1"/>
      <w:marLeft w:val="0"/>
      <w:marRight w:val="0"/>
      <w:marTop w:val="0"/>
      <w:marBottom w:val="0"/>
      <w:divBdr>
        <w:top w:val="none" w:sz="0" w:space="0" w:color="auto"/>
        <w:left w:val="none" w:sz="0" w:space="0" w:color="auto"/>
        <w:bottom w:val="none" w:sz="0" w:space="0" w:color="auto"/>
        <w:right w:val="none" w:sz="0" w:space="0" w:color="auto"/>
      </w:divBdr>
    </w:div>
    <w:div w:id="2077169274">
      <w:bodyDiv w:val="1"/>
      <w:marLeft w:val="0"/>
      <w:marRight w:val="0"/>
      <w:marTop w:val="0"/>
      <w:marBottom w:val="0"/>
      <w:divBdr>
        <w:top w:val="none" w:sz="0" w:space="0" w:color="auto"/>
        <w:left w:val="none" w:sz="0" w:space="0" w:color="auto"/>
        <w:bottom w:val="none" w:sz="0" w:space="0" w:color="auto"/>
        <w:right w:val="none" w:sz="0" w:space="0" w:color="auto"/>
      </w:divBdr>
    </w:div>
    <w:div w:id="2079017080">
      <w:bodyDiv w:val="1"/>
      <w:marLeft w:val="0"/>
      <w:marRight w:val="0"/>
      <w:marTop w:val="0"/>
      <w:marBottom w:val="0"/>
      <w:divBdr>
        <w:top w:val="none" w:sz="0" w:space="0" w:color="auto"/>
        <w:left w:val="none" w:sz="0" w:space="0" w:color="auto"/>
        <w:bottom w:val="none" w:sz="0" w:space="0" w:color="auto"/>
        <w:right w:val="none" w:sz="0" w:space="0" w:color="auto"/>
      </w:divBdr>
    </w:div>
    <w:div w:id="2082947833">
      <w:bodyDiv w:val="1"/>
      <w:marLeft w:val="0"/>
      <w:marRight w:val="0"/>
      <w:marTop w:val="0"/>
      <w:marBottom w:val="0"/>
      <w:divBdr>
        <w:top w:val="none" w:sz="0" w:space="0" w:color="auto"/>
        <w:left w:val="none" w:sz="0" w:space="0" w:color="auto"/>
        <w:bottom w:val="none" w:sz="0" w:space="0" w:color="auto"/>
        <w:right w:val="none" w:sz="0" w:space="0" w:color="auto"/>
      </w:divBdr>
    </w:div>
    <w:div w:id="2084451679">
      <w:bodyDiv w:val="1"/>
      <w:marLeft w:val="0"/>
      <w:marRight w:val="0"/>
      <w:marTop w:val="0"/>
      <w:marBottom w:val="0"/>
      <w:divBdr>
        <w:top w:val="none" w:sz="0" w:space="0" w:color="auto"/>
        <w:left w:val="none" w:sz="0" w:space="0" w:color="auto"/>
        <w:bottom w:val="none" w:sz="0" w:space="0" w:color="auto"/>
        <w:right w:val="none" w:sz="0" w:space="0" w:color="auto"/>
      </w:divBdr>
    </w:div>
    <w:div w:id="2089376155">
      <w:bodyDiv w:val="1"/>
      <w:marLeft w:val="0"/>
      <w:marRight w:val="0"/>
      <w:marTop w:val="0"/>
      <w:marBottom w:val="0"/>
      <w:divBdr>
        <w:top w:val="none" w:sz="0" w:space="0" w:color="auto"/>
        <w:left w:val="none" w:sz="0" w:space="0" w:color="auto"/>
        <w:bottom w:val="none" w:sz="0" w:space="0" w:color="auto"/>
        <w:right w:val="none" w:sz="0" w:space="0" w:color="auto"/>
      </w:divBdr>
    </w:div>
    <w:div w:id="2094276611">
      <w:bodyDiv w:val="1"/>
      <w:marLeft w:val="0"/>
      <w:marRight w:val="0"/>
      <w:marTop w:val="0"/>
      <w:marBottom w:val="0"/>
      <w:divBdr>
        <w:top w:val="none" w:sz="0" w:space="0" w:color="auto"/>
        <w:left w:val="none" w:sz="0" w:space="0" w:color="auto"/>
        <w:bottom w:val="none" w:sz="0" w:space="0" w:color="auto"/>
        <w:right w:val="none" w:sz="0" w:space="0" w:color="auto"/>
      </w:divBdr>
    </w:div>
    <w:div w:id="2104184407">
      <w:bodyDiv w:val="1"/>
      <w:marLeft w:val="0"/>
      <w:marRight w:val="0"/>
      <w:marTop w:val="0"/>
      <w:marBottom w:val="0"/>
      <w:divBdr>
        <w:top w:val="none" w:sz="0" w:space="0" w:color="auto"/>
        <w:left w:val="none" w:sz="0" w:space="0" w:color="auto"/>
        <w:bottom w:val="none" w:sz="0" w:space="0" w:color="auto"/>
        <w:right w:val="none" w:sz="0" w:space="0" w:color="auto"/>
      </w:divBdr>
    </w:div>
    <w:div w:id="2104255820">
      <w:bodyDiv w:val="1"/>
      <w:marLeft w:val="0"/>
      <w:marRight w:val="0"/>
      <w:marTop w:val="0"/>
      <w:marBottom w:val="0"/>
      <w:divBdr>
        <w:top w:val="none" w:sz="0" w:space="0" w:color="auto"/>
        <w:left w:val="none" w:sz="0" w:space="0" w:color="auto"/>
        <w:bottom w:val="none" w:sz="0" w:space="0" w:color="auto"/>
        <w:right w:val="none" w:sz="0" w:space="0" w:color="auto"/>
      </w:divBdr>
    </w:div>
    <w:div w:id="2118941915">
      <w:bodyDiv w:val="1"/>
      <w:marLeft w:val="0"/>
      <w:marRight w:val="0"/>
      <w:marTop w:val="0"/>
      <w:marBottom w:val="0"/>
      <w:divBdr>
        <w:top w:val="none" w:sz="0" w:space="0" w:color="auto"/>
        <w:left w:val="none" w:sz="0" w:space="0" w:color="auto"/>
        <w:bottom w:val="none" w:sz="0" w:space="0" w:color="auto"/>
        <w:right w:val="none" w:sz="0" w:space="0" w:color="auto"/>
      </w:divBdr>
    </w:div>
    <w:div w:id="2119369644">
      <w:bodyDiv w:val="1"/>
      <w:marLeft w:val="0"/>
      <w:marRight w:val="0"/>
      <w:marTop w:val="0"/>
      <w:marBottom w:val="0"/>
      <w:divBdr>
        <w:top w:val="none" w:sz="0" w:space="0" w:color="auto"/>
        <w:left w:val="none" w:sz="0" w:space="0" w:color="auto"/>
        <w:bottom w:val="none" w:sz="0" w:space="0" w:color="auto"/>
        <w:right w:val="none" w:sz="0" w:space="0" w:color="auto"/>
      </w:divBdr>
    </w:div>
    <w:div w:id="2121752885">
      <w:bodyDiv w:val="1"/>
      <w:marLeft w:val="0"/>
      <w:marRight w:val="0"/>
      <w:marTop w:val="0"/>
      <w:marBottom w:val="0"/>
      <w:divBdr>
        <w:top w:val="none" w:sz="0" w:space="0" w:color="auto"/>
        <w:left w:val="none" w:sz="0" w:space="0" w:color="auto"/>
        <w:bottom w:val="none" w:sz="0" w:space="0" w:color="auto"/>
        <w:right w:val="none" w:sz="0" w:space="0" w:color="auto"/>
      </w:divBdr>
    </w:div>
    <w:div w:id="2123525393">
      <w:bodyDiv w:val="1"/>
      <w:marLeft w:val="0"/>
      <w:marRight w:val="0"/>
      <w:marTop w:val="0"/>
      <w:marBottom w:val="0"/>
      <w:divBdr>
        <w:top w:val="none" w:sz="0" w:space="0" w:color="auto"/>
        <w:left w:val="none" w:sz="0" w:space="0" w:color="auto"/>
        <w:bottom w:val="none" w:sz="0" w:space="0" w:color="auto"/>
        <w:right w:val="none" w:sz="0" w:space="0" w:color="auto"/>
      </w:divBdr>
    </w:div>
    <w:div w:id="2125490114">
      <w:bodyDiv w:val="1"/>
      <w:marLeft w:val="0"/>
      <w:marRight w:val="0"/>
      <w:marTop w:val="0"/>
      <w:marBottom w:val="0"/>
      <w:divBdr>
        <w:top w:val="none" w:sz="0" w:space="0" w:color="auto"/>
        <w:left w:val="none" w:sz="0" w:space="0" w:color="auto"/>
        <w:bottom w:val="none" w:sz="0" w:space="0" w:color="auto"/>
        <w:right w:val="none" w:sz="0" w:space="0" w:color="auto"/>
      </w:divBdr>
    </w:div>
    <w:div w:id="2130515749">
      <w:bodyDiv w:val="1"/>
      <w:marLeft w:val="0"/>
      <w:marRight w:val="0"/>
      <w:marTop w:val="0"/>
      <w:marBottom w:val="0"/>
      <w:divBdr>
        <w:top w:val="none" w:sz="0" w:space="0" w:color="auto"/>
        <w:left w:val="none" w:sz="0" w:space="0" w:color="auto"/>
        <w:bottom w:val="none" w:sz="0" w:space="0" w:color="auto"/>
        <w:right w:val="none" w:sz="0" w:space="0" w:color="auto"/>
      </w:divBdr>
    </w:div>
    <w:div w:id="2132746245">
      <w:bodyDiv w:val="1"/>
      <w:marLeft w:val="0"/>
      <w:marRight w:val="0"/>
      <w:marTop w:val="0"/>
      <w:marBottom w:val="0"/>
      <w:divBdr>
        <w:top w:val="none" w:sz="0" w:space="0" w:color="auto"/>
        <w:left w:val="none" w:sz="0" w:space="0" w:color="auto"/>
        <w:bottom w:val="none" w:sz="0" w:space="0" w:color="auto"/>
        <w:right w:val="none" w:sz="0" w:space="0" w:color="auto"/>
      </w:divBdr>
    </w:div>
    <w:div w:id="2134472558">
      <w:bodyDiv w:val="1"/>
      <w:marLeft w:val="0"/>
      <w:marRight w:val="0"/>
      <w:marTop w:val="0"/>
      <w:marBottom w:val="0"/>
      <w:divBdr>
        <w:top w:val="none" w:sz="0" w:space="0" w:color="auto"/>
        <w:left w:val="none" w:sz="0" w:space="0" w:color="auto"/>
        <w:bottom w:val="none" w:sz="0" w:space="0" w:color="auto"/>
        <w:right w:val="none" w:sz="0" w:space="0" w:color="auto"/>
      </w:divBdr>
    </w:div>
    <w:div w:id="213598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6AE8C-6205-48B5-B9BF-D67702112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28</Pages>
  <Words>11624</Words>
  <Characters>66260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III- XAÂY DÖÏNG CÔ BAÛN GIAO THOÂNG VAÄN TAÛI:</vt:lpstr>
    </vt:vector>
  </TitlesOfParts>
  <Company>CUC THONG KE TINH VINH LONG</Company>
  <LinksUpToDate>false</LinksUpToDate>
  <CharactersWithSpaces>77729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XAÂY DÖÏNG CÔ BAÛN GIAO THOÂNG VAÄN TAÛI:</dc:title>
  <dc:creator>COSIS</dc:creator>
  <cp:lastModifiedBy>haitnvlo</cp:lastModifiedBy>
  <cp:revision>122</cp:revision>
  <cp:lastPrinted>2021-06-25T01:52:00Z</cp:lastPrinted>
  <dcterms:created xsi:type="dcterms:W3CDTF">2022-12-23T01:13:00Z</dcterms:created>
  <dcterms:modified xsi:type="dcterms:W3CDTF">2022-12-25T02:04:00Z</dcterms:modified>
</cp:coreProperties>
</file>