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D2" w:rsidRPr="00A80968" w:rsidRDefault="005711D2" w:rsidP="00A40C44">
      <w:pPr>
        <w:spacing w:after="0"/>
        <w:jc w:val="center"/>
        <w:rPr>
          <w:rFonts w:ascii="Times New Roman" w:hAnsi="Times New Roman"/>
          <w:b/>
          <w:sz w:val="28"/>
          <w:szCs w:val="28"/>
        </w:rPr>
      </w:pPr>
      <w:r w:rsidRPr="00A80968">
        <w:rPr>
          <w:rFonts w:ascii="Times New Roman" w:hAnsi="Times New Roman"/>
          <w:b/>
          <w:sz w:val="28"/>
          <w:szCs w:val="28"/>
        </w:rPr>
        <w:t>BAN HÀNH KẾT LUẬN THANH TRA HÀNH CHÍNH</w:t>
      </w:r>
    </w:p>
    <w:p w:rsidR="005711D2" w:rsidRPr="00A80968" w:rsidRDefault="005711D2" w:rsidP="00A40C44">
      <w:pPr>
        <w:spacing w:after="0"/>
        <w:jc w:val="center"/>
        <w:rPr>
          <w:rFonts w:ascii="Times New Roman" w:hAnsi="Times New Roman"/>
          <w:b/>
          <w:sz w:val="28"/>
          <w:szCs w:val="28"/>
        </w:rPr>
      </w:pPr>
      <w:r w:rsidRPr="00A80968">
        <w:rPr>
          <w:rFonts w:ascii="Times New Roman" w:hAnsi="Times New Roman"/>
          <w:b/>
          <w:sz w:val="28"/>
          <w:szCs w:val="28"/>
        </w:rPr>
        <w:t>TẠI TỔNG CỤC THỐNG KÊ</w:t>
      </w:r>
    </w:p>
    <w:p w:rsidR="004F4DD2" w:rsidRPr="00A80968" w:rsidRDefault="00DC336F" w:rsidP="009239AE">
      <w:pPr>
        <w:spacing w:before="120" w:after="0" w:line="240" w:lineRule="auto"/>
        <w:ind w:firstLine="567"/>
        <w:jc w:val="both"/>
        <w:rPr>
          <w:rFonts w:ascii="Times New Roman" w:hAnsi="Times New Roman"/>
          <w:sz w:val="28"/>
          <w:szCs w:val="28"/>
        </w:rPr>
      </w:pPr>
      <w:proofErr w:type="spellStart"/>
      <w:r w:rsidRPr="00A80968">
        <w:rPr>
          <w:rFonts w:ascii="Times New Roman" w:hAnsi="Times New Roman"/>
          <w:sz w:val="28"/>
          <w:szCs w:val="28"/>
        </w:rPr>
        <w:t>Thực</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hiện</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Quyết</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định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số</w:t>
      </w:r>
      <w:proofErr w:type="spellEnd"/>
      <w:r w:rsidRPr="00A80968">
        <w:rPr>
          <w:rFonts w:ascii="Times New Roman" w:hAnsi="Times New Roman"/>
          <w:sz w:val="28"/>
          <w:szCs w:val="28"/>
        </w:rPr>
        <w:t xml:space="preserve"> 288/QĐ-BKHĐT </w:t>
      </w:r>
      <w:proofErr w:type="spellStart"/>
      <w:r w:rsidRPr="00A80968">
        <w:rPr>
          <w:rFonts w:ascii="Times New Roman" w:hAnsi="Times New Roman"/>
          <w:sz w:val="28"/>
          <w:szCs w:val="28"/>
        </w:rPr>
        <w:t>ngày</w:t>
      </w:r>
      <w:proofErr w:type="spellEnd"/>
      <w:r w:rsidRPr="00A80968">
        <w:rPr>
          <w:rFonts w:ascii="Times New Roman" w:hAnsi="Times New Roman"/>
          <w:sz w:val="28"/>
          <w:szCs w:val="28"/>
        </w:rPr>
        <w:t xml:space="preserve"> 26/3/2021 </w:t>
      </w:r>
      <w:proofErr w:type="spellStart"/>
      <w:r w:rsidRPr="00A80968">
        <w:rPr>
          <w:rFonts w:ascii="Times New Roman" w:hAnsi="Times New Roman"/>
          <w:sz w:val="28"/>
          <w:szCs w:val="28"/>
        </w:rPr>
        <w:t>của</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Bộ</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trưởng</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Bộ</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Kế</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hoạch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và</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Đầu</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tư</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về</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việc</w:t>
      </w:r>
      <w:proofErr w:type="spellEnd"/>
      <w:r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thanh</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tra</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việc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chấp</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hành</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quy</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định</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pháp</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luật</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về</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thanh</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tra</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tiếp</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công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dân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giải</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quyết</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khiếu</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nại</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tố</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cáo</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phòng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chống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tham</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nhũng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và</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công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tác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thi</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đua</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khen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thưởng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năm</w:t>
      </w:r>
      <w:proofErr w:type="spellEnd"/>
      <w:r w:rsidR="005711D2" w:rsidRPr="00A80968">
        <w:rPr>
          <w:rFonts w:ascii="Times New Roman" w:hAnsi="Times New Roman"/>
          <w:sz w:val="28"/>
          <w:szCs w:val="28"/>
        </w:rPr>
        <w:t xml:space="preserve"> 2019-2020; </w:t>
      </w:r>
      <w:proofErr w:type="spellStart"/>
      <w:r w:rsidR="005711D2" w:rsidRPr="00A80968">
        <w:rPr>
          <w:rFonts w:ascii="Times New Roman" w:hAnsi="Times New Roman"/>
          <w:sz w:val="28"/>
          <w:szCs w:val="28"/>
        </w:rPr>
        <w:t>Công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tác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quản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lý</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và</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sử</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dụng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tài</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sản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năm</w:t>
      </w:r>
      <w:proofErr w:type="spellEnd"/>
      <w:r w:rsidR="005711D2" w:rsidRPr="00A80968">
        <w:rPr>
          <w:rFonts w:ascii="Times New Roman" w:hAnsi="Times New Roman"/>
          <w:sz w:val="28"/>
          <w:szCs w:val="28"/>
        </w:rPr>
        <w:t xml:space="preserve"> 2019-2020; </w:t>
      </w:r>
      <w:proofErr w:type="spellStart"/>
      <w:r w:rsidR="005711D2" w:rsidRPr="00A80968">
        <w:rPr>
          <w:rFonts w:ascii="Times New Roman" w:hAnsi="Times New Roman"/>
          <w:sz w:val="28"/>
          <w:szCs w:val="28"/>
        </w:rPr>
        <w:t>Công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tác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quản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lý</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và</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sử</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dụng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tài</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chính</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của</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Tổng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cục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và</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việc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hướng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dẫn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xây</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dựng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dự</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toán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và</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thực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hiện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kiểm</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tra</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phê</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duyệt</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quyết</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toán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ngân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sách</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đối</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với</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Cục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Thống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kê</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trong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việc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thực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hiện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Tổng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điều</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tra</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dân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số</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và</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nhà</w:t>
      </w:r>
      <w:proofErr w:type="spellEnd"/>
      <w:r w:rsidR="005711D2" w:rsidRPr="00A80968">
        <w:rPr>
          <w:rFonts w:ascii="Times New Roman" w:hAnsi="Times New Roman"/>
          <w:sz w:val="28"/>
          <w:szCs w:val="28"/>
        </w:rPr>
        <w:t xml:space="preserve"> ở </w:t>
      </w:r>
      <w:proofErr w:type="spellStart"/>
      <w:r w:rsidR="005711D2" w:rsidRPr="00A80968">
        <w:rPr>
          <w:rFonts w:ascii="Times New Roman" w:hAnsi="Times New Roman"/>
          <w:sz w:val="28"/>
          <w:szCs w:val="28"/>
        </w:rPr>
        <w:t>năm</w:t>
      </w:r>
      <w:proofErr w:type="spellEnd"/>
      <w:r w:rsidR="005711D2" w:rsidRPr="00A80968">
        <w:rPr>
          <w:rFonts w:ascii="Times New Roman" w:hAnsi="Times New Roman"/>
          <w:sz w:val="28"/>
          <w:szCs w:val="28"/>
        </w:rPr>
        <w:t xml:space="preserve"> 2019; </w:t>
      </w:r>
      <w:proofErr w:type="spellStart"/>
      <w:r w:rsidR="005711D2" w:rsidRPr="00A80968">
        <w:rPr>
          <w:rFonts w:ascii="Times New Roman" w:hAnsi="Times New Roman"/>
          <w:sz w:val="28"/>
          <w:szCs w:val="28"/>
        </w:rPr>
        <w:t>Công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tác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quản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lý</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thực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hiện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dự</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án</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đầu</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tư</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xây</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dựng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giai</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đoạn</w:t>
      </w:r>
      <w:proofErr w:type="spellEnd"/>
      <w:r w:rsidR="005711D2" w:rsidRPr="00A80968">
        <w:rPr>
          <w:rFonts w:ascii="Times New Roman" w:hAnsi="Times New Roman"/>
          <w:sz w:val="28"/>
          <w:szCs w:val="28"/>
        </w:rPr>
        <w:t xml:space="preserve"> 2016-2020 </w:t>
      </w:r>
      <w:proofErr w:type="spellStart"/>
      <w:r w:rsidR="005711D2" w:rsidRPr="00A80968">
        <w:rPr>
          <w:rFonts w:ascii="Times New Roman" w:hAnsi="Times New Roman"/>
          <w:sz w:val="28"/>
          <w:szCs w:val="28"/>
        </w:rPr>
        <w:t>tại</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Tổng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cục</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Thống</w:t>
      </w:r>
      <w:proofErr w:type="spellEnd"/>
      <w:r w:rsidR="005711D2" w:rsidRPr="00A80968">
        <w:rPr>
          <w:rFonts w:ascii="Times New Roman" w:hAnsi="Times New Roman"/>
          <w:sz w:val="28"/>
          <w:szCs w:val="28"/>
        </w:rPr>
        <w:t xml:space="preserve"> </w:t>
      </w:r>
      <w:proofErr w:type="spellStart"/>
      <w:r w:rsidR="005711D2" w:rsidRPr="00A80968">
        <w:rPr>
          <w:rFonts w:ascii="Times New Roman" w:hAnsi="Times New Roman"/>
          <w:sz w:val="28"/>
          <w:szCs w:val="28"/>
        </w:rPr>
        <w:t>kê</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trên</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cơ</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sở</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Kế</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hoạch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tiến</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hành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cuộc</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thanh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tra</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được</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phê</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duyệt</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ngày</w:t>
      </w:r>
      <w:proofErr w:type="spellEnd"/>
      <w:r w:rsidRPr="00A80968">
        <w:rPr>
          <w:rFonts w:ascii="Times New Roman" w:hAnsi="Times New Roman"/>
          <w:sz w:val="28"/>
          <w:szCs w:val="28"/>
        </w:rPr>
        <w:t xml:space="preserve"> 02/4/2021</w:t>
      </w:r>
      <w:r w:rsidR="009239AE">
        <w:rPr>
          <w:rFonts w:ascii="Times New Roman" w:hAnsi="Times New Roman"/>
          <w:sz w:val="28"/>
          <w:szCs w:val="28"/>
        </w:rPr>
        <w:t xml:space="preserve"> </w:t>
      </w:r>
      <w:proofErr w:type="spellStart"/>
      <w:r w:rsidR="009239AE">
        <w:rPr>
          <w:rFonts w:ascii="Times New Roman" w:hAnsi="Times New Roman"/>
          <w:sz w:val="28"/>
          <w:szCs w:val="28"/>
        </w:rPr>
        <w:t>và</w:t>
      </w:r>
      <w:proofErr w:type="spellEnd"/>
      <w:r w:rsidR="009239AE">
        <w:rPr>
          <w:rFonts w:ascii="Times New Roman" w:hAnsi="Times New Roman"/>
          <w:sz w:val="28"/>
          <w:szCs w:val="28"/>
        </w:rPr>
        <w:t xml:space="preserve"> </w:t>
      </w:r>
      <w:proofErr w:type="spellStart"/>
      <w:r w:rsidR="009239AE">
        <w:rPr>
          <w:rFonts w:ascii="Times New Roman" w:hAnsi="Times New Roman"/>
          <w:sz w:val="28"/>
          <w:szCs w:val="28"/>
        </w:rPr>
        <w:t>đ</w:t>
      </w:r>
      <w:r w:rsidRPr="00A80968">
        <w:rPr>
          <w:rFonts w:ascii="Times New Roman" w:hAnsi="Times New Roman"/>
          <w:sz w:val="28"/>
          <w:szCs w:val="28"/>
        </w:rPr>
        <w:t>iều</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chỉnh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Kế</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hoạch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thanh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tra</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được</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phê</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duyệt</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ngày</w:t>
      </w:r>
      <w:proofErr w:type="spellEnd"/>
      <w:r w:rsidRPr="00A80968">
        <w:rPr>
          <w:rFonts w:ascii="Times New Roman" w:hAnsi="Times New Roman"/>
          <w:sz w:val="28"/>
          <w:szCs w:val="28"/>
        </w:rPr>
        <w:t xml:space="preserve"> 03/6/2021, </w:t>
      </w:r>
      <w:proofErr w:type="spellStart"/>
      <w:r w:rsidRPr="00A80968">
        <w:rPr>
          <w:rFonts w:ascii="Times New Roman" w:hAnsi="Times New Roman"/>
          <w:sz w:val="28"/>
          <w:szCs w:val="28"/>
        </w:rPr>
        <w:t>Đoàn</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thanh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tra</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đã</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tiến</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hành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thanh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tra</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từ</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ngày</w:t>
      </w:r>
      <w:proofErr w:type="spellEnd"/>
      <w:r w:rsidRPr="00A80968">
        <w:rPr>
          <w:rFonts w:ascii="Times New Roman" w:hAnsi="Times New Roman"/>
          <w:sz w:val="28"/>
          <w:szCs w:val="28"/>
        </w:rPr>
        <w:t xml:space="preserve"> 12/4/2021 </w:t>
      </w:r>
      <w:proofErr w:type="spellStart"/>
      <w:r w:rsidRPr="00A80968">
        <w:rPr>
          <w:rFonts w:ascii="Times New Roman" w:hAnsi="Times New Roman"/>
          <w:sz w:val="28"/>
          <w:szCs w:val="28"/>
        </w:rPr>
        <w:t>đế</w:t>
      </w:r>
      <w:r w:rsidR="009239AE">
        <w:rPr>
          <w:rFonts w:ascii="Times New Roman" w:hAnsi="Times New Roman"/>
          <w:sz w:val="28"/>
          <w:szCs w:val="28"/>
        </w:rPr>
        <w:t>n</w:t>
      </w:r>
      <w:proofErr w:type="spellEnd"/>
      <w:r w:rsidR="009239AE">
        <w:rPr>
          <w:rFonts w:ascii="Times New Roman" w:hAnsi="Times New Roman"/>
          <w:sz w:val="28"/>
          <w:szCs w:val="28"/>
        </w:rPr>
        <w:t xml:space="preserve"> </w:t>
      </w:r>
      <w:proofErr w:type="spellStart"/>
      <w:r w:rsidR="009239AE">
        <w:rPr>
          <w:rFonts w:ascii="Times New Roman" w:hAnsi="Times New Roman"/>
          <w:sz w:val="28"/>
          <w:szCs w:val="28"/>
        </w:rPr>
        <w:t>ngày</w:t>
      </w:r>
      <w:proofErr w:type="spellEnd"/>
      <w:r w:rsidR="009239AE">
        <w:rPr>
          <w:rFonts w:ascii="Times New Roman" w:hAnsi="Times New Roman"/>
          <w:sz w:val="28"/>
          <w:szCs w:val="28"/>
        </w:rPr>
        <w:t xml:space="preserve"> 04</w:t>
      </w:r>
      <w:r w:rsidRPr="00A80968">
        <w:rPr>
          <w:rFonts w:ascii="Times New Roman" w:hAnsi="Times New Roman"/>
          <w:sz w:val="28"/>
          <w:szCs w:val="28"/>
        </w:rPr>
        <w:t>/</w:t>
      </w:r>
      <w:r w:rsidR="009239AE">
        <w:rPr>
          <w:rFonts w:ascii="Times New Roman" w:hAnsi="Times New Roman"/>
          <w:sz w:val="28"/>
          <w:szCs w:val="28"/>
        </w:rPr>
        <w:t>6</w:t>
      </w:r>
      <w:r w:rsidRPr="00A80968">
        <w:rPr>
          <w:rFonts w:ascii="Times New Roman" w:hAnsi="Times New Roman"/>
          <w:sz w:val="28"/>
          <w:szCs w:val="28"/>
        </w:rPr>
        <w:t xml:space="preserve">/2021 </w:t>
      </w:r>
      <w:proofErr w:type="spellStart"/>
      <w:r w:rsidRPr="00A80968">
        <w:rPr>
          <w:rFonts w:ascii="Times New Roman" w:hAnsi="Times New Roman"/>
          <w:sz w:val="28"/>
          <w:szCs w:val="28"/>
        </w:rPr>
        <w:t>tại</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Tổng</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cục</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Thống</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kê</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và</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Cục</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Thống</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kê</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tỉnh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Bắc</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Giang</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nghiên</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cứu</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hồ</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sơ</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tài</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liệu</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của</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Cục</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Thống</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kê</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tỉnh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Quảng</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Ninh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và</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Thanh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Hóa</w:t>
      </w:r>
      <w:proofErr w:type="spellEnd"/>
      <w:r w:rsidRPr="00A80968">
        <w:rPr>
          <w:rFonts w:ascii="Times New Roman" w:hAnsi="Times New Roman"/>
          <w:sz w:val="28"/>
          <w:szCs w:val="28"/>
        </w:rPr>
        <w:t>.</w:t>
      </w:r>
      <w:r w:rsidR="004F4DD2" w:rsidRPr="00A80968">
        <w:rPr>
          <w:rFonts w:ascii="Times New Roman" w:hAnsi="Times New Roman"/>
          <w:sz w:val="28"/>
          <w:szCs w:val="28"/>
        </w:rPr>
        <w:t xml:space="preserve"> </w:t>
      </w:r>
    </w:p>
    <w:p w:rsidR="006501DA" w:rsidRPr="00A80968" w:rsidRDefault="004F4DD2" w:rsidP="009239AE">
      <w:pPr>
        <w:spacing w:before="40" w:after="0" w:line="240" w:lineRule="auto"/>
        <w:ind w:firstLine="567"/>
        <w:jc w:val="both"/>
        <w:rPr>
          <w:rFonts w:ascii="Times New Roman" w:hAnsi="Times New Roman"/>
          <w:sz w:val="28"/>
          <w:szCs w:val="28"/>
        </w:rPr>
      </w:pPr>
      <w:proofErr w:type="spellStart"/>
      <w:r w:rsidRPr="00A80968">
        <w:rPr>
          <w:rFonts w:ascii="Times New Roman" w:hAnsi="Times New Roman"/>
          <w:sz w:val="28"/>
          <w:szCs w:val="28"/>
        </w:rPr>
        <w:t>Trên</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cơ</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sở</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Báo</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cáo</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kết</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quả</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thanh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tra</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ngày</w:t>
      </w:r>
      <w:proofErr w:type="spellEnd"/>
      <w:r w:rsidRPr="00A80968">
        <w:rPr>
          <w:rFonts w:ascii="Times New Roman" w:hAnsi="Times New Roman"/>
          <w:sz w:val="28"/>
          <w:szCs w:val="28"/>
        </w:rPr>
        <w:t xml:space="preserve"> 25/10/2021 </w:t>
      </w:r>
      <w:proofErr w:type="spellStart"/>
      <w:r w:rsidRPr="00A80968">
        <w:rPr>
          <w:rFonts w:ascii="Times New Roman" w:hAnsi="Times New Roman"/>
          <w:sz w:val="28"/>
          <w:szCs w:val="28"/>
        </w:rPr>
        <w:t>của</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Đoàn</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thanh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tra</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Bộ</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trưởng</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Bộ</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Kế</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hoạch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và</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Đầu</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tư</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đã</w:t>
      </w:r>
      <w:proofErr w:type="spellEnd"/>
      <w:r w:rsidRPr="00A80968">
        <w:rPr>
          <w:rFonts w:ascii="Times New Roman" w:hAnsi="Times New Roman"/>
          <w:sz w:val="28"/>
          <w:szCs w:val="28"/>
        </w:rPr>
        <w:t xml:space="preserve"> ban </w:t>
      </w:r>
      <w:proofErr w:type="spellStart"/>
      <w:r w:rsidRPr="00A80968">
        <w:rPr>
          <w:rFonts w:ascii="Times New Roman" w:hAnsi="Times New Roman"/>
          <w:sz w:val="28"/>
          <w:szCs w:val="28"/>
        </w:rPr>
        <w:t>hành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Kết</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luận</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thanh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tra</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số</w:t>
      </w:r>
      <w:proofErr w:type="spellEnd"/>
      <w:r w:rsidRPr="00A80968">
        <w:rPr>
          <w:rFonts w:ascii="Times New Roman" w:hAnsi="Times New Roman"/>
          <w:sz w:val="28"/>
          <w:szCs w:val="28"/>
        </w:rPr>
        <w:t xml:space="preserve"> 8214/BKHĐT-</w:t>
      </w:r>
      <w:proofErr w:type="spellStart"/>
      <w:r w:rsidRPr="00A80968">
        <w:rPr>
          <w:rFonts w:ascii="Times New Roman" w:hAnsi="Times New Roman"/>
          <w:sz w:val="28"/>
          <w:szCs w:val="28"/>
        </w:rPr>
        <w:t>TTr</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ngày</w:t>
      </w:r>
      <w:proofErr w:type="spellEnd"/>
      <w:r w:rsidRPr="00A80968">
        <w:rPr>
          <w:rFonts w:ascii="Times New Roman" w:hAnsi="Times New Roman"/>
          <w:sz w:val="28"/>
          <w:szCs w:val="28"/>
        </w:rPr>
        <w:t xml:space="preserve"> 24/11/2021, </w:t>
      </w:r>
      <w:proofErr w:type="spellStart"/>
      <w:r w:rsidRPr="00A80968">
        <w:rPr>
          <w:rFonts w:ascii="Times New Roman" w:hAnsi="Times New Roman"/>
          <w:sz w:val="28"/>
          <w:szCs w:val="28"/>
        </w:rPr>
        <w:t>kết</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quả</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thanh</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tra</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đã</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kiến</w:t>
      </w:r>
      <w:proofErr w:type="spellEnd"/>
      <w:r w:rsidRPr="00A80968">
        <w:rPr>
          <w:rFonts w:ascii="Times New Roman" w:hAnsi="Times New Roman"/>
          <w:sz w:val="28"/>
          <w:szCs w:val="28"/>
        </w:rPr>
        <w:t xml:space="preserve"> </w:t>
      </w:r>
      <w:proofErr w:type="spellStart"/>
      <w:r w:rsidRPr="00A80968">
        <w:rPr>
          <w:rFonts w:ascii="Times New Roman" w:hAnsi="Times New Roman"/>
          <w:sz w:val="28"/>
          <w:szCs w:val="28"/>
        </w:rPr>
        <w:t>nghị</w:t>
      </w:r>
      <w:proofErr w:type="spellEnd"/>
      <w:r w:rsidRPr="00A80968">
        <w:rPr>
          <w:rFonts w:ascii="Times New Roman" w:hAnsi="Times New Roman"/>
          <w:sz w:val="28"/>
          <w:szCs w:val="28"/>
        </w:rPr>
        <w:t>:</w:t>
      </w:r>
    </w:p>
    <w:p w:rsidR="00A170A7" w:rsidRPr="00A80968" w:rsidRDefault="00A170A7" w:rsidP="00C01CC6">
      <w:pPr>
        <w:numPr>
          <w:ilvl w:val="0"/>
          <w:numId w:val="1"/>
        </w:numPr>
        <w:spacing w:before="40" w:after="0" w:line="240" w:lineRule="auto"/>
        <w:jc w:val="both"/>
        <w:rPr>
          <w:rFonts w:ascii="Times New Roman" w:hAnsi="Times New Roman" w:cs="Times New Roman"/>
          <w:b/>
          <w:sz w:val="28"/>
          <w:szCs w:val="28"/>
        </w:rPr>
      </w:pPr>
      <w:proofErr w:type="spellStart"/>
      <w:r w:rsidRPr="00A80968">
        <w:rPr>
          <w:rFonts w:ascii="Times New Roman" w:hAnsi="Times New Roman" w:cs="Times New Roman"/>
          <w:b/>
          <w:sz w:val="28"/>
          <w:szCs w:val="28"/>
        </w:rPr>
        <w:t>Đối</w:t>
      </w:r>
      <w:proofErr w:type="spellEnd"/>
      <w:r w:rsidRPr="00A80968">
        <w:rPr>
          <w:rFonts w:ascii="Times New Roman" w:hAnsi="Times New Roman" w:cs="Times New Roman"/>
          <w:b/>
          <w:sz w:val="28"/>
          <w:szCs w:val="28"/>
        </w:rPr>
        <w:t xml:space="preserve"> </w:t>
      </w:r>
      <w:proofErr w:type="spellStart"/>
      <w:r w:rsidRPr="00A80968">
        <w:rPr>
          <w:rFonts w:ascii="Times New Roman" w:hAnsi="Times New Roman" w:cs="Times New Roman"/>
          <w:b/>
          <w:sz w:val="28"/>
          <w:szCs w:val="28"/>
        </w:rPr>
        <w:t>với</w:t>
      </w:r>
      <w:proofErr w:type="spellEnd"/>
      <w:r w:rsidRPr="00A80968">
        <w:rPr>
          <w:rFonts w:ascii="Times New Roman" w:hAnsi="Times New Roman" w:cs="Times New Roman"/>
          <w:b/>
          <w:sz w:val="28"/>
          <w:szCs w:val="28"/>
        </w:rPr>
        <w:t xml:space="preserve"> </w:t>
      </w:r>
      <w:proofErr w:type="spellStart"/>
      <w:r w:rsidRPr="00A80968">
        <w:rPr>
          <w:rFonts w:ascii="Times New Roman" w:hAnsi="Times New Roman" w:cs="Times New Roman"/>
          <w:b/>
          <w:sz w:val="28"/>
          <w:szCs w:val="28"/>
        </w:rPr>
        <w:t>Tổng</w:t>
      </w:r>
      <w:proofErr w:type="spellEnd"/>
      <w:r w:rsidRPr="00A80968">
        <w:rPr>
          <w:rFonts w:ascii="Times New Roman" w:hAnsi="Times New Roman" w:cs="Times New Roman"/>
          <w:b/>
          <w:sz w:val="28"/>
          <w:szCs w:val="28"/>
        </w:rPr>
        <w:t xml:space="preserve"> </w:t>
      </w:r>
      <w:proofErr w:type="spellStart"/>
      <w:r w:rsidRPr="00A80968">
        <w:rPr>
          <w:rFonts w:ascii="Times New Roman" w:hAnsi="Times New Roman" w:cs="Times New Roman"/>
          <w:b/>
          <w:sz w:val="28"/>
          <w:szCs w:val="28"/>
        </w:rPr>
        <w:t>cục</w:t>
      </w:r>
      <w:proofErr w:type="spellEnd"/>
      <w:r w:rsidRPr="00A80968">
        <w:rPr>
          <w:rFonts w:ascii="Times New Roman" w:hAnsi="Times New Roman" w:cs="Times New Roman"/>
          <w:b/>
          <w:sz w:val="28"/>
          <w:szCs w:val="28"/>
        </w:rPr>
        <w:t xml:space="preserve"> </w:t>
      </w:r>
      <w:proofErr w:type="spellStart"/>
      <w:r w:rsidRPr="00A80968">
        <w:rPr>
          <w:rFonts w:ascii="Times New Roman" w:hAnsi="Times New Roman" w:cs="Times New Roman"/>
          <w:b/>
          <w:sz w:val="28"/>
          <w:szCs w:val="28"/>
        </w:rPr>
        <w:t>Thống</w:t>
      </w:r>
      <w:proofErr w:type="spellEnd"/>
      <w:r w:rsidRPr="00A80968">
        <w:rPr>
          <w:rFonts w:ascii="Times New Roman" w:hAnsi="Times New Roman" w:cs="Times New Roman"/>
          <w:b/>
          <w:sz w:val="28"/>
          <w:szCs w:val="28"/>
        </w:rPr>
        <w:t xml:space="preserve"> </w:t>
      </w:r>
      <w:proofErr w:type="spellStart"/>
      <w:r w:rsidRPr="00A80968">
        <w:rPr>
          <w:rFonts w:ascii="Times New Roman" w:hAnsi="Times New Roman" w:cs="Times New Roman"/>
          <w:b/>
          <w:sz w:val="28"/>
          <w:szCs w:val="28"/>
        </w:rPr>
        <w:t>kê</w:t>
      </w:r>
      <w:proofErr w:type="spellEnd"/>
    </w:p>
    <w:p w:rsidR="00A170A7" w:rsidRPr="00A80968" w:rsidRDefault="00A170A7" w:rsidP="00C01CC6">
      <w:pPr>
        <w:spacing w:before="40" w:after="0" w:line="240" w:lineRule="auto"/>
        <w:ind w:firstLine="567"/>
        <w:jc w:val="both"/>
        <w:rPr>
          <w:rFonts w:ascii="Times New Roman" w:hAnsi="Times New Roman" w:cs="Times New Roman"/>
          <w:sz w:val="28"/>
          <w:szCs w:val="28"/>
          <w:lang w:val="sv-SE"/>
        </w:rPr>
      </w:pPr>
      <w:r w:rsidRPr="00A80968">
        <w:rPr>
          <w:rFonts w:ascii="Times New Roman" w:hAnsi="Times New Roman" w:cs="Times New Roman"/>
          <w:sz w:val="28"/>
          <w:szCs w:val="28"/>
          <w:lang w:val="sv-SE"/>
        </w:rPr>
        <w:t xml:space="preserve">1.1. Thực hiện các quy định pháp luật về phòng, chống tham nhũng: Thực hiện nghiêm túc các hướng dẫn của Bộ trong công tác tuyên truyền, phổ biến, quán triệt các quy định pháp luật về phòng, chống tham nhũng; </w:t>
      </w:r>
    </w:p>
    <w:p w:rsidR="00A170A7" w:rsidRPr="00A80968" w:rsidRDefault="00A170A7" w:rsidP="00C01CC6">
      <w:pPr>
        <w:spacing w:before="40" w:after="0" w:line="240" w:lineRule="auto"/>
        <w:ind w:firstLine="567"/>
        <w:jc w:val="both"/>
        <w:rPr>
          <w:rFonts w:ascii="Times New Roman" w:hAnsi="Times New Roman" w:cs="Times New Roman"/>
          <w:sz w:val="28"/>
          <w:szCs w:val="28"/>
          <w:lang w:val="sv-SE"/>
        </w:rPr>
      </w:pPr>
      <w:r w:rsidRPr="00A80968">
        <w:rPr>
          <w:rFonts w:ascii="Times New Roman" w:hAnsi="Times New Roman" w:cs="Times New Roman"/>
          <w:sz w:val="28"/>
          <w:szCs w:val="28"/>
          <w:lang w:val="sv-SE"/>
        </w:rPr>
        <w:t>1.2. Công tác thi đua khen thưởng: Nghiên cứu, rà soát sửa đổi các quy định của Quy chế Thi đua khen thưởng và Quy chế sáng kiến của Tổng cục đảm bảo phù hợp với quy định và hướng dẫn của Bộ.</w:t>
      </w:r>
    </w:p>
    <w:p w:rsidR="00A170A7" w:rsidRPr="00A80968" w:rsidRDefault="00A170A7" w:rsidP="00C01CC6">
      <w:pPr>
        <w:spacing w:before="40" w:after="0" w:line="240" w:lineRule="auto"/>
        <w:ind w:firstLine="567"/>
        <w:jc w:val="both"/>
        <w:rPr>
          <w:rFonts w:ascii="Times New Roman" w:hAnsi="Times New Roman" w:cs="Times New Roman"/>
          <w:sz w:val="28"/>
          <w:szCs w:val="28"/>
          <w:lang w:val="pt-BR"/>
        </w:rPr>
      </w:pPr>
      <w:r w:rsidRPr="00A80968">
        <w:rPr>
          <w:rFonts w:ascii="Times New Roman" w:hAnsi="Times New Roman" w:cs="Times New Roman"/>
          <w:sz w:val="28"/>
          <w:szCs w:val="28"/>
        </w:rPr>
        <w:t xml:space="preserve">1.3. </w:t>
      </w:r>
      <w:proofErr w:type="spellStart"/>
      <w:r w:rsidRPr="00A80968">
        <w:rPr>
          <w:rFonts w:ascii="Times New Roman" w:hAnsi="Times New Roman" w:cs="Times New Roman"/>
          <w:sz w:val="28"/>
          <w:szCs w:val="28"/>
        </w:rPr>
        <w:t>Công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tác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quản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lý</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sử</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dụng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tài</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sản</w:t>
      </w:r>
      <w:proofErr w:type="spellEnd"/>
      <w:r w:rsidRPr="00A80968">
        <w:rPr>
          <w:rFonts w:ascii="Times New Roman" w:hAnsi="Times New Roman" w:cs="Times New Roman"/>
          <w:sz w:val="28"/>
          <w:szCs w:val="28"/>
        </w:rPr>
        <w:t xml:space="preserve">: </w:t>
      </w:r>
      <w:r w:rsidRPr="00A80968">
        <w:rPr>
          <w:rFonts w:ascii="Times New Roman" w:hAnsi="Times New Roman" w:cs="Times New Roman"/>
          <w:spacing w:val="-4"/>
          <w:sz w:val="28"/>
          <w:szCs w:val="28"/>
          <w:lang w:val="pt-BR"/>
        </w:rPr>
        <w:t xml:space="preserve">Thực hiện trích hao mòn tài sản cố định và thực hiện việc </w:t>
      </w:r>
      <w:r w:rsidRPr="00A80968">
        <w:rPr>
          <w:rFonts w:ascii="Times New Roman" w:hAnsi="Times New Roman" w:cs="Times New Roman"/>
          <w:sz w:val="28"/>
          <w:szCs w:val="28"/>
          <w:lang w:val="pt-BR"/>
        </w:rPr>
        <w:t>kiểm kê tài sản theo đúng quy định.</w:t>
      </w:r>
    </w:p>
    <w:p w:rsidR="00A170A7" w:rsidRPr="00A80968" w:rsidRDefault="00A170A7" w:rsidP="00C01CC6">
      <w:pPr>
        <w:spacing w:before="40" w:after="0" w:line="240" w:lineRule="auto"/>
        <w:ind w:firstLine="567"/>
        <w:jc w:val="both"/>
        <w:rPr>
          <w:rFonts w:ascii="Times New Roman" w:hAnsi="Times New Roman" w:cs="Times New Roman"/>
          <w:sz w:val="28"/>
          <w:szCs w:val="28"/>
        </w:rPr>
      </w:pPr>
      <w:r w:rsidRPr="00A80968">
        <w:rPr>
          <w:rFonts w:ascii="Times New Roman" w:hAnsi="Times New Roman" w:cs="Times New Roman"/>
          <w:sz w:val="28"/>
          <w:szCs w:val="28"/>
          <w:lang w:val="pt-BR"/>
        </w:rPr>
        <w:t xml:space="preserve">1.4. </w:t>
      </w:r>
      <w:proofErr w:type="spellStart"/>
      <w:r w:rsidRPr="00A80968">
        <w:rPr>
          <w:rFonts w:ascii="Times New Roman" w:hAnsi="Times New Roman" w:cs="Times New Roman"/>
          <w:sz w:val="28"/>
          <w:szCs w:val="28"/>
        </w:rPr>
        <w:t>Công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tác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quả</w:t>
      </w:r>
      <w:r w:rsidR="00916DC2">
        <w:rPr>
          <w:rFonts w:ascii="Times New Roman" w:hAnsi="Times New Roman" w:cs="Times New Roman"/>
          <w:sz w:val="28"/>
          <w:szCs w:val="28"/>
        </w:rPr>
        <w:t>n</w:t>
      </w:r>
      <w:proofErr w:type="spellEnd"/>
      <w:r w:rsidR="00916DC2">
        <w:rPr>
          <w:rFonts w:ascii="Times New Roman" w:hAnsi="Times New Roman" w:cs="Times New Roman"/>
          <w:sz w:val="28"/>
          <w:szCs w:val="28"/>
        </w:rPr>
        <w:t xml:space="preserve"> </w:t>
      </w:r>
      <w:proofErr w:type="spellStart"/>
      <w:r w:rsidR="00916DC2">
        <w:rPr>
          <w:rFonts w:ascii="Times New Roman" w:hAnsi="Times New Roman" w:cs="Times New Roman"/>
          <w:sz w:val="28"/>
          <w:szCs w:val="28"/>
        </w:rPr>
        <w:t>lý</w:t>
      </w:r>
      <w:proofErr w:type="spellEnd"/>
      <w:r w:rsidR="00916DC2">
        <w:rPr>
          <w:rFonts w:ascii="Times New Roman" w:hAnsi="Times New Roman" w:cs="Times New Roman"/>
          <w:sz w:val="28"/>
          <w:szCs w:val="28"/>
        </w:rPr>
        <w:t>,</w:t>
      </w:r>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sử</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dụng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tài</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chính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hướng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dẫn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kiểm</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tra</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phê</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duyệt</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quyết</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toán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của</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Tổng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cục</w:t>
      </w:r>
      <w:proofErr w:type="spellEnd"/>
      <w:r w:rsidRPr="00A80968">
        <w:rPr>
          <w:rFonts w:ascii="Times New Roman" w:hAnsi="Times New Roman" w:cs="Times New Roman"/>
          <w:sz w:val="28"/>
          <w:szCs w:val="28"/>
        </w:rPr>
        <w:t>:</w:t>
      </w:r>
    </w:p>
    <w:p w:rsidR="00A170A7" w:rsidRPr="00A80968" w:rsidRDefault="00A170A7" w:rsidP="00C01CC6">
      <w:pPr>
        <w:spacing w:before="40" w:after="0" w:line="240" w:lineRule="auto"/>
        <w:ind w:firstLine="567"/>
        <w:jc w:val="both"/>
        <w:rPr>
          <w:rFonts w:ascii="Times New Roman" w:hAnsi="Times New Roman" w:cs="Times New Roman"/>
          <w:sz w:val="28"/>
          <w:szCs w:val="28"/>
        </w:rPr>
      </w:pPr>
      <w:r w:rsidRPr="00A80968">
        <w:rPr>
          <w:rFonts w:ascii="Times New Roman" w:hAnsi="Times New Roman" w:cs="Times New Roman"/>
          <w:sz w:val="28"/>
          <w:szCs w:val="28"/>
          <w:lang w:val="nl-NL"/>
        </w:rPr>
        <w:t xml:space="preserve">- Thực hiện ngay việc rà soát, nghiên cứu để kiến nghị sửa đổi, bổ sung các quy định, hướng dẫn về quản lý tài chính trong hoạt động điều tra thống kê cho phù hợp. Đặc biệt rà soát, nghiên cứu đề nghị Bộ Tài chính sửa đổi, bổ sung các quy định tại </w:t>
      </w:r>
      <w:proofErr w:type="spellStart"/>
      <w:r w:rsidRPr="00A80968">
        <w:rPr>
          <w:rFonts w:ascii="Times New Roman" w:hAnsi="Times New Roman" w:cs="Times New Roman"/>
          <w:sz w:val="28"/>
          <w:szCs w:val="28"/>
        </w:rPr>
        <w:t>Thông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tư</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số</w:t>
      </w:r>
      <w:proofErr w:type="spellEnd"/>
      <w:r w:rsidRPr="00A80968">
        <w:rPr>
          <w:rFonts w:ascii="Times New Roman" w:hAnsi="Times New Roman" w:cs="Times New Roman"/>
          <w:sz w:val="28"/>
          <w:szCs w:val="28"/>
        </w:rPr>
        <w:t xml:space="preserve"> 109/2016/TT-BTC </w:t>
      </w:r>
      <w:proofErr w:type="spellStart"/>
      <w:r w:rsidRPr="00A80968">
        <w:rPr>
          <w:rFonts w:ascii="Times New Roman" w:hAnsi="Times New Roman" w:cs="Times New Roman"/>
          <w:sz w:val="28"/>
          <w:szCs w:val="28"/>
        </w:rPr>
        <w:t>ngày</w:t>
      </w:r>
      <w:proofErr w:type="spellEnd"/>
      <w:r w:rsidRPr="00A80968">
        <w:rPr>
          <w:rFonts w:ascii="Times New Roman" w:hAnsi="Times New Roman" w:cs="Times New Roman"/>
          <w:sz w:val="28"/>
          <w:szCs w:val="28"/>
        </w:rPr>
        <w:t xml:space="preserve"> 30/6/2016 </w:t>
      </w:r>
      <w:proofErr w:type="spellStart"/>
      <w:r w:rsidRPr="00A80968">
        <w:rPr>
          <w:rFonts w:ascii="Times New Roman" w:hAnsi="Times New Roman" w:cs="Times New Roman"/>
          <w:sz w:val="28"/>
          <w:szCs w:val="28"/>
        </w:rPr>
        <w:t>quy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lập</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dự</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toán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quản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lý</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sử</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dụng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quyết</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toán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kinh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phí</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thực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hiện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các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cuộc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điều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tra</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thống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kê</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Tổng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điều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tra</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thống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kê</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quốc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gia</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đảm</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bảo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xác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đầy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đủ</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chính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xác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nội</w:t>
      </w:r>
      <w:proofErr w:type="spellEnd"/>
      <w:r w:rsidRPr="00A80968">
        <w:rPr>
          <w:rFonts w:ascii="Times New Roman" w:hAnsi="Times New Roman" w:cs="Times New Roman"/>
          <w:sz w:val="28"/>
          <w:szCs w:val="28"/>
        </w:rPr>
        <w:t xml:space="preserve"> dung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mức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cho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từng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công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việc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cụ</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thể</w:t>
      </w:r>
      <w:proofErr w:type="spellEnd"/>
      <w:r w:rsidRPr="00A80968">
        <w:rPr>
          <w:rFonts w:ascii="Times New Roman" w:hAnsi="Times New Roman" w:cs="Times New Roman"/>
          <w:sz w:val="28"/>
          <w:szCs w:val="28"/>
        </w:rPr>
        <w:t>.</w:t>
      </w:r>
    </w:p>
    <w:p w:rsidR="00A170A7" w:rsidRPr="00A80968" w:rsidRDefault="00A170A7" w:rsidP="00C01CC6">
      <w:pPr>
        <w:spacing w:before="40" w:after="0" w:line="240" w:lineRule="auto"/>
        <w:ind w:firstLine="567"/>
        <w:jc w:val="both"/>
        <w:rPr>
          <w:rFonts w:ascii="Times New Roman" w:hAnsi="Times New Roman" w:cs="Times New Roman"/>
          <w:sz w:val="28"/>
          <w:szCs w:val="28"/>
        </w:rPr>
      </w:pPr>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Kịp</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thời</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nghiên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cứu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điều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chỉnh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bổ</w:t>
      </w:r>
      <w:proofErr w:type="spellEnd"/>
      <w:r w:rsidRPr="00A80968">
        <w:rPr>
          <w:rFonts w:ascii="Times New Roman" w:hAnsi="Times New Roman" w:cs="Times New Roman"/>
          <w:sz w:val="28"/>
          <w:szCs w:val="28"/>
        </w:rPr>
        <w:t xml:space="preserve"> sung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ban </w:t>
      </w:r>
      <w:proofErr w:type="spellStart"/>
      <w:r w:rsidRPr="00A80968">
        <w:rPr>
          <w:rFonts w:ascii="Times New Roman" w:hAnsi="Times New Roman" w:cs="Times New Roman"/>
          <w:sz w:val="28"/>
          <w:szCs w:val="28"/>
        </w:rPr>
        <w:t>hành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chế</w:t>
      </w:r>
      <w:proofErr w:type="spellEnd"/>
      <w:r w:rsidRPr="00A80968">
        <w:rPr>
          <w:rFonts w:ascii="Times New Roman" w:hAnsi="Times New Roman" w:cs="Times New Roman"/>
          <w:sz w:val="28"/>
          <w:szCs w:val="28"/>
        </w:rPr>
        <w:t xml:space="preserve"> chi </w:t>
      </w:r>
      <w:proofErr w:type="spellStart"/>
      <w:r w:rsidRPr="00A80968">
        <w:rPr>
          <w:rFonts w:ascii="Times New Roman" w:hAnsi="Times New Roman" w:cs="Times New Roman"/>
          <w:sz w:val="28"/>
          <w:szCs w:val="28"/>
        </w:rPr>
        <w:t>tiêu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nội</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bộ</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của</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Tổng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cục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phù</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hợp</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với</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các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hướng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dẫn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hiện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hành</w:t>
      </w:r>
      <w:proofErr w:type="spellEnd"/>
      <w:r w:rsidRPr="00A80968">
        <w:rPr>
          <w:rFonts w:ascii="Times New Roman" w:hAnsi="Times New Roman" w:cs="Times New Roman"/>
          <w:sz w:val="28"/>
          <w:szCs w:val="28"/>
        </w:rPr>
        <w:t>.</w:t>
      </w:r>
    </w:p>
    <w:p w:rsidR="00A170A7" w:rsidRPr="00A80968" w:rsidRDefault="00A170A7" w:rsidP="00C01CC6">
      <w:pPr>
        <w:spacing w:before="40" w:after="0" w:line="240" w:lineRule="auto"/>
        <w:ind w:firstLine="567"/>
        <w:jc w:val="both"/>
        <w:rPr>
          <w:rFonts w:ascii="Times New Roman" w:hAnsi="Times New Roman" w:cs="Times New Roman"/>
          <w:sz w:val="28"/>
          <w:szCs w:val="28"/>
        </w:rPr>
      </w:pPr>
      <w:r w:rsidRPr="00A80968">
        <w:rPr>
          <w:rFonts w:ascii="Times New Roman" w:hAnsi="Times New Roman" w:cs="Times New Roman"/>
          <w:sz w:val="28"/>
          <w:szCs w:val="28"/>
        </w:rPr>
        <w:lastRenderedPageBreak/>
        <w:t xml:space="preserve">- </w:t>
      </w:r>
      <w:proofErr w:type="spellStart"/>
      <w:r w:rsidRPr="00A80968">
        <w:rPr>
          <w:rFonts w:ascii="Times New Roman" w:hAnsi="Times New Roman" w:cs="Times New Roman"/>
          <w:sz w:val="28"/>
          <w:szCs w:val="28"/>
        </w:rPr>
        <w:t>Thực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hiện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xây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dựng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dự</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toán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phê</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duyệt</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dự</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toán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kinh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phí</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thực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hiện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thanh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toán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theo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đúng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w:t>
      </w:r>
    </w:p>
    <w:p w:rsidR="00A170A7" w:rsidRPr="00A80968" w:rsidRDefault="00A170A7" w:rsidP="00C01CC6">
      <w:pPr>
        <w:spacing w:before="40" w:after="0" w:line="240" w:lineRule="auto"/>
        <w:ind w:firstLine="567"/>
        <w:jc w:val="both"/>
        <w:rPr>
          <w:rFonts w:ascii="Times New Roman" w:hAnsi="Times New Roman" w:cs="Times New Roman"/>
          <w:sz w:val="28"/>
          <w:szCs w:val="28"/>
        </w:rPr>
      </w:pPr>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Rà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soát</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điều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chỉnh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báo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cáo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quyết</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toán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số</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liệu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trên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Bảng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cân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đối</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hạch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toán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theo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đúng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trích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lập</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sử</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dụng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Quỹ</w:t>
      </w:r>
      <w:proofErr w:type="spellEnd"/>
      <w:r w:rsidRPr="00A80968">
        <w:rPr>
          <w:rFonts w:ascii="Times New Roman" w:hAnsi="Times New Roman" w:cs="Times New Roman"/>
          <w:sz w:val="28"/>
          <w:szCs w:val="28"/>
        </w:rPr>
        <w:t xml:space="preserve">). </w:t>
      </w:r>
    </w:p>
    <w:p w:rsidR="00A170A7" w:rsidRPr="00A80968" w:rsidRDefault="00A170A7" w:rsidP="00C01CC6">
      <w:pPr>
        <w:spacing w:before="40" w:after="0" w:line="240" w:lineRule="auto"/>
        <w:ind w:firstLine="567"/>
        <w:jc w:val="both"/>
        <w:rPr>
          <w:rFonts w:ascii="Times New Roman" w:hAnsi="Times New Roman" w:cs="Times New Roman"/>
          <w:sz w:val="28"/>
          <w:szCs w:val="28"/>
          <w:lang w:val="nl-NL"/>
        </w:rPr>
      </w:pPr>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Thực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hiện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nghiêm</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túc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kiến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nghị</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của</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Kiểm</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toán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Nhà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nước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về</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việc</w:t>
      </w:r>
      <w:proofErr w:type="spellEnd"/>
      <w:r w:rsidRPr="00A80968">
        <w:rPr>
          <w:rFonts w:ascii="Times New Roman" w:hAnsi="Times New Roman" w:cs="Times New Roman"/>
          <w:sz w:val="28"/>
          <w:szCs w:val="28"/>
        </w:rPr>
        <w:t xml:space="preserve">: </w:t>
      </w:r>
      <w:r w:rsidRPr="00A80968">
        <w:rPr>
          <w:rFonts w:ascii="Times New Roman" w:hAnsi="Times New Roman" w:cs="Times New Roman"/>
          <w:sz w:val="28"/>
          <w:szCs w:val="28"/>
          <w:lang w:val="nl-NL"/>
        </w:rPr>
        <w:t>hạn chế và đi đến chấm dứt việc ký kết và thực hiện hợp đồng giao khoán công việc với công chức để thực hiên các nhiệm vụ chuyên môn của Tổng cục (Thông báo kết quả kiểm toán số 417/TB-KTNN ngày 24/7/2019).</w:t>
      </w:r>
    </w:p>
    <w:p w:rsidR="00A170A7" w:rsidRPr="00A80968" w:rsidRDefault="00A170A7" w:rsidP="00C01CC6">
      <w:pPr>
        <w:spacing w:before="40" w:after="0" w:line="240" w:lineRule="auto"/>
        <w:ind w:firstLine="567"/>
        <w:jc w:val="both"/>
        <w:rPr>
          <w:rFonts w:ascii="Times New Roman" w:hAnsi="Times New Roman" w:cs="Times New Roman"/>
          <w:sz w:val="28"/>
          <w:szCs w:val="28"/>
        </w:rPr>
      </w:pPr>
      <w:r w:rsidRPr="00A80968">
        <w:rPr>
          <w:rFonts w:ascii="Times New Roman" w:hAnsi="Times New Roman" w:cs="Times New Roman"/>
          <w:sz w:val="28"/>
          <w:szCs w:val="28"/>
          <w:lang w:val="af-ZA"/>
        </w:rPr>
        <w:t>1.</w:t>
      </w:r>
      <w:r w:rsidR="007C538F" w:rsidRPr="00A80968">
        <w:rPr>
          <w:rFonts w:ascii="Times New Roman" w:hAnsi="Times New Roman" w:cs="Times New Roman"/>
          <w:sz w:val="28"/>
          <w:szCs w:val="28"/>
          <w:lang w:val="af-ZA"/>
        </w:rPr>
        <w:t>5</w:t>
      </w:r>
      <w:r w:rsidRPr="00A80968">
        <w:rPr>
          <w:rFonts w:ascii="Times New Roman" w:hAnsi="Times New Roman" w:cs="Times New Roman"/>
          <w:sz w:val="28"/>
          <w:szCs w:val="28"/>
          <w:lang w:val="af-ZA"/>
        </w:rPr>
        <w:t>.</w:t>
      </w:r>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Thực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hiện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hướng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dẫn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các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vị</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trực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thuộc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Quản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lý</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thực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hiện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dự</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đầu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tư</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xây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theo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đúng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pháp</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luật</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Thực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hiện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nghiêm</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túc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công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tác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Báo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cáo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giám</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sát</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đầu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tư</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theo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tại</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Nghị</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84/2015/ND-CP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Nghị</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01/2020/ND-CP.</w:t>
      </w:r>
    </w:p>
    <w:p w:rsidR="00A170A7" w:rsidRPr="00A80968" w:rsidRDefault="00A170A7" w:rsidP="00C01CC6">
      <w:pPr>
        <w:spacing w:before="40" w:after="0" w:line="240" w:lineRule="auto"/>
        <w:ind w:firstLine="567"/>
        <w:jc w:val="both"/>
        <w:rPr>
          <w:rFonts w:ascii="Times New Roman" w:hAnsi="Times New Roman" w:cs="Times New Roman"/>
          <w:sz w:val="28"/>
          <w:szCs w:val="28"/>
          <w:lang w:val="af-ZA"/>
        </w:rPr>
      </w:pPr>
      <w:r w:rsidRPr="00A80968">
        <w:rPr>
          <w:rFonts w:ascii="Times New Roman" w:hAnsi="Times New Roman" w:cs="Times New Roman"/>
          <w:sz w:val="28"/>
          <w:szCs w:val="28"/>
          <w:lang w:val="af-ZA"/>
        </w:rPr>
        <w:t>1.</w:t>
      </w:r>
      <w:r w:rsidR="007C538F" w:rsidRPr="00A80968">
        <w:rPr>
          <w:rFonts w:ascii="Times New Roman" w:hAnsi="Times New Roman" w:cs="Times New Roman"/>
          <w:sz w:val="28"/>
          <w:szCs w:val="28"/>
          <w:lang w:val="af-ZA"/>
        </w:rPr>
        <w:t>6</w:t>
      </w:r>
      <w:r w:rsidRPr="00A80968">
        <w:rPr>
          <w:rFonts w:ascii="Times New Roman" w:hAnsi="Times New Roman" w:cs="Times New Roman"/>
          <w:sz w:val="28"/>
          <w:szCs w:val="28"/>
          <w:lang w:val="af-ZA"/>
        </w:rPr>
        <w:t>. Tổ chức kiểm điểm, rút kinh nghiệm đối với các tổ chức, cá nhân liên quan, chấn chỉnh và có biện pháp khắc phục những sai sót đã nêu trên.</w:t>
      </w:r>
    </w:p>
    <w:p w:rsidR="00A170A7" w:rsidRPr="00A80968" w:rsidRDefault="00A170A7" w:rsidP="00C01CC6">
      <w:pPr>
        <w:spacing w:before="40" w:after="0" w:line="240" w:lineRule="auto"/>
        <w:ind w:firstLine="567"/>
        <w:jc w:val="both"/>
        <w:rPr>
          <w:rFonts w:ascii="Times New Roman" w:hAnsi="Times New Roman" w:cs="Times New Roman"/>
          <w:b/>
          <w:sz w:val="28"/>
          <w:szCs w:val="28"/>
          <w:lang w:val="af-ZA"/>
        </w:rPr>
      </w:pPr>
      <w:r w:rsidRPr="00A80968">
        <w:rPr>
          <w:rFonts w:ascii="Times New Roman" w:hAnsi="Times New Roman" w:cs="Times New Roman"/>
          <w:b/>
          <w:sz w:val="28"/>
          <w:szCs w:val="28"/>
          <w:lang w:val="af-ZA"/>
        </w:rPr>
        <w:t>2. Đối với các Cục Thống kê tỉnh: Bắc Giang, Quảng Ninh và Thanh Hóa</w:t>
      </w:r>
    </w:p>
    <w:p w:rsidR="00A170A7" w:rsidRPr="00A80968" w:rsidRDefault="00A170A7" w:rsidP="00C01CC6">
      <w:pPr>
        <w:spacing w:before="40" w:after="0" w:line="240" w:lineRule="auto"/>
        <w:ind w:firstLine="567"/>
        <w:jc w:val="both"/>
        <w:rPr>
          <w:rFonts w:ascii="Times New Roman" w:hAnsi="Times New Roman" w:cs="Times New Roman"/>
          <w:sz w:val="28"/>
          <w:szCs w:val="28"/>
          <w:lang w:val="af-ZA"/>
        </w:rPr>
      </w:pPr>
      <w:r w:rsidRPr="00A80968">
        <w:rPr>
          <w:rFonts w:ascii="Times New Roman" w:hAnsi="Times New Roman" w:cs="Times New Roman"/>
          <w:sz w:val="28"/>
          <w:szCs w:val="28"/>
          <w:lang w:val="af-ZA"/>
        </w:rPr>
        <w:t>2.1. Thực hiện nghiêm túc, đúng quy định trong quản lý và sử dụng tài chính tại đơn vị.</w:t>
      </w:r>
    </w:p>
    <w:p w:rsidR="00A170A7" w:rsidRPr="00A80968" w:rsidRDefault="00A170A7" w:rsidP="00C01CC6">
      <w:pPr>
        <w:spacing w:before="40" w:after="0" w:line="240" w:lineRule="auto"/>
        <w:ind w:firstLine="567"/>
        <w:jc w:val="both"/>
        <w:rPr>
          <w:rFonts w:ascii="Times New Roman" w:hAnsi="Times New Roman" w:cs="Times New Roman"/>
          <w:sz w:val="28"/>
          <w:szCs w:val="28"/>
          <w:highlight w:val="yellow"/>
          <w:lang w:val="af-ZA"/>
        </w:rPr>
      </w:pPr>
      <w:r w:rsidRPr="00A80968">
        <w:rPr>
          <w:rFonts w:ascii="Times New Roman" w:hAnsi="Times New Roman" w:cs="Times New Roman"/>
          <w:sz w:val="28"/>
          <w:szCs w:val="28"/>
          <w:lang w:val="af-ZA"/>
        </w:rPr>
        <w:t>2.2. Xuất toán thu hồi về ngân sách Nhà nước số tiền chi không đúng quy định nêu trên.</w:t>
      </w:r>
    </w:p>
    <w:p w:rsidR="00A170A7" w:rsidRPr="00A80968" w:rsidRDefault="00A170A7" w:rsidP="00C01CC6">
      <w:pPr>
        <w:spacing w:before="40" w:after="0" w:line="240" w:lineRule="auto"/>
        <w:ind w:firstLine="567"/>
        <w:jc w:val="both"/>
        <w:rPr>
          <w:rFonts w:ascii="Times New Roman" w:hAnsi="Times New Roman" w:cs="Times New Roman"/>
          <w:sz w:val="28"/>
          <w:szCs w:val="28"/>
        </w:rPr>
      </w:pPr>
      <w:r w:rsidRPr="00A80968">
        <w:rPr>
          <w:rFonts w:ascii="Times New Roman" w:hAnsi="Times New Roman" w:cs="Times New Roman"/>
          <w:sz w:val="28"/>
          <w:szCs w:val="28"/>
          <w:lang w:val="af-ZA"/>
        </w:rPr>
        <w:t>2.3. Q</w:t>
      </w:r>
      <w:proofErr w:type="spellStart"/>
      <w:r w:rsidRPr="00A80968">
        <w:rPr>
          <w:rFonts w:ascii="Times New Roman" w:hAnsi="Times New Roman" w:cs="Times New Roman"/>
          <w:sz w:val="28"/>
          <w:szCs w:val="28"/>
        </w:rPr>
        <w:t>uản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lý</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thực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hiện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dự</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đầu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tư</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xây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theo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đúng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pháp</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luật</w:t>
      </w:r>
      <w:proofErr w:type="spellEnd"/>
      <w:r w:rsidRPr="00A80968">
        <w:rPr>
          <w:rFonts w:ascii="Times New Roman" w:hAnsi="Times New Roman" w:cs="Times New Roman"/>
          <w:sz w:val="28"/>
          <w:szCs w:val="28"/>
        </w:rPr>
        <w:t>.</w:t>
      </w:r>
    </w:p>
    <w:p w:rsidR="00A170A7" w:rsidRPr="00A80968" w:rsidRDefault="00A170A7" w:rsidP="00C01CC6">
      <w:pPr>
        <w:spacing w:before="40" w:after="0" w:line="240" w:lineRule="auto"/>
        <w:ind w:firstLine="567"/>
        <w:jc w:val="both"/>
        <w:rPr>
          <w:rFonts w:ascii="Times New Roman" w:hAnsi="Times New Roman" w:cs="Times New Roman"/>
          <w:sz w:val="28"/>
          <w:szCs w:val="28"/>
          <w:lang w:val="af-ZA"/>
        </w:rPr>
      </w:pPr>
      <w:r w:rsidRPr="00A80968">
        <w:rPr>
          <w:rFonts w:ascii="Times New Roman" w:hAnsi="Times New Roman" w:cs="Times New Roman"/>
          <w:sz w:val="28"/>
          <w:szCs w:val="28"/>
          <w:lang w:val="af-ZA"/>
        </w:rPr>
        <w:t>2.4. Tổ chức kiểm điểm, rút kinh nghiệm đối với các tổ chức, cá nhân liên quan, chấn chỉnh và có biện pháp khắc phục những sai sót đã nêu trên.</w:t>
      </w:r>
    </w:p>
    <w:p w:rsidR="00A170A7" w:rsidRPr="00A80968" w:rsidRDefault="00A170A7" w:rsidP="00C01CC6">
      <w:pPr>
        <w:spacing w:before="40" w:after="0" w:line="240" w:lineRule="auto"/>
        <w:ind w:firstLine="567"/>
        <w:jc w:val="both"/>
        <w:rPr>
          <w:rFonts w:ascii="Times New Roman" w:hAnsi="Times New Roman" w:cs="Times New Roman"/>
          <w:sz w:val="28"/>
          <w:szCs w:val="28"/>
        </w:rPr>
      </w:pPr>
      <w:r w:rsidRPr="00A80968">
        <w:rPr>
          <w:rFonts w:ascii="Times New Roman" w:hAnsi="Times New Roman" w:cs="Times New Roman"/>
          <w:sz w:val="28"/>
          <w:szCs w:val="28"/>
          <w:lang w:val="af-ZA"/>
        </w:rPr>
        <w:t xml:space="preserve">2.5. </w:t>
      </w:r>
      <w:proofErr w:type="spellStart"/>
      <w:r w:rsidRPr="00A80968">
        <w:rPr>
          <w:rFonts w:ascii="Times New Roman" w:hAnsi="Times New Roman" w:cs="Times New Roman"/>
          <w:sz w:val="28"/>
          <w:szCs w:val="28"/>
        </w:rPr>
        <w:t>Thực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hiện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nghiêm</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túc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công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tác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Báo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cáo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giám</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sát</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đầu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tư</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theo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tại</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Nghị</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84/2015/ND-CP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Nghị</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01/2020/ND-CP.</w:t>
      </w:r>
    </w:p>
    <w:p w:rsidR="006313AC" w:rsidRPr="00A80968" w:rsidRDefault="006313AC" w:rsidP="00C01CC6">
      <w:pPr>
        <w:spacing w:before="40" w:after="0" w:line="240" w:lineRule="auto"/>
        <w:ind w:firstLine="567"/>
        <w:jc w:val="both"/>
        <w:rPr>
          <w:rFonts w:ascii="Times New Roman" w:hAnsi="Times New Roman" w:cs="Times New Roman"/>
          <w:b/>
          <w:spacing w:val="-4"/>
          <w:sz w:val="28"/>
          <w:szCs w:val="28"/>
        </w:rPr>
      </w:pPr>
      <w:r w:rsidRPr="00A80968">
        <w:rPr>
          <w:rFonts w:ascii="Times New Roman" w:hAnsi="Times New Roman" w:cs="Times New Roman"/>
          <w:b/>
          <w:sz w:val="28"/>
          <w:szCs w:val="28"/>
        </w:rPr>
        <w:t xml:space="preserve">3. </w:t>
      </w:r>
      <w:proofErr w:type="spellStart"/>
      <w:r w:rsidRPr="00A80968">
        <w:rPr>
          <w:rFonts w:ascii="Times New Roman" w:hAnsi="Times New Roman" w:cs="Times New Roman"/>
          <w:b/>
          <w:spacing w:val="-4"/>
          <w:sz w:val="28"/>
          <w:szCs w:val="28"/>
        </w:rPr>
        <w:t>Xử</w:t>
      </w:r>
      <w:proofErr w:type="spellEnd"/>
      <w:r w:rsidRPr="00A80968">
        <w:rPr>
          <w:rFonts w:ascii="Times New Roman" w:hAnsi="Times New Roman" w:cs="Times New Roman"/>
          <w:b/>
          <w:spacing w:val="-4"/>
          <w:sz w:val="28"/>
          <w:szCs w:val="28"/>
        </w:rPr>
        <w:t xml:space="preserve"> </w:t>
      </w:r>
      <w:proofErr w:type="spellStart"/>
      <w:r w:rsidRPr="00A80968">
        <w:rPr>
          <w:rFonts w:ascii="Times New Roman" w:hAnsi="Times New Roman" w:cs="Times New Roman"/>
          <w:b/>
          <w:spacing w:val="-4"/>
          <w:sz w:val="28"/>
          <w:szCs w:val="28"/>
        </w:rPr>
        <w:t>lý</w:t>
      </w:r>
      <w:proofErr w:type="spellEnd"/>
      <w:r w:rsidRPr="00A80968">
        <w:rPr>
          <w:rFonts w:ascii="Times New Roman" w:hAnsi="Times New Roman" w:cs="Times New Roman"/>
          <w:b/>
          <w:spacing w:val="-4"/>
          <w:sz w:val="28"/>
          <w:szCs w:val="28"/>
        </w:rPr>
        <w:t xml:space="preserve"> </w:t>
      </w:r>
      <w:proofErr w:type="spellStart"/>
      <w:r w:rsidRPr="00A80968">
        <w:rPr>
          <w:rFonts w:ascii="Times New Roman" w:hAnsi="Times New Roman" w:cs="Times New Roman"/>
          <w:b/>
          <w:spacing w:val="-4"/>
          <w:sz w:val="28"/>
          <w:szCs w:val="28"/>
        </w:rPr>
        <w:t>về</w:t>
      </w:r>
      <w:proofErr w:type="spellEnd"/>
      <w:r w:rsidRPr="00A80968">
        <w:rPr>
          <w:rFonts w:ascii="Times New Roman" w:hAnsi="Times New Roman" w:cs="Times New Roman"/>
          <w:b/>
          <w:spacing w:val="-4"/>
          <w:sz w:val="28"/>
          <w:szCs w:val="28"/>
        </w:rPr>
        <w:t xml:space="preserve"> </w:t>
      </w:r>
      <w:proofErr w:type="spellStart"/>
      <w:r w:rsidRPr="00A80968">
        <w:rPr>
          <w:rFonts w:ascii="Times New Roman" w:hAnsi="Times New Roman" w:cs="Times New Roman"/>
          <w:b/>
          <w:spacing w:val="-4"/>
          <w:sz w:val="28"/>
          <w:szCs w:val="28"/>
        </w:rPr>
        <w:t>kinh</w:t>
      </w:r>
      <w:proofErr w:type="spellEnd"/>
      <w:r w:rsidRPr="00A80968">
        <w:rPr>
          <w:rFonts w:ascii="Times New Roman" w:hAnsi="Times New Roman" w:cs="Times New Roman"/>
          <w:b/>
          <w:spacing w:val="-4"/>
          <w:sz w:val="28"/>
          <w:szCs w:val="28"/>
        </w:rPr>
        <w:t xml:space="preserve"> </w:t>
      </w:r>
      <w:proofErr w:type="spellStart"/>
      <w:r w:rsidRPr="00A80968">
        <w:rPr>
          <w:rFonts w:ascii="Times New Roman" w:hAnsi="Times New Roman" w:cs="Times New Roman"/>
          <w:b/>
          <w:spacing w:val="-4"/>
          <w:sz w:val="28"/>
          <w:szCs w:val="28"/>
        </w:rPr>
        <w:t>tế</w:t>
      </w:r>
      <w:proofErr w:type="spellEnd"/>
    </w:p>
    <w:p w:rsidR="006313AC" w:rsidRPr="00A80968" w:rsidRDefault="006313AC" w:rsidP="00C01CC6">
      <w:pPr>
        <w:spacing w:before="40" w:after="0" w:line="240" w:lineRule="auto"/>
        <w:ind w:firstLine="567"/>
        <w:jc w:val="both"/>
        <w:rPr>
          <w:rFonts w:ascii="Times New Roman" w:hAnsi="Times New Roman" w:cs="Times New Roman"/>
          <w:sz w:val="28"/>
          <w:szCs w:val="28"/>
        </w:rPr>
      </w:pPr>
      <w:proofErr w:type="spellStart"/>
      <w:r w:rsidRPr="00A80968">
        <w:rPr>
          <w:rFonts w:ascii="Times New Roman" w:hAnsi="Times New Roman" w:cs="Times New Roman"/>
          <w:spacing w:val="-2"/>
          <w:sz w:val="28"/>
          <w:szCs w:val="28"/>
        </w:rPr>
        <w:t>Xuất</w:t>
      </w:r>
      <w:proofErr w:type="spellEnd"/>
      <w:r w:rsidRPr="00A80968">
        <w:rPr>
          <w:rFonts w:ascii="Times New Roman" w:hAnsi="Times New Roman" w:cs="Times New Roman"/>
          <w:spacing w:val="-2"/>
          <w:sz w:val="28"/>
          <w:szCs w:val="28"/>
        </w:rPr>
        <w:t xml:space="preserve"> </w:t>
      </w:r>
      <w:proofErr w:type="spellStart"/>
      <w:r w:rsidRPr="00A80968">
        <w:rPr>
          <w:rFonts w:ascii="Times New Roman" w:hAnsi="Times New Roman" w:cs="Times New Roman"/>
          <w:spacing w:val="-2"/>
          <w:sz w:val="28"/>
          <w:szCs w:val="28"/>
        </w:rPr>
        <w:t>toán</w:t>
      </w:r>
      <w:proofErr w:type="spellEnd"/>
      <w:r w:rsidRPr="00A80968">
        <w:rPr>
          <w:rFonts w:ascii="Times New Roman" w:hAnsi="Times New Roman" w:cs="Times New Roman"/>
          <w:spacing w:val="-2"/>
          <w:sz w:val="28"/>
          <w:szCs w:val="28"/>
        </w:rPr>
        <w:t xml:space="preserve">, </w:t>
      </w:r>
      <w:proofErr w:type="spellStart"/>
      <w:r w:rsidRPr="00A80968">
        <w:rPr>
          <w:rFonts w:ascii="Times New Roman" w:hAnsi="Times New Roman" w:cs="Times New Roman"/>
          <w:spacing w:val="-2"/>
          <w:sz w:val="28"/>
          <w:szCs w:val="28"/>
        </w:rPr>
        <w:t>thu</w:t>
      </w:r>
      <w:proofErr w:type="spellEnd"/>
      <w:r w:rsidRPr="00A80968">
        <w:rPr>
          <w:rFonts w:ascii="Times New Roman" w:hAnsi="Times New Roman" w:cs="Times New Roman"/>
          <w:spacing w:val="-2"/>
          <w:sz w:val="28"/>
          <w:szCs w:val="28"/>
        </w:rPr>
        <w:t xml:space="preserve"> </w:t>
      </w:r>
      <w:proofErr w:type="spellStart"/>
      <w:r w:rsidRPr="00A80968">
        <w:rPr>
          <w:rFonts w:ascii="Times New Roman" w:hAnsi="Times New Roman" w:cs="Times New Roman"/>
          <w:spacing w:val="-2"/>
          <w:sz w:val="28"/>
          <w:szCs w:val="28"/>
        </w:rPr>
        <w:t>hồi</w:t>
      </w:r>
      <w:proofErr w:type="spellEnd"/>
      <w:r w:rsidRPr="00A80968">
        <w:rPr>
          <w:rFonts w:ascii="Times New Roman" w:hAnsi="Times New Roman" w:cs="Times New Roman"/>
          <w:spacing w:val="-2"/>
          <w:sz w:val="28"/>
          <w:szCs w:val="28"/>
        </w:rPr>
        <w:t xml:space="preserve"> </w:t>
      </w:r>
      <w:proofErr w:type="spellStart"/>
      <w:r w:rsidRPr="00A80968">
        <w:rPr>
          <w:rFonts w:ascii="Times New Roman" w:hAnsi="Times New Roman" w:cs="Times New Roman"/>
          <w:spacing w:val="-2"/>
          <w:sz w:val="28"/>
          <w:szCs w:val="28"/>
        </w:rPr>
        <w:t>về</w:t>
      </w:r>
      <w:proofErr w:type="spellEnd"/>
      <w:r w:rsidRPr="00A80968">
        <w:rPr>
          <w:rFonts w:ascii="Times New Roman" w:hAnsi="Times New Roman" w:cs="Times New Roman"/>
          <w:spacing w:val="-2"/>
          <w:sz w:val="28"/>
          <w:szCs w:val="28"/>
        </w:rPr>
        <w:t xml:space="preserve"> </w:t>
      </w:r>
      <w:proofErr w:type="spellStart"/>
      <w:r w:rsidRPr="00A80968">
        <w:rPr>
          <w:rFonts w:ascii="Times New Roman" w:hAnsi="Times New Roman" w:cs="Times New Roman"/>
          <w:spacing w:val="-2"/>
          <w:sz w:val="28"/>
          <w:szCs w:val="28"/>
        </w:rPr>
        <w:t>ngân</w:t>
      </w:r>
      <w:proofErr w:type="spellEnd"/>
      <w:r w:rsidRPr="00A80968">
        <w:rPr>
          <w:rFonts w:ascii="Times New Roman" w:hAnsi="Times New Roman" w:cs="Times New Roman"/>
          <w:spacing w:val="-2"/>
          <w:sz w:val="28"/>
          <w:szCs w:val="28"/>
        </w:rPr>
        <w:t xml:space="preserve"> </w:t>
      </w:r>
      <w:proofErr w:type="spellStart"/>
      <w:r w:rsidRPr="00A80968">
        <w:rPr>
          <w:rFonts w:ascii="Times New Roman" w:hAnsi="Times New Roman" w:cs="Times New Roman"/>
          <w:spacing w:val="-2"/>
          <w:sz w:val="28"/>
          <w:szCs w:val="28"/>
        </w:rPr>
        <w:t>sách</w:t>
      </w:r>
      <w:proofErr w:type="spellEnd"/>
      <w:r w:rsidRPr="00A80968">
        <w:rPr>
          <w:rFonts w:ascii="Times New Roman" w:hAnsi="Times New Roman" w:cs="Times New Roman"/>
          <w:spacing w:val="-2"/>
          <w:sz w:val="28"/>
          <w:szCs w:val="28"/>
        </w:rPr>
        <w:t xml:space="preserve"> </w:t>
      </w:r>
      <w:proofErr w:type="spellStart"/>
      <w:r w:rsidRPr="00A80968">
        <w:rPr>
          <w:rFonts w:ascii="Times New Roman" w:hAnsi="Times New Roman" w:cs="Times New Roman"/>
          <w:spacing w:val="-2"/>
          <w:sz w:val="28"/>
          <w:szCs w:val="28"/>
        </w:rPr>
        <w:t>Nhà</w:t>
      </w:r>
      <w:proofErr w:type="spellEnd"/>
      <w:r w:rsidRPr="00A80968">
        <w:rPr>
          <w:rFonts w:ascii="Times New Roman" w:hAnsi="Times New Roman" w:cs="Times New Roman"/>
          <w:spacing w:val="-2"/>
          <w:sz w:val="28"/>
          <w:szCs w:val="28"/>
        </w:rPr>
        <w:t xml:space="preserve"> </w:t>
      </w:r>
      <w:proofErr w:type="spellStart"/>
      <w:r w:rsidRPr="00A80968">
        <w:rPr>
          <w:rFonts w:ascii="Times New Roman" w:hAnsi="Times New Roman" w:cs="Times New Roman"/>
          <w:spacing w:val="-2"/>
          <w:sz w:val="28"/>
          <w:szCs w:val="28"/>
        </w:rPr>
        <w:t>nước</w:t>
      </w:r>
      <w:proofErr w:type="spellEnd"/>
      <w:r w:rsidRPr="00A80968">
        <w:rPr>
          <w:rFonts w:ascii="Times New Roman" w:hAnsi="Times New Roman" w:cs="Times New Roman"/>
          <w:spacing w:val="-2"/>
          <w:sz w:val="28"/>
          <w:szCs w:val="28"/>
        </w:rPr>
        <w:t xml:space="preserve"> </w:t>
      </w:r>
      <w:proofErr w:type="spellStart"/>
      <w:r w:rsidRPr="00A80968">
        <w:rPr>
          <w:rFonts w:ascii="Times New Roman" w:hAnsi="Times New Roman" w:cs="Times New Roman"/>
          <w:sz w:val="28"/>
          <w:szCs w:val="28"/>
        </w:rPr>
        <w:t>số</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tiền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đã</w:t>
      </w:r>
      <w:proofErr w:type="spellEnd"/>
      <w:r w:rsidRPr="00A80968">
        <w:rPr>
          <w:rFonts w:ascii="Times New Roman" w:hAnsi="Times New Roman" w:cs="Times New Roman"/>
          <w:sz w:val="28"/>
          <w:szCs w:val="28"/>
        </w:rPr>
        <w:t xml:space="preserve"> chi </w:t>
      </w:r>
      <w:proofErr w:type="spellStart"/>
      <w:r w:rsidRPr="00A80968">
        <w:rPr>
          <w:rFonts w:ascii="Times New Roman" w:hAnsi="Times New Roman" w:cs="Times New Roman"/>
          <w:sz w:val="28"/>
          <w:szCs w:val="28"/>
        </w:rPr>
        <w:t>không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đúng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quy</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định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tại</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Cơ</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quan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Tổng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cục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Thống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kê</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Cục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Thống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kê</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tỉnh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Bắc</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Giang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Quảng</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Ninh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Thanh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Hóa</w:t>
      </w:r>
      <w:proofErr w:type="spellEnd"/>
      <w:r w:rsidRPr="00A80968">
        <w:rPr>
          <w:rFonts w:ascii="Times New Roman" w:hAnsi="Times New Roman" w:cs="Times New Roman"/>
          <w:sz w:val="28"/>
          <w:szCs w:val="28"/>
        </w:rPr>
        <w:t xml:space="preserve">: 344.732.500 </w:t>
      </w:r>
      <w:proofErr w:type="spellStart"/>
      <w:r w:rsidRPr="00A80968">
        <w:rPr>
          <w:rFonts w:ascii="Times New Roman" w:hAnsi="Times New Roman" w:cs="Times New Roman"/>
          <w:sz w:val="28"/>
          <w:szCs w:val="28"/>
        </w:rPr>
        <w:t>đồng</w:t>
      </w:r>
      <w:proofErr w:type="spellEnd"/>
      <w:r w:rsidRPr="00A80968">
        <w:rPr>
          <w:rFonts w:ascii="Times New Roman" w:hAnsi="Times New Roman" w:cs="Times New Roman"/>
          <w:sz w:val="28"/>
          <w:szCs w:val="28"/>
        </w:rPr>
        <w:t>.</w:t>
      </w:r>
    </w:p>
    <w:p w:rsidR="006313AC" w:rsidRPr="00A80968" w:rsidRDefault="006313AC" w:rsidP="00C01CC6">
      <w:pPr>
        <w:spacing w:before="40" w:after="0" w:line="240" w:lineRule="auto"/>
        <w:ind w:firstLine="567"/>
        <w:jc w:val="both"/>
        <w:rPr>
          <w:rFonts w:ascii="Times New Roman" w:hAnsi="Times New Roman" w:cs="Times New Roman"/>
          <w:sz w:val="28"/>
          <w:szCs w:val="28"/>
        </w:rPr>
      </w:pPr>
      <w:proofErr w:type="spellStart"/>
      <w:r w:rsidRPr="00A80968">
        <w:rPr>
          <w:rFonts w:ascii="Times New Roman" w:hAnsi="Times New Roman" w:cs="Times New Roman"/>
          <w:sz w:val="28"/>
          <w:szCs w:val="28"/>
        </w:rPr>
        <w:t>Số</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tiền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xuất</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toán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hồi</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nêu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trên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đề</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nghị</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nộp</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vào</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ngân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sách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Nhà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nước</w:t>
      </w:r>
      <w:proofErr w:type="spellEnd"/>
      <w:r w:rsidRPr="00A80968">
        <w:rPr>
          <w:rFonts w:ascii="Times New Roman" w:hAnsi="Times New Roman" w:cs="Times New Roman"/>
          <w:sz w:val="28"/>
          <w:szCs w:val="28"/>
        </w:rPr>
        <w:t xml:space="preserve"> qua </w:t>
      </w:r>
      <w:proofErr w:type="spellStart"/>
      <w:r w:rsidRPr="00A80968">
        <w:rPr>
          <w:rFonts w:ascii="Times New Roman" w:hAnsi="Times New Roman" w:cs="Times New Roman"/>
          <w:sz w:val="28"/>
          <w:szCs w:val="28"/>
        </w:rPr>
        <w:t>tài</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khoản</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tạm</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giữ</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của</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Thanh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tra</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Bộ</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Kế</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hoạch</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và</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Đầu</w:t>
      </w:r>
      <w:proofErr w:type="spellEnd"/>
      <w:r w:rsidRPr="00A80968">
        <w:rPr>
          <w:rFonts w:ascii="Times New Roman" w:hAnsi="Times New Roman" w:cs="Times New Roman"/>
          <w:sz w:val="28"/>
          <w:szCs w:val="28"/>
        </w:rPr>
        <w:t xml:space="preserve"> </w:t>
      </w:r>
      <w:proofErr w:type="spellStart"/>
      <w:r w:rsidRPr="00A80968">
        <w:rPr>
          <w:rFonts w:ascii="Times New Roman" w:hAnsi="Times New Roman" w:cs="Times New Roman"/>
          <w:sz w:val="28"/>
          <w:szCs w:val="28"/>
        </w:rPr>
        <w:t>tư</w:t>
      </w:r>
      <w:proofErr w:type="spellEnd"/>
      <w:r w:rsidRPr="00A80968">
        <w:rPr>
          <w:rFonts w:ascii="Times New Roman" w:hAnsi="Times New Roman" w:cs="Times New Roman"/>
          <w:sz w:val="28"/>
          <w:szCs w:val="28"/>
        </w:rPr>
        <w:t>:</w:t>
      </w:r>
    </w:p>
    <w:p w:rsidR="006313AC" w:rsidRPr="00A80968" w:rsidRDefault="006313AC" w:rsidP="00C01CC6">
      <w:pPr>
        <w:spacing w:before="40" w:after="0" w:line="240" w:lineRule="auto"/>
        <w:ind w:firstLine="567"/>
        <w:jc w:val="both"/>
        <w:rPr>
          <w:rFonts w:ascii="Times New Roman" w:hAnsi="Times New Roman" w:cs="Times New Roman"/>
          <w:sz w:val="28"/>
          <w:szCs w:val="28"/>
          <w:lang w:val="af-ZA"/>
        </w:rPr>
      </w:pPr>
      <w:r w:rsidRPr="00A80968">
        <w:rPr>
          <w:rFonts w:ascii="Times New Roman" w:hAnsi="Times New Roman" w:cs="Times New Roman"/>
          <w:sz w:val="28"/>
          <w:szCs w:val="28"/>
          <w:lang w:val="af-ZA"/>
        </w:rPr>
        <w:t>- Tên tài khoản: Thanh tra Bộ Kế hoạch và Đầu tư.</w:t>
      </w:r>
    </w:p>
    <w:p w:rsidR="006313AC" w:rsidRPr="00A80968" w:rsidRDefault="006313AC" w:rsidP="00C01CC6">
      <w:pPr>
        <w:spacing w:before="40" w:after="0" w:line="240" w:lineRule="auto"/>
        <w:ind w:firstLine="567"/>
        <w:jc w:val="both"/>
        <w:rPr>
          <w:rFonts w:ascii="Times New Roman" w:hAnsi="Times New Roman" w:cs="Times New Roman"/>
          <w:sz w:val="28"/>
          <w:szCs w:val="28"/>
          <w:lang w:val="af-ZA"/>
        </w:rPr>
      </w:pPr>
      <w:r w:rsidRPr="00A80968">
        <w:rPr>
          <w:rFonts w:ascii="Times New Roman" w:hAnsi="Times New Roman" w:cs="Times New Roman"/>
          <w:sz w:val="28"/>
          <w:szCs w:val="28"/>
          <w:lang w:val="af-ZA"/>
        </w:rPr>
        <w:t>- Số tài khoản: 3949.0.9054418.00000 tại Kho bạc Nhà nước quận Ba Đình, thành phố Hà Nội.</w:t>
      </w:r>
    </w:p>
    <w:p w:rsidR="006313AC" w:rsidRPr="00A80968" w:rsidRDefault="006313AC" w:rsidP="00C01CC6">
      <w:pPr>
        <w:spacing w:before="40" w:after="0" w:line="240" w:lineRule="auto"/>
        <w:ind w:firstLine="567"/>
        <w:jc w:val="both"/>
        <w:rPr>
          <w:rFonts w:ascii="Times New Roman" w:hAnsi="Times New Roman"/>
          <w:sz w:val="28"/>
          <w:szCs w:val="28"/>
          <w:lang w:val="af-ZA"/>
        </w:rPr>
      </w:pPr>
      <w:r w:rsidRPr="00A80968">
        <w:rPr>
          <w:rFonts w:ascii="Times New Roman" w:hAnsi="Times New Roman" w:cs="Times New Roman"/>
          <w:b/>
          <w:sz w:val="28"/>
          <w:szCs w:val="28"/>
          <w:lang w:val="af-ZA"/>
        </w:rPr>
        <w:t>4. Yêu cầu</w:t>
      </w:r>
      <w:r w:rsidR="00EA125B" w:rsidRPr="00A80968">
        <w:rPr>
          <w:rFonts w:ascii="Times New Roman" w:hAnsi="Times New Roman" w:cs="Times New Roman"/>
          <w:b/>
          <w:sz w:val="28"/>
          <w:szCs w:val="28"/>
          <w:lang w:val="af-ZA"/>
        </w:rPr>
        <w:t>:</w:t>
      </w:r>
      <w:r w:rsidRPr="00A80968">
        <w:rPr>
          <w:rFonts w:ascii="Times New Roman" w:hAnsi="Times New Roman" w:cs="Times New Roman"/>
          <w:sz w:val="28"/>
          <w:szCs w:val="28"/>
          <w:lang w:val="af-ZA"/>
        </w:rPr>
        <w:t xml:space="preserve"> Tổng cục Thống kê báo cáo k</w:t>
      </w:r>
      <w:r w:rsidRPr="00A80968">
        <w:rPr>
          <w:rFonts w:ascii="Times New Roman" w:hAnsi="Times New Roman"/>
          <w:sz w:val="28"/>
          <w:szCs w:val="28"/>
          <w:lang w:val="af-ZA"/>
        </w:rPr>
        <w:t>ết quả thực hiện Kết luận thanh tra bằng văn bản gửi về Bộ Kế hoạch và Đầu tư (qua Thanh tra Bộ) trước ngày 31/12/2021.</w:t>
      </w:r>
    </w:p>
    <w:p w:rsidR="004F4DD2" w:rsidRPr="00A80968" w:rsidRDefault="006313AC" w:rsidP="000C53E9">
      <w:pPr>
        <w:spacing w:before="120" w:after="0" w:line="240" w:lineRule="auto"/>
        <w:ind w:firstLine="567"/>
        <w:jc w:val="right"/>
        <w:rPr>
          <w:rFonts w:ascii="Times New Roman" w:hAnsi="Times New Roman" w:cs="Times New Roman"/>
          <w:b/>
          <w:sz w:val="28"/>
          <w:szCs w:val="28"/>
          <w:vertAlign w:val="subscript"/>
          <w:lang w:val="af-ZA"/>
        </w:rPr>
      </w:pPr>
      <w:r w:rsidRPr="00A80968">
        <w:rPr>
          <w:rFonts w:ascii="Times New Roman" w:hAnsi="Times New Roman"/>
          <w:b/>
          <w:sz w:val="28"/>
          <w:szCs w:val="28"/>
          <w:lang w:val="af-ZA"/>
        </w:rPr>
        <w:t>Nguồ</w:t>
      </w:r>
      <w:r w:rsidR="001C67A0">
        <w:rPr>
          <w:rFonts w:ascii="Times New Roman" w:hAnsi="Times New Roman"/>
          <w:b/>
          <w:sz w:val="28"/>
          <w:szCs w:val="28"/>
          <w:lang w:val="af-ZA"/>
        </w:rPr>
        <w:t xml:space="preserve">n: Thanh </w:t>
      </w:r>
      <w:bookmarkStart w:id="0" w:name="_GoBack"/>
      <w:bookmarkEnd w:id="0"/>
      <w:r w:rsidRPr="00A80968">
        <w:rPr>
          <w:rFonts w:ascii="Times New Roman" w:hAnsi="Times New Roman"/>
          <w:b/>
          <w:sz w:val="28"/>
          <w:szCs w:val="28"/>
          <w:lang w:val="af-ZA"/>
        </w:rPr>
        <w:t>tra Bộ Kế hoạch và Đầu tư</w:t>
      </w:r>
    </w:p>
    <w:sectPr w:rsidR="004F4DD2" w:rsidRPr="00A80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C6D"/>
    <w:multiLevelType w:val="hybridMultilevel"/>
    <w:tmpl w:val="3B5C9D80"/>
    <w:lvl w:ilvl="0" w:tplc="E2FA3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D2"/>
    <w:rsid w:val="0002059D"/>
    <w:rsid w:val="000C53E9"/>
    <w:rsid w:val="001C67A0"/>
    <w:rsid w:val="002359F5"/>
    <w:rsid w:val="004F4DD2"/>
    <w:rsid w:val="005711D2"/>
    <w:rsid w:val="006313AC"/>
    <w:rsid w:val="006501DA"/>
    <w:rsid w:val="007C538F"/>
    <w:rsid w:val="00812BB9"/>
    <w:rsid w:val="00916DC2"/>
    <w:rsid w:val="009239AE"/>
    <w:rsid w:val="00A170A7"/>
    <w:rsid w:val="00A40C44"/>
    <w:rsid w:val="00A80968"/>
    <w:rsid w:val="00AC2E2B"/>
    <w:rsid w:val="00C01CC6"/>
    <w:rsid w:val="00CB4260"/>
    <w:rsid w:val="00CD56C6"/>
    <w:rsid w:val="00D47D8C"/>
    <w:rsid w:val="00DC336F"/>
    <w:rsid w:val="00EA125B"/>
    <w:rsid w:val="00FB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5526"/>
  <w15:chartTrackingRefBased/>
  <w15:docId w15:val="{C44740F8-C0A8-4B2E-95F4-D1462344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LoanVT</cp:lastModifiedBy>
  <cp:revision>2</cp:revision>
  <dcterms:created xsi:type="dcterms:W3CDTF">2021-12-03T10:29:00Z</dcterms:created>
  <dcterms:modified xsi:type="dcterms:W3CDTF">2021-12-03T10:29:00Z</dcterms:modified>
</cp:coreProperties>
</file>