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99D2D" w14:textId="7D92CBF6" w:rsidR="00360AD1" w:rsidRPr="004A173E" w:rsidRDefault="00A2357C" w:rsidP="00F05CE4">
      <w:pPr>
        <w:pStyle w:val="Title"/>
        <w:spacing w:before="0" w:after="0" w:line="360" w:lineRule="exact"/>
        <w:rPr>
          <w:rFonts w:ascii="Times New Roman" w:hAnsi="Times New Roman"/>
          <w:kern w:val="0"/>
          <w:sz w:val="28"/>
          <w:szCs w:val="28"/>
          <w:lang w:val="de-DE" w:eastAsia="en-US"/>
        </w:rPr>
      </w:pPr>
      <w:r>
        <w:rPr>
          <w:rFonts w:ascii="Times New Roman" w:hAnsi="Times New Roman"/>
          <w:kern w:val="0"/>
          <w:sz w:val="28"/>
          <w:szCs w:val="28"/>
          <w:lang w:val="de-DE" w:eastAsia="en-US"/>
        </w:rPr>
        <w:t xml:space="preserve">Phụ lục </w:t>
      </w:r>
      <w:r w:rsidR="00A52D57">
        <w:rPr>
          <w:rFonts w:ascii="Times New Roman" w:hAnsi="Times New Roman"/>
          <w:kern w:val="0"/>
          <w:sz w:val="28"/>
          <w:szCs w:val="28"/>
          <w:lang w:val="de-DE" w:eastAsia="en-US"/>
        </w:rPr>
        <w:t>1</w:t>
      </w:r>
    </w:p>
    <w:p w14:paraId="248F865D" w14:textId="77777777" w:rsidR="004C06D5" w:rsidRDefault="00882D5A" w:rsidP="002662EE">
      <w:pPr>
        <w:spacing w:line="360" w:lineRule="exact"/>
        <w:jc w:val="center"/>
        <w:rPr>
          <w:b/>
          <w:sz w:val="28"/>
          <w:szCs w:val="28"/>
          <w:lang w:val="de-DE"/>
        </w:rPr>
      </w:pPr>
      <w:r w:rsidRPr="004A173E">
        <w:rPr>
          <w:b/>
          <w:sz w:val="28"/>
          <w:szCs w:val="28"/>
          <w:lang w:val="de-DE"/>
        </w:rPr>
        <w:t xml:space="preserve">Hướng dẫn việc xác định </w:t>
      </w:r>
      <w:r w:rsidR="00A56A47" w:rsidRPr="004A173E">
        <w:rPr>
          <w:b/>
          <w:sz w:val="28"/>
          <w:szCs w:val="28"/>
          <w:lang w:val="de-DE"/>
        </w:rPr>
        <w:t>giá sàn nộp ngân sách nhà nước</w:t>
      </w:r>
    </w:p>
    <w:p w14:paraId="31226E69" w14:textId="77777777" w:rsidR="00A56A47" w:rsidRPr="000919AB" w:rsidRDefault="008058E5" w:rsidP="002662EE">
      <w:pPr>
        <w:spacing w:line="360" w:lineRule="exact"/>
        <w:jc w:val="center"/>
        <w:rPr>
          <w:b/>
          <w:sz w:val="28"/>
          <w:szCs w:val="28"/>
          <w:lang w:val="de-DE"/>
        </w:rPr>
      </w:pPr>
      <w:r>
        <w:rPr>
          <w:b/>
          <w:sz w:val="28"/>
          <w:szCs w:val="28"/>
          <w:lang w:val="de-DE"/>
        </w:rPr>
        <w:t>đối với các dự án đầu tư có sử dụng đất</w:t>
      </w:r>
      <w:r w:rsidR="0004645E">
        <w:rPr>
          <w:b/>
          <w:sz w:val="28"/>
          <w:szCs w:val="28"/>
          <w:lang w:val="de-DE"/>
        </w:rPr>
        <w:t xml:space="preserve"> (m</w:t>
      </w:r>
      <w:r w:rsidR="0004645E">
        <w:rPr>
          <w:b/>
          <w:sz w:val="28"/>
          <w:szCs w:val="28"/>
          <w:vertAlign w:val="subscript"/>
          <w:lang w:val="de-DE"/>
        </w:rPr>
        <w:t>3</w:t>
      </w:r>
      <w:r w:rsidR="0004645E">
        <w:rPr>
          <w:b/>
          <w:sz w:val="28"/>
          <w:szCs w:val="28"/>
          <w:lang w:val="de-DE"/>
        </w:rPr>
        <w:t>)</w:t>
      </w:r>
    </w:p>
    <w:p w14:paraId="5ECEF45A" w14:textId="7569C654" w:rsidR="00A52D57" w:rsidRDefault="00A52D57" w:rsidP="00A52D57">
      <w:pPr>
        <w:jc w:val="center"/>
        <w:rPr>
          <w:sz w:val="28"/>
          <w:szCs w:val="28"/>
          <w:lang w:val="pt-BR"/>
        </w:rPr>
      </w:pPr>
      <w:r w:rsidRPr="0098295C">
        <w:rPr>
          <w:sz w:val="28"/>
          <w:szCs w:val="28"/>
          <w:lang w:val="pt-BR"/>
        </w:rPr>
        <w:t>(</w:t>
      </w:r>
      <w:r w:rsidRPr="0098295C">
        <w:rPr>
          <w:i/>
          <w:sz w:val="28"/>
          <w:szCs w:val="28"/>
          <w:lang w:val="pt-BR"/>
        </w:rPr>
        <w:t xml:space="preserve">kèm theo </w:t>
      </w:r>
      <w:r>
        <w:rPr>
          <w:i/>
          <w:sz w:val="28"/>
          <w:szCs w:val="28"/>
          <w:lang w:val="pt-BR"/>
        </w:rPr>
        <w:t>v</w:t>
      </w:r>
      <w:r w:rsidRPr="0098295C">
        <w:rPr>
          <w:i/>
          <w:sz w:val="28"/>
          <w:szCs w:val="28"/>
          <w:lang w:val="pt-BR"/>
        </w:rPr>
        <w:t>ăn bản số ......./BKHĐT-QLĐT ngày ......./</w:t>
      </w:r>
      <w:r w:rsidR="00E57484">
        <w:rPr>
          <w:i/>
          <w:sz w:val="28"/>
          <w:szCs w:val="28"/>
          <w:lang w:val="vi-VN"/>
        </w:rPr>
        <w:t>.....</w:t>
      </w:r>
      <w:r w:rsidRPr="0098295C">
        <w:rPr>
          <w:i/>
          <w:sz w:val="28"/>
          <w:szCs w:val="28"/>
          <w:lang w:val="pt-BR"/>
        </w:rPr>
        <w:t>/2021</w:t>
      </w:r>
      <w:r w:rsidRPr="0098295C">
        <w:rPr>
          <w:sz w:val="28"/>
          <w:szCs w:val="28"/>
          <w:lang w:val="pt-BR"/>
        </w:rPr>
        <w:t>)</w:t>
      </w:r>
    </w:p>
    <w:p w14:paraId="75EA6ED6" w14:textId="77777777" w:rsidR="001A44D9" w:rsidRPr="0098295C" w:rsidRDefault="001A44D9" w:rsidP="00A52D57">
      <w:pPr>
        <w:jc w:val="center"/>
        <w:rPr>
          <w:sz w:val="28"/>
          <w:szCs w:val="28"/>
          <w:lang w:val="pt-BR"/>
        </w:rPr>
      </w:pPr>
    </w:p>
    <w:p w14:paraId="1F9F7DC0" w14:textId="214F8639" w:rsidR="007E2016" w:rsidRPr="00450694" w:rsidRDefault="007E2016" w:rsidP="007E2016">
      <w:pPr>
        <w:spacing w:before="120" w:after="120" w:line="360" w:lineRule="exact"/>
        <w:ind w:firstLine="567"/>
        <w:jc w:val="both"/>
        <w:rPr>
          <w:b/>
          <w:sz w:val="28"/>
          <w:szCs w:val="28"/>
          <w:vertAlign w:val="subscript"/>
          <w:lang w:val="pt-BR"/>
        </w:rPr>
      </w:pPr>
      <w:r w:rsidRPr="00450694">
        <w:rPr>
          <w:b/>
          <w:sz w:val="28"/>
          <w:szCs w:val="28"/>
          <w:lang w:val="pt-BR"/>
        </w:rPr>
        <w:t xml:space="preserve">I. Phương án hoàn thiện </w:t>
      </w:r>
      <w:r w:rsidR="002F7880">
        <w:rPr>
          <w:b/>
          <w:sz w:val="28"/>
          <w:szCs w:val="28"/>
          <w:lang w:val="pt-BR"/>
        </w:rPr>
        <w:t>quy định về</w:t>
      </w:r>
      <w:r w:rsidRPr="00450694">
        <w:rPr>
          <w:b/>
          <w:sz w:val="28"/>
          <w:szCs w:val="28"/>
          <w:lang w:val="pt-BR"/>
        </w:rPr>
        <w:t xml:space="preserve"> m</w:t>
      </w:r>
      <w:r w:rsidRPr="00450694">
        <w:rPr>
          <w:b/>
          <w:sz w:val="28"/>
          <w:szCs w:val="28"/>
          <w:vertAlign w:val="subscript"/>
          <w:lang w:val="pt-BR"/>
        </w:rPr>
        <w:t>3</w:t>
      </w:r>
    </w:p>
    <w:p w14:paraId="7D13D3AE" w14:textId="0FF03F73" w:rsidR="00151197" w:rsidRDefault="00151197" w:rsidP="001D3AF8">
      <w:pPr>
        <w:spacing w:line="360" w:lineRule="exact"/>
        <w:ind w:firstLine="567"/>
        <w:jc w:val="both"/>
        <w:rPr>
          <w:rFonts w:eastAsia="Times New Roman"/>
          <w:spacing w:val="-4"/>
          <w:sz w:val="28"/>
          <w:szCs w:val="28"/>
          <w:lang w:val="vi-VN" w:eastAsia="en-US"/>
        </w:rPr>
      </w:pPr>
      <w:r>
        <w:rPr>
          <w:rFonts w:eastAsia="Times New Roman"/>
          <w:spacing w:val="-4"/>
          <w:sz w:val="28"/>
          <w:szCs w:val="28"/>
          <w:lang w:val="vi-VN" w:eastAsia="en-US"/>
        </w:rPr>
        <w:t>Trên cơ sở tổng hợp, tiếp thu ý kiến của các địa phương, Bộ Kế hoạch và Đầu tư đã sửa đổi Phụ lục V Thông tư số 06/2020/TT-BKHĐT, chủ yếu bao gồm các nội dung sau:</w:t>
      </w:r>
    </w:p>
    <w:p w14:paraId="15A47BE6" w14:textId="2EC51D87" w:rsidR="00151197" w:rsidRDefault="00151197" w:rsidP="001D3AF8">
      <w:pPr>
        <w:spacing w:line="360" w:lineRule="exact"/>
        <w:ind w:firstLine="567"/>
        <w:jc w:val="both"/>
        <w:rPr>
          <w:rFonts w:eastAsia="Times New Roman"/>
          <w:spacing w:val="-4"/>
          <w:sz w:val="28"/>
          <w:szCs w:val="28"/>
          <w:lang w:val="vi-VN" w:eastAsia="en-US"/>
        </w:rPr>
      </w:pPr>
      <w:r>
        <w:rPr>
          <w:rFonts w:eastAsia="Times New Roman"/>
          <w:spacing w:val="-4"/>
          <w:sz w:val="28"/>
          <w:szCs w:val="28"/>
          <w:lang w:val="vi-VN" w:eastAsia="en-US"/>
        </w:rPr>
        <w:t xml:space="preserve">1. </w:t>
      </w:r>
      <w:r>
        <w:rPr>
          <w:bCs/>
          <w:iCs/>
          <w:sz w:val="28"/>
          <w:szCs w:val="28"/>
          <w:lang w:val="vi-VN"/>
        </w:rPr>
        <w:t>C</w:t>
      </w:r>
      <w:r>
        <w:rPr>
          <w:bCs/>
          <w:iCs/>
          <w:sz w:val="28"/>
          <w:szCs w:val="28"/>
        </w:rPr>
        <w:t xml:space="preserve">hỉ áp dụng </w:t>
      </w:r>
      <w:r w:rsidRPr="004633B3">
        <w:rPr>
          <w:bCs/>
          <w:i/>
          <w:iCs/>
          <w:sz w:val="28"/>
          <w:szCs w:val="28"/>
        </w:rPr>
        <w:t>thống nhất một phương pháp</w:t>
      </w:r>
      <w:r>
        <w:rPr>
          <w:bCs/>
          <w:iCs/>
          <w:sz w:val="28"/>
          <w:szCs w:val="28"/>
        </w:rPr>
        <w:t xml:space="preserve"> xác định m</w:t>
      </w:r>
      <w:r>
        <w:rPr>
          <w:bCs/>
          <w:iCs/>
          <w:sz w:val="28"/>
          <w:szCs w:val="28"/>
          <w:vertAlign w:val="subscript"/>
        </w:rPr>
        <w:t>3</w:t>
      </w:r>
      <w:r>
        <w:rPr>
          <w:rFonts w:eastAsia="Times New Roman"/>
          <w:spacing w:val="-4"/>
          <w:sz w:val="28"/>
          <w:szCs w:val="28"/>
          <w:lang w:val="vi-VN" w:eastAsia="en-US"/>
        </w:rPr>
        <w:t>, thay vì 02 phương pháp như hướng dẫn tại Thông tư số 06/2020/TT-BKHĐT.</w:t>
      </w:r>
    </w:p>
    <w:p w14:paraId="413B7D4B" w14:textId="106C0C6E" w:rsidR="007E50B1" w:rsidRDefault="00151197" w:rsidP="001D3AF8">
      <w:pPr>
        <w:spacing w:line="360" w:lineRule="exact"/>
        <w:ind w:firstLine="567"/>
        <w:jc w:val="both"/>
        <w:rPr>
          <w:sz w:val="28"/>
          <w:szCs w:val="28"/>
          <w:lang w:val="vi-VN"/>
        </w:rPr>
      </w:pPr>
      <w:r>
        <w:rPr>
          <w:rFonts w:eastAsia="Times New Roman"/>
          <w:spacing w:val="-4"/>
          <w:sz w:val="28"/>
          <w:szCs w:val="28"/>
          <w:lang w:val="vi-VN" w:eastAsia="en-US"/>
        </w:rPr>
        <w:t xml:space="preserve">2. </w:t>
      </w:r>
      <w:r>
        <w:rPr>
          <w:sz w:val="28"/>
          <w:szCs w:val="28"/>
          <w:lang w:val="vi-VN"/>
        </w:rPr>
        <w:t>G</w:t>
      </w:r>
      <w:r>
        <w:rPr>
          <w:sz w:val="28"/>
          <w:szCs w:val="28"/>
          <w:lang w:val="de-DE"/>
        </w:rPr>
        <w:t xml:space="preserve">iữ nguyên </w:t>
      </w:r>
      <w:r>
        <w:rPr>
          <w:sz w:val="28"/>
          <w:szCs w:val="28"/>
        </w:rPr>
        <w:t>công thức</w:t>
      </w:r>
      <w:r>
        <w:rPr>
          <w:sz w:val="28"/>
          <w:szCs w:val="28"/>
          <w:lang w:val="de-DE"/>
        </w:rPr>
        <w:t xml:space="preserve"> xác định giá trị m</w:t>
      </w:r>
      <w:r>
        <w:rPr>
          <w:sz w:val="28"/>
          <w:szCs w:val="28"/>
          <w:vertAlign w:val="subscript"/>
          <w:lang w:val="de-DE"/>
        </w:rPr>
        <w:t xml:space="preserve">3 </w:t>
      </w:r>
      <w:r>
        <w:rPr>
          <w:sz w:val="28"/>
          <w:szCs w:val="28"/>
          <w:lang w:val="de-DE"/>
        </w:rPr>
        <w:t>tại Phụ lục V Thông tư số 06</w:t>
      </w:r>
      <w:r>
        <w:rPr>
          <w:sz w:val="28"/>
          <w:szCs w:val="28"/>
          <w:lang w:val="vi-VN"/>
        </w:rPr>
        <w:t xml:space="preserve">/2020/TT-BKHĐT (bao gồm công thức đối với từng giá trị S, </w:t>
      </w:r>
      <w:r w:rsidRPr="002662EE">
        <w:rPr>
          <w:rFonts w:eastAsia="Times New Roman"/>
          <w:sz w:val="28"/>
          <w:szCs w:val="28"/>
          <w:lang w:eastAsia="en-US"/>
        </w:rPr>
        <w:t>ΔG</w:t>
      </w:r>
      <w:r>
        <w:rPr>
          <w:rFonts w:eastAsia="Times New Roman"/>
          <w:sz w:val="28"/>
          <w:szCs w:val="28"/>
          <w:lang w:val="vi-VN" w:eastAsia="en-US"/>
        </w:rPr>
        <w:t xml:space="preserve"> và k). </w:t>
      </w:r>
      <w:r w:rsidR="007E50B1">
        <w:rPr>
          <w:rFonts w:eastAsia="Times New Roman"/>
          <w:sz w:val="28"/>
          <w:szCs w:val="28"/>
          <w:lang w:val="vi-VN" w:eastAsia="en-US"/>
        </w:rPr>
        <w:t>Dự kiến các nội dung</w:t>
      </w:r>
      <w:r w:rsidR="007E50B1">
        <w:rPr>
          <w:sz w:val="28"/>
          <w:szCs w:val="28"/>
          <w:lang w:val="vi-VN"/>
        </w:rPr>
        <w:t>:</w:t>
      </w:r>
    </w:p>
    <w:p w14:paraId="09D07994" w14:textId="3AEE2E32" w:rsidR="007E50B1" w:rsidRDefault="007E50B1" w:rsidP="001D3AF8">
      <w:pPr>
        <w:spacing w:line="360" w:lineRule="exact"/>
        <w:ind w:firstLine="567"/>
        <w:jc w:val="both"/>
        <w:rPr>
          <w:sz w:val="28"/>
          <w:szCs w:val="28"/>
          <w:lang w:val="vi-VN"/>
        </w:rPr>
      </w:pPr>
      <w:r>
        <w:rPr>
          <w:sz w:val="28"/>
          <w:szCs w:val="28"/>
          <w:lang w:val="vi-VN"/>
        </w:rPr>
        <w:t>-</w:t>
      </w:r>
      <w:r w:rsidR="00151197">
        <w:rPr>
          <w:sz w:val="28"/>
          <w:szCs w:val="28"/>
          <w:lang w:val="de-DE"/>
        </w:rPr>
        <w:t xml:space="preserve"> </w:t>
      </w:r>
      <w:bookmarkStart w:id="0" w:name="_Hlk81229108"/>
      <w:r w:rsidR="00F25133">
        <w:rPr>
          <w:sz w:val="28"/>
          <w:szCs w:val="28"/>
          <w:lang w:val="vi-VN"/>
        </w:rPr>
        <w:t>L</w:t>
      </w:r>
      <w:r>
        <w:rPr>
          <w:sz w:val="28"/>
          <w:szCs w:val="28"/>
          <w:lang w:val="de-DE"/>
        </w:rPr>
        <w:t>oại</w:t>
      </w:r>
      <w:r>
        <w:rPr>
          <w:sz w:val="28"/>
          <w:szCs w:val="28"/>
          <w:lang w:val="vi-VN"/>
        </w:rPr>
        <w:t xml:space="preserve"> trừ các thông số tham chiếu trong trường hợp kết quả đấu giá có biến động bất thường</w:t>
      </w:r>
      <w:r w:rsidR="006F6993">
        <w:rPr>
          <w:sz w:val="28"/>
          <w:szCs w:val="28"/>
          <w:lang w:val="vi-VN"/>
        </w:rPr>
        <w:t>,</w:t>
      </w:r>
      <w:r w:rsidR="00A46DF3">
        <w:rPr>
          <w:sz w:val="28"/>
          <w:szCs w:val="28"/>
          <w:lang w:val="vi-VN"/>
        </w:rPr>
        <w:t xml:space="preserve"> </w:t>
      </w:r>
      <w:r w:rsidR="006F6993">
        <w:rPr>
          <w:sz w:val="28"/>
          <w:szCs w:val="28"/>
          <w:lang w:val="vi-VN"/>
        </w:rPr>
        <w:t>t</w:t>
      </w:r>
      <w:r w:rsidR="00A46DF3">
        <w:rPr>
          <w:sz w:val="28"/>
          <w:szCs w:val="28"/>
          <w:lang w:val="vi-VN"/>
        </w:rPr>
        <w:t>rong đó, đề nghị có ý kiến về các phương án:</w:t>
      </w:r>
    </w:p>
    <w:p w14:paraId="78CF12DE" w14:textId="1ADD02F2" w:rsidR="00A46DF3" w:rsidRDefault="00A46DF3" w:rsidP="001D3AF8">
      <w:pPr>
        <w:spacing w:line="360" w:lineRule="exact"/>
        <w:ind w:firstLine="567"/>
        <w:jc w:val="both"/>
        <w:rPr>
          <w:sz w:val="28"/>
          <w:szCs w:val="28"/>
          <w:lang w:val="vi-VN"/>
        </w:rPr>
      </w:pPr>
      <w:r>
        <w:rPr>
          <w:sz w:val="28"/>
          <w:szCs w:val="28"/>
          <w:lang w:val="vi-VN"/>
        </w:rPr>
        <w:t xml:space="preserve">PA1: loại trừ các </w:t>
      </w:r>
      <w:r w:rsidR="006F6993">
        <w:rPr>
          <w:sz w:val="28"/>
          <w:szCs w:val="28"/>
          <w:lang w:val="vi-VN"/>
        </w:rPr>
        <w:t>kết quả đấu giá cao hơn hoặc thấp hơn mức cao nhất/thấp nhất so với bảng giá đất của địa phương</w:t>
      </w:r>
    </w:p>
    <w:p w14:paraId="00E062DC" w14:textId="2A89F516" w:rsidR="00A46DF3" w:rsidRDefault="00A46DF3" w:rsidP="001D3AF8">
      <w:pPr>
        <w:spacing w:line="360" w:lineRule="exact"/>
        <w:ind w:firstLine="567"/>
        <w:jc w:val="both"/>
        <w:rPr>
          <w:sz w:val="28"/>
          <w:szCs w:val="28"/>
          <w:lang w:val="vi-VN"/>
        </w:rPr>
      </w:pPr>
      <w:r>
        <w:rPr>
          <w:sz w:val="28"/>
          <w:szCs w:val="28"/>
          <w:lang w:val="vi-VN"/>
        </w:rPr>
        <w:t xml:space="preserve">PA2: </w:t>
      </w:r>
      <w:r w:rsidR="006F6993">
        <w:rPr>
          <w:sz w:val="28"/>
          <w:szCs w:val="28"/>
          <w:lang w:val="vi-VN"/>
        </w:rPr>
        <w:t xml:space="preserve">loại trừ các </w:t>
      </w:r>
      <w:r w:rsidR="006F6993">
        <w:rPr>
          <w:sz w:val="28"/>
          <w:szCs w:val="28"/>
          <w:lang w:val="vi-VN"/>
        </w:rPr>
        <w:t xml:space="preserve">kết quả đấu giá cao hơn hoặc thấp hơn mức </w:t>
      </w:r>
      <w:r w:rsidR="006F6993">
        <w:rPr>
          <w:sz w:val="28"/>
          <w:szCs w:val="28"/>
          <w:lang w:val="vi-VN"/>
        </w:rPr>
        <w:t xml:space="preserve">trung bình qua đấu giá một ngưỡng nhất định, </w:t>
      </w:r>
      <w:r w:rsidR="006F6993">
        <w:rPr>
          <w:sz w:val="28"/>
          <w:szCs w:val="28"/>
          <w:lang w:val="vi-VN"/>
        </w:rPr>
        <w:t xml:space="preserve">đề nghị đề xuất về ngưỡng </w:t>
      </w:r>
      <w:r w:rsidR="006F6993">
        <w:rPr>
          <w:sz w:val="28"/>
          <w:szCs w:val="28"/>
          <w:lang w:val="vi-VN"/>
        </w:rPr>
        <w:t>này</w:t>
      </w:r>
      <w:r w:rsidR="006F6993">
        <w:rPr>
          <w:sz w:val="28"/>
          <w:szCs w:val="28"/>
          <w:lang w:val="vi-VN"/>
        </w:rPr>
        <w:t xml:space="preserve"> và </w:t>
      </w:r>
      <w:r w:rsidR="00BB0719">
        <w:rPr>
          <w:sz w:val="28"/>
          <w:szCs w:val="28"/>
          <w:lang w:val="vi-VN"/>
        </w:rPr>
        <w:t xml:space="preserve">nêu </w:t>
      </w:r>
      <w:r w:rsidR="006F6993">
        <w:rPr>
          <w:sz w:val="28"/>
          <w:szCs w:val="28"/>
          <w:lang w:val="vi-VN"/>
        </w:rPr>
        <w:t>lý do.</w:t>
      </w:r>
    </w:p>
    <w:p w14:paraId="69F11862" w14:textId="284F9C0B" w:rsidR="00896B47" w:rsidRPr="00BB2849" w:rsidRDefault="007E50B1" w:rsidP="00896B47">
      <w:pPr>
        <w:spacing w:line="360" w:lineRule="exact"/>
        <w:ind w:firstLine="567"/>
        <w:jc w:val="both"/>
        <w:rPr>
          <w:sz w:val="28"/>
          <w:szCs w:val="28"/>
          <w:lang w:val="vi-VN"/>
        </w:rPr>
      </w:pPr>
      <w:r>
        <w:rPr>
          <w:sz w:val="28"/>
          <w:szCs w:val="28"/>
          <w:lang w:val="vi-VN"/>
        </w:rPr>
        <w:t xml:space="preserve">- </w:t>
      </w:r>
      <w:r w:rsidR="00F25133">
        <w:rPr>
          <w:sz w:val="28"/>
          <w:szCs w:val="28"/>
          <w:lang w:val="vi-VN"/>
        </w:rPr>
        <w:t>X</w:t>
      </w:r>
      <w:r>
        <w:rPr>
          <w:sz w:val="28"/>
          <w:szCs w:val="28"/>
          <w:lang w:val="vi-VN"/>
        </w:rPr>
        <w:t>ác định bổ sung</w:t>
      </w:r>
      <w:r w:rsidR="00151197">
        <w:rPr>
          <w:sz w:val="28"/>
          <w:szCs w:val="28"/>
          <w:lang w:val="de-DE"/>
        </w:rPr>
        <w:t xml:space="preserve"> hệ số k</w:t>
      </w:r>
      <w:r>
        <w:rPr>
          <w:sz w:val="28"/>
          <w:szCs w:val="28"/>
          <w:lang w:val="vi-VN"/>
        </w:rPr>
        <w:t>*, đề nghị có ý kiến</w:t>
      </w:r>
      <w:r w:rsidR="00151197">
        <w:rPr>
          <w:sz w:val="28"/>
          <w:szCs w:val="28"/>
          <w:lang w:val="de-DE"/>
        </w:rPr>
        <w:t xml:space="preserve"> </w:t>
      </w:r>
      <w:r>
        <w:rPr>
          <w:sz w:val="28"/>
          <w:szCs w:val="28"/>
          <w:lang w:val="de-DE"/>
        </w:rPr>
        <w:t>về</w:t>
      </w:r>
      <w:r>
        <w:rPr>
          <w:sz w:val="28"/>
          <w:szCs w:val="28"/>
          <w:lang w:val="vi-VN"/>
        </w:rPr>
        <w:t xml:space="preserve"> việc xác định</w:t>
      </w:r>
      <w:r w:rsidR="00151197">
        <w:rPr>
          <w:sz w:val="28"/>
          <w:szCs w:val="28"/>
        </w:rPr>
        <w:t xml:space="preserve"> k* do địa phương quyết định, </w:t>
      </w:r>
      <w:r w:rsidR="00151197">
        <w:rPr>
          <w:sz w:val="28"/>
          <w:szCs w:val="28"/>
          <w:lang w:val="de-DE"/>
        </w:rPr>
        <w:t xml:space="preserve">mặt bằng giá đất, tốc độ phát triển của thị trường bất động sản, </w:t>
      </w:r>
      <w:r w:rsidR="00151197" w:rsidRPr="009E0921">
        <w:rPr>
          <w:sz w:val="28"/>
          <w:szCs w:val="28"/>
          <w:lang w:val="de-DE"/>
        </w:rPr>
        <w:t xml:space="preserve">điều kiện cụ thể </w:t>
      </w:r>
      <w:r w:rsidR="00151197">
        <w:rPr>
          <w:sz w:val="28"/>
          <w:szCs w:val="28"/>
        </w:rPr>
        <w:t xml:space="preserve">tại thời điểm hiện tại và kỳ vọng phát triển trong tương lai </w:t>
      </w:r>
      <w:r w:rsidR="00151197" w:rsidRPr="009E0921">
        <w:rPr>
          <w:sz w:val="28"/>
          <w:szCs w:val="28"/>
          <w:lang w:val="de-DE"/>
        </w:rPr>
        <w:t>của dự án</w:t>
      </w:r>
      <w:bookmarkEnd w:id="0"/>
      <w:r w:rsidR="00BB2849">
        <w:rPr>
          <w:sz w:val="28"/>
          <w:szCs w:val="28"/>
          <w:lang w:val="vi-VN"/>
        </w:rPr>
        <w:t>.</w:t>
      </w:r>
      <w:r w:rsidR="00717098">
        <w:rPr>
          <w:sz w:val="28"/>
          <w:szCs w:val="28"/>
          <w:lang w:val="vi-VN"/>
        </w:rPr>
        <w:t xml:space="preserve"> Đề nghị có ý kiến đề xuất về nguyên tắc và ngưỡng của k* </w:t>
      </w:r>
      <w:r w:rsidR="00D03B07">
        <w:rPr>
          <w:sz w:val="28"/>
          <w:szCs w:val="28"/>
          <w:lang w:val="vi-VN"/>
        </w:rPr>
        <w:t>theo phương pháp</w:t>
      </w:r>
      <w:bookmarkStart w:id="1" w:name="_GoBack"/>
      <w:bookmarkEnd w:id="1"/>
      <w:r w:rsidR="00D03B07">
        <w:rPr>
          <w:sz w:val="28"/>
          <w:szCs w:val="28"/>
          <w:lang w:val="vi-VN"/>
        </w:rPr>
        <w:t xml:space="preserve"> so sánh </w:t>
      </w:r>
      <w:r w:rsidR="00717098">
        <w:rPr>
          <w:sz w:val="28"/>
          <w:szCs w:val="28"/>
          <w:lang w:val="vi-VN"/>
        </w:rPr>
        <w:t>và lý do đề xuất.</w:t>
      </w:r>
    </w:p>
    <w:p w14:paraId="6020E478" w14:textId="76174BAC" w:rsidR="00151197" w:rsidRPr="001D3AF8" w:rsidRDefault="00151197" w:rsidP="001D3AF8">
      <w:pPr>
        <w:spacing w:line="360" w:lineRule="exact"/>
        <w:ind w:firstLine="567"/>
        <w:jc w:val="both"/>
        <w:rPr>
          <w:rFonts w:eastAsia="Times New Roman"/>
          <w:spacing w:val="-6"/>
          <w:sz w:val="28"/>
          <w:szCs w:val="28"/>
          <w:lang w:val="vi-VN" w:eastAsia="en-US"/>
        </w:rPr>
      </w:pPr>
      <w:r w:rsidRPr="001D3AF8">
        <w:rPr>
          <w:spacing w:val="-6"/>
          <w:sz w:val="28"/>
          <w:szCs w:val="28"/>
          <w:lang w:val="vi-VN"/>
        </w:rPr>
        <w:t xml:space="preserve">3. </w:t>
      </w:r>
      <w:r w:rsidR="00E57484" w:rsidRPr="001D3AF8">
        <w:rPr>
          <w:spacing w:val="-6"/>
          <w:sz w:val="28"/>
          <w:szCs w:val="28"/>
          <w:lang w:val="vi-VN"/>
        </w:rPr>
        <w:t>Làm rõ tiêu chí x</w:t>
      </w:r>
      <w:r w:rsidRPr="001D3AF8">
        <w:rPr>
          <w:spacing w:val="-6"/>
          <w:sz w:val="28"/>
          <w:szCs w:val="28"/>
          <w:lang w:val="vi-VN"/>
        </w:rPr>
        <w:t xml:space="preserve">ác định khu đất tham chiếu để tính các giá trị </w:t>
      </w:r>
      <w:r w:rsidR="00E57484" w:rsidRPr="001D3AF8">
        <w:rPr>
          <w:rFonts w:eastAsia="Times New Roman"/>
          <w:spacing w:val="-6"/>
          <w:sz w:val="28"/>
          <w:szCs w:val="28"/>
          <w:lang w:eastAsia="en-US"/>
        </w:rPr>
        <w:t>ΔG</w:t>
      </w:r>
      <w:r w:rsidR="00E57484" w:rsidRPr="001D3AF8">
        <w:rPr>
          <w:rFonts w:eastAsia="Times New Roman"/>
          <w:spacing w:val="-6"/>
          <w:sz w:val="28"/>
          <w:szCs w:val="28"/>
          <w:lang w:val="vi-VN" w:eastAsia="en-US"/>
        </w:rPr>
        <w:t xml:space="preserve"> và k, gồm:</w:t>
      </w:r>
    </w:p>
    <w:p w14:paraId="76BF0083" w14:textId="201B2D77" w:rsidR="00E57484" w:rsidRDefault="00E57484" w:rsidP="001D3AF8">
      <w:pPr>
        <w:spacing w:line="360" w:lineRule="exact"/>
        <w:ind w:firstLine="567"/>
        <w:jc w:val="both"/>
        <w:rPr>
          <w:rFonts w:eastAsia="Times New Roman"/>
          <w:sz w:val="28"/>
          <w:szCs w:val="28"/>
          <w:lang w:val="vi-VN" w:eastAsia="en-US"/>
        </w:rPr>
      </w:pPr>
      <w:r w:rsidRPr="00E57484">
        <w:rPr>
          <w:rFonts w:eastAsia="Times New Roman"/>
          <w:sz w:val="28"/>
          <w:szCs w:val="28"/>
          <w:lang w:val="vi-VN" w:eastAsia="en-US"/>
        </w:rPr>
        <w:t xml:space="preserve">- </w:t>
      </w:r>
      <w:r w:rsidR="00F25133">
        <w:rPr>
          <w:rFonts w:eastAsia="Times New Roman"/>
          <w:spacing w:val="-2"/>
          <w:sz w:val="28"/>
          <w:szCs w:val="28"/>
          <w:lang w:val="vi-VN" w:eastAsia="en-US"/>
        </w:rPr>
        <w:t>C</w:t>
      </w:r>
      <w:r w:rsidRPr="00E57484">
        <w:rPr>
          <w:rFonts w:eastAsia="Times New Roman"/>
          <w:spacing w:val="-2"/>
          <w:sz w:val="28"/>
          <w:szCs w:val="28"/>
          <w:lang w:eastAsia="en-US"/>
        </w:rPr>
        <w:t xml:space="preserve">ó kết quả đấu giá </w:t>
      </w:r>
      <w:r w:rsidRPr="00F25133">
        <w:rPr>
          <w:rFonts w:eastAsia="Times New Roman"/>
          <w:spacing w:val="-2"/>
          <w:sz w:val="28"/>
          <w:szCs w:val="28"/>
          <w:lang w:eastAsia="en-US"/>
        </w:rPr>
        <w:t>thành công mà nhà đầu tư đã hoàn thành nghĩa vụ tài chính với Nhà nước theo quy định của pháp luật về đất đai</w:t>
      </w:r>
      <w:r w:rsidRPr="00E57484">
        <w:rPr>
          <w:rFonts w:eastAsia="Times New Roman"/>
          <w:spacing w:val="-2"/>
          <w:sz w:val="28"/>
          <w:szCs w:val="28"/>
          <w:lang w:eastAsia="en-US"/>
        </w:rPr>
        <w:t xml:space="preserve"> </w:t>
      </w:r>
      <w:r w:rsidRPr="00F25133">
        <w:rPr>
          <w:rFonts w:eastAsia="Times New Roman"/>
          <w:spacing w:val="-2"/>
          <w:sz w:val="28"/>
          <w:szCs w:val="28"/>
          <w:lang w:eastAsia="en-US"/>
        </w:rPr>
        <w:t>trong</w:t>
      </w:r>
      <w:r w:rsidRPr="00E57484">
        <w:rPr>
          <w:rFonts w:eastAsia="Times New Roman"/>
          <w:sz w:val="28"/>
          <w:szCs w:val="28"/>
          <w:lang w:eastAsia="en-US"/>
        </w:rPr>
        <w:t xml:space="preserve"> vòng 02 năm trước ngày </w:t>
      </w:r>
      <w:r w:rsidR="00BB2849">
        <w:rPr>
          <w:rFonts w:eastAsia="Times New Roman"/>
          <w:sz w:val="28"/>
          <w:szCs w:val="28"/>
          <w:lang w:eastAsia="en-US"/>
        </w:rPr>
        <w:t>trình</w:t>
      </w:r>
      <w:r w:rsidR="00BB2849">
        <w:rPr>
          <w:rFonts w:eastAsia="Times New Roman"/>
          <w:sz w:val="28"/>
          <w:szCs w:val="28"/>
          <w:lang w:val="vi-VN" w:eastAsia="en-US"/>
        </w:rPr>
        <w:t xml:space="preserve"> </w:t>
      </w:r>
      <w:r w:rsidRPr="00E57484">
        <w:rPr>
          <w:rFonts w:eastAsia="Times New Roman"/>
          <w:sz w:val="28"/>
          <w:szCs w:val="28"/>
          <w:lang w:eastAsia="en-US"/>
        </w:rPr>
        <w:t xml:space="preserve">phê duyệt </w:t>
      </w:r>
      <w:r w:rsidR="00BB2849">
        <w:rPr>
          <w:rFonts w:eastAsia="Times New Roman"/>
          <w:sz w:val="28"/>
          <w:szCs w:val="28"/>
          <w:lang w:eastAsia="en-US"/>
        </w:rPr>
        <w:t>hồ</w:t>
      </w:r>
      <w:r w:rsidR="00BB2849">
        <w:rPr>
          <w:rFonts w:eastAsia="Times New Roman"/>
          <w:sz w:val="28"/>
          <w:szCs w:val="28"/>
          <w:lang w:val="vi-VN" w:eastAsia="en-US"/>
        </w:rPr>
        <w:t xml:space="preserve"> sơ mời thầu</w:t>
      </w:r>
      <w:r w:rsidRPr="00E57484">
        <w:rPr>
          <w:rFonts w:eastAsia="Times New Roman"/>
          <w:sz w:val="28"/>
          <w:szCs w:val="28"/>
          <w:lang w:eastAsia="en-US"/>
        </w:rPr>
        <w:t xml:space="preserve"> của dự án đang xét</w:t>
      </w:r>
      <w:r w:rsidRPr="00E57484">
        <w:rPr>
          <w:rFonts w:eastAsia="Times New Roman"/>
          <w:sz w:val="28"/>
          <w:szCs w:val="28"/>
          <w:lang w:val="vi-VN" w:eastAsia="en-US"/>
        </w:rPr>
        <w:t>.</w:t>
      </w:r>
    </w:p>
    <w:p w14:paraId="5630CF74" w14:textId="6A0EEC7B" w:rsidR="00E57484" w:rsidRPr="00F25133" w:rsidRDefault="00F25133" w:rsidP="00F25133">
      <w:pPr>
        <w:spacing w:line="360" w:lineRule="exact"/>
        <w:ind w:firstLine="567"/>
        <w:jc w:val="both"/>
        <w:rPr>
          <w:sz w:val="28"/>
          <w:szCs w:val="28"/>
          <w:lang w:val="vi-VN"/>
        </w:rPr>
      </w:pPr>
      <w:r>
        <w:rPr>
          <w:sz w:val="28"/>
          <w:szCs w:val="28"/>
          <w:lang w:val="vi-VN"/>
        </w:rPr>
        <w:t>- Cùng phạm vi địa giới để tổng hợp thông tin tham chiếu, đề nghị cho ý kiến về việc giữ nguyên quy định về phạm vi cấp huyện hay chỉ trong phạm vi xã hoặc tự chọn địa bàn có điều kiện tương đương</w:t>
      </w:r>
      <w:r w:rsidR="00896B47">
        <w:rPr>
          <w:sz w:val="28"/>
          <w:szCs w:val="28"/>
          <w:lang w:val="vi-VN"/>
        </w:rPr>
        <w:t xml:space="preserve">, trường hợp này bổ sung điều kiện tổng diện tích khu đất tham chiếu đạt tỷ lệ nhất </w:t>
      </w:r>
      <w:r w:rsidR="006A64CC">
        <w:rPr>
          <w:sz w:val="28"/>
          <w:szCs w:val="28"/>
          <w:lang w:val="vi-VN"/>
        </w:rPr>
        <w:t>định so với diện tích dự án đang xét.</w:t>
      </w:r>
    </w:p>
    <w:p w14:paraId="2139B992" w14:textId="675CE185" w:rsidR="00E57484" w:rsidRDefault="00E57484" w:rsidP="001D3AF8">
      <w:pPr>
        <w:spacing w:line="360" w:lineRule="exact"/>
        <w:ind w:firstLine="567"/>
        <w:jc w:val="both"/>
        <w:rPr>
          <w:sz w:val="28"/>
          <w:szCs w:val="28"/>
          <w:lang w:val="vi-VN"/>
        </w:rPr>
      </w:pPr>
      <w:r>
        <w:rPr>
          <w:rFonts w:eastAsia="Times New Roman"/>
          <w:spacing w:val="6"/>
          <w:sz w:val="28"/>
          <w:szCs w:val="28"/>
          <w:lang w:val="vi-VN" w:eastAsia="en-US"/>
        </w:rPr>
        <w:t xml:space="preserve">4. Làm rõ việc không xác định cũng như yêu cầu nhà đầu tư nộp giá trị m3 trong trường hợp chỉ có một </w:t>
      </w:r>
      <w:r>
        <w:rPr>
          <w:sz w:val="28"/>
          <w:szCs w:val="28"/>
          <w:lang w:val="de-DE"/>
        </w:rPr>
        <w:t>nhà đầu tư đáp ứng yêu cầu sơ bộ về năng lực, kinh nghiệm</w:t>
      </w:r>
      <w:r>
        <w:rPr>
          <w:sz w:val="28"/>
          <w:szCs w:val="28"/>
          <w:lang w:val="vi-VN"/>
        </w:rPr>
        <w:t>.</w:t>
      </w:r>
    </w:p>
    <w:p w14:paraId="7144AA9E" w14:textId="6D57ED01" w:rsidR="00E57484" w:rsidRDefault="00E57484" w:rsidP="001D3AF8">
      <w:pPr>
        <w:spacing w:line="360" w:lineRule="exact"/>
        <w:ind w:firstLine="567"/>
        <w:jc w:val="both"/>
        <w:rPr>
          <w:sz w:val="28"/>
          <w:szCs w:val="28"/>
          <w:lang w:val="vi-VN"/>
        </w:rPr>
      </w:pPr>
      <w:r>
        <w:rPr>
          <w:sz w:val="28"/>
          <w:szCs w:val="28"/>
          <w:lang w:val="vi-VN"/>
        </w:rPr>
        <w:t>5. Bổ sung hướng dẫn về cơ chế phân công trách nhiệm giữa các cơ quan chuyên môn tại địa phương trong việc xác định giá trị m</w:t>
      </w:r>
      <w:r w:rsidRPr="00F25133">
        <w:rPr>
          <w:sz w:val="28"/>
          <w:szCs w:val="28"/>
          <w:vertAlign w:val="subscript"/>
          <w:lang w:val="vi-VN"/>
        </w:rPr>
        <w:t>3</w:t>
      </w:r>
      <w:r>
        <w:rPr>
          <w:sz w:val="28"/>
          <w:szCs w:val="28"/>
          <w:lang w:val="vi-VN"/>
        </w:rPr>
        <w:t xml:space="preserve"> trong hồ sơ mời thầu.</w:t>
      </w:r>
    </w:p>
    <w:p w14:paraId="440E3DEC" w14:textId="46C3BFAB" w:rsidR="001D3AF8" w:rsidRDefault="00E57484" w:rsidP="00FE4C44">
      <w:pPr>
        <w:spacing w:line="360" w:lineRule="exact"/>
        <w:ind w:firstLine="567"/>
        <w:jc w:val="both"/>
        <w:rPr>
          <w:rFonts w:eastAsia="Times New Roman"/>
          <w:spacing w:val="-4"/>
          <w:sz w:val="28"/>
          <w:szCs w:val="28"/>
          <w:lang w:val="vi-VN" w:eastAsia="en-US"/>
        </w:rPr>
      </w:pPr>
      <w:r>
        <w:rPr>
          <w:sz w:val="28"/>
          <w:szCs w:val="28"/>
          <w:lang w:val="vi-VN"/>
        </w:rPr>
        <w:t>Toàn văn nội dung sửa đổi Phụ lục V Thông tư số 06/2020/TT-BKHĐT được trình bày tại mục II dưới đây.</w:t>
      </w:r>
    </w:p>
    <w:p w14:paraId="6F6C8EFC" w14:textId="3F21C8F3" w:rsidR="00151197" w:rsidRPr="001D3AF8" w:rsidRDefault="00151197" w:rsidP="006F6993">
      <w:pPr>
        <w:ind w:firstLine="567"/>
        <w:rPr>
          <w:rFonts w:eastAsia="Times New Roman"/>
          <w:b/>
          <w:spacing w:val="-4"/>
          <w:sz w:val="28"/>
          <w:szCs w:val="28"/>
          <w:lang w:val="vi-VN" w:eastAsia="en-US"/>
        </w:rPr>
      </w:pPr>
      <w:r w:rsidRPr="001D3AF8">
        <w:rPr>
          <w:rFonts w:eastAsia="Times New Roman"/>
          <w:b/>
          <w:spacing w:val="-4"/>
          <w:sz w:val="28"/>
          <w:szCs w:val="28"/>
          <w:lang w:val="vi-VN" w:eastAsia="en-US"/>
        </w:rPr>
        <w:lastRenderedPageBreak/>
        <w:t xml:space="preserve">II. </w:t>
      </w:r>
      <w:r w:rsidRPr="00151197">
        <w:rPr>
          <w:b/>
          <w:sz w:val="28"/>
          <w:szCs w:val="28"/>
          <w:lang w:val="de-DE"/>
        </w:rPr>
        <w:t>Hướng dẫn việc xác định giá sàn nộp ngân sách nhà nước</w:t>
      </w:r>
      <w:r w:rsidRPr="00151197">
        <w:rPr>
          <w:b/>
          <w:sz w:val="28"/>
          <w:szCs w:val="28"/>
          <w:lang w:val="vi-VN"/>
        </w:rPr>
        <w:t xml:space="preserve"> </w:t>
      </w:r>
      <w:r w:rsidRPr="00151197">
        <w:rPr>
          <w:b/>
          <w:sz w:val="28"/>
          <w:szCs w:val="28"/>
          <w:lang w:val="de-DE"/>
        </w:rPr>
        <w:t>đối với các dự án đầu tư có sử dụng đất (m</w:t>
      </w:r>
      <w:r w:rsidRPr="00151197">
        <w:rPr>
          <w:b/>
          <w:sz w:val="28"/>
          <w:szCs w:val="28"/>
          <w:vertAlign w:val="subscript"/>
          <w:lang w:val="de-DE"/>
        </w:rPr>
        <w:t>3</w:t>
      </w:r>
      <w:r w:rsidRPr="00151197">
        <w:rPr>
          <w:b/>
          <w:sz w:val="28"/>
          <w:szCs w:val="28"/>
          <w:lang w:val="de-DE"/>
        </w:rPr>
        <w:t>)</w:t>
      </w:r>
    </w:p>
    <w:p w14:paraId="44A7FCE6" w14:textId="0BE51BEA" w:rsidR="007E2016" w:rsidRPr="00EB793C" w:rsidRDefault="007E2016" w:rsidP="007E2016">
      <w:pPr>
        <w:spacing w:before="120" w:after="120" w:line="370" w:lineRule="exact"/>
        <w:ind w:firstLine="567"/>
        <w:jc w:val="both"/>
        <w:outlineLvl w:val="1"/>
        <w:rPr>
          <w:rFonts w:ascii="Times New Roman Bold" w:eastAsia="Times New Roman" w:hAnsi="Times New Roman Bold"/>
          <w:b/>
          <w:spacing w:val="-4"/>
          <w:sz w:val="28"/>
          <w:szCs w:val="28"/>
          <w:lang w:val="de-DE" w:eastAsia="en-US"/>
        </w:rPr>
      </w:pPr>
      <w:r w:rsidRPr="00EB793C">
        <w:rPr>
          <w:rFonts w:ascii="Times New Roman Bold" w:eastAsia="Times New Roman" w:hAnsi="Times New Roman Bold"/>
          <w:b/>
          <w:spacing w:val="-4"/>
          <w:sz w:val="28"/>
          <w:szCs w:val="28"/>
          <w:lang w:val="de-DE" w:eastAsia="en-US"/>
        </w:rPr>
        <w:t>Mục 1. C</w:t>
      </w:r>
      <w:r w:rsidRPr="00EB793C">
        <w:rPr>
          <w:rFonts w:ascii="Times New Roman Bold" w:eastAsia="Times New Roman" w:hAnsi="Times New Roman Bold" w:hint="eastAsia"/>
          <w:b/>
          <w:spacing w:val="-4"/>
          <w:sz w:val="28"/>
          <w:szCs w:val="28"/>
          <w:lang w:val="de-DE" w:eastAsia="en-US"/>
        </w:rPr>
        <w:t>ă</w:t>
      </w:r>
      <w:r w:rsidRPr="00EB793C">
        <w:rPr>
          <w:rFonts w:ascii="Times New Roman Bold" w:eastAsia="Times New Roman" w:hAnsi="Times New Roman Bold"/>
          <w:b/>
          <w:spacing w:val="-4"/>
          <w:sz w:val="28"/>
          <w:szCs w:val="28"/>
          <w:lang w:val="de-DE" w:eastAsia="en-US"/>
        </w:rPr>
        <w:t>n cứ v</w:t>
      </w:r>
      <w:r w:rsidRPr="00EB793C">
        <w:rPr>
          <w:rFonts w:ascii="Times New Roman Bold" w:eastAsia="Times New Roman" w:hAnsi="Times New Roman Bold" w:hint="eastAsia"/>
          <w:b/>
          <w:spacing w:val="-4"/>
          <w:sz w:val="28"/>
          <w:szCs w:val="28"/>
          <w:lang w:val="de-DE" w:eastAsia="en-US"/>
        </w:rPr>
        <w:t>à</w:t>
      </w:r>
      <w:r w:rsidRPr="00EB793C">
        <w:rPr>
          <w:rFonts w:ascii="Times New Roman Bold" w:eastAsia="Times New Roman" w:hAnsi="Times New Roman Bold"/>
          <w:b/>
          <w:spacing w:val="-4"/>
          <w:sz w:val="28"/>
          <w:szCs w:val="28"/>
          <w:lang w:val="de-DE" w:eastAsia="en-US"/>
        </w:rPr>
        <w:t xml:space="preserve"> nội dung x</w:t>
      </w:r>
      <w:r w:rsidRPr="00EB793C">
        <w:rPr>
          <w:rFonts w:ascii="Times New Roman Bold" w:eastAsia="Times New Roman" w:hAnsi="Times New Roman Bold" w:hint="eastAsia"/>
          <w:b/>
          <w:spacing w:val="-4"/>
          <w:sz w:val="28"/>
          <w:szCs w:val="28"/>
          <w:lang w:val="de-DE" w:eastAsia="en-US"/>
        </w:rPr>
        <w:t>á</w:t>
      </w:r>
      <w:r w:rsidRPr="00EB793C">
        <w:rPr>
          <w:rFonts w:ascii="Times New Roman Bold" w:eastAsia="Times New Roman" w:hAnsi="Times New Roman Bold"/>
          <w:b/>
          <w:spacing w:val="-4"/>
          <w:sz w:val="28"/>
          <w:szCs w:val="28"/>
          <w:lang w:val="de-DE" w:eastAsia="en-US"/>
        </w:rPr>
        <w:t xml:space="preserve">c </w:t>
      </w:r>
      <w:r w:rsidRPr="00EB793C">
        <w:rPr>
          <w:rFonts w:ascii="Times New Roman Bold" w:eastAsia="Times New Roman" w:hAnsi="Times New Roman Bold" w:hint="eastAsia"/>
          <w:b/>
          <w:spacing w:val="-4"/>
          <w:sz w:val="28"/>
          <w:szCs w:val="28"/>
          <w:lang w:val="de-DE" w:eastAsia="en-US"/>
        </w:rPr>
        <w:t>đ</w:t>
      </w:r>
      <w:r w:rsidRPr="00EB793C">
        <w:rPr>
          <w:rFonts w:ascii="Times New Roman Bold" w:eastAsia="Times New Roman" w:hAnsi="Times New Roman Bold"/>
          <w:b/>
          <w:spacing w:val="-4"/>
          <w:sz w:val="28"/>
          <w:szCs w:val="28"/>
          <w:lang w:val="de-DE" w:eastAsia="en-US"/>
        </w:rPr>
        <w:t xml:space="preserve">ịnh </w:t>
      </w:r>
      <w:r w:rsidRPr="002662EE">
        <w:rPr>
          <w:rFonts w:ascii="Times New Roman Bold" w:eastAsia="Times New Roman" w:hAnsi="Times New Roman Bold"/>
          <w:b/>
          <w:spacing w:val="-4"/>
          <w:sz w:val="28"/>
          <w:szCs w:val="28"/>
          <w:lang w:eastAsia="en-US"/>
        </w:rPr>
        <w:t>giá sàn nộp ngân sách nhà nước (m</w:t>
      </w:r>
      <w:r w:rsidRPr="002662EE">
        <w:rPr>
          <w:rFonts w:ascii="Times New Roman Bold" w:eastAsia="Times New Roman" w:hAnsi="Times New Roman Bold"/>
          <w:b/>
          <w:spacing w:val="-4"/>
          <w:sz w:val="28"/>
          <w:szCs w:val="28"/>
          <w:vertAlign w:val="subscript"/>
          <w:lang w:eastAsia="en-US"/>
        </w:rPr>
        <w:t>3</w:t>
      </w:r>
      <w:r w:rsidRPr="002662EE">
        <w:rPr>
          <w:rFonts w:ascii="Times New Roman Bold" w:eastAsia="Times New Roman" w:hAnsi="Times New Roman Bold"/>
          <w:b/>
          <w:spacing w:val="-4"/>
          <w:sz w:val="28"/>
          <w:szCs w:val="28"/>
          <w:lang w:eastAsia="en-US"/>
        </w:rPr>
        <w:t>)</w:t>
      </w:r>
    </w:p>
    <w:p w14:paraId="7B9DEEB3" w14:textId="77777777" w:rsidR="007E2016" w:rsidRPr="000919AB" w:rsidRDefault="007E2016" w:rsidP="007E2016">
      <w:pPr>
        <w:spacing w:before="120" w:after="120" w:line="370" w:lineRule="exact"/>
        <w:ind w:firstLine="567"/>
        <w:jc w:val="both"/>
        <w:outlineLvl w:val="1"/>
        <w:rPr>
          <w:rFonts w:eastAsia="Times New Roman"/>
          <w:sz w:val="28"/>
          <w:szCs w:val="28"/>
          <w:lang w:eastAsia="en-US"/>
        </w:rPr>
      </w:pPr>
      <w:r w:rsidRPr="002662EE">
        <w:rPr>
          <w:rFonts w:eastAsia="Times New Roman"/>
          <w:sz w:val="28"/>
          <w:szCs w:val="28"/>
          <w:lang w:eastAsia="en-US"/>
        </w:rPr>
        <w:t xml:space="preserve">1. </w:t>
      </w:r>
      <w:r w:rsidRPr="000919AB">
        <w:rPr>
          <w:rFonts w:eastAsia="Times New Roman"/>
          <w:sz w:val="28"/>
          <w:szCs w:val="28"/>
          <w:lang w:eastAsia="en-US"/>
        </w:rPr>
        <w:t>Căn cứ xác</w:t>
      </w:r>
      <w:r>
        <w:rPr>
          <w:rFonts w:eastAsia="Times New Roman"/>
          <w:sz w:val="28"/>
          <w:szCs w:val="28"/>
          <w:lang w:eastAsia="en-US"/>
        </w:rPr>
        <w:t xml:space="preserve"> định giá trị m</w:t>
      </w:r>
      <w:r>
        <w:rPr>
          <w:rFonts w:eastAsia="Times New Roman"/>
          <w:sz w:val="28"/>
          <w:szCs w:val="28"/>
          <w:vertAlign w:val="subscript"/>
          <w:lang w:eastAsia="en-US"/>
        </w:rPr>
        <w:t>3</w:t>
      </w:r>
      <w:r>
        <w:rPr>
          <w:rFonts w:eastAsia="Times New Roman"/>
          <w:sz w:val="28"/>
          <w:szCs w:val="28"/>
          <w:lang w:eastAsia="en-US"/>
        </w:rPr>
        <w:t xml:space="preserve"> gồm </w:t>
      </w:r>
      <w:r w:rsidRPr="00370745">
        <w:rPr>
          <w:rFonts w:eastAsia="Calibri"/>
          <w:sz w:val="28"/>
          <w:szCs w:val="28"/>
          <w:lang w:eastAsia="en-US"/>
        </w:rPr>
        <w:t>các thông tin sau đây</w:t>
      </w:r>
      <w:r>
        <w:rPr>
          <w:rFonts w:eastAsia="Calibri"/>
          <w:sz w:val="28"/>
          <w:szCs w:val="28"/>
          <w:lang w:eastAsia="en-US"/>
        </w:rPr>
        <w:t>:</w:t>
      </w:r>
    </w:p>
    <w:p w14:paraId="74DB3F7C" w14:textId="77777777" w:rsidR="007E2016" w:rsidRPr="002662EE" w:rsidRDefault="007E2016" w:rsidP="007E2016">
      <w:pPr>
        <w:spacing w:before="120" w:after="120" w:line="370" w:lineRule="exact"/>
        <w:ind w:firstLine="567"/>
        <w:jc w:val="both"/>
        <w:outlineLvl w:val="1"/>
        <w:rPr>
          <w:rFonts w:eastAsia="Calibri"/>
          <w:sz w:val="28"/>
          <w:szCs w:val="28"/>
          <w:lang w:eastAsia="en-US"/>
        </w:rPr>
      </w:pPr>
      <w:r w:rsidRPr="002662EE">
        <w:rPr>
          <w:rFonts w:eastAsia="Calibri"/>
          <w:sz w:val="28"/>
          <w:szCs w:val="28"/>
          <w:lang w:eastAsia="en-US"/>
        </w:rPr>
        <w:t>a) Diện tích đất có thu tiền sử dụng đất, tiền thuê đất của dự án;</w:t>
      </w:r>
    </w:p>
    <w:p w14:paraId="1A1F7EFF" w14:textId="77777777" w:rsidR="007E2016" w:rsidRPr="00641843" w:rsidRDefault="007E2016" w:rsidP="007E2016">
      <w:pPr>
        <w:spacing w:before="120" w:after="120" w:line="370" w:lineRule="exact"/>
        <w:ind w:firstLine="567"/>
        <w:jc w:val="both"/>
        <w:outlineLvl w:val="1"/>
        <w:rPr>
          <w:rFonts w:eastAsia="Calibri"/>
          <w:sz w:val="28"/>
          <w:szCs w:val="28"/>
          <w:lang w:eastAsia="en-US"/>
        </w:rPr>
      </w:pPr>
      <w:r w:rsidRPr="002662EE">
        <w:rPr>
          <w:rFonts w:eastAsia="Calibri"/>
          <w:sz w:val="28"/>
          <w:szCs w:val="28"/>
          <w:lang w:eastAsia="en-US"/>
        </w:rPr>
        <w:t xml:space="preserve">b) Tiền sử dụng đất, tiền thuê đất dự kiến được xác định </w:t>
      </w:r>
      <w:r w:rsidRPr="000919AB">
        <w:rPr>
          <w:rFonts w:eastAsia="Calibri"/>
          <w:sz w:val="28"/>
          <w:szCs w:val="28"/>
          <w:lang w:eastAsia="en-US"/>
        </w:rPr>
        <w:t>theo quy đ</w:t>
      </w:r>
      <w:r w:rsidRPr="00641843">
        <w:rPr>
          <w:rFonts w:eastAsia="Calibri"/>
          <w:sz w:val="28"/>
          <w:szCs w:val="28"/>
          <w:lang w:eastAsia="en-US"/>
        </w:rPr>
        <w:t>ịnh tại điểm g khoản 2 Điều 47 Nghị định số 25/2020/NĐ-CP;</w:t>
      </w:r>
    </w:p>
    <w:p w14:paraId="4557B55C" w14:textId="20882CC2" w:rsidR="007E2016" w:rsidRPr="00641843" w:rsidRDefault="007E2016" w:rsidP="007E2016">
      <w:pPr>
        <w:spacing w:before="120" w:after="120" w:line="370" w:lineRule="exact"/>
        <w:ind w:firstLine="567"/>
        <w:jc w:val="both"/>
        <w:outlineLvl w:val="1"/>
        <w:rPr>
          <w:rFonts w:eastAsia="Calibri"/>
          <w:sz w:val="28"/>
          <w:szCs w:val="28"/>
          <w:lang w:eastAsia="en-US"/>
        </w:rPr>
      </w:pPr>
      <w:r w:rsidRPr="002662EE">
        <w:rPr>
          <w:rFonts w:eastAsia="Calibri"/>
          <w:sz w:val="28"/>
          <w:szCs w:val="28"/>
          <w:lang w:eastAsia="en-US"/>
        </w:rPr>
        <w:t xml:space="preserve">c) </w:t>
      </w:r>
      <w:r w:rsidRPr="000919AB">
        <w:rPr>
          <w:rFonts w:eastAsia="Calibri"/>
          <w:sz w:val="28"/>
          <w:szCs w:val="28"/>
          <w:lang w:eastAsia="en-US"/>
        </w:rPr>
        <w:t>T</w:t>
      </w:r>
      <w:r w:rsidRPr="00641843">
        <w:rPr>
          <w:rFonts w:eastAsia="Calibri"/>
          <w:sz w:val="28"/>
          <w:szCs w:val="28"/>
          <w:lang w:eastAsia="en-US"/>
        </w:rPr>
        <w:t xml:space="preserve">hông tin của </w:t>
      </w:r>
      <w:r w:rsidRPr="002662EE">
        <w:rPr>
          <w:rFonts w:eastAsia="Calibri"/>
          <w:sz w:val="28"/>
          <w:szCs w:val="28"/>
          <w:lang w:eastAsia="en-US"/>
        </w:rPr>
        <w:t>các khu đất, quỹ đất</w:t>
      </w:r>
      <w:r w:rsidR="00B17E17">
        <w:rPr>
          <w:rFonts w:eastAsia="Calibri"/>
          <w:sz w:val="28"/>
          <w:szCs w:val="28"/>
          <w:lang w:val="vi-VN" w:eastAsia="en-US"/>
        </w:rPr>
        <w:t>, thửa đất</w:t>
      </w:r>
      <w:r w:rsidRPr="002662EE">
        <w:rPr>
          <w:rFonts w:eastAsia="Calibri"/>
          <w:sz w:val="28"/>
          <w:szCs w:val="28"/>
          <w:lang w:eastAsia="en-US"/>
        </w:rPr>
        <w:t xml:space="preserve"> đã đấu giá thành công</w:t>
      </w:r>
      <w:r w:rsidRPr="000919AB">
        <w:rPr>
          <w:rFonts w:eastAsia="Calibri"/>
          <w:sz w:val="28"/>
          <w:szCs w:val="28"/>
          <w:lang w:eastAsia="en-US"/>
        </w:rPr>
        <w:t xml:space="preserve"> t</w:t>
      </w:r>
      <w:r w:rsidRPr="00641843">
        <w:rPr>
          <w:rFonts w:eastAsia="Calibri"/>
          <w:sz w:val="28"/>
          <w:szCs w:val="28"/>
          <w:lang w:eastAsia="en-US"/>
        </w:rPr>
        <w:t xml:space="preserve">ại địa phương, gồm: mục đích sử dụng; diện tích; địa điểm; giá khởi điểm; giá trúng đấu giá; thời điểm </w:t>
      </w:r>
      <w:r>
        <w:rPr>
          <w:rFonts w:eastAsia="Calibri"/>
          <w:sz w:val="28"/>
          <w:szCs w:val="28"/>
          <w:lang w:eastAsia="en-US"/>
        </w:rPr>
        <w:t>phê duyệt</w:t>
      </w:r>
      <w:r w:rsidRPr="00641843">
        <w:rPr>
          <w:rFonts w:eastAsia="Calibri"/>
          <w:sz w:val="28"/>
          <w:szCs w:val="28"/>
          <w:lang w:eastAsia="en-US"/>
        </w:rPr>
        <w:t xml:space="preserve"> kết quả đấu giá</w:t>
      </w:r>
      <w:r>
        <w:rPr>
          <w:rFonts w:eastAsia="Calibri"/>
          <w:sz w:val="28"/>
          <w:szCs w:val="28"/>
          <w:lang w:eastAsia="en-US"/>
        </w:rPr>
        <w:t>;</w:t>
      </w:r>
    </w:p>
    <w:p w14:paraId="50D55127" w14:textId="77777777" w:rsidR="007E2016" w:rsidRDefault="007E2016" w:rsidP="007E2016">
      <w:pPr>
        <w:spacing w:before="120" w:after="120" w:line="370" w:lineRule="exact"/>
        <w:ind w:firstLine="567"/>
        <w:jc w:val="both"/>
        <w:outlineLvl w:val="1"/>
        <w:rPr>
          <w:rFonts w:eastAsia="Calibri"/>
          <w:sz w:val="28"/>
          <w:szCs w:val="28"/>
          <w:lang w:eastAsia="en-US"/>
        </w:rPr>
      </w:pPr>
      <w:r w:rsidRPr="00641843">
        <w:rPr>
          <w:rFonts w:eastAsia="Calibri"/>
          <w:sz w:val="28"/>
          <w:szCs w:val="28"/>
          <w:lang w:eastAsia="en-US"/>
        </w:rPr>
        <w:t>d) Bảng giá đất của địa phương.</w:t>
      </w:r>
    </w:p>
    <w:p w14:paraId="229730FE" w14:textId="77777777" w:rsidR="007E2016" w:rsidRPr="002662EE" w:rsidRDefault="007E2016" w:rsidP="007E2016">
      <w:pPr>
        <w:spacing w:before="120" w:after="120" w:line="370" w:lineRule="exact"/>
        <w:ind w:firstLine="567"/>
        <w:jc w:val="both"/>
        <w:outlineLvl w:val="1"/>
        <w:rPr>
          <w:rFonts w:eastAsia="Times New Roman"/>
          <w:sz w:val="28"/>
          <w:szCs w:val="28"/>
          <w:lang w:eastAsia="en-US"/>
        </w:rPr>
      </w:pPr>
      <w:r w:rsidRPr="002662EE">
        <w:rPr>
          <w:rFonts w:eastAsia="Times New Roman"/>
          <w:sz w:val="28"/>
          <w:szCs w:val="28"/>
          <w:lang w:eastAsia="en-US"/>
        </w:rPr>
        <w:t>2. Nội dung xác định giá trị m</w:t>
      </w:r>
      <w:r w:rsidRPr="002662EE">
        <w:rPr>
          <w:rFonts w:eastAsia="Times New Roman"/>
          <w:sz w:val="28"/>
          <w:szCs w:val="28"/>
          <w:vertAlign w:val="subscript"/>
          <w:lang w:eastAsia="en-US"/>
        </w:rPr>
        <w:t>3</w:t>
      </w:r>
      <w:r>
        <w:rPr>
          <w:rFonts w:eastAsia="Times New Roman"/>
          <w:sz w:val="28"/>
          <w:szCs w:val="28"/>
          <w:lang w:eastAsia="en-US"/>
        </w:rPr>
        <w:t xml:space="preserve"> bao gồm:</w:t>
      </w:r>
    </w:p>
    <w:p w14:paraId="1D3F425D" w14:textId="77777777" w:rsidR="007E2016" w:rsidRPr="002662EE" w:rsidRDefault="007E2016" w:rsidP="007E2016">
      <w:pPr>
        <w:spacing w:before="120" w:after="120" w:line="370" w:lineRule="exact"/>
        <w:ind w:firstLine="567"/>
        <w:jc w:val="both"/>
        <w:outlineLvl w:val="1"/>
        <w:rPr>
          <w:rFonts w:eastAsia="Calibri"/>
          <w:spacing w:val="6"/>
          <w:sz w:val="28"/>
          <w:szCs w:val="28"/>
          <w:lang w:eastAsia="en-US"/>
        </w:rPr>
      </w:pPr>
      <w:r w:rsidRPr="002662EE">
        <w:rPr>
          <w:rFonts w:eastAsia="Times New Roman"/>
          <w:sz w:val="28"/>
          <w:szCs w:val="28"/>
          <w:lang w:eastAsia="en-US"/>
        </w:rPr>
        <w:t xml:space="preserve">a) </w:t>
      </w:r>
      <w:r w:rsidRPr="002662EE">
        <w:rPr>
          <w:rFonts w:eastAsia="Calibri"/>
          <w:spacing w:val="6"/>
          <w:sz w:val="28"/>
          <w:szCs w:val="28"/>
          <w:lang w:eastAsia="en-US"/>
        </w:rPr>
        <w:t>Xác định</w:t>
      </w:r>
      <w:r w:rsidRPr="000919AB">
        <w:rPr>
          <w:rFonts w:eastAsia="Calibri"/>
          <w:spacing w:val="6"/>
          <w:sz w:val="28"/>
          <w:szCs w:val="28"/>
          <w:lang w:eastAsia="en-US"/>
        </w:rPr>
        <w:t>, ph</w:t>
      </w:r>
      <w:r w:rsidRPr="00B72020">
        <w:rPr>
          <w:rFonts w:eastAsia="Calibri"/>
          <w:spacing w:val="6"/>
          <w:sz w:val="28"/>
          <w:szCs w:val="28"/>
          <w:lang w:eastAsia="en-US"/>
        </w:rPr>
        <w:t>ân loại</w:t>
      </w:r>
      <w:r w:rsidRPr="002662EE">
        <w:rPr>
          <w:rFonts w:eastAsia="Calibri"/>
          <w:spacing w:val="6"/>
          <w:sz w:val="28"/>
          <w:szCs w:val="28"/>
          <w:lang w:eastAsia="en-US"/>
        </w:rPr>
        <w:t xml:space="preserve"> phần diện tích đất có thu tiền sử dụng đất, tiền thuê đất của dự án</w:t>
      </w:r>
      <w:r>
        <w:rPr>
          <w:rFonts w:eastAsia="Calibri"/>
          <w:spacing w:val="6"/>
          <w:sz w:val="28"/>
          <w:szCs w:val="28"/>
          <w:lang w:eastAsia="en-US"/>
        </w:rPr>
        <w:t>;</w:t>
      </w:r>
    </w:p>
    <w:p w14:paraId="1EE1A535" w14:textId="77777777" w:rsidR="007E2016" w:rsidRPr="00E57484" w:rsidRDefault="007E2016" w:rsidP="007E2016">
      <w:pPr>
        <w:spacing w:before="120" w:after="120" w:line="370" w:lineRule="exact"/>
        <w:ind w:firstLine="567"/>
        <w:jc w:val="both"/>
        <w:outlineLvl w:val="1"/>
        <w:rPr>
          <w:rFonts w:eastAsia="Calibri"/>
          <w:spacing w:val="6"/>
          <w:sz w:val="28"/>
          <w:szCs w:val="28"/>
          <w:lang w:eastAsia="en-US"/>
        </w:rPr>
      </w:pPr>
      <w:r w:rsidRPr="002662EE">
        <w:rPr>
          <w:rFonts w:eastAsia="Calibri"/>
          <w:spacing w:val="6"/>
          <w:sz w:val="28"/>
          <w:szCs w:val="28"/>
          <w:lang w:eastAsia="en-US"/>
        </w:rPr>
        <w:t xml:space="preserve">b) Xác định </w:t>
      </w:r>
      <w:r w:rsidRPr="00E57484">
        <w:rPr>
          <w:rFonts w:eastAsia="Calibri"/>
          <w:spacing w:val="6"/>
          <w:sz w:val="28"/>
          <w:szCs w:val="28"/>
          <w:lang w:eastAsia="en-US"/>
        </w:rPr>
        <w:t>các khu đất, quỹ đất tham chiếu;</w:t>
      </w:r>
    </w:p>
    <w:p w14:paraId="518B974D" w14:textId="77777777" w:rsidR="007E2016" w:rsidRPr="00E57484" w:rsidRDefault="007E2016" w:rsidP="007E2016">
      <w:pPr>
        <w:spacing w:before="120" w:after="120" w:line="370" w:lineRule="exact"/>
        <w:ind w:firstLine="567"/>
        <w:jc w:val="both"/>
        <w:outlineLvl w:val="1"/>
        <w:rPr>
          <w:rFonts w:eastAsia="Times New Roman"/>
          <w:sz w:val="28"/>
          <w:szCs w:val="28"/>
          <w:lang w:eastAsia="en-US"/>
        </w:rPr>
      </w:pPr>
      <w:r w:rsidRPr="00E57484">
        <w:rPr>
          <w:rFonts w:eastAsia="Calibri"/>
          <w:spacing w:val="6"/>
          <w:sz w:val="28"/>
          <w:szCs w:val="28"/>
          <w:lang w:eastAsia="en-US"/>
        </w:rPr>
        <w:t xml:space="preserve">c) </w:t>
      </w:r>
      <w:r w:rsidRPr="00E57484">
        <w:rPr>
          <w:rFonts w:eastAsia="Calibri"/>
          <w:sz w:val="28"/>
          <w:szCs w:val="28"/>
          <w:lang w:eastAsia="en-US"/>
        </w:rPr>
        <w:t xml:space="preserve">Tính giá trị </w:t>
      </w:r>
      <w:r w:rsidRPr="00E57484">
        <w:rPr>
          <w:rFonts w:eastAsia="Times New Roman"/>
          <w:sz w:val="28"/>
          <w:szCs w:val="28"/>
          <w:lang w:eastAsia="en-US"/>
        </w:rPr>
        <w:t>m</w:t>
      </w:r>
      <w:r w:rsidRPr="00E57484">
        <w:rPr>
          <w:rFonts w:eastAsia="Times New Roman"/>
          <w:sz w:val="28"/>
          <w:szCs w:val="28"/>
          <w:vertAlign w:val="subscript"/>
          <w:lang w:eastAsia="en-US"/>
        </w:rPr>
        <w:t>3</w:t>
      </w:r>
      <w:r w:rsidRPr="00E57484">
        <w:rPr>
          <w:rFonts w:eastAsia="Times New Roman"/>
          <w:sz w:val="28"/>
          <w:szCs w:val="28"/>
          <w:lang w:eastAsia="en-US"/>
        </w:rPr>
        <w:t>.</w:t>
      </w:r>
    </w:p>
    <w:p w14:paraId="2BEC7A3E" w14:textId="55DA1A9C" w:rsidR="007E2016" w:rsidRPr="001D3AF8" w:rsidRDefault="007E2016" w:rsidP="007E2016">
      <w:pPr>
        <w:spacing w:before="120" w:after="120" w:line="370" w:lineRule="exact"/>
        <w:ind w:firstLine="567"/>
        <w:jc w:val="both"/>
        <w:outlineLvl w:val="1"/>
        <w:rPr>
          <w:rFonts w:eastAsia="Calibri"/>
          <w:sz w:val="28"/>
          <w:szCs w:val="28"/>
          <w:vertAlign w:val="subscript"/>
          <w:lang w:eastAsia="en-US"/>
        </w:rPr>
      </w:pPr>
      <w:r w:rsidRPr="001D3AF8">
        <w:rPr>
          <w:rFonts w:eastAsia="Calibri"/>
          <w:sz w:val="28"/>
          <w:szCs w:val="28"/>
          <w:lang w:eastAsia="en-US"/>
        </w:rPr>
        <w:t>3. Vai trò, trách nhiệm của cơ quan trong xác định giá trị m</w:t>
      </w:r>
      <w:r w:rsidRPr="001D3AF8">
        <w:rPr>
          <w:rFonts w:eastAsia="Calibri"/>
          <w:sz w:val="28"/>
          <w:szCs w:val="28"/>
          <w:vertAlign w:val="subscript"/>
          <w:lang w:eastAsia="en-US"/>
        </w:rPr>
        <w:t>3</w:t>
      </w:r>
    </w:p>
    <w:p w14:paraId="4A1BBB4B" w14:textId="6D81C4F9" w:rsidR="007E2016" w:rsidRPr="001D3AF8" w:rsidRDefault="007E2016" w:rsidP="001D3AF8">
      <w:pPr>
        <w:spacing w:before="120" w:after="120" w:line="370" w:lineRule="exact"/>
        <w:ind w:firstLine="567"/>
        <w:jc w:val="both"/>
        <w:outlineLvl w:val="1"/>
        <w:rPr>
          <w:i/>
          <w:noProof/>
          <w:sz w:val="28"/>
          <w:szCs w:val="28"/>
          <w:lang w:val="sv-SE"/>
        </w:rPr>
      </w:pPr>
      <w:r w:rsidRPr="00E57484">
        <w:rPr>
          <w:rFonts w:eastAsia="Calibri"/>
          <w:sz w:val="28"/>
          <w:szCs w:val="28"/>
          <w:lang w:eastAsia="en-US"/>
        </w:rPr>
        <w:t>Trong quá trình thực hiện, cơ quan quản lý đất đai, cơ quan có liên quan ở địa phương có trách nhiệm phối hợp, cung cấp cho bên mời thầu các thông tin cần thiết để xác định giá trị m</w:t>
      </w:r>
      <w:r w:rsidRPr="00E57484">
        <w:rPr>
          <w:rFonts w:eastAsia="Calibri"/>
          <w:sz w:val="28"/>
          <w:szCs w:val="28"/>
          <w:vertAlign w:val="subscript"/>
          <w:lang w:eastAsia="en-US"/>
        </w:rPr>
        <w:t>3</w:t>
      </w:r>
      <w:r w:rsidRPr="00E57484">
        <w:rPr>
          <w:rFonts w:eastAsia="Calibri"/>
          <w:sz w:val="28"/>
          <w:szCs w:val="28"/>
          <w:lang w:eastAsia="en-US"/>
        </w:rPr>
        <w:t xml:space="preserve"> </w:t>
      </w:r>
      <w:r w:rsidRPr="001D3AF8">
        <w:rPr>
          <w:i/>
          <w:noProof/>
          <w:sz w:val="28"/>
          <w:szCs w:val="28"/>
          <w:lang w:val="sv-SE"/>
        </w:rPr>
        <w:t xml:space="preserve">[ghi cụ thể vai trò, trách nhiệm của từng cơ quan]: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3091"/>
        <w:gridCol w:w="5670"/>
      </w:tblGrid>
      <w:tr w:rsidR="007E2016" w:rsidRPr="00E57484" w14:paraId="691B888E" w14:textId="77777777" w:rsidTr="00B40D18">
        <w:trPr>
          <w:trHeight w:val="567"/>
        </w:trPr>
        <w:tc>
          <w:tcPr>
            <w:tcW w:w="590" w:type="dxa"/>
            <w:vMerge w:val="restart"/>
            <w:shd w:val="clear" w:color="auto" w:fill="auto"/>
            <w:vAlign w:val="center"/>
          </w:tcPr>
          <w:p w14:paraId="24ECF920" w14:textId="77777777" w:rsidR="007E2016" w:rsidRPr="001D3AF8" w:rsidRDefault="007E2016" w:rsidP="00151197">
            <w:pPr>
              <w:tabs>
                <w:tab w:val="left" w:pos="709"/>
              </w:tabs>
              <w:spacing w:before="60" w:after="60"/>
              <w:jc w:val="center"/>
              <w:rPr>
                <w:b/>
                <w:i/>
                <w:iCs/>
                <w:sz w:val="27"/>
                <w:szCs w:val="27"/>
                <w:lang w:val="sv-SE"/>
              </w:rPr>
            </w:pPr>
            <w:r w:rsidRPr="001D3AF8">
              <w:rPr>
                <w:rFonts w:eastAsia="Times New Roman"/>
                <w:b/>
                <w:i/>
                <w:iCs/>
                <w:sz w:val="27"/>
                <w:szCs w:val="27"/>
                <w:lang w:val="sv-SE"/>
              </w:rPr>
              <w:t>TT</w:t>
            </w:r>
          </w:p>
        </w:tc>
        <w:tc>
          <w:tcPr>
            <w:tcW w:w="3091" w:type="dxa"/>
            <w:vMerge w:val="restart"/>
            <w:shd w:val="clear" w:color="auto" w:fill="auto"/>
            <w:vAlign w:val="center"/>
          </w:tcPr>
          <w:p w14:paraId="321E020A" w14:textId="77777777" w:rsidR="007E2016" w:rsidRPr="001D3AF8" w:rsidRDefault="007E2016" w:rsidP="00151197">
            <w:pPr>
              <w:tabs>
                <w:tab w:val="left" w:pos="709"/>
              </w:tabs>
              <w:spacing w:before="60" w:after="60"/>
              <w:jc w:val="center"/>
              <w:rPr>
                <w:b/>
                <w:i/>
                <w:iCs/>
                <w:sz w:val="27"/>
                <w:szCs w:val="27"/>
                <w:lang w:val="sv-SE"/>
              </w:rPr>
            </w:pPr>
            <w:r w:rsidRPr="001D3AF8">
              <w:rPr>
                <w:rFonts w:eastAsia="Times New Roman"/>
                <w:b/>
                <w:i/>
                <w:iCs/>
                <w:sz w:val="27"/>
                <w:szCs w:val="27"/>
                <w:lang w:val="sv-SE"/>
              </w:rPr>
              <w:t>Tên thành viên</w:t>
            </w:r>
          </w:p>
        </w:tc>
        <w:tc>
          <w:tcPr>
            <w:tcW w:w="5670" w:type="dxa"/>
            <w:vMerge w:val="restart"/>
            <w:shd w:val="clear" w:color="auto" w:fill="auto"/>
            <w:vAlign w:val="center"/>
          </w:tcPr>
          <w:p w14:paraId="0D1F56F4" w14:textId="5E9CE979" w:rsidR="007E2016" w:rsidRPr="001D3AF8" w:rsidRDefault="007E2016" w:rsidP="00E33040">
            <w:pPr>
              <w:tabs>
                <w:tab w:val="left" w:pos="709"/>
              </w:tabs>
              <w:spacing w:before="60" w:after="60"/>
              <w:jc w:val="center"/>
              <w:rPr>
                <w:b/>
                <w:i/>
                <w:iCs/>
                <w:sz w:val="27"/>
                <w:szCs w:val="27"/>
                <w:lang w:val="sv-SE"/>
              </w:rPr>
            </w:pPr>
            <w:r w:rsidRPr="001D3AF8">
              <w:rPr>
                <w:rFonts w:eastAsia="Times New Roman"/>
                <w:b/>
                <w:i/>
                <w:iCs/>
                <w:sz w:val="27"/>
                <w:szCs w:val="27"/>
                <w:lang w:val="sv-SE"/>
              </w:rPr>
              <w:t>Vai trò tham gia</w:t>
            </w:r>
          </w:p>
        </w:tc>
      </w:tr>
      <w:tr w:rsidR="007E2016" w:rsidRPr="00E57484" w14:paraId="5A62A296" w14:textId="77777777" w:rsidTr="002804E6">
        <w:trPr>
          <w:trHeight w:val="430"/>
        </w:trPr>
        <w:tc>
          <w:tcPr>
            <w:tcW w:w="590" w:type="dxa"/>
            <w:vMerge/>
            <w:shd w:val="clear" w:color="auto" w:fill="auto"/>
            <w:vAlign w:val="center"/>
          </w:tcPr>
          <w:p w14:paraId="6052A5AC" w14:textId="77777777" w:rsidR="007E2016" w:rsidRPr="001D3AF8" w:rsidRDefault="007E2016" w:rsidP="00151197">
            <w:pPr>
              <w:tabs>
                <w:tab w:val="left" w:pos="709"/>
              </w:tabs>
              <w:spacing w:before="60" w:after="60"/>
              <w:jc w:val="center"/>
              <w:rPr>
                <w:b/>
                <w:i/>
                <w:iCs/>
                <w:sz w:val="27"/>
                <w:szCs w:val="27"/>
                <w:lang w:val="sv-SE"/>
              </w:rPr>
            </w:pPr>
          </w:p>
        </w:tc>
        <w:tc>
          <w:tcPr>
            <w:tcW w:w="3091" w:type="dxa"/>
            <w:vMerge/>
            <w:shd w:val="clear" w:color="auto" w:fill="auto"/>
            <w:vAlign w:val="center"/>
          </w:tcPr>
          <w:p w14:paraId="5DAA9B83" w14:textId="77777777" w:rsidR="007E2016" w:rsidRPr="001D3AF8" w:rsidRDefault="007E2016" w:rsidP="00151197">
            <w:pPr>
              <w:tabs>
                <w:tab w:val="left" w:pos="709"/>
              </w:tabs>
              <w:spacing w:before="60" w:after="60"/>
              <w:jc w:val="center"/>
              <w:rPr>
                <w:b/>
                <w:i/>
                <w:iCs/>
                <w:sz w:val="27"/>
                <w:szCs w:val="27"/>
                <w:lang w:val="sv-SE"/>
              </w:rPr>
            </w:pPr>
          </w:p>
        </w:tc>
        <w:tc>
          <w:tcPr>
            <w:tcW w:w="5670" w:type="dxa"/>
            <w:vMerge/>
            <w:shd w:val="clear" w:color="auto" w:fill="auto"/>
            <w:vAlign w:val="center"/>
          </w:tcPr>
          <w:p w14:paraId="751CDD3C" w14:textId="77777777" w:rsidR="007E2016" w:rsidRPr="001D3AF8" w:rsidRDefault="007E2016" w:rsidP="00151197">
            <w:pPr>
              <w:tabs>
                <w:tab w:val="left" w:pos="709"/>
              </w:tabs>
              <w:spacing w:before="60" w:after="60"/>
              <w:jc w:val="center"/>
              <w:rPr>
                <w:b/>
                <w:i/>
                <w:iCs/>
                <w:sz w:val="27"/>
                <w:szCs w:val="27"/>
                <w:lang w:val="sv-SE"/>
              </w:rPr>
            </w:pPr>
          </w:p>
        </w:tc>
      </w:tr>
      <w:tr w:rsidR="007E2016" w:rsidRPr="00E57484" w14:paraId="673E64CA" w14:textId="77777777" w:rsidTr="00B40D18">
        <w:trPr>
          <w:trHeight w:val="567"/>
        </w:trPr>
        <w:tc>
          <w:tcPr>
            <w:tcW w:w="590" w:type="dxa"/>
            <w:shd w:val="clear" w:color="auto" w:fill="auto"/>
          </w:tcPr>
          <w:p w14:paraId="150447E2" w14:textId="77777777" w:rsidR="007E2016" w:rsidRPr="001D3AF8" w:rsidRDefault="007E2016" w:rsidP="00151197">
            <w:pPr>
              <w:tabs>
                <w:tab w:val="left" w:pos="709"/>
              </w:tabs>
              <w:spacing w:before="60" w:after="60"/>
              <w:jc w:val="center"/>
              <w:rPr>
                <w:i/>
                <w:iCs/>
                <w:sz w:val="27"/>
                <w:szCs w:val="27"/>
                <w:lang w:val="sv-SE"/>
              </w:rPr>
            </w:pPr>
            <w:r w:rsidRPr="001D3AF8">
              <w:rPr>
                <w:rFonts w:eastAsia="Times New Roman"/>
                <w:i/>
                <w:iCs/>
                <w:sz w:val="27"/>
                <w:szCs w:val="27"/>
                <w:lang w:val="sv-SE"/>
              </w:rPr>
              <w:t>1</w:t>
            </w:r>
          </w:p>
        </w:tc>
        <w:tc>
          <w:tcPr>
            <w:tcW w:w="3091" w:type="dxa"/>
            <w:shd w:val="clear" w:color="auto" w:fill="auto"/>
          </w:tcPr>
          <w:p w14:paraId="60467873" w14:textId="0798BBC4" w:rsidR="007E2016" w:rsidRPr="00FE4C44" w:rsidRDefault="00E172F7" w:rsidP="00151197">
            <w:pPr>
              <w:widowControl w:val="0"/>
              <w:tabs>
                <w:tab w:val="left" w:pos="709"/>
              </w:tabs>
              <w:suppressAutoHyphens/>
              <w:autoSpaceDE w:val="0"/>
              <w:spacing w:before="60" w:after="60"/>
              <w:jc w:val="both"/>
              <w:rPr>
                <w:rFonts w:eastAsia="Arial"/>
                <w:i/>
                <w:iCs/>
                <w:sz w:val="27"/>
                <w:szCs w:val="27"/>
                <w:lang w:val="vi-VN"/>
              </w:rPr>
            </w:pPr>
            <w:r>
              <w:rPr>
                <w:rFonts w:eastAsia="Times New Roman"/>
                <w:i/>
                <w:iCs/>
                <w:sz w:val="27"/>
                <w:szCs w:val="27"/>
                <w:lang w:val="vi-VN"/>
              </w:rPr>
              <w:t>Bên mời thầu</w:t>
            </w:r>
          </w:p>
        </w:tc>
        <w:tc>
          <w:tcPr>
            <w:tcW w:w="5670" w:type="dxa"/>
            <w:shd w:val="clear" w:color="auto" w:fill="auto"/>
          </w:tcPr>
          <w:p w14:paraId="427ED240" w14:textId="77F82C27" w:rsidR="007E2016" w:rsidRDefault="00E33040" w:rsidP="00151197">
            <w:pPr>
              <w:widowControl w:val="0"/>
              <w:tabs>
                <w:tab w:val="left" w:pos="709"/>
              </w:tabs>
              <w:suppressAutoHyphens/>
              <w:autoSpaceDE w:val="0"/>
              <w:spacing w:before="60" w:after="60"/>
              <w:jc w:val="both"/>
              <w:rPr>
                <w:rFonts w:eastAsia="Times New Roman"/>
                <w:i/>
                <w:iCs/>
                <w:sz w:val="27"/>
                <w:szCs w:val="27"/>
                <w:vertAlign w:val="subscript"/>
                <w:lang w:val="vi-VN"/>
              </w:rPr>
            </w:pPr>
            <w:r>
              <w:rPr>
                <w:rFonts w:eastAsia="Times New Roman"/>
                <w:i/>
                <w:iCs/>
                <w:sz w:val="27"/>
                <w:szCs w:val="27"/>
                <w:lang w:val="vi-VN"/>
              </w:rPr>
              <w:t xml:space="preserve">- </w:t>
            </w:r>
            <w:r w:rsidR="00A927F0" w:rsidRPr="001D3AF8">
              <w:rPr>
                <w:rFonts w:eastAsia="Times New Roman"/>
                <w:i/>
                <w:iCs/>
                <w:sz w:val="27"/>
                <w:szCs w:val="27"/>
                <w:lang w:val="sv-SE"/>
              </w:rPr>
              <w:t xml:space="preserve">Chủ trì, phối hợp với các cơ quan xác định </w:t>
            </w:r>
            <w:r w:rsidR="00E172F7">
              <w:rPr>
                <w:rFonts w:eastAsia="Times New Roman"/>
                <w:i/>
                <w:iCs/>
                <w:sz w:val="27"/>
                <w:szCs w:val="27"/>
                <w:lang w:val="sv-SE"/>
              </w:rPr>
              <w:t>m</w:t>
            </w:r>
            <w:r w:rsidR="00E172F7" w:rsidRPr="00FE4C44">
              <w:rPr>
                <w:rFonts w:eastAsia="Times New Roman"/>
                <w:i/>
                <w:iCs/>
                <w:sz w:val="27"/>
                <w:szCs w:val="27"/>
                <w:vertAlign w:val="subscript"/>
                <w:lang w:val="vi-VN"/>
              </w:rPr>
              <w:t>3</w:t>
            </w:r>
          </w:p>
          <w:p w14:paraId="45763AF5" w14:textId="77777777" w:rsidR="00E33040" w:rsidRDefault="00E33040" w:rsidP="00151197">
            <w:pPr>
              <w:widowControl w:val="0"/>
              <w:tabs>
                <w:tab w:val="left" w:pos="709"/>
              </w:tabs>
              <w:suppressAutoHyphens/>
              <w:autoSpaceDE w:val="0"/>
              <w:spacing w:before="60" w:after="60"/>
              <w:jc w:val="both"/>
              <w:rPr>
                <w:rFonts w:eastAsia="Times New Roman"/>
                <w:i/>
                <w:iCs/>
                <w:sz w:val="27"/>
                <w:szCs w:val="27"/>
                <w:lang w:val="sv-SE"/>
              </w:rPr>
            </w:pPr>
            <w:r w:rsidRPr="00E57484">
              <w:rPr>
                <w:rFonts w:eastAsia="Times New Roman"/>
                <w:i/>
                <w:iCs/>
                <w:sz w:val="27"/>
                <w:szCs w:val="27"/>
                <w:lang w:val="sv-SE"/>
              </w:rPr>
              <w:t>- Xác định diện tích có thu tiền sử dụng đất, tiền thuê đất</w:t>
            </w:r>
          </w:p>
          <w:p w14:paraId="0A87BB55" w14:textId="5EA9CC41" w:rsidR="00B40D18" w:rsidRPr="00FE4C44" w:rsidRDefault="00B40D18" w:rsidP="00151197">
            <w:pPr>
              <w:widowControl w:val="0"/>
              <w:tabs>
                <w:tab w:val="left" w:pos="709"/>
              </w:tabs>
              <w:suppressAutoHyphens/>
              <w:autoSpaceDE w:val="0"/>
              <w:spacing w:before="60" w:after="60"/>
              <w:jc w:val="both"/>
              <w:rPr>
                <w:rFonts w:eastAsia="Times New Roman"/>
                <w:i/>
                <w:iCs/>
                <w:sz w:val="27"/>
                <w:szCs w:val="27"/>
                <w:vertAlign w:val="superscript"/>
                <w:lang w:val="vi-VN"/>
              </w:rPr>
            </w:pPr>
            <w:r w:rsidRPr="00B40D18">
              <w:rPr>
                <w:rFonts w:eastAsia="Times New Roman"/>
                <w:i/>
                <w:iCs/>
                <w:sz w:val="27"/>
                <w:szCs w:val="27"/>
                <w:lang w:val="sv-SE"/>
              </w:rPr>
              <w:t>- Xác</w:t>
            </w:r>
            <w:r>
              <w:rPr>
                <w:rFonts w:eastAsia="Times New Roman"/>
                <w:i/>
                <w:iCs/>
                <w:sz w:val="27"/>
                <w:szCs w:val="27"/>
                <w:lang w:val="vi-VN"/>
              </w:rPr>
              <w:t xml:space="preserve"> định diễn biến bất thường trong kết quả đấu giá</w:t>
            </w:r>
            <w:r w:rsidR="00A5786A">
              <w:rPr>
                <w:rFonts w:eastAsia="Times New Roman"/>
                <w:i/>
                <w:iCs/>
                <w:sz w:val="27"/>
                <w:szCs w:val="27"/>
                <w:lang w:val="vi-VN"/>
              </w:rPr>
              <w:t xml:space="preserve"> khu đất, quỹ đất, thửa đất đã đấu giá</w:t>
            </w:r>
            <w:r>
              <w:rPr>
                <w:rFonts w:eastAsia="Times New Roman"/>
                <w:i/>
                <w:iCs/>
                <w:sz w:val="27"/>
                <w:szCs w:val="27"/>
                <w:lang w:val="vi-VN"/>
              </w:rPr>
              <w:t xml:space="preserve"> và đề xuất giải pháp</w:t>
            </w:r>
            <w:r w:rsidR="00A5786A">
              <w:rPr>
                <w:rFonts w:eastAsia="Times New Roman"/>
                <w:i/>
                <w:iCs/>
                <w:sz w:val="27"/>
                <w:szCs w:val="27"/>
                <w:lang w:val="vi-VN"/>
              </w:rPr>
              <w:t xml:space="preserve"> </w:t>
            </w:r>
            <w:r>
              <w:rPr>
                <w:rFonts w:eastAsia="Times New Roman"/>
                <w:i/>
                <w:iCs/>
                <w:sz w:val="27"/>
                <w:szCs w:val="27"/>
                <w:vertAlign w:val="superscript"/>
                <w:lang w:val="vi-VN"/>
              </w:rPr>
              <w:t xml:space="preserve"> </w:t>
            </w:r>
          </w:p>
        </w:tc>
      </w:tr>
      <w:tr w:rsidR="007E2016" w:rsidRPr="00E57484" w14:paraId="5DDD15D3" w14:textId="77777777" w:rsidTr="00B40D18">
        <w:trPr>
          <w:trHeight w:val="567"/>
        </w:trPr>
        <w:tc>
          <w:tcPr>
            <w:tcW w:w="590" w:type="dxa"/>
            <w:shd w:val="clear" w:color="auto" w:fill="auto"/>
          </w:tcPr>
          <w:p w14:paraId="5FAD9337" w14:textId="77777777" w:rsidR="007E2016" w:rsidRPr="001D3AF8" w:rsidRDefault="007E2016" w:rsidP="00151197">
            <w:pPr>
              <w:widowControl w:val="0"/>
              <w:tabs>
                <w:tab w:val="left" w:pos="709"/>
              </w:tabs>
              <w:suppressAutoHyphens/>
              <w:autoSpaceDE w:val="0"/>
              <w:spacing w:before="60" w:after="60"/>
              <w:jc w:val="center"/>
              <w:rPr>
                <w:rFonts w:eastAsia="Arial"/>
                <w:i/>
                <w:iCs/>
                <w:sz w:val="27"/>
                <w:szCs w:val="27"/>
                <w:lang w:val="sv-SE"/>
              </w:rPr>
            </w:pPr>
            <w:r w:rsidRPr="001D3AF8">
              <w:rPr>
                <w:rFonts w:eastAsia="Times New Roman"/>
                <w:i/>
                <w:iCs/>
                <w:sz w:val="27"/>
                <w:szCs w:val="27"/>
                <w:lang w:val="sv-SE"/>
              </w:rPr>
              <w:t>2</w:t>
            </w:r>
          </w:p>
        </w:tc>
        <w:tc>
          <w:tcPr>
            <w:tcW w:w="3091" w:type="dxa"/>
            <w:shd w:val="clear" w:color="auto" w:fill="auto"/>
          </w:tcPr>
          <w:p w14:paraId="20F58C29" w14:textId="2A460E12" w:rsidR="007E2016" w:rsidRPr="00FE4C44" w:rsidRDefault="005618BC" w:rsidP="00151197">
            <w:pPr>
              <w:widowControl w:val="0"/>
              <w:tabs>
                <w:tab w:val="left" w:pos="709"/>
              </w:tabs>
              <w:suppressAutoHyphens/>
              <w:autoSpaceDE w:val="0"/>
              <w:spacing w:before="60" w:after="60"/>
              <w:jc w:val="both"/>
              <w:rPr>
                <w:rFonts w:eastAsia="Times New Roman"/>
                <w:i/>
                <w:iCs/>
                <w:sz w:val="27"/>
                <w:szCs w:val="27"/>
                <w:lang w:val="vi-VN"/>
              </w:rPr>
            </w:pPr>
            <w:r w:rsidRPr="001D3AF8">
              <w:rPr>
                <w:rFonts w:eastAsia="Times New Roman"/>
                <w:i/>
                <w:iCs/>
                <w:sz w:val="27"/>
                <w:szCs w:val="27"/>
                <w:lang w:val="sv-SE"/>
              </w:rPr>
              <w:t>C</w:t>
            </w:r>
            <w:r w:rsidRPr="001D3AF8">
              <w:rPr>
                <w:rFonts w:eastAsia="Times New Roman" w:hint="eastAsia"/>
                <w:i/>
                <w:iCs/>
                <w:sz w:val="27"/>
                <w:szCs w:val="27"/>
                <w:lang w:val="sv-SE"/>
              </w:rPr>
              <w:t>ơ</w:t>
            </w:r>
            <w:r w:rsidRPr="001D3AF8">
              <w:rPr>
                <w:rFonts w:eastAsia="Times New Roman"/>
                <w:i/>
                <w:iCs/>
                <w:sz w:val="27"/>
                <w:szCs w:val="27"/>
                <w:lang w:val="sv-SE"/>
              </w:rPr>
              <w:t xml:space="preserve"> quan quản lý về tài chính</w:t>
            </w:r>
            <w:r w:rsidR="00E33040">
              <w:rPr>
                <w:rFonts w:eastAsia="Times New Roman"/>
                <w:i/>
                <w:iCs/>
                <w:sz w:val="27"/>
                <w:szCs w:val="27"/>
                <w:lang w:val="vi-VN"/>
              </w:rPr>
              <w:t>/Hội đồng thẩm định giá đất</w:t>
            </w:r>
          </w:p>
        </w:tc>
        <w:tc>
          <w:tcPr>
            <w:tcW w:w="5670" w:type="dxa"/>
            <w:shd w:val="clear" w:color="auto" w:fill="auto"/>
          </w:tcPr>
          <w:p w14:paraId="6AAFE9B7" w14:textId="62CE77D1" w:rsidR="00B40D18" w:rsidRPr="003B44E6" w:rsidRDefault="00B251D5" w:rsidP="00151197">
            <w:pPr>
              <w:widowControl w:val="0"/>
              <w:tabs>
                <w:tab w:val="left" w:pos="709"/>
              </w:tabs>
              <w:suppressAutoHyphens/>
              <w:autoSpaceDE w:val="0"/>
              <w:spacing w:before="60" w:after="60"/>
              <w:jc w:val="both"/>
              <w:rPr>
                <w:rFonts w:eastAsia="Times New Roman"/>
                <w:i/>
                <w:iCs/>
                <w:sz w:val="27"/>
                <w:szCs w:val="27"/>
                <w:lang w:val="vi-VN"/>
              </w:rPr>
            </w:pPr>
            <w:r w:rsidRPr="00E57484">
              <w:rPr>
                <w:rFonts w:eastAsia="Times New Roman"/>
                <w:i/>
                <w:iCs/>
                <w:sz w:val="27"/>
                <w:szCs w:val="27"/>
                <w:lang w:val="sv-SE"/>
              </w:rPr>
              <w:t>- Xác định</w:t>
            </w:r>
            <w:r w:rsidR="00E33040">
              <w:rPr>
                <w:rFonts w:eastAsia="Times New Roman"/>
                <w:i/>
                <w:iCs/>
                <w:sz w:val="27"/>
                <w:szCs w:val="27"/>
                <w:lang w:val="vi-VN"/>
              </w:rPr>
              <w:t xml:space="preserve"> phương pháp định giá đất,</w:t>
            </w:r>
            <w:r w:rsidR="005E4A54">
              <w:rPr>
                <w:rFonts w:eastAsia="Times New Roman"/>
                <w:i/>
                <w:iCs/>
                <w:sz w:val="27"/>
                <w:szCs w:val="27"/>
                <w:lang w:val="vi-VN"/>
              </w:rPr>
              <w:t xml:space="preserve"> các thông số đầu vào tương ứng với phương pháp được chọn,</w:t>
            </w:r>
            <w:r w:rsidRPr="00E57484">
              <w:rPr>
                <w:rFonts w:eastAsia="Times New Roman"/>
                <w:i/>
                <w:iCs/>
                <w:sz w:val="27"/>
                <w:szCs w:val="27"/>
                <w:lang w:val="sv-SE"/>
              </w:rPr>
              <w:t xml:space="preserve"> </w:t>
            </w:r>
            <w:r w:rsidR="003B44E6">
              <w:rPr>
                <w:rFonts w:eastAsia="Times New Roman"/>
                <w:i/>
                <w:iCs/>
                <w:sz w:val="27"/>
                <w:szCs w:val="27"/>
                <w:lang w:val="sv-SE"/>
              </w:rPr>
              <w:t>tính</w:t>
            </w:r>
            <w:r w:rsidR="003B44E6">
              <w:rPr>
                <w:rFonts w:eastAsia="Times New Roman"/>
                <w:i/>
                <w:iCs/>
                <w:sz w:val="27"/>
                <w:szCs w:val="27"/>
                <w:lang w:val="vi-VN"/>
              </w:rPr>
              <w:t xml:space="preserve"> </w:t>
            </w:r>
            <w:r w:rsidRPr="00E57484">
              <w:rPr>
                <w:rFonts w:eastAsia="Times New Roman"/>
                <w:i/>
                <w:iCs/>
                <w:sz w:val="27"/>
                <w:szCs w:val="27"/>
                <w:lang w:val="sv-SE"/>
              </w:rPr>
              <w:t>tiền sử dụng đất, tiền thuê đất</w:t>
            </w:r>
            <w:r w:rsidR="003B44E6">
              <w:rPr>
                <w:rFonts w:eastAsia="Times New Roman"/>
                <w:i/>
                <w:iCs/>
                <w:sz w:val="27"/>
                <w:szCs w:val="27"/>
                <w:lang w:val="vi-VN"/>
              </w:rPr>
              <w:t xml:space="preserve"> dự kiến</w:t>
            </w:r>
          </w:p>
          <w:p w14:paraId="179ED1F1" w14:textId="5A961A7C" w:rsidR="00826FD5" w:rsidRPr="00826FD5" w:rsidRDefault="00826FD5" w:rsidP="00151197">
            <w:pPr>
              <w:widowControl w:val="0"/>
              <w:tabs>
                <w:tab w:val="left" w:pos="709"/>
              </w:tabs>
              <w:suppressAutoHyphens/>
              <w:autoSpaceDE w:val="0"/>
              <w:spacing w:before="60" w:after="60"/>
              <w:jc w:val="both"/>
              <w:rPr>
                <w:rFonts w:eastAsia="Times New Roman"/>
                <w:i/>
                <w:iCs/>
                <w:sz w:val="27"/>
                <w:szCs w:val="27"/>
                <w:lang w:val="vi-VN"/>
              </w:rPr>
            </w:pPr>
            <w:r>
              <w:rPr>
                <w:rFonts w:eastAsia="Times New Roman"/>
                <w:i/>
                <w:iCs/>
                <w:sz w:val="27"/>
                <w:szCs w:val="27"/>
                <w:lang w:val="vi-VN"/>
              </w:rPr>
              <w:t>- Xác định sự phù hợp của nhận định diễn biến bất thường trong kết quả đấu giá khu đất, quỹ đất, thửa đất đã đấu giá và giải pháp được đề xuất</w:t>
            </w:r>
          </w:p>
          <w:p w14:paraId="070EB8F2" w14:textId="06C2D220" w:rsidR="00B251D5" w:rsidRPr="001D3AF8" w:rsidRDefault="00E33040" w:rsidP="00151197">
            <w:pPr>
              <w:widowControl w:val="0"/>
              <w:tabs>
                <w:tab w:val="left" w:pos="709"/>
              </w:tabs>
              <w:suppressAutoHyphens/>
              <w:autoSpaceDE w:val="0"/>
              <w:spacing w:before="60" w:after="60"/>
              <w:jc w:val="both"/>
              <w:rPr>
                <w:rFonts w:eastAsia="Times New Roman"/>
                <w:i/>
                <w:iCs/>
                <w:sz w:val="27"/>
                <w:szCs w:val="27"/>
                <w:lang w:val="sv-SE"/>
              </w:rPr>
            </w:pPr>
            <w:r>
              <w:rPr>
                <w:rFonts w:eastAsia="Times New Roman"/>
                <w:i/>
                <w:iCs/>
                <w:sz w:val="27"/>
                <w:szCs w:val="27"/>
                <w:lang w:val="vi-VN"/>
              </w:rPr>
              <w:t xml:space="preserve">- Cung cấp thông tin </w:t>
            </w:r>
            <w:r w:rsidRPr="001D3AF8">
              <w:rPr>
                <w:rFonts w:eastAsia="Times New Roman"/>
                <w:i/>
                <w:iCs/>
                <w:sz w:val="27"/>
                <w:szCs w:val="27"/>
                <w:lang w:val="sv-SE"/>
              </w:rPr>
              <w:t>bảng giá đất tại địa phương</w:t>
            </w:r>
            <w:r w:rsidRPr="00E57484" w:rsidDel="00E33040">
              <w:rPr>
                <w:rFonts w:eastAsia="Times New Roman"/>
                <w:i/>
                <w:iCs/>
                <w:sz w:val="27"/>
                <w:szCs w:val="27"/>
                <w:lang w:val="sv-SE"/>
              </w:rPr>
              <w:t xml:space="preserve"> </w:t>
            </w:r>
          </w:p>
        </w:tc>
      </w:tr>
      <w:tr w:rsidR="007E2016" w:rsidRPr="00E57484" w14:paraId="5D858AB5" w14:textId="77777777" w:rsidTr="00B40D18">
        <w:trPr>
          <w:trHeight w:val="567"/>
        </w:trPr>
        <w:tc>
          <w:tcPr>
            <w:tcW w:w="590" w:type="dxa"/>
            <w:shd w:val="clear" w:color="auto" w:fill="auto"/>
          </w:tcPr>
          <w:p w14:paraId="059B1AD8" w14:textId="77777777" w:rsidR="007E2016" w:rsidRPr="001D3AF8" w:rsidRDefault="007E2016" w:rsidP="00151197">
            <w:pPr>
              <w:widowControl w:val="0"/>
              <w:tabs>
                <w:tab w:val="left" w:pos="709"/>
              </w:tabs>
              <w:suppressAutoHyphens/>
              <w:autoSpaceDE w:val="0"/>
              <w:spacing w:before="60" w:after="60"/>
              <w:jc w:val="center"/>
              <w:rPr>
                <w:rFonts w:eastAsia="Arial"/>
                <w:i/>
                <w:iCs/>
                <w:sz w:val="27"/>
                <w:szCs w:val="27"/>
                <w:lang w:val="sv-SE"/>
              </w:rPr>
            </w:pPr>
            <w:r w:rsidRPr="001D3AF8">
              <w:rPr>
                <w:rFonts w:eastAsia="Times New Roman"/>
                <w:i/>
                <w:iCs/>
                <w:sz w:val="27"/>
                <w:szCs w:val="27"/>
                <w:lang w:val="sv-SE"/>
              </w:rPr>
              <w:lastRenderedPageBreak/>
              <w:t>3</w:t>
            </w:r>
          </w:p>
        </w:tc>
        <w:tc>
          <w:tcPr>
            <w:tcW w:w="3091" w:type="dxa"/>
            <w:shd w:val="clear" w:color="auto" w:fill="auto"/>
          </w:tcPr>
          <w:p w14:paraId="2A61861E" w14:textId="23FCFD4C" w:rsidR="007E2016" w:rsidRPr="001D3AF8" w:rsidRDefault="005618BC" w:rsidP="00151197">
            <w:pPr>
              <w:widowControl w:val="0"/>
              <w:tabs>
                <w:tab w:val="left" w:pos="709"/>
              </w:tabs>
              <w:suppressAutoHyphens/>
              <w:autoSpaceDE w:val="0"/>
              <w:spacing w:before="60" w:after="60"/>
              <w:jc w:val="both"/>
              <w:rPr>
                <w:rFonts w:eastAsia="Times New Roman"/>
                <w:i/>
                <w:iCs/>
                <w:sz w:val="27"/>
                <w:szCs w:val="27"/>
                <w:lang w:val="sv-SE"/>
              </w:rPr>
            </w:pPr>
            <w:r w:rsidRPr="001D3AF8">
              <w:rPr>
                <w:rFonts w:eastAsia="Times New Roman"/>
                <w:i/>
                <w:iCs/>
                <w:sz w:val="27"/>
                <w:szCs w:val="27"/>
                <w:lang w:val="sv-SE"/>
              </w:rPr>
              <w:t>C</w:t>
            </w:r>
            <w:r w:rsidRPr="001D3AF8">
              <w:rPr>
                <w:rFonts w:eastAsia="Times New Roman" w:hint="eastAsia"/>
                <w:i/>
                <w:iCs/>
                <w:sz w:val="27"/>
                <w:szCs w:val="27"/>
                <w:lang w:val="sv-SE"/>
              </w:rPr>
              <w:t>ơ</w:t>
            </w:r>
            <w:r w:rsidRPr="001D3AF8">
              <w:rPr>
                <w:rFonts w:eastAsia="Times New Roman"/>
                <w:i/>
                <w:iCs/>
                <w:sz w:val="27"/>
                <w:szCs w:val="27"/>
                <w:lang w:val="sv-SE"/>
              </w:rPr>
              <w:t xml:space="preserve"> quan quản lý về </w:t>
            </w:r>
            <w:r w:rsidRPr="001D3AF8">
              <w:rPr>
                <w:rFonts w:eastAsia="Times New Roman" w:hint="eastAsia"/>
                <w:i/>
                <w:iCs/>
                <w:sz w:val="27"/>
                <w:szCs w:val="27"/>
                <w:lang w:val="sv-SE"/>
              </w:rPr>
              <w:t>đ</w:t>
            </w:r>
            <w:r w:rsidRPr="001D3AF8">
              <w:rPr>
                <w:rFonts w:eastAsia="Times New Roman"/>
                <w:i/>
                <w:iCs/>
                <w:sz w:val="27"/>
                <w:szCs w:val="27"/>
                <w:lang w:val="sv-SE"/>
              </w:rPr>
              <w:t xml:space="preserve">ất </w:t>
            </w:r>
            <w:r w:rsidRPr="001D3AF8">
              <w:rPr>
                <w:rFonts w:eastAsia="Times New Roman" w:hint="eastAsia"/>
                <w:i/>
                <w:iCs/>
                <w:sz w:val="27"/>
                <w:szCs w:val="27"/>
                <w:lang w:val="sv-SE"/>
              </w:rPr>
              <w:t>đ</w:t>
            </w:r>
            <w:r w:rsidRPr="001D3AF8">
              <w:rPr>
                <w:rFonts w:eastAsia="Times New Roman"/>
                <w:i/>
                <w:iCs/>
                <w:sz w:val="27"/>
                <w:szCs w:val="27"/>
                <w:lang w:val="sv-SE"/>
              </w:rPr>
              <w:t>ai</w:t>
            </w:r>
          </w:p>
        </w:tc>
        <w:tc>
          <w:tcPr>
            <w:tcW w:w="5670" w:type="dxa"/>
            <w:shd w:val="clear" w:color="auto" w:fill="auto"/>
          </w:tcPr>
          <w:p w14:paraId="35B54749" w14:textId="77777777" w:rsidR="007E2016" w:rsidRPr="00E57484" w:rsidRDefault="00B251D5" w:rsidP="00151197">
            <w:pPr>
              <w:widowControl w:val="0"/>
              <w:tabs>
                <w:tab w:val="left" w:pos="709"/>
              </w:tabs>
              <w:suppressAutoHyphens/>
              <w:autoSpaceDE w:val="0"/>
              <w:spacing w:before="60" w:after="60"/>
              <w:jc w:val="both"/>
              <w:rPr>
                <w:rFonts w:eastAsia="Times New Roman"/>
                <w:i/>
                <w:iCs/>
                <w:sz w:val="27"/>
                <w:szCs w:val="27"/>
                <w:lang w:val="sv-SE"/>
              </w:rPr>
            </w:pPr>
            <w:r w:rsidRPr="00E57484">
              <w:rPr>
                <w:rFonts w:eastAsia="Times New Roman"/>
                <w:i/>
                <w:iCs/>
                <w:sz w:val="27"/>
                <w:szCs w:val="27"/>
                <w:lang w:val="sv-SE"/>
              </w:rPr>
              <w:t>- Xác định chi phí bồi thường, hỗ trợ, tái định cư</w:t>
            </w:r>
          </w:p>
          <w:p w14:paraId="7A6308D5" w14:textId="35E75521" w:rsidR="00B251D5" w:rsidRPr="001D3AF8" w:rsidRDefault="00B251D5">
            <w:pPr>
              <w:widowControl w:val="0"/>
              <w:tabs>
                <w:tab w:val="left" w:pos="709"/>
              </w:tabs>
              <w:suppressAutoHyphens/>
              <w:autoSpaceDE w:val="0"/>
              <w:spacing w:before="60" w:after="60"/>
              <w:jc w:val="both"/>
              <w:rPr>
                <w:rFonts w:eastAsia="Times New Roman"/>
                <w:i/>
                <w:iCs/>
                <w:sz w:val="27"/>
                <w:szCs w:val="27"/>
                <w:lang w:val="sv-SE"/>
              </w:rPr>
            </w:pPr>
            <w:r w:rsidRPr="00E57484">
              <w:rPr>
                <w:rFonts w:eastAsia="Times New Roman"/>
                <w:i/>
                <w:iCs/>
                <w:sz w:val="27"/>
                <w:szCs w:val="27"/>
                <w:lang w:val="sv-SE"/>
              </w:rPr>
              <w:t>-</w:t>
            </w:r>
            <w:r w:rsidR="00A927F0" w:rsidRPr="001D3AF8">
              <w:rPr>
                <w:rFonts w:eastAsia="Times New Roman"/>
                <w:i/>
                <w:iCs/>
                <w:sz w:val="27"/>
                <w:szCs w:val="27"/>
                <w:lang w:val="sv-SE"/>
              </w:rPr>
              <w:t xml:space="preserve"> Cung cấp thông tin</w:t>
            </w:r>
            <w:r w:rsidRPr="00E57484">
              <w:rPr>
                <w:rFonts w:eastAsia="Times New Roman"/>
                <w:i/>
                <w:iCs/>
                <w:sz w:val="27"/>
                <w:szCs w:val="27"/>
                <w:lang w:val="sv-SE"/>
              </w:rPr>
              <w:t xml:space="preserve"> </w:t>
            </w:r>
            <w:r w:rsidR="00A927F0" w:rsidRPr="001D3AF8">
              <w:rPr>
                <w:rFonts w:eastAsia="Times New Roman"/>
                <w:i/>
                <w:iCs/>
                <w:sz w:val="27"/>
                <w:szCs w:val="27"/>
                <w:lang w:val="sv-SE"/>
              </w:rPr>
              <w:t>các khu đ</w:t>
            </w:r>
            <w:r w:rsidR="00E33040">
              <w:rPr>
                <w:rFonts w:eastAsia="Times New Roman"/>
                <w:i/>
                <w:iCs/>
                <w:sz w:val="27"/>
                <w:szCs w:val="27"/>
                <w:lang w:val="sv-SE"/>
              </w:rPr>
              <w:t>ất</w:t>
            </w:r>
            <w:r w:rsidR="00B73813">
              <w:rPr>
                <w:rFonts w:eastAsia="Times New Roman"/>
                <w:i/>
                <w:iCs/>
                <w:sz w:val="27"/>
                <w:szCs w:val="27"/>
                <w:lang w:val="vi-VN"/>
              </w:rPr>
              <w:t>, quỹ đất, thửa đất đã đấu giá thành công</w:t>
            </w:r>
            <w:r w:rsidR="00A927F0" w:rsidRPr="001D3AF8">
              <w:rPr>
                <w:rFonts w:eastAsia="Times New Roman"/>
                <w:i/>
                <w:iCs/>
                <w:sz w:val="27"/>
                <w:szCs w:val="27"/>
                <w:lang w:val="sv-SE"/>
              </w:rPr>
              <w:t xml:space="preserve"> </w:t>
            </w:r>
          </w:p>
        </w:tc>
      </w:tr>
      <w:tr w:rsidR="00B251D5" w:rsidRPr="00E57484" w14:paraId="16BC5ECD" w14:textId="77777777" w:rsidTr="00B40D18">
        <w:trPr>
          <w:trHeight w:val="567"/>
        </w:trPr>
        <w:tc>
          <w:tcPr>
            <w:tcW w:w="590" w:type="dxa"/>
            <w:shd w:val="clear" w:color="auto" w:fill="auto"/>
          </w:tcPr>
          <w:p w14:paraId="7ACABBB1" w14:textId="538D8F40" w:rsidR="00B251D5" w:rsidRPr="00E57484" w:rsidRDefault="00B251D5" w:rsidP="00151197">
            <w:pPr>
              <w:widowControl w:val="0"/>
              <w:tabs>
                <w:tab w:val="left" w:pos="709"/>
              </w:tabs>
              <w:suppressAutoHyphens/>
              <w:autoSpaceDE w:val="0"/>
              <w:spacing w:before="60" w:after="60"/>
              <w:jc w:val="center"/>
              <w:rPr>
                <w:rFonts w:eastAsia="Times New Roman"/>
                <w:i/>
                <w:iCs/>
                <w:sz w:val="27"/>
                <w:szCs w:val="27"/>
                <w:lang w:val="sv-SE"/>
              </w:rPr>
            </w:pPr>
            <w:r w:rsidRPr="00E57484">
              <w:rPr>
                <w:rFonts w:eastAsia="Times New Roman"/>
                <w:i/>
                <w:iCs/>
                <w:sz w:val="27"/>
                <w:szCs w:val="27"/>
                <w:lang w:val="sv-SE"/>
              </w:rPr>
              <w:t>4</w:t>
            </w:r>
          </w:p>
        </w:tc>
        <w:tc>
          <w:tcPr>
            <w:tcW w:w="3091" w:type="dxa"/>
            <w:shd w:val="clear" w:color="auto" w:fill="auto"/>
          </w:tcPr>
          <w:p w14:paraId="4E8F6F95" w14:textId="04EE2AA4" w:rsidR="00B251D5" w:rsidRPr="00E57484" w:rsidRDefault="00B251D5" w:rsidP="00151197">
            <w:pPr>
              <w:widowControl w:val="0"/>
              <w:tabs>
                <w:tab w:val="left" w:pos="709"/>
              </w:tabs>
              <w:suppressAutoHyphens/>
              <w:autoSpaceDE w:val="0"/>
              <w:spacing w:before="60" w:after="60"/>
              <w:jc w:val="both"/>
              <w:rPr>
                <w:rFonts w:eastAsia="Times New Roman"/>
                <w:i/>
                <w:iCs/>
                <w:sz w:val="27"/>
                <w:szCs w:val="27"/>
                <w:lang w:val="sv-SE"/>
              </w:rPr>
            </w:pPr>
            <w:r w:rsidRPr="00E57484">
              <w:rPr>
                <w:rFonts w:eastAsia="Times New Roman"/>
                <w:i/>
                <w:iCs/>
                <w:sz w:val="27"/>
                <w:szCs w:val="27"/>
                <w:lang w:val="sv-SE"/>
              </w:rPr>
              <w:t>Cơ quan chuyên ngành trong lĩnh vực nhà ở/phát triển đô thị/xây dựng...</w:t>
            </w:r>
          </w:p>
        </w:tc>
        <w:tc>
          <w:tcPr>
            <w:tcW w:w="5670" w:type="dxa"/>
            <w:shd w:val="clear" w:color="auto" w:fill="auto"/>
          </w:tcPr>
          <w:p w14:paraId="0540F9AA" w14:textId="77777777" w:rsidR="00B251D5" w:rsidRPr="00E57484" w:rsidRDefault="00B251D5" w:rsidP="00151197">
            <w:pPr>
              <w:widowControl w:val="0"/>
              <w:tabs>
                <w:tab w:val="left" w:pos="709"/>
              </w:tabs>
              <w:suppressAutoHyphens/>
              <w:autoSpaceDE w:val="0"/>
              <w:spacing w:before="60" w:after="60"/>
              <w:jc w:val="both"/>
              <w:rPr>
                <w:rFonts w:eastAsia="Times New Roman"/>
                <w:i/>
                <w:iCs/>
                <w:sz w:val="27"/>
                <w:szCs w:val="27"/>
                <w:lang w:val="sv-SE"/>
              </w:rPr>
            </w:pPr>
            <w:r w:rsidRPr="00E57484">
              <w:rPr>
                <w:rFonts w:eastAsia="Times New Roman"/>
                <w:i/>
                <w:iCs/>
                <w:sz w:val="27"/>
                <w:szCs w:val="27"/>
                <w:lang w:val="sv-SE"/>
              </w:rPr>
              <w:t>- Xác định sơ bộ chi phí thực hiện dự án</w:t>
            </w:r>
          </w:p>
          <w:p w14:paraId="6FB891C0" w14:textId="071C480A" w:rsidR="00B251D5" w:rsidRPr="00E57484" w:rsidRDefault="00B251D5" w:rsidP="00151197">
            <w:pPr>
              <w:widowControl w:val="0"/>
              <w:tabs>
                <w:tab w:val="left" w:pos="709"/>
              </w:tabs>
              <w:suppressAutoHyphens/>
              <w:autoSpaceDE w:val="0"/>
              <w:spacing w:before="60" w:after="60"/>
              <w:jc w:val="both"/>
              <w:rPr>
                <w:rFonts w:eastAsia="Times New Roman"/>
                <w:i/>
                <w:iCs/>
                <w:sz w:val="27"/>
                <w:szCs w:val="27"/>
                <w:lang w:val="sv-SE"/>
              </w:rPr>
            </w:pPr>
            <w:r w:rsidRPr="00E57484">
              <w:rPr>
                <w:rFonts w:eastAsia="Times New Roman"/>
                <w:i/>
                <w:iCs/>
                <w:sz w:val="27"/>
                <w:szCs w:val="27"/>
                <w:lang w:val="sv-SE"/>
              </w:rPr>
              <w:t xml:space="preserve"> - Xác định diện tích có thu tiền sử dụng đất, tiền thuê đất</w:t>
            </w:r>
          </w:p>
        </w:tc>
      </w:tr>
      <w:tr w:rsidR="00D019E3" w:rsidRPr="00E57484" w14:paraId="45C44A39" w14:textId="77777777" w:rsidTr="00B40D18">
        <w:trPr>
          <w:trHeight w:val="567"/>
        </w:trPr>
        <w:tc>
          <w:tcPr>
            <w:tcW w:w="590" w:type="dxa"/>
            <w:shd w:val="clear" w:color="auto" w:fill="auto"/>
          </w:tcPr>
          <w:p w14:paraId="7CB8EC39" w14:textId="16605097" w:rsidR="00D019E3" w:rsidRPr="00FE4C44" w:rsidRDefault="00D019E3" w:rsidP="00151197">
            <w:pPr>
              <w:widowControl w:val="0"/>
              <w:tabs>
                <w:tab w:val="left" w:pos="709"/>
              </w:tabs>
              <w:suppressAutoHyphens/>
              <w:autoSpaceDE w:val="0"/>
              <w:spacing w:before="60" w:after="60"/>
              <w:jc w:val="center"/>
              <w:rPr>
                <w:rFonts w:eastAsia="Times New Roman"/>
                <w:i/>
                <w:iCs/>
                <w:sz w:val="27"/>
                <w:szCs w:val="27"/>
                <w:lang w:val="vi-VN"/>
              </w:rPr>
            </w:pPr>
            <w:r>
              <w:rPr>
                <w:rFonts w:eastAsia="Times New Roman"/>
                <w:i/>
                <w:iCs/>
                <w:sz w:val="27"/>
                <w:szCs w:val="27"/>
                <w:lang w:val="vi-VN"/>
              </w:rPr>
              <w:t>5</w:t>
            </w:r>
          </w:p>
        </w:tc>
        <w:tc>
          <w:tcPr>
            <w:tcW w:w="3091" w:type="dxa"/>
            <w:shd w:val="clear" w:color="auto" w:fill="auto"/>
          </w:tcPr>
          <w:p w14:paraId="5D4B3D8B" w14:textId="091D9A1B" w:rsidR="00D019E3" w:rsidRPr="00FE4C44" w:rsidRDefault="00D019E3" w:rsidP="00151197">
            <w:pPr>
              <w:widowControl w:val="0"/>
              <w:tabs>
                <w:tab w:val="left" w:pos="709"/>
              </w:tabs>
              <w:suppressAutoHyphens/>
              <w:autoSpaceDE w:val="0"/>
              <w:spacing w:before="60" w:after="60"/>
              <w:jc w:val="both"/>
              <w:rPr>
                <w:rFonts w:eastAsia="Times New Roman"/>
                <w:i/>
                <w:iCs/>
                <w:sz w:val="27"/>
                <w:szCs w:val="27"/>
                <w:lang w:val="vi-VN"/>
              </w:rPr>
            </w:pPr>
            <w:r>
              <w:rPr>
                <w:rFonts w:eastAsia="Times New Roman"/>
                <w:i/>
                <w:iCs/>
                <w:sz w:val="27"/>
                <w:szCs w:val="27"/>
                <w:lang w:val="sv-SE"/>
              </w:rPr>
              <w:t>Cơ quan quản lý về kế hoạch</w:t>
            </w:r>
            <w:r>
              <w:rPr>
                <w:rFonts w:eastAsia="Times New Roman"/>
                <w:i/>
                <w:iCs/>
                <w:sz w:val="27"/>
                <w:szCs w:val="27"/>
                <w:lang w:val="vi-VN"/>
              </w:rPr>
              <w:t>, đầu tư</w:t>
            </w:r>
          </w:p>
        </w:tc>
        <w:tc>
          <w:tcPr>
            <w:tcW w:w="5670" w:type="dxa"/>
            <w:shd w:val="clear" w:color="auto" w:fill="auto"/>
          </w:tcPr>
          <w:p w14:paraId="39991FC0" w14:textId="5767DDC5" w:rsidR="00D019E3" w:rsidRDefault="00D019E3" w:rsidP="00151197">
            <w:pPr>
              <w:widowControl w:val="0"/>
              <w:tabs>
                <w:tab w:val="left" w:pos="709"/>
              </w:tabs>
              <w:suppressAutoHyphens/>
              <w:autoSpaceDE w:val="0"/>
              <w:spacing w:before="60" w:after="60"/>
              <w:jc w:val="both"/>
              <w:rPr>
                <w:rFonts w:eastAsia="Times New Roman"/>
                <w:i/>
                <w:iCs/>
                <w:sz w:val="27"/>
                <w:szCs w:val="27"/>
                <w:lang w:val="vi-VN"/>
              </w:rPr>
            </w:pPr>
            <w:r>
              <w:rPr>
                <w:rFonts w:eastAsia="Times New Roman"/>
                <w:i/>
                <w:iCs/>
                <w:sz w:val="27"/>
                <w:szCs w:val="27"/>
                <w:lang w:val="vi-VN"/>
              </w:rPr>
              <w:t>- Thẩm định giá trị m</w:t>
            </w:r>
            <w:r w:rsidRPr="00FE4C44">
              <w:rPr>
                <w:rFonts w:eastAsia="Times New Roman"/>
                <w:i/>
                <w:iCs/>
                <w:sz w:val="27"/>
                <w:szCs w:val="27"/>
                <w:vertAlign w:val="subscript"/>
                <w:lang w:val="vi-VN"/>
              </w:rPr>
              <w:t>3</w:t>
            </w:r>
            <w:r>
              <w:rPr>
                <w:rFonts w:eastAsia="Times New Roman"/>
                <w:i/>
                <w:iCs/>
                <w:sz w:val="27"/>
                <w:szCs w:val="27"/>
                <w:lang w:val="vi-VN"/>
              </w:rPr>
              <w:t xml:space="preserve"> trên cơ sở thông tin được các cơ quan nêu trên cung cấp</w:t>
            </w:r>
            <w:r w:rsidR="00377633">
              <w:rPr>
                <w:rFonts w:eastAsia="Times New Roman"/>
                <w:i/>
                <w:iCs/>
                <w:sz w:val="27"/>
                <w:szCs w:val="27"/>
                <w:lang w:val="vi-VN"/>
              </w:rPr>
              <w:t xml:space="preserve">, xác </w:t>
            </w:r>
            <w:r w:rsidR="005E4A54">
              <w:rPr>
                <w:rFonts w:eastAsia="Times New Roman"/>
                <w:i/>
                <w:iCs/>
                <w:sz w:val="27"/>
                <w:szCs w:val="27"/>
                <w:lang w:val="vi-VN"/>
              </w:rPr>
              <w:t xml:space="preserve">định </w:t>
            </w:r>
          </w:p>
          <w:p w14:paraId="2A84DAA2" w14:textId="0D30DD7C" w:rsidR="00D019E3" w:rsidRPr="00FE4C44" w:rsidRDefault="00D019E3" w:rsidP="00151197">
            <w:pPr>
              <w:widowControl w:val="0"/>
              <w:tabs>
                <w:tab w:val="left" w:pos="709"/>
              </w:tabs>
              <w:suppressAutoHyphens/>
              <w:autoSpaceDE w:val="0"/>
              <w:spacing w:before="60" w:after="60"/>
              <w:jc w:val="both"/>
              <w:rPr>
                <w:rFonts w:eastAsia="Times New Roman"/>
                <w:i/>
                <w:iCs/>
                <w:sz w:val="27"/>
                <w:szCs w:val="27"/>
                <w:lang w:val="vi-VN"/>
              </w:rPr>
            </w:pPr>
            <w:r>
              <w:rPr>
                <w:rFonts w:eastAsia="Times New Roman"/>
                <w:i/>
                <w:iCs/>
                <w:sz w:val="27"/>
                <w:szCs w:val="27"/>
                <w:lang w:val="vi-VN"/>
              </w:rPr>
              <w:t>- Thực hiện thẩm định nội dung này đồng thời với việc thẩm định hồ sơ mời thầu</w:t>
            </w:r>
          </w:p>
        </w:tc>
      </w:tr>
      <w:tr w:rsidR="007E2016" w:rsidRPr="00E57484" w14:paraId="2B818E1F" w14:textId="77777777" w:rsidTr="00B40D18">
        <w:trPr>
          <w:trHeight w:val="567"/>
        </w:trPr>
        <w:tc>
          <w:tcPr>
            <w:tcW w:w="590" w:type="dxa"/>
            <w:shd w:val="clear" w:color="auto" w:fill="auto"/>
          </w:tcPr>
          <w:p w14:paraId="67273C1C" w14:textId="06B9B3CD" w:rsidR="007E2016" w:rsidRPr="001D3AF8" w:rsidRDefault="00D019E3" w:rsidP="00151197">
            <w:pPr>
              <w:widowControl w:val="0"/>
              <w:tabs>
                <w:tab w:val="left" w:pos="709"/>
              </w:tabs>
              <w:suppressAutoHyphens/>
              <w:autoSpaceDE w:val="0"/>
              <w:spacing w:before="60" w:after="60"/>
              <w:jc w:val="both"/>
              <w:rPr>
                <w:rFonts w:eastAsia="Times New Roman"/>
                <w:i/>
                <w:iCs/>
                <w:sz w:val="27"/>
                <w:szCs w:val="27"/>
                <w:lang w:val="sv-SE"/>
              </w:rPr>
            </w:pPr>
            <w:r>
              <w:rPr>
                <w:rFonts w:eastAsia="Times New Roman"/>
                <w:i/>
                <w:iCs/>
                <w:sz w:val="27"/>
                <w:szCs w:val="27"/>
                <w:lang w:val="vi-VN"/>
              </w:rPr>
              <w:t>6</w:t>
            </w:r>
          </w:p>
        </w:tc>
        <w:tc>
          <w:tcPr>
            <w:tcW w:w="3091" w:type="dxa"/>
            <w:shd w:val="clear" w:color="auto" w:fill="auto"/>
          </w:tcPr>
          <w:p w14:paraId="6739EFC3" w14:textId="66161265" w:rsidR="007E2016" w:rsidRPr="001D3AF8" w:rsidRDefault="00B251D5" w:rsidP="00151197">
            <w:pPr>
              <w:tabs>
                <w:tab w:val="left" w:pos="709"/>
              </w:tabs>
              <w:spacing w:before="60" w:after="60"/>
              <w:jc w:val="both"/>
              <w:rPr>
                <w:rFonts w:eastAsia="Times New Roman"/>
                <w:i/>
                <w:iCs/>
                <w:sz w:val="27"/>
                <w:szCs w:val="27"/>
                <w:lang w:val="sv-SE"/>
              </w:rPr>
            </w:pPr>
            <w:r w:rsidRPr="00E57484">
              <w:rPr>
                <w:rFonts w:eastAsia="Times New Roman"/>
                <w:i/>
                <w:iCs/>
                <w:sz w:val="27"/>
                <w:szCs w:val="27"/>
                <w:lang w:val="sv-SE"/>
              </w:rPr>
              <w:t>Cơ quan khác (nếu có)</w:t>
            </w:r>
          </w:p>
        </w:tc>
        <w:tc>
          <w:tcPr>
            <w:tcW w:w="5670" w:type="dxa"/>
            <w:shd w:val="clear" w:color="auto" w:fill="auto"/>
          </w:tcPr>
          <w:p w14:paraId="34AFF3C4" w14:textId="0A0729B9" w:rsidR="007E2016" w:rsidRPr="001D3AF8" w:rsidRDefault="00B251D5" w:rsidP="00151197">
            <w:pPr>
              <w:tabs>
                <w:tab w:val="left" w:pos="709"/>
              </w:tabs>
              <w:spacing w:before="60" w:after="60"/>
              <w:jc w:val="both"/>
              <w:rPr>
                <w:rFonts w:eastAsia="Times New Roman"/>
                <w:i/>
                <w:iCs/>
                <w:sz w:val="27"/>
                <w:szCs w:val="27"/>
                <w:lang w:val="sv-SE"/>
              </w:rPr>
            </w:pPr>
            <w:r w:rsidRPr="00E57484">
              <w:rPr>
                <w:rFonts w:eastAsia="Times New Roman"/>
                <w:i/>
                <w:iCs/>
                <w:sz w:val="27"/>
                <w:szCs w:val="27"/>
                <w:lang w:val="sv-SE"/>
              </w:rPr>
              <w:t xml:space="preserve">- </w:t>
            </w:r>
            <w:r w:rsidR="00A927F0" w:rsidRPr="00E57484">
              <w:rPr>
                <w:rFonts w:eastAsia="Times New Roman"/>
                <w:i/>
                <w:iCs/>
                <w:sz w:val="27"/>
                <w:szCs w:val="27"/>
                <w:lang w:val="sv-SE"/>
              </w:rPr>
              <w:t>Cung cấp các thông tin cần thiết</w:t>
            </w:r>
            <w:r w:rsidR="00CE64FC">
              <w:rPr>
                <w:rFonts w:eastAsia="Times New Roman"/>
                <w:i/>
                <w:iCs/>
                <w:sz w:val="27"/>
                <w:szCs w:val="27"/>
                <w:lang w:val="vi-VN"/>
              </w:rPr>
              <w:t xml:space="preserve"> khác</w:t>
            </w:r>
            <w:r w:rsidR="00A927F0" w:rsidRPr="00E57484">
              <w:rPr>
                <w:rFonts w:eastAsia="Times New Roman"/>
                <w:i/>
                <w:iCs/>
                <w:sz w:val="27"/>
                <w:szCs w:val="27"/>
                <w:lang w:val="sv-SE"/>
              </w:rPr>
              <w:t xml:space="preserve"> (nếu có)</w:t>
            </w:r>
          </w:p>
        </w:tc>
      </w:tr>
    </w:tbl>
    <w:p w14:paraId="5343DB67" w14:textId="77777777" w:rsidR="007E2016" w:rsidRPr="00E57484" w:rsidRDefault="007E2016" w:rsidP="007E2016">
      <w:pPr>
        <w:spacing w:before="120" w:after="120" w:line="370" w:lineRule="exact"/>
        <w:ind w:firstLine="567"/>
        <w:jc w:val="both"/>
        <w:outlineLvl w:val="1"/>
        <w:rPr>
          <w:rFonts w:eastAsia="Calibri"/>
          <w:b/>
          <w:spacing w:val="6"/>
          <w:sz w:val="28"/>
          <w:szCs w:val="28"/>
          <w:lang w:eastAsia="en-US"/>
        </w:rPr>
      </w:pPr>
      <w:r w:rsidRPr="00E57484">
        <w:rPr>
          <w:rFonts w:eastAsia="Calibri"/>
          <w:b/>
          <w:spacing w:val="6"/>
          <w:sz w:val="28"/>
          <w:szCs w:val="28"/>
          <w:lang w:eastAsia="en-US"/>
        </w:rPr>
        <w:t>Mục 2. Xác định, phân loại diện tích có thu tiền sử dụng đất, tiền thuê đất thuộc dự án</w:t>
      </w:r>
    </w:p>
    <w:p w14:paraId="6D44D4A8" w14:textId="77777777" w:rsidR="007E2016" w:rsidRPr="00E57484" w:rsidRDefault="007E2016" w:rsidP="007E2016">
      <w:pPr>
        <w:spacing w:before="120" w:after="120" w:line="370" w:lineRule="exact"/>
        <w:ind w:firstLine="567"/>
        <w:jc w:val="both"/>
        <w:outlineLvl w:val="1"/>
        <w:rPr>
          <w:rFonts w:eastAsia="Calibri"/>
          <w:sz w:val="28"/>
          <w:szCs w:val="28"/>
          <w:lang w:eastAsia="en-US"/>
        </w:rPr>
      </w:pPr>
      <w:r w:rsidRPr="00E57484">
        <w:rPr>
          <w:rFonts w:eastAsia="Calibri"/>
          <w:spacing w:val="6"/>
          <w:sz w:val="28"/>
          <w:szCs w:val="28"/>
          <w:lang w:eastAsia="en-US"/>
        </w:rPr>
        <w:t xml:space="preserve">Căn cứ quy hoạch được duyệt, diện tích có thu </w:t>
      </w:r>
      <w:r w:rsidRPr="00E57484">
        <w:rPr>
          <w:rFonts w:eastAsia="Calibri"/>
          <w:sz w:val="28"/>
          <w:szCs w:val="28"/>
          <w:lang w:eastAsia="en-US"/>
        </w:rPr>
        <w:t>tiền sử dụng đất, tiền thuê đất thuộc dự án</w:t>
      </w:r>
      <w:r w:rsidRPr="00E57484">
        <w:rPr>
          <w:rFonts w:eastAsia="Calibri"/>
          <w:spacing w:val="6"/>
          <w:sz w:val="28"/>
          <w:szCs w:val="28"/>
          <w:lang w:eastAsia="en-US"/>
        </w:rPr>
        <w:t xml:space="preserve"> được phân loại </w:t>
      </w:r>
      <w:r w:rsidRPr="00E57484">
        <w:rPr>
          <w:rFonts w:eastAsia="Calibri"/>
          <w:sz w:val="28"/>
          <w:szCs w:val="28"/>
          <w:lang w:eastAsia="en-US"/>
        </w:rPr>
        <w:t>thành các phần đất tương ứng với mục đích sử dụng đất, bao gồm:</w:t>
      </w:r>
    </w:p>
    <w:p w14:paraId="049F33DC" w14:textId="77777777" w:rsidR="007E2016" w:rsidRPr="00E57484" w:rsidRDefault="007E2016" w:rsidP="007E2016">
      <w:pPr>
        <w:spacing w:before="120" w:after="120" w:line="370" w:lineRule="exact"/>
        <w:ind w:firstLine="567"/>
        <w:jc w:val="both"/>
        <w:outlineLvl w:val="1"/>
        <w:rPr>
          <w:rFonts w:eastAsia="Times New Roman"/>
          <w:sz w:val="28"/>
          <w:szCs w:val="28"/>
          <w:lang w:eastAsia="en-US"/>
        </w:rPr>
      </w:pPr>
      <w:r w:rsidRPr="00E57484">
        <w:rPr>
          <w:rFonts w:eastAsia="Times New Roman"/>
          <w:sz w:val="28"/>
          <w:szCs w:val="28"/>
          <w:lang w:eastAsia="en-US"/>
        </w:rPr>
        <w:t>1. Phần đất ở;</w:t>
      </w:r>
    </w:p>
    <w:p w14:paraId="6A953817" w14:textId="77777777" w:rsidR="007E2016" w:rsidRPr="00E57484" w:rsidRDefault="007E2016" w:rsidP="007E2016">
      <w:pPr>
        <w:spacing w:before="120" w:after="120" w:line="370" w:lineRule="exact"/>
        <w:ind w:firstLine="567"/>
        <w:jc w:val="both"/>
        <w:outlineLvl w:val="1"/>
        <w:rPr>
          <w:rFonts w:eastAsia="Times New Roman"/>
          <w:sz w:val="28"/>
          <w:szCs w:val="28"/>
          <w:lang w:eastAsia="en-US"/>
        </w:rPr>
      </w:pPr>
      <w:r w:rsidRPr="00E57484">
        <w:rPr>
          <w:rFonts w:eastAsia="Times New Roman"/>
          <w:sz w:val="28"/>
          <w:szCs w:val="28"/>
          <w:lang w:eastAsia="en-US"/>
        </w:rPr>
        <w:t>2. Phần đất thương mại, dịch vụ;</w:t>
      </w:r>
    </w:p>
    <w:p w14:paraId="7995BAE5" w14:textId="77777777" w:rsidR="007E2016" w:rsidRPr="00E57484" w:rsidRDefault="007E2016" w:rsidP="007E2016">
      <w:pPr>
        <w:spacing w:before="120" w:after="120" w:line="370" w:lineRule="exact"/>
        <w:ind w:firstLine="567"/>
        <w:jc w:val="both"/>
        <w:outlineLvl w:val="1"/>
        <w:rPr>
          <w:rFonts w:eastAsia="Times New Roman"/>
          <w:sz w:val="28"/>
          <w:szCs w:val="28"/>
          <w:lang w:eastAsia="en-US"/>
        </w:rPr>
      </w:pPr>
      <w:r w:rsidRPr="00E57484">
        <w:rPr>
          <w:rFonts w:eastAsia="Times New Roman"/>
          <w:sz w:val="28"/>
          <w:szCs w:val="28"/>
          <w:lang w:eastAsia="en-US"/>
        </w:rPr>
        <w:t>3. Phần đất sản xuất kinh doanh phi nông nghiệp không phải là đất thương mại, dịch vụ;</w:t>
      </w:r>
    </w:p>
    <w:p w14:paraId="002FDCA8" w14:textId="77777777" w:rsidR="007E2016" w:rsidRPr="00E57484" w:rsidRDefault="007E2016" w:rsidP="007E2016">
      <w:pPr>
        <w:spacing w:before="120" w:after="120" w:line="380" w:lineRule="exact"/>
        <w:ind w:firstLine="567"/>
        <w:jc w:val="both"/>
        <w:outlineLvl w:val="1"/>
        <w:rPr>
          <w:rFonts w:eastAsia="Times New Roman"/>
          <w:sz w:val="28"/>
          <w:szCs w:val="28"/>
          <w:lang w:eastAsia="en-US"/>
        </w:rPr>
      </w:pPr>
      <w:r w:rsidRPr="00E57484">
        <w:rPr>
          <w:rFonts w:eastAsia="Times New Roman"/>
          <w:sz w:val="28"/>
          <w:szCs w:val="28"/>
          <w:lang w:eastAsia="en-US"/>
        </w:rPr>
        <w:t>4. Các phần đất có mục đích sử dụng khác các loại đất nêu trên.</w:t>
      </w:r>
    </w:p>
    <w:p w14:paraId="4730B714" w14:textId="14F6807F" w:rsidR="007E2016" w:rsidRPr="00E57484" w:rsidRDefault="007E2016" w:rsidP="007E2016">
      <w:pPr>
        <w:spacing w:before="120" w:after="120" w:line="340" w:lineRule="exact"/>
        <w:ind w:firstLine="567"/>
        <w:jc w:val="both"/>
        <w:outlineLvl w:val="1"/>
        <w:rPr>
          <w:rFonts w:eastAsia="Calibri"/>
          <w:b/>
          <w:spacing w:val="6"/>
          <w:sz w:val="28"/>
          <w:szCs w:val="28"/>
          <w:lang w:eastAsia="en-US"/>
        </w:rPr>
      </w:pPr>
      <w:r w:rsidRPr="00E57484">
        <w:rPr>
          <w:rFonts w:eastAsia="Calibri"/>
          <w:b/>
          <w:spacing w:val="6"/>
          <w:sz w:val="28"/>
          <w:szCs w:val="28"/>
          <w:lang w:eastAsia="en-US"/>
        </w:rPr>
        <w:t>Mục 3. Xác định khu đất, quỹ đất</w:t>
      </w:r>
      <w:r w:rsidR="00D71720">
        <w:rPr>
          <w:rFonts w:eastAsia="Calibri"/>
          <w:b/>
          <w:spacing w:val="6"/>
          <w:sz w:val="28"/>
          <w:szCs w:val="28"/>
          <w:lang w:val="vi-VN" w:eastAsia="en-US"/>
        </w:rPr>
        <w:t>, thửa đất</w:t>
      </w:r>
      <w:r w:rsidRPr="00E57484">
        <w:rPr>
          <w:rFonts w:eastAsia="Calibri"/>
          <w:b/>
          <w:spacing w:val="6"/>
          <w:sz w:val="28"/>
          <w:szCs w:val="28"/>
          <w:lang w:eastAsia="en-US"/>
        </w:rPr>
        <w:t xml:space="preserve"> tham chiếu </w:t>
      </w:r>
    </w:p>
    <w:p w14:paraId="79117DD7" w14:textId="1D3366AA" w:rsidR="009E5FE0" w:rsidRDefault="009E5FE0" w:rsidP="007E2016">
      <w:pPr>
        <w:spacing w:before="120" w:after="120" w:line="340" w:lineRule="exact"/>
        <w:ind w:firstLine="567"/>
        <w:jc w:val="both"/>
        <w:outlineLvl w:val="1"/>
        <w:rPr>
          <w:rFonts w:eastAsia="Calibri"/>
          <w:spacing w:val="-4"/>
          <w:sz w:val="28"/>
          <w:szCs w:val="28"/>
          <w:lang w:eastAsia="en-US"/>
        </w:rPr>
      </w:pPr>
      <w:r>
        <w:rPr>
          <w:rFonts w:eastAsia="Calibri"/>
          <w:spacing w:val="-4"/>
          <w:sz w:val="28"/>
          <w:szCs w:val="28"/>
          <w:lang w:eastAsia="en-US"/>
        </w:rPr>
        <w:t>Việc xác định khu đất, quỹ đất</w:t>
      </w:r>
      <w:r w:rsidR="00D71720">
        <w:rPr>
          <w:rFonts w:eastAsia="Calibri"/>
          <w:spacing w:val="-4"/>
          <w:sz w:val="28"/>
          <w:szCs w:val="28"/>
          <w:lang w:val="vi-VN" w:eastAsia="en-US"/>
        </w:rPr>
        <w:t xml:space="preserve">, thửa </w:t>
      </w:r>
      <w:r w:rsidR="00D019E3">
        <w:rPr>
          <w:rFonts w:eastAsia="Calibri"/>
          <w:spacing w:val="-4"/>
          <w:sz w:val="28"/>
          <w:szCs w:val="28"/>
          <w:lang w:val="vi-VN" w:eastAsia="en-US"/>
        </w:rPr>
        <w:t>đất</w:t>
      </w:r>
      <w:r>
        <w:rPr>
          <w:rFonts w:eastAsia="Calibri"/>
          <w:spacing w:val="-4"/>
          <w:sz w:val="28"/>
          <w:szCs w:val="28"/>
          <w:lang w:eastAsia="en-US"/>
        </w:rPr>
        <w:t xml:space="preserve"> tham chiếu được thực hiện theo các nguyên tắc sau</w:t>
      </w:r>
      <w:r w:rsidR="004A31A1">
        <w:rPr>
          <w:rFonts w:eastAsia="Calibri"/>
          <w:spacing w:val="-4"/>
          <w:sz w:val="28"/>
          <w:szCs w:val="28"/>
          <w:lang w:val="vi-VN" w:eastAsia="en-US"/>
        </w:rPr>
        <w:t xml:space="preserve"> đây</w:t>
      </w:r>
      <w:r>
        <w:rPr>
          <w:rFonts w:eastAsia="Calibri"/>
          <w:spacing w:val="-4"/>
          <w:sz w:val="28"/>
          <w:szCs w:val="28"/>
          <w:lang w:eastAsia="en-US"/>
        </w:rPr>
        <w:t>:</w:t>
      </w:r>
    </w:p>
    <w:p w14:paraId="32EC4DE3" w14:textId="18E51AEF" w:rsidR="007E2016" w:rsidRPr="00E57484" w:rsidRDefault="00AF40EE" w:rsidP="007E2016">
      <w:pPr>
        <w:spacing w:before="120" w:after="120" w:line="340" w:lineRule="exact"/>
        <w:ind w:firstLine="567"/>
        <w:jc w:val="both"/>
        <w:outlineLvl w:val="1"/>
        <w:rPr>
          <w:rFonts w:eastAsia="Times New Roman"/>
          <w:spacing w:val="-4"/>
          <w:sz w:val="28"/>
          <w:szCs w:val="28"/>
          <w:lang w:eastAsia="en-US"/>
        </w:rPr>
      </w:pPr>
      <w:r>
        <w:rPr>
          <w:rFonts w:eastAsia="Calibri"/>
          <w:spacing w:val="-4"/>
          <w:sz w:val="28"/>
          <w:szCs w:val="28"/>
          <w:lang w:eastAsia="en-US"/>
        </w:rPr>
        <w:t xml:space="preserve">1. </w:t>
      </w:r>
      <w:r w:rsidR="007E2016" w:rsidRPr="00FE4C44">
        <w:rPr>
          <w:rFonts w:eastAsia="Calibri"/>
          <w:spacing w:val="-8"/>
          <w:sz w:val="28"/>
          <w:szCs w:val="28"/>
          <w:lang w:eastAsia="en-US"/>
        </w:rPr>
        <w:t>K</w:t>
      </w:r>
      <w:r w:rsidR="007E2016" w:rsidRPr="00FE4C44">
        <w:rPr>
          <w:rFonts w:eastAsia="Times New Roman"/>
          <w:spacing w:val="-8"/>
          <w:sz w:val="28"/>
          <w:szCs w:val="28"/>
          <w:lang w:eastAsia="en-US"/>
        </w:rPr>
        <w:t>hu đất, quỹ đất</w:t>
      </w:r>
      <w:r w:rsidR="001C746E">
        <w:rPr>
          <w:rFonts w:eastAsia="Times New Roman"/>
          <w:spacing w:val="-8"/>
          <w:sz w:val="28"/>
          <w:szCs w:val="28"/>
          <w:lang w:val="vi-VN" w:eastAsia="en-US"/>
        </w:rPr>
        <w:t>, thửa đất</w:t>
      </w:r>
      <w:r w:rsidR="007E2016" w:rsidRPr="00FE4C44">
        <w:rPr>
          <w:rFonts w:eastAsia="Times New Roman"/>
          <w:spacing w:val="-8"/>
          <w:sz w:val="28"/>
          <w:szCs w:val="28"/>
          <w:lang w:eastAsia="en-US"/>
        </w:rPr>
        <w:t xml:space="preserve"> đáp ứng các điều kiện dưới đây được sử dụng để tham chiếu:</w:t>
      </w:r>
    </w:p>
    <w:p w14:paraId="2E74DA9A" w14:textId="57F63B28" w:rsidR="007E2016" w:rsidRPr="00E57484" w:rsidRDefault="007D5798" w:rsidP="007E2016">
      <w:pPr>
        <w:spacing w:before="120" w:after="120" w:line="340" w:lineRule="exact"/>
        <w:ind w:firstLine="567"/>
        <w:jc w:val="both"/>
        <w:outlineLvl w:val="1"/>
        <w:rPr>
          <w:rFonts w:eastAsia="Times New Roman"/>
          <w:spacing w:val="-2"/>
          <w:sz w:val="28"/>
          <w:szCs w:val="28"/>
          <w:lang w:eastAsia="en-US"/>
        </w:rPr>
      </w:pPr>
      <w:r>
        <w:rPr>
          <w:rFonts w:eastAsia="Times New Roman"/>
          <w:spacing w:val="-2"/>
          <w:sz w:val="28"/>
          <w:szCs w:val="28"/>
          <w:lang w:eastAsia="en-US"/>
        </w:rPr>
        <w:t>a)</w:t>
      </w:r>
      <w:r w:rsidR="007E2016" w:rsidRPr="00E57484">
        <w:rPr>
          <w:rFonts w:eastAsia="Times New Roman"/>
          <w:spacing w:val="-2"/>
          <w:sz w:val="28"/>
          <w:szCs w:val="28"/>
          <w:lang w:eastAsia="en-US"/>
        </w:rPr>
        <w:t xml:space="preserve"> Thuộc trường hợp đấu giá quyền sử dụng đất theo quy định pháp luật về đất đai.</w:t>
      </w:r>
    </w:p>
    <w:p w14:paraId="53F31751" w14:textId="1C485E9A" w:rsidR="007E2016" w:rsidRPr="00E57484" w:rsidRDefault="007D5798" w:rsidP="007E2016">
      <w:pPr>
        <w:spacing w:before="120" w:after="120" w:line="340" w:lineRule="exact"/>
        <w:ind w:firstLine="567"/>
        <w:jc w:val="both"/>
        <w:outlineLvl w:val="1"/>
        <w:rPr>
          <w:rFonts w:eastAsia="Times New Roman"/>
          <w:spacing w:val="-2"/>
          <w:sz w:val="28"/>
          <w:szCs w:val="28"/>
          <w:lang w:eastAsia="en-US"/>
        </w:rPr>
      </w:pPr>
      <w:r>
        <w:rPr>
          <w:rFonts w:eastAsia="Times New Roman"/>
          <w:spacing w:val="-2"/>
          <w:sz w:val="28"/>
          <w:szCs w:val="28"/>
          <w:lang w:eastAsia="en-US"/>
        </w:rPr>
        <w:t>b)</w:t>
      </w:r>
      <w:r w:rsidR="007E2016" w:rsidRPr="00E57484">
        <w:rPr>
          <w:rFonts w:eastAsia="Times New Roman"/>
          <w:spacing w:val="-2"/>
          <w:sz w:val="28"/>
          <w:szCs w:val="28"/>
          <w:lang w:eastAsia="en-US"/>
        </w:rPr>
        <w:t xml:space="preserve"> Cùng mục đích sử dụng với một trong các phần đất quy định tại Mục 2 Phần I Phụ lục này.</w:t>
      </w:r>
    </w:p>
    <w:p w14:paraId="2FD2624E" w14:textId="1F61F118" w:rsidR="007E2016" w:rsidRDefault="007D5798" w:rsidP="007E2016">
      <w:pPr>
        <w:spacing w:before="120" w:after="120" w:line="340" w:lineRule="exact"/>
        <w:ind w:firstLine="567"/>
        <w:jc w:val="both"/>
        <w:outlineLvl w:val="1"/>
        <w:rPr>
          <w:rFonts w:eastAsia="Times New Roman"/>
          <w:sz w:val="28"/>
          <w:szCs w:val="28"/>
          <w:lang w:eastAsia="en-US"/>
        </w:rPr>
      </w:pPr>
      <w:r>
        <w:rPr>
          <w:rFonts w:eastAsia="Times New Roman"/>
          <w:spacing w:val="-2"/>
          <w:sz w:val="28"/>
          <w:szCs w:val="28"/>
          <w:lang w:eastAsia="en-US"/>
        </w:rPr>
        <w:t>c)</w:t>
      </w:r>
      <w:r w:rsidR="007E2016" w:rsidRPr="00E57484">
        <w:rPr>
          <w:rFonts w:eastAsia="Times New Roman"/>
          <w:spacing w:val="-2"/>
          <w:sz w:val="28"/>
          <w:szCs w:val="28"/>
          <w:lang w:eastAsia="en-US"/>
        </w:rPr>
        <w:t xml:space="preserve"> Có kết quả đấu giá </w:t>
      </w:r>
      <w:r w:rsidR="007E2016" w:rsidRPr="00E57484">
        <w:rPr>
          <w:rFonts w:eastAsia="Times New Roman"/>
          <w:b/>
          <w:i/>
          <w:spacing w:val="-2"/>
          <w:sz w:val="28"/>
          <w:szCs w:val="28"/>
          <w:lang w:eastAsia="en-US"/>
        </w:rPr>
        <w:t>thành công mà nhà đầu tư đã hoàn thành nghĩa vụ tài chính với Nhà nước theo quy định của pháp luật về đất đai</w:t>
      </w:r>
      <w:r w:rsidR="007E2016" w:rsidRPr="00E57484">
        <w:rPr>
          <w:rFonts w:eastAsia="Times New Roman"/>
          <w:spacing w:val="-2"/>
          <w:sz w:val="28"/>
          <w:szCs w:val="28"/>
          <w:lang w:eastAsia="en-US"/>
        </w:rPr>
        <w:t xml:space="preserve"> </w:t>
      </w:r>
      <w:r w:rsidR="007E2016" w:rsidRPr="00E57484">
        <w:rPr>
          <w:rFonts w:eastAsia="Times New Roman"/>
          <w:sz w:val="28"/>
          <w:szCs w:val="28"/>
          <w:lang w:eastAsia="en-US"/>
        </w:rPr>
        <w:t>trong vòng 02 năm trước ngày phê duyệt kế hoạch lựa chọn nhà đầu tư</w:t>
      </w:r>
      <w:r w:rsidR="009E5FE0">
        <w:rPr>
          <w:rFonts w:eastAsia="Times New Roman"/>
          <w:sz w:val="28"/>
          <w:szCs w:val="28"/>
          <w:lang w:eastAsia="en-US"/>
        </w:rPr>
        <w:t>/trình duyệt hồ sơ mời thầu/hồ sơ yêu cầu</w:t>
      </w:r>
      <w:r w:rsidR="007E2016" w:rsidRPr="00E57484">
        <w:rPr>
          <w:rFonts w:eastAsia="Times New Roman"/>
          <w:sz w:val="28"/>
          <w:szCs w:val="28"/>
          <w:lang w:eastAsia="en-US"/>
        </w:rPr>
        <w:t xml:space="preserve"> của dự án đang xét.</w:t>
      </w:r>
    </w:p>
    <w:p w14:paraId="2CC5DE14" w14:textId="0D226E23" w:rsidR="00B6277D" w:rsidRDefault="007D5798" w:rsidP="00B6277D">
      <w:pPr>
        <w:spacing w:before="120" w:after="120" w:line="340" w:lineRule="exact"/>
        <w:ind w:firstLine="567"/>
        <w:jc w:val="both"/>
        <w:outlineLvl w:val="1"/>
        <w:rPr>
          <w:rFonts w:eastAsia="Times New Roman"/>
          <w:sz w:val="28"/>
          <w:szCs w:val="28"/>
          <w:lang w:eastAsia="en-US"/>
        </w:rPr>
      </w:pPr>
      <w:r>
        <w:rPr>
          <w:rFonts w:eastAsia="Times New Roman"/>
          <w:spacing w:val="6"/>
          <w:sz w:val="28"/>
          <w:szCs w:val="28"/>
          <w:lang w:eastAsia="en-US"/>
        </w:rPr>
        <w:lastRenderedPageBreak/>
        <w:t>d)</w:t>
      </w:r>
      <w:r w:rsidR="00B6277D" w:rsidRPr="00E57484">
        <w:rPr>
          <w:rFonts w:eastAsia="Times New Roman"/>
          <w:spacing w:val="6"/>
          <w:sz w:val="28"/>
          <w:szCs w:val="28"/>
          <w:lang w:eastAsia="en-US"/>
        </w:rPr>
        <w:t xml:space="preserve"> Cùng địa bàn </w:t>
      </w:r>
      <w:r w:rsidR="00B6277D" w:rsidRPr="00896B47">
        <w:rPr>
          <w:rFonts w:eastAsia="Times New Roman"/>
          <w:spacing w:val="6"/>
          <w:sz w:val="28"/>
          <w:szCs w:val="28"/>
          <w:lang w:eastAsia="en-US"/>
        </w:rPr>
        <w:t>đơn vị hành chính cấp</w:t>
      </w:r>
      <w:r w:rsidR="00085A5E" w:rsidRPr="00896B47">
        <w:rPr>
          <w:rFonts w:eastAsia="Times New Roman"/>
          <w:spacing w:val="6"/>
          <w:sz w:val="28"/>
          <w:szCs w:val="28"/>
          <w:lang w:val="vi-VN" w:eastAsia="en-US"/>
        </w:rPr>
        <w:t xml:space="preserve"> huyện</w:t>
      </w:r>
      <w:r w:rsidR="00B6277D" w:rsidRPr="00E57484">
        <w:rPr>
          <w:rFonts w:eastAsia="Times New Roman"/>
          <w:spacing w:val="6"/>
          <w:sz w:val="28"/>
          <w:szCs w:val="28"/>
          <w:lang w:eastAsia="en-US"/>
        </w:rPr>
        <w:t xml:space="preserve"> nơi triển khai thực hiện dự án đang xét. </w:t>
      </w:r>
      <w:r w:rsidR="00B6277D" w:rsidRPr="00E57484">
        <w:rPr>
          <w:rFonts w:eastAsia="Times New Roman"/>
          <w:sz w:val="28"/>
          <w:szCs w:val="28"/>
          <w:lang w:eastAsia="en-US"/>
        </w:rPr>
        <w:t xml:space="preserve">Trường hợp dự án đang xét thuộc từ hai </w:t>
      </w:r>
      <w:r w:rsidR="00B6277D" w:rsidRPr="00E57484">
        <w:rPr>
          <w:rFonts w:eastAsia="Times New Roman"/>
          <w:spacing w:val="6"/>
          <w:sz w:val="28"/>
          <w:szCs w:val="28"/>
          <w:lang w:eastAsia="en-US"/>
        </w:rPr>
        <w:t xml:space="preserve">đơn vị hành chính cấp </w:t>
      </w:r>
      <w:r w:rsidR="00085A5E">
        <w:rPr>
          <w:rFonts w:eastAsia="Times New Roman"/>
          <w:spacing w:val="6"/>
          <w:sz w:val="28"/>
          <w:szCs w:val="28"/>
          <w:lang w:eastAsia="en-US"/>
        </w:rPr>
        <w:t>huyện</w:t>
      </w:r>
      <w:r w:rsidR="00B6277D" w:rsidRPr="00E57484">
        <w:rPr>
          <w:rFonts w:eastAsia="Times New Roman"/>
          <w:sz w:val="28"/>
          <w:szCs w:val="28"/>
          <w:lang w:eastAsia="en-US"/>
        </w:rPr>
        <w:t xml:space="preserve"> trở lên, khu đất, quỹ đất tham chiếu được xác định trên địa bàn của tất cả các đơn vị hành chính này.</w:t>
      </w:r>
    </w:p>
    <w:p w14:paraId="7984B9ED" w14:textId="698F3160" w:rsidR="00E63F0B" w:rsidRPr="00E57484" w:rsidRDefault="00E63F0B" w:rsidP="00E63F0B">
      <w:pPr>
        <w:spacing w:before="120" w:after="120" w:line="340" w:lineRule="exact"/>
        <w:ind w:firstLine="567"/>
        <w:jc w:val="both"/>
        <w:outlineLvl w:val="1"/>
        <w:rPr>
          <w:rFonts w:eastAsia="Times New Roman"/>
          <w:sz w:val="28"/>
          <w:szCs w:val="28"/>
          <w:lang w:eastAsia="en-US"/>
        </w:rPr>
      </w:pPr>
      <w:r>
        <w:rPr>
          <w:rFonts w:eastAsia="Times New Roman"/>
          <w:sz w:val="28"/>
          <w:szCs w:val="28"/>
          <w:lang w:eastAsia="en-US"/>
        </w:rPr>
        <w:t xml:space="preserve">e) </w:t>
      </w:r>
      <w:r w:rsidRPr="00E57484">
        <w:rPr>
          <w:rFonts w:eastAsia="Times New Roman"/>
          <w:sz w:val="28"/>
          <w:szCs w:val="28"/>
          <w:lang w:eastAsia="en-US"/>
        </w:rPr>
        <w:t>Trường hợp khu đất, quỹ đất</w:t>
      </w:r>
      <w:r w:rsidR="001C746E">
        <w:rPr>
          <w:rFonts w:eastAsia="Times New Roman"/>
          <w:sz w:val="28"/>
          <w:szCs w:val="28"/>
          <w:lang w:val="vi-VN" w:eastAsia="en-US"/>
        </w:rPr>
        <w:t>, thửa đất</w:t>
      </w:r>
      <w:r w:rsidRPr="00E57484">
        <w:rPr>
          <w:rFonts w:eastAsia="Times New Roman"/>
          <w:sz w:val="28"/>
          <w:szCs w:val="28"/>
          <w:lang w:eastAsia="en-US"/>
        </w:rPr>
        <w:t xml:space="preserve"> đã đấu giá đáp ứng điều kiện về thời gian tham chiếu, tương đồng về địa điểm với khu đất, quỹ đất </w:t>
      </w:r>
      <w:r w:rsidRPr="00E57484">
        <w:rPr>
          <w:rFonts w:eastAsia="Calibri"/>
          <w:sz w:val="28"/>
          <w:szCs w:val="28"/>
          <w:lang w:eastAsia="en-US"/>
        </w:rPr>
        <w:t>thực hiện dự án đang xét</w:t>
      </w:r>
      <w:r w:rsidRPr="00E57484">
        <w:rPr>
          <w:rFonts w:eastAsia="Times New Roman"/>
          <w:sz w:val="28"/>
          <w:szCs w:val="28"/>
          <w:lang w:eastAsia="en-US"/>
        </w:rPr>
        <w:t xml:space="preserve"> theo quy định tại các khoản trên nhưng có nhiều mục đích sử dụng thì phân chia khu đất, quỹ đất</w:t>
      </w:r>
      <w:r w:rsidRPr="00E57484">
        <w:rPr>
          <w:rFonts w:eastAsia="Calibri"/>
          <w:sz w:val="28"/>
          <w:szCs w:val="28"/>
          <w:lang w:eastAsia="en-US"/>
        </w:rPr>
        <w:t xml:space="preserve"> này thành các phần đất tương ứng với mục đích sử dụng đất để tham chiếu.</w:t>
      </w:r>
    </w:p>
    <w:p w14:paraId="47413081" w14:textId="17223B71" w:rsidR="00B6277D" w:rsidRPr="00E57484" w:rsidRDefault="00B6277D" w:rsidP="007E2016">
      <w:pPr>
        <w:spacing w:before="120" w:after="120" w:line="340" w:lineRule="exact"/>
        <w:ind w:firstLine="567"/>
        <w:jc w:val="both"/>
        <w:outlineLvl w:val="1"/>
        <w:rPr>
          <w:rFonts w:eastAsia="Times New Roman"/>
          <w:spacing w:val="-2"/>
          <w:sz w:val="28"/>
          <w:szCs w:val="28"/>
          <w:lang w:eastAsia="en-US"/>
        </w:rPr>
      </w:pPr>
      <w:r>
        <w:rPr>
          <w:rFonts w:eastAsia="Times New Roman"/>
          <w:spacing w:val="-2"/>
          <w:sz w:val="28"/>
          <w:szCs w:val="28"/>
          <w:lang w:eastAsia="en-US"/>
        </w:rPr>
        <w:t xml:space="preserve">2. </w:t>
      </w:r>
      <w:r w:rsidR="006F24B8">
        <w:rPr>
          <w:rFonts w:eastAsia="Times New Roman"/>
          <w:spacing w:val="-2"/>
          <w:sz w:val="28"/>
          <w:szCs w:val="28"/>
          <w:lang w:eastAsia="en-US"/>
        </w:rPr>
        <w:t xml:space="preserve">Tổng diện tích các </w:t>
      </w:r>
      <w:r w:rsidR="006F24B8">
        <w:rPr>
          <w:rFonts w:eastAsia="Calibri"/>
          <w:spacing w:val="-8"/>
          <w:sz w:val="28"/>
          <w:szCs w:val="28"/>
          <w:lang w:eastAsia="en-US"/>
        </w:rPr>
        <w:t>k</w:t>
      </w:r>
      <w:r w:rsidR="006F24B8" w:rsidRPr="00EE1E37">
        <w:rPr>
          <w:rFonts w:eastAsia="Times New Roman"/>
          <w:spacing w:val="-8"/>
          <w:sz w:val="28"/>
          <w:szCs w:val="28"/>
          <w:lang w:eastAsia="en-US"/>
        </w:rPr>
        <w:t>hu đất, quỹ đất</w:t>
      </w:r>
      <w:r w:rsidR="001C746E">
        <w:rPr>
          <w:rFonts w:eastAsia="Times New Roman"/>
          <w:spacing w:val="-8"/>
          <w:sz w:val="28"/>
          <w:szCs w:val="28"/>
          <w:lang w:val="vi-VN" w:eastAsia="en-US"/>
        </w:rPr>
        <w:t>, thửa đất</w:t>
      </w:r>
      <w:r w:rsidR="006F24B8">
        <w:rPr>
          <w:rFonts w:eastAsia="Times New Roman"/>
          <w:spacing w:val="-8"/>
          <w:sz w:val="28"/>
          <w:szCs w:val="28"/>
          <w:lang w:eastAsia="en-US"/>
        </w:rPr>
        <w:t xml:space="preserve"> được sử dụng để tham chiếu tối thiểu bằng 20% </w:t>
      </w:r>
      <w:r w:rsidR="00B52209">
        <w:rPr>
          <w:rFonts w:eastAsia="Times New Roman"/>
          <w:spacing w:val="-8"/>
          <w:sz w:val="28"/>
          <w:szCs w:val="28"/>
          <w:lang w:eastAsia="en-US"/>
        </w:rPr>
        <w:t xml:space="preserve"> diện tích phần đất có thu tiền sử dụng đất, tiền thuê đất của dự án đang xét.</w:t>
      </w:r>
    </w:p>
    <w:p w14:paraId="05FD96AD" w14:textId="44132F68" w:rsidR="00373309" w:rsidRDefault="00B52209">
      <w:pPr>
        <w:spacing w:before="120" w:after="120" w:line="340" w:lineRule="exact"/>
        <w:ind w:firstLine="567"/>
        <w:jc w:val="both"/>
        <w:outlineLvl w:val="1"/>
        <w:rPr>
          <w:rFonts w:eastAsia="Times New Roman"/>
          <w:sz w:val="28"/>
          <w:szCs w:val="28"/>
          <w:lang w:eastAsia="en-US"/>
        </w:rPr>
      </w:pPr>
      <w:r>
        <w:rPr>
          <w:rFonts w:eastAsia="Times New Roman"/>
          <w:spacing w:val="-2"/>
          <w:sz w:val="28"/>
          <w:szCs w:val="28"/>
          <w:lang w:eastAsia="en-US"/>
        </w:rPr>
        <w:t>3</w:t>
      </w:r>
      <w:r w:rsidR="007E2016" w:rsidRPr="00E57484">
        <w:rPr>
          <w:rFonts w:eastAsia="Times New Roman"/>
          <w:spacing w:val="-2"/>
          <w:sz w:val="28"/>
          <w:szCs w:val="28"/>
          <w:lang w:eastAsia="en-US"/>
        </w:rPr>
        <w:t xml:space="preserve">. </w:t>
      </w:r>
      <w:r w:rsidR="007E2016" w:rsidRPr="00CA35E2">
        <w:rPr>
          <w:rFonts w:eastAsia="Times New Roman"/>
          <w:sz w:val="28"/>
          <w:szCs w:val="28"/>
          <w:lang w:eastAsia="en-US"/>
        </w:rPr>
        <w:t>Trường hợp đơn vị hành chính cấp</w:t>
      </w:r>
      <w:r w:rsidR="00632C95" w:rsidRPr="00CA35E2">
        <w:rPr>
          <w:rFonts w:eastAsia="Times New Roman"/>
          <w:sz w:val="28"/>
          <w:szCs w:val="28"/>
          <w:lang w:val="vi-VN" w:eastAsia="en-US"/>
        </w:rPr>
        <w:t xml:space="preserve"> huyện</w:t>
      </w:r>
      <w:r w:rsidR="007E2016" w:rsidRPr="00CA35E2">
        <w:rPr>
          <w:rFonts w:eastAsia="Times New Roman"/>
          <w:sz w:val="28"/>
          <w:szCs w:val="28"/>
          <w:lang w:eastAsia="en-US"/>
        </w:rPr>
        <w:t xml:space="preserve"> nơi thực hiện dự án không có </w:t>
      </w:r>
      <w:r w:rsidR="007D5798" w:rsidRPr="00CA35E2">
        <w:rPr>
          <w:rFonts w:eastAsia="Times New Roman"/>
          <w:sz w:val="28"/>
          <w:szCs w:val="28"/>
          <w:lang w:eastAsia="en-US"/>
        </w:rPr>
        <w:t xml:space="preserve">đủ </w:t>
      </w:r>
      <w:r w:rsidR="007E2016" w:rsidRPr="00CA35E2">
        <w:rPr>
          <w:rFonts w:eastAsia="Times New Roman"/>
          <w:sz w:val="28"/>
          <w:szCs w:val="28"/>
          <w:lang w:eastAsia="en-US"/>
        </w:rPr>
        <w:t xml:space="preserve">khu đất, quỹ đất đáp ứng điều kiện tại khoản </w:t>
      </w:r>
      <w:r w:rsidRPr="00CA35E2">
        <w:rPr>
          <w:rFonts w:eastAsia="Times New Roman"/>
          <w:sz w:val="28"/>
          <w:szCs w:val="28"/>
          <w:lang w:eastAsia="en-US"/>
        </w:rPr>
        <w:t xml:space="preserve">1 và khoản 2 </w:t>
      </w:r>
      <w:r w:rsidR="007E2016" w:rsidRPr="00CA35E2">
        <w:rPr>
          <w:rFonts w:eastAsia="Times New Roman"/>
          <w:sz w:val="28"/>
          <w:szCs w:val="28"/>
          <w:lang w:eastAsia="en-US"/>
        </w:rPr>
        <w:t xml:space="preserve">Mục này, sử dụng khu đất, quỹ đất thuộc đơn vị hành chính cấp </w:t>
      </w:r>
      <w:r w:rsidR="001119DB" w:rsidRPr="00CA35E2">
        <w:rPr>
          <w:rFonts w:eastAsia="Times New Roman"/>
          <w:sz w:val="28"/>
          <w:szCs w:val="28"/>
          <w:lang w:eastAsia="en-US"/>
        </w:rPr>
        <w:t>huyện</w:t>
      </w:r>
      <w:r w:rsidR="007E2016" w:rsidRPr="00CA35E2">
        <w:rPr>
          <w:rFonts w:eastAsia="Times New Roman"/>
          <w:sz w:val="28"/>
          <w:szCs w:val="28"/>
          <w:lang w:eastAsia="en-US"/>
        </w:rPr>
        <w:t xml:space="preserve"> khác cùng </w:t>
      </w:r>
      <w:r w:rsidR="00085A54" w:rsidRPr="00CA35E2">
        <w:rPr>
          <w:rFonts w:eastAsia="Times New Roman"/>
          <w:sz w:val="28"/>
          <w:szCs w:val="28"/>
          <w:lang w:eastAsia="en-US"/>
        </w:rPr>
        <w:t>tỉnh</w:t>
      </w:r>
      <w:r w:rsidR="00085A54" w:rsidRPr="00CA35E2">
        <w:rPr>
          <w:rFonts w:eastAsia="Times New Roman"/>
          <w:sz w:val="28"/>
          <w:szCs w:val="28"/>
          <w:lang w:val="vi-VN" w:eastAsia="en-US"/>
        </w:rPr>
        <w:t xml:space="preserve"> </w:t>
      </w:r>
      <w:r w:rsidR="007E2016" w:rsidRPr="00CA35E2">
        <w:rPr>
          <w:rFonts w:eastAsia="Times New Roman"/>
          <w:sz w:val="28"/>
          <w:szCs w:val="28"/>
          <w:lang w:eastAsia="en-US"/>
        </w:rPr>
        <w:t xml:space="preserve"> để tham chiếu.</w:t>
      </w:r>
      <w:r w:rsidR="007E2016" w:rsidRPr="00E57484">
        <w:rPr>
          <w:rFonts w:eastAsia="Times New Roman"/>
          <w:sz w:val="28"/>
          <w:szCs w:val="28"/>
          <w:lang w:eastAsia="en-US"/>
        </w:rPr>
        <w:t xml:space="preserve"> </w:t>
      </w:r>
    </w:p>
    <w:p w14:paraId="443C1019" w14:textId="6D8672B5" w:rsidR="007E2016" w:rsidRPr="00E57484" w:rsidRDefault="007E2016">
      <w:pPr>
        <w:spacing w:before="120" w:after="120" w:line="340" w:lineRule="exact"/>
        <w:ind w:firstLine="567"/>
        <w:jc w:val="both"/>
        <w:outlineLvl w:val="1"/>
        <w:rPr>
          <w:rFonts w:eastAsia="Times New Roman"/>
          <w:sz w:val="28"/>
          <w:szCs w:val="28"/>
          <w:lang w:eastAsia="en-US"/>
        </w:rPr>
      </w:pPr>
      <w:r w:rsidRPr="00E57484">
        <w:rPr>
          <w:rFonts w:eastAsia="Times New Roman"/>
          <w:sz w:val="28"/>
          <w:szCs w:val="28"/>
          <w:lang w:eastAsia="en-US"/>
        </w:rPr>
        <w:t xml:space="preserve">Trường hợp đơn vị hành chính cấp </w:t>
      </w:r>
      <w:r w:rsidR="00BD7A94">
        <w:rPr>
          <w:rFonts w:eastAsia="Times New Roman"/>
          <w:sz w:val="28"/>
          <w:szCs w:val="28"/>
          <w:lang w:eastAsia="en-US"/>
        </w:rPr>
        <w:t>tỉnh</w:t>
      </w:r>
      <w:r w:rsidRPr="00E57484">
        <w:rPr>
          <w:rFonts w:eastAsia="Times New Roman"/>
          <w:sz w:val="28"/>
          <w:szCs w:val="28"/>
          <w:lang w:eastAsia="en-US"/>
        </w:rPr>
        <w:t xml:space="preserve"> nơi thực hiện dự án không có </w:t>
      </w:r>
      <w:r w:rsidR="007D5798">
        <w:rPr>
          <w:rFonts w:eastAsia="Times New Roman"/>
          <w:sz w:val="28"/>
          <w:szCs w:val="28"/>
          <w:lang w:eastAsia="en-US"/>
        </w:rPr>
        <w:t xml:space="preserve">đủ </w:t>
      </w:r>
      <w:r w:rsidRPr="00E57484">
        <w:rPr>
          <w:rFonts w:eastAsia="Times New Roman"/>
          <w:sz w:val="28"/>
          <w:szCs w:val="28"/>
          <w:lang w:eastAsia="en-US"/>
        </w:rPr>
        <w:t xml:space="preserve">khu đất, quỹ đất đáp ứng điều kiện tại khoản </w:t>
      </w:r>
      <w:r w:rsidR="00B52209">
        <w:rPr>
          <w:rFonts w:eastAsia="Times New Roman"/>
          <w:sz w:val="28"/>
          <w:szCs w:val="28"/>
          <w:lang w:eastAsia="en-US"/>
        </w:rPr>
        <w:t>1 và khoản 2</w:t>
      </w:r>
      <w:r w:rsidRPr="00E57484">
        <w:rPr>
          <w:rFonts w:eastAsia="Times New Roman"/>
          <w:sz w:val="28"/>
          <w:szCs w:val="28"/>
          <w:lang w:eastAsia="en-US"/>
        </w:rPr>
        <w:t xml:space="preserve"> Mục này, sử dụng khu đất, quỹ đất thuộc đơn vị hành chính cấp</w:t>
      </w:r>
      <w:r w:rsidR="00BD7A94">
        <w:rPr>
          <w:rFonts w:eastAsia="Times New Roman"/>
          <w:sz w:val="28"/>
          <w:szCs w:val="28"/>
          <w:lang w:val="vi-VN" w:eastAsia="en-US"/>
        </w:rPr>
        <w:t xml:space="preserve"> </w:t>
      </w:r>
      <w:r w:rsidRPr="00E57484">
        <w:rPr>
          <w:rFonts w:eastAsia="Times New Roman"/>
          <w:sz w:val="28"/>
          <w:szCs w:val="28"/>
          <w:lang w:eastAsia="en-US"/>
        </w:rPr>
        <w:t xml:space="preserve">huyện </w:t>
      </w:r>
      <w:r w:rsidR="00CA35E2">
        <w:rPr>
          <w:rFonts w:eastAsia="Times New Roman"/>
          <w:sz w:val="28"/>
          <w:szCs w:val="28"/>
          <w:lang w:eastAsia="en-US"/>
        </w:rPr>
        <w:t>của</w:t>
      </w:r>
      <w:r w:rsidRPr="00E57484">
        <w:rPr>
          <w:rFonts w:eastAsia="Times New Roman"/>
          <w:sz w:val="28"/>
          <w:szCs w:val="28"/>
          <w:lang w:eastAsia="en-US"/>
        </w:rPr>
        <w:t xml:space="preserve"> tỉnh, thành phố trực thuộc trung ương có điều kiện kinh tế - xã hội tương tự để tham chiếu. Việc xác định đơn vị hành chính khác do người có thẩm quyền xem xét, quyết định cụ thể.</w:t>
      </w:r>
    </w:p>
    <w:p w14:paraId="4F4275A9" w14:textId="701EAD29" w:rsidR="007E2016" w:rsidRPr="00CA35E2" w:rsidRDefault="007E2016" w:rsidP="007E2016">
      <w:pPr>
        <w:spacing w:before="120" w:after="120" w:line="340" w:lineRule="exact"/>
        <w:ind w:firstLine="567"/>
        <w:jc w:val="both"/>
        <w:outlineLvl w:val="1"/>
        <w:rPr>
          <w:rFonts w:eastAsia="Times New Roman"/>
          <w:sz w:val="28"/>
          <w:szCs w:val="28"/>
          <w:lang w:eastAsia="en-US"/>
        </w:rPr>
      </w:pPr>
      <w:r w:rsidRPr="00CA35E2">
        <w:rPr>
          <w:rFonts w:eastAsia="Times New Roman"/>
          <w:spacing w:val="6"/>
          <w:sz w:val="28"/>
          <w:szCs w:val="28"/>
          <w:lang w:eastAsia="en-US"/>
        </w:rPr>
        <w:t xml:space="preserve">Trường hợp đơn vị hành chính cấp tỉnh nơi thực hiện dự án không có </w:t>
      </w:r>
      <w:r w:rsidR="007D5798" w:rsidRPr="00CA35E2">
        <w:rPr>
          <w:rFonts w:eastAsia="Times New Roman"/>
          <w:spacing w:val="6"/>
          <w:sz w:val="28"/>
          <w:szCs w:val="28"/>
          <w:lang w:eastAsia="en-US"/>
        </w:rPr>
        <w:t xml:space="preserve">đủ </w:t>
      </w:r>
      <w:r w:rsidRPr="00CA35E2">
        <w:rPr>
          <w:rFonts w:eastAsia="Times New Roman"/>
          <w:spacing w:val="6"/>
          <w:sz w:val="28"/>
          <w:szCs w:val="28"/>
          <w:lang w:eastAsia="en-US"/>
        </w:rPr>
        <w:t xml:space="preserve">khu đất, quỹ đất đáp ứng điều kiện tại khoản </w:t>
      </w:r>
      <w:r w:rsidR="00373309" w:rsidRPr="00CA35E2">
        <w:rPr>
          <w:rFonts w:eastAsia="Times New Roman"/>
          <w:spacing w:val="6"/>
          <w:sz w:val="28"/>
          <w:szCs w:val="28"/>
          <w:lang w:eastAsia="en-US"/>
        </w:rPr>
        <w:t>1 và khoản 2</w:t>
      </w:r>
      <w:r w:rsidRPr="00CA35E2">
        <w:rPr>
          <w:rFonts w:eastAsia="Times New Roman"/>
          <w:spacing w:val="6"/>
          <w:sz w:val="28"/>
          <w:szCs w:val="28"/>
          <w:lang w:eastAsia="en-US"/>
        </w:rPr>
        <w:t xml:space="preserve"> Mục này, sử dụng khu đất, quỹ đất có </w:t>
      </w:r>
      <w:r w:rsidRPr="00CA35E2">
        <w:rPr>
          <w:rFonts w:eastAsia="Times New Roman"/>
          <w:spacing w:val="-2"/>
          <w:sz w:val="28"/>
          <w:szCs w:val="28"/>
          <w:lang w:eastAsia="en-US"/>
        </w:rPr>
        <w:t xml:space="preserve">kết quả đấu giá </w:t>
      </w:r>
      <w:r w:rsidRPr="00CA35E2">
        <w:rPr>
          <w:rFonts w:eastAsia="Times New Roman"/>
          <w:sz w:val="28"/>
          <w:szCs w:val="28"/>
          <w:lang w:eastAsia="en-US"/>
        </w:rPr>
        <w:t xml:space="preserve">trong vòng 03 - 05 năm trước ngày phê duyệt kế hoạch lựa chọn nhà đầu tư, bảo đảm tính tương đồng về địa điểm </w:t>
      </w:r>
      <w:r w:rsidR="007D5798" w:rsidRPr="00CA35E2">
        <w:rPr>
          <w:rFonts w:eastAsia="Times New Roman"/>
          <w:sz w:val="28"/>
          <w:szCs w:val="28"/>
          <w:lang w:eastAsia="en-US"/>
        </w:rPr>
        <w:t xml:space="preserve">theo </w:t>
      </w:r>
      <w:r w:rsidRPr="00CA35E2">
        <w:rPr>
          <w:rFonts w:eastAsia="Times New Roman"/>
          <w:sz w:val="28"/>
          <w:szCs w:val="28"/>
          <w:lang w:eastAsia="en-US"/>
        </w:rPr>
        <w:t xml:space="preserve">quy định tại </w:t>
      </w:r>
      <w:r w:rsidR="007D5798" w:rsidRPr="00CA35E2">
        <w:rPr>
          <w:rFonts w:eastAsia="Times New Roman"/>
          <w:sz w:val="28"/>
          <w:szCs w:val="28"/>
          <w:lang w:eastAsia="en-US"/>
        </w:rPr>
        <w:t xml:space="preserve">điểm d </w:t>
      </w:r>
      <w:r w:rsidRPr="00CA35E2">
        <w:rPr>
          <w:rFonts w:eastAsia="Times New Roman"/>
          <w:spacing w:val="6"/>
          <w:sz w:val="28"/>
          <w:szCs w:val="28"/>
          <w:lang w:eastAsia="en-US"/>
        </w:rPr>
        <w:t xml:space="preserve">khoản </w:t>
      </w:r>
      <w:r w:rsidR="007D5798" w:rsidRPr="00CA35E2">
        <w:rPr>
          <w:rFonts w:eastAsia="Times New Roman"/>
          <w:spacing w:val="6"/>
          <w:sz w:val="28"/>
          <w:szCs w:val="28"/>
          <w:lang w:eastAsia="en-US"/>
        </w:rPr>
        <w:t>1</w:t>
      </w:r>
      <w:r w:rsidRPr="00CA35E2">
        <w:rPr>
          <w:rFonts w:eastAsia="Times New Roman"/>
          <w:spacing w:val="6"/>
          <w:sz w:val="28"/>
          <w:szCs w:val="28"/>
          <w:lang w:eastAsia="en-US"/>
        </w:rPr>
        <w:t xml:space="preserve"> Mục này để tham chiếu. </w:t>
      </w:r>
      <w:r w:rsidRPr="00CA35E2">
        <w:rPr>
          <w:rFonts w:eastAsia="Times New Roman"/>
          <w:sz w:val="28"/>
          <w:szCs w:val="28"/>
          <w:lang w:eastAsia="en-US"/>
        </w:rPr>
        <w:t>Thời gian tham chiếu do người có thẩm quyền xem xét, quyết định cụ thể.</w:t>
      </w:r>
    </w:p>
    <w:p w14:paraId="5745B3E8" w14:textId="6E51B8BD" w:rsidR="00577180" w:rsidRDefault="00577180" w:rsidP="007E2016">
      <w:pPr>
        <w:spacing w:before="120" w:after="120" w:line="340" w:lineRule="exact"/>
        <w:ind w:firstLine="567"/>
        <w:jc w:val="both"/>
        <w:outlineLvl w:val="1"/>
        <w:rPr>
          <w:rFonts w:eastAsia="Times New Roman"/>
          <w:sz w:val="28"/>
          <w:szCs w:val="28"/>
          <w:lang w:eastAsia="en-US"/>
        </w:rPr>
      </w:pPr>
      <w:r>
        <w:rPr>
          <w:rFonts w:eastAsia="Times New Roman"/>
          <w:sz w:val="28"/>
          <w:szCs w:val="28"/>
          <w:lang w:eastAsia="en-US"/>
        </w:rPr>
        <w:t>4</w:t>
      </w:r>
      <w:r w:rsidR="007E2016" w:rsidRPr="00E57484">
        <w:rPr>
          <w:rFonts w:eastAsia="Times New Roman"/>
          <w:sz w:val="28"/>
          <w:szCs w:val="28"/>
          <w:lang w:eastAsia="en-US"/>
        </w:rPr>
        <w:t xml:space="preserve">. </w:t>
      </w:r>
      <w:r>
        <w:rPr>
          <w:rFonts w:eastAsia="Times New Roman"/>
          <w:sz w:val="28"/>
          <w:szCs w:val="28"/>
          <w:lang w:eastAsia="en-US"/>
        </w:rPr>
        <w:t>Căn cứ kết quả tính toán chi tiết giá trị m</w:t>
      </w:r>
      <w:r>
        <w:rPr>
          <w:rFonts w:eastAsia="Times New Roman"/>
          <w:sz w:val="28"/>
          <w:szCs w:val="28"/>
          <w:lang w:eastAsia="en-US"/>
        </w:rPr>
        <w:softHyphen/>
      </w:r>
      <w:r>
        <w:rPr>
          <w:rFonts w:eastAsia="Times New Roman"/>
          <w:sz w:val="28"/>
          <w:szCs w:val="28"/>
          <w:vertAlign w:val="subscript"/>
          <w:lang w:eastAsia="en-US"/>
        </w:rPr>
        <w:t>3</w:t>
      </w:r>
      <w:r>
        <w:rPr>
          <w:rFonts w:eastAsia="Times New Roman"/>
          <w:sz w:val="28"/>
          <w:szCs w:val="28"/>
          <w:lang w:eastAsia="en-US"/>
        </w:rPr>
        <w:t>, điều kiện cụ thể của từng địa phương, người có thẩm quyền có thể xem xét,</w:t>
      </w:r>
      <w:r w:rsidR="00020515">
        <w:rPr>
          <w:rFonts w:eastAsia="Times New Roman"/>
          <w:sz w:val="28"/>
          <w:szCs w:val="28"/>
          <w:lang w:val="vi-VN" w:eastAsia="en-US"/>
        </w:rPr>
        <w:t xml:space="preserve"> quyết định việc</w:t>
      </w:r>
      <w:r>
        <w:rPr>
          <w:rFonts w:eastAsia="Times New Roman"/>
          <w:sz w:val="28"/>
          <w:szCs w:val="28"/>
          <w:lang w:eastAsia="en-US"/>
        </w:rPr>
        <w:t xml:space="preserve"> không tham chiếu các khu đất, quỹ đất</w:t>
      </w:r>
      <w:r w:rsidR="00B17E17">
        <w:rPr>
          <w:rFonts w:eastAsia="Times New Roman"/>
          <w:sz w:val="28"/>
          <w:szCs w:val="28"/>
          <w:lang w:val="vi-VN" w:eastAsia="en-US"/>
        </w:rPr>
        <w:t>, thửa đất</w:t>
      </w:r>
      <w:r>
        <w:rPr>
          <w:rFonts w:eastAsia="Times New Roman"/>
          <w:sz w:val="28"/>
          <w:szCs w:val="28"/>
          <w:lang w:eastAsia="en-US"/>
        </w:rPr>
        <w:t xml:space="preserve"> có tỷ lệ tăng qua đấu giá </w:t>
      </w:r>
      <w:r w:rsidRPr="00FE4C44">
        <w:rPr>
          <w:rFonts w:eastAsia="Times New Roman"/>
          <w:b/>
          <w:color w:val="FF0000"/>
          <w:sz w:val="28"/>
          <w:szCs w:val="28"/>
          <w:lang w:eastAsia="en-US"/>
        </w:rPr>
        <w:t>cao hơn</w:t>
      </w:r>
      <w:r w:rsidR="00C27E46">
        <w:rPr>
          <w:rFonts w:eastAsia="Times New Roman"/>
          <w:b/>
          <w:color w:val="FF0000"/>
          <w:sz w:val="28"/>
          <w:szCs w:val="28"/>
          <w:lang w:val="vi-VN" w:eastAsia="en-US"/>
        </w:rPr>
        <w:t>/hoặc thấp hơn</w:t>
      </w:r>
      <w:r w:rsidRPr="00FE4C44">
        <w:rPr>
          <w:rFonts w:eastAsia="Times New Roman"/>
          <w:b/>
          <w:color w:val="FF0000"/>
          <w:sz w:val="28"/>
          <w:szCs w:val="28"/>
          <w:lang w:eastAsia="en-US"/>
        </w:rPr>
        <w:t xml:space="preserve"> 20%</w:t>
      </w:r>
      <w:r w:rsidR="003D2D94">
        <w:rPr>
          <w:rFonts w:eastAsia="Times New Roman"/>
          <w:b/>
          <w:color w:val="FF0000"/>
          <w:sz w:val="28"/>
          <w:szCs w:val="28"/>
          <w:lang w:val="vi-VN" w:eastAsia="en-US"/>
        </w:rPr>
        <w:t xml:space="preserve"> (đề nghị có ý kiến</w:t>
      </w:r>
      <w:r w:rsidR="00CA35E2">
        <w:rPr>
          <w:rFonts w:eastAsia="Times New Roman"/>
          <w:b/>
          <w:color w:val="FF0000"/>
          <w:sz w:val="28"/>
          <w:szCs w:val="28"/>
          <w:lang w:val="vi-VN" w:eastAsia="en-US"/>
        </w:rPr>
        <w:t xml:space="preserve"> và xác định lý do của ý kiến được nêu</w:t>
      </w:r>
      <w:r w:rsidR="003D2D94">
        <w:rPr>
          <w:rFonts w:eastAsia="Times New Roman"/>
          <w:b/>
          <w:color w:val="FF0000"/>
          <w:sz w:val="28"/>
          <w:szCs w:val="28"/>
          <w:lang w:val="vi-VN" w:eastAsia="en-US"/>
        </w:rPr>
        <w:t>)</w:t>
      </w:r>
      <w:r w:rsidRPr="00FE4C44">
        <w:rPr>
          <w:rFonts w:eastAsia="Times New Roman"/>
          <w:color w:val="FF0000"/>
          <w:sz w:val="28"/>
          <w:szCs w:val="28"/>
          <w:lang w:eastAsia="en-US"/>
        </w:rPr>
        <w:t xml:space="preserve"> </w:t>
      </w:r>
      <w:r>
        <w:rPr>
          <w:rFonts w:eastAsia="Times New Roman"/>
          <w:sz w:val="28"/>
          <w:szCs w:val="28"/>
          <w:lang w:eastAsia="en-US"/>
        </w:rPr>
        <w:t>so với mức trung bình.</w:t>
      </w:r>
    </w:p>
    <w:p w14:paraId="37457B96" w14:textId="77777777" w:rsidR="007E2016" w:rsidRPr="00E57484" w:rsidRDefault="007E2016" w:rsidP="007E2016">
      <w:pPr>
        <w:spacing w:before="120" w:after="120" w:line="340" w:lineRule="exact"/>
        <w:ind w:firstLine="567"/>
        <w:jc w:val="both"/>
        <w:outlineLvl w:val="1"/>
        <w:rPr>
          <w:rFonts w:eastAsia="Calibri"/>
          <w:b/>
          <w:sz w:val="28"/>
          <w:szCs w:val="28"/>
          <w:lang w:eastAsia="en-US"/>
        </w:rPr>
      </w:pPr>
      <w:r w:rsidRPr="00E57484">
        <w:rPr>
          <w:rFonts w:eastAsia="Times New Roman"/>
          <w:b/>
          <w:sz w:val="28"/>
          <w:szCs w:val="28"/>
          <w:lang w:eastAsia="en-US"/>
        </w:rPr>
        <w:t>Mục 4.</w:t>
      </w:r>
      <w:r w:rsidRPr="00E57484">
        <w:rPr>
          <w:rFonts w:eastAsia="Calibri"/>
          <w:b/>
          <w:sz w:val="28"/>
          <w:szCs w:val="28"/>
          <w:lang w:eastAsia="en-US"/>
        </w:rPr>
        <w:t xml:space="preserve"> Tính giá trị </w:t>
      </w:r>
      <w:r w:rsidRPr="00E57484">
        <w:rPr>
          <w:rFonts w:eastAsia="Times New Roman"/>
          <w:b/>
          <w:sz w:val="28"/>
          <w:szCs w:val="28"/>
          <w:lang w:eastAsia="en-US"/>
        </w:rPr>
        <w:t>m</w:t>
      </w:r>
      <w:r w:rsidRPr="00E57484">
        <w:rPr>
          <w:rFonts w:eastAsia="Times New Roman"/>
          <w:b/>
          <w:sz w:val="28"/>
          <w:szCs w:val="28"/>
          <w:vertAlign w:val="subscript"/>
          <w:lang w:eastAsia="en-US"/>
        </w:rPr>
        <w:t>3</w:t>
      </w:r>
    </w:p>
    <w:p w14:paraId="7FA2EAAD" w14:textId="640430EE" w:rsidR="007E2016" w:rsidRPr="00E57484" w:rsidRDefault="007E2016" w:rsidP="007E2016">
      <w:pPr>
        <w:spacing w:before="120" w:after="120" w:line="340" w:lineRule="exact"/>
        <w:ind w:firstLine="567"/>
        <w:jc w:val="both"/>
        <w:outlineLvl w:val="1"/>
        <w:rPr>
          <w:rFonts w:eastAsia="Times New Roman"/>
          <w:sz w:val="28"/>
          <w:szCs w:val="28"/>
          <w:lang w:eastAsia="en-US"/>
        </w:rPr>
      </w:pPr>
      <w:r w:rsidRPr="00E57484">
        <w:rPr>
          <w:rFonts w:eastAsia="Times New Roman"/>
          <w:sz w:val="28"/>
          <w:szCs w:val="28"/>
          <w:lang w:eastAsia="en-US"/>
        </w:rPr>
        <w:t>1. Tất cả các khu đất, quỹ đất</w:t>
      </w:r>
      <w:r w:rsidR="00FE4C44">
        <w:rPr>
          <w:rFonts w:eastAsia="Times New Roman"/>
          <w:sz w:val="28"/>
          <w:szCs w:val="28"/>
          <w:lang w:val="vi-VN" w:eastAsia="en-US"/>
        </w:rPr>
        <w:t>, thửa đất</w:t>
      </w:r>
      <w:r w:rsidRPr="00E57484">
        <w:rPr>
          <w:rFonts w:eastAsia="Times New Roman"/>
          <w:sz w:val="28"/>
          <w:szCs w:val="28"/>
          <w:lang w:eastAsia="en-US"/>
        </w:rPr>
        <w:t xml:space="preserve"> đáp ứng điều kiện theo quy định tại Mục 3 Phần I Phụ lục này được sử dụng để tham chiếu, tính giá trị m</w:t>
      </w:r>
      <w:r w:rsidRPr="00E57484">
        <w:rPr>
          <w:rFonts w:eastAsia="Times New Roman"/>
          <w:sz w:val="28"/>
          <w:szCs w:val="28"/>
          <w:vertAlign w:val="subscript"/>
          <w:lang w:eastAsia="en-US"/>
        </w:rPr>
        <w:t>3</w:t>
      </w:r>
      <w:r w:rsidRPr="00E57484">
        <w:rPr>
          <w:rFonts w:eastAsia="Times New Roman"/>
          <w:sz w:val="28"/>
          <w:szCs w:val="28"/>
          <w:lang w:eastAsia="en-US"/>
        </w:rPr>
        <w:t>.</w:t>
      </w:r>
    </w:p>
    <w:p w14:paraId="2811F01A" w14:textId="77777777" w:rsidR="007E2016" w:rsidRPr="00E57484" w:rsidRDefault="007E2016" w:rsidP="007E2016">
      <w:pPr>
        <w:spacing w:before="120" w:after="120" w:line="340" w:lineRule="exact"/>
        <w:ind w:firstLine="567"/>
        <w:jc w:val="both"/>
        <w:outlineLvl w:val="1"/>
        <w:rPr>
          <w:rFonts w:eastAsia="Times New Roman"/>
          <w:sz w:val="28"/>
          <w:szCs w:val="28"/>
          <w:lang w:eastAsia="en-US"/>
        </w:rPr>
      </w:pPr>
      <w:r w:rsidRPr="00E57484">
        <w:rPr>
          <w:rFonts w:eastAsia="Times New Roman"/>
          <w:sz w:val="28"/>
          <w:szCs w:val="28"/>
          <w:lang w:eastAsia="en-US"/>
        </w:rPr>
        <w:t>2. Giá trị m</w:t>
      </w:r>
      <w:r w:rsidRPr="00E57484">
        <w:rPr>
          <w:rFonts w:eastAsia="Times New Roman"/>
          <w:sz w:val="28"/>
          <w:szCs w:val="28"/>
          <w:vertAlign w:val="subscript"/>
          <w:lang w:eastAsia="en-US"/>
        </w:rPr>
        <w:t>3</w:t>
      </w:r>
      <w:r w:rsidRPr="00E57484">
        <w:rPr>
          <w:rFonts w:eastAsia="Times New Roman"/>
          <w:sz w:val="28"/>
          <w:szCs w:val="28"/>
          <w:lang w:eastAsia="en-US"/>
        </w:rPr>
        <w:t xml:space="preserve"> được tính như sau:</w:t>
      </w:r>
    </w:p>
    <w:p w14:paraId="5334D5A8" w14:textId="77777777" w:rsidR="007E2016" w:rsidRPr="00E57484" w:rsidRDefault="004F6DDF" w:rsidP="007E2016">
      <w:pPr>
        <w:spacing w:before="360" w:after="360" w:line="400" w:lineRule="exact"/>
        <w:jc w:val="center"/>
        <w:rPr>
          <w:sz w:val="26"/>
          <w:szCs w:val="26"/>
        </w:rPr>
      </w:pPr>
      <m:oMathPara>
        <m:oMath>
          <m:sSub>
            <m:sSubPr>
              <m:ctrlPr>
                <w:rPr>
                  <w:rFonts w:ascii="Cambria Math" w:eastAsia="Times New Roman" w:hAnsi="Cambria Math"/>
                  <w:sz w:val="26"/>
                  <w:szCs w:val="26"/>
                  <w:vertAlign w:val="subscript"/>
                </w:rPr>
              </m:ctrlPr>
            </m:sSubPr>
            <m:e>
              <m:r>
                <w:rPr>
                  <w:rFonts w:ascii="Cambria Math" w:eastAsia="Times New Roman" w:hAnsi="Cambria Math"/>
                  <w:sz w:val="26"/>
                  <w:szCs w:val="26"/>
                  <w:vertAlign w:val="subscript"/>
                </w:rPr>
                <m:t>m</m:t>
              </m:r>
            </m:e>
            <m:sub>
              <m:r>
                <w:rPr>
                  <w:rFonts w:ascii="Cambria Math" w:eastAsia="Times New Roman" w:hAnsi="Cambria Math"/>
                  <w:sz w:val="26"/>
                  <w:szCs w:val="26"/>
                  <w:vertAlign w:val="subscript"/>
                </w:rPr>
                <m:t>3</m:t>
              </m:r>
            </m:sub>
          </m:sSub>
          <m:r>
            <w:rPr>
              <w:rFonts w:ascii="Cambria Math" w:eastAsia="Cambria Math" w:hAnsi="Cambria Math"/>
              <w:sz w:val="26"/>
              <w:szCs w:val="26"/>
              <w:vertAlign w:val="subscript"/>
            </w:rPr>
            <m:t>=</m:t>
          </m:r>
          <m:nary>
            <m:naryPr>
              <m:chr m:val="∑"/>
              <m:grow m:val="1"/>
              <m:ctrlPr>
                <w:rPr>
                  <w:rFonts w:ascii="Cambria Math" w:eastAsia="Times New Roman" w:hAnsi="Cambria Math"/>
                  <w:sz w:val="26"/>
                  <w:szCs w:val="26"/>
                  <w:vertAlign w:val="subscript"/>
                </w:rPr>
              </m:ctrlPr>
            </m:naryPr>
            <m:sub>
              <m:r>
                <w:rPr>
                  <w:rFonts w:ascii="Cambria Math" w:eastAsia="Cambria Math" w:hAnsi="Cambria Math"/>
                  <w:sz w:val="26"/>
                  <w:szCs w:val="26"/>
                  <w:vertAlign w:val="subscript"/>
                </w:rPr>
                <m:t>i=1</m:t>
              </m:r>
            </m:sub>
            <m:sup>
              <m:r>
                <w:rPr>
                  <w:rFonts w:ascii="Cambria Math" w:eastAsia="Cambria Math" w:hAnsi="Cambria Math"/>
                  <w:sz w:val="26"/>
                  <w:szCs w:val="26"/>
                  <w:vertAlign w:val="subscript"/>
                </w:rPr>
                <m:t>n</m:t>
              </m:r>
            </m:sup>
            <m:e>
              <m:sSub>
                <m:sSubPr>
                  <m:ctrlPr>
                    <w:rPr>
                      <w:rFonts w:ascii="Cambria Math" w:eastAsia="Times New Roman" w:hAnsi="Cambria Math"/>
                      <w:sz w:val="26"/>
                      <w:szCs w:val="26"/>
                      <w:vertAlign w:val="subscript"/>
                    </w:rPr>
                  </m:ctrlPr>
                </m:sSubPr>
                <m:e>
                  <m:r>
                    <m:rPr>
                      <m:sty m:val="p"/>
                    </m:rPr>
                    <w:rPr>
                      <w:rFonts w:ascii="Cambria Math" w:eastAsia="Times New Roman" w:hAnsi="Cambria Math"/>
                      <w:sz w:val="26"/>
                      <w:szCs w:val="26"/>
                      <w:vertAlign w:val="subscript"/>
                    </w:rPr>
                    <m:t>S</m:t>
                  </m:r>
                </m:e>
                <m:sub>
                  <m:r>
                    <m:rPr>
                      <m:sty m:val="p"/>
                    </m:rPr>
                    <w:rPr>
                      <w:rFonts w:ascii="Cambria Math" w:eastAsia="Times New Roman" w:hAnsi="Cambria Math"/>
                      <w:sz w:val="26"/>
                      <w:szCs w:val="26"/>
                      <w:vertAlign w:val="subscript"/>
                    </w:rPr>
                    <m:t>i</m:t>
                  </m:r>
                </m:sub>
              </m:sSub>
              <m:r>
                <w:rPr>
                  <w:rFonts w:ascii="Cambria Math" w:eastAsia="Times New Roman" w:hAnsi="Cambria Math"/>
                  <w:sz w:val="26"/>
                  <w:szCs w:val="26"/>
                  <w:vertAlign w:val="subscript"/>
                </w:rPr>
                <m:t xml:space="preserve"> x </m:t>
              </m:r>
              <m:r>
                <m:rPr>
                  <m:sty m:val="p"/>
                </m:rPr>
                <w:rPr>
                  <w:rFonts w:ascii="Cambria Math" w:hAnsi="Cambria Math"/>
                  <w:sz w:val="26"/>
                  <w:szCs w:val="26"/>
                </w:rPr>
                <m:t xml:space="preserve"> </m:t>
              </m:r>
              <m:sSub>
                <m:sSubPr>
                  <m:ctrlPr>
                    <w:rPr>
                      <w:rFonts w:ascii="Cambria Math" w:eastAsia="Times New Roman" w:hAnsi="Cambria Math"/>
                      <w:sz w:val="26"/>
                      <w:szCs w:val="26"/>
                      <w:vertAlign w:val="subscript"/>
                    </w:rPr>
                  </m:ctrlPr>
                </m:sSubPr>
                <m:e>
                  <m:r>
                    <m:rPr>
                      <m:sty m:val="p"/>
                    </m:rPr>
                    <w:rPr>
                      <w:rFonts w:ascii="Cambria Math" w:eastAsia="Calibri" w:hAnsi="Cambria Math"/>
                      <w:sz w:val="26"/>
                      <w:szCs w:val="26"/>
                    </w:rPr>
                    <m:t>ΔG</m:t>
                  </m:r>
                </m:e>
                <m:sub>
                  <m:r>
                    <w:rPr>
                      <w:rFonts w:ascii="Cambria Math" w:eastAsia="Times New Roman" w:hAnsi="Cambria Math"/>
                      <w:sz w:val="26"/>
                      <w:szCs w:val="26"/>
                      <w:vertAlign w:val="subscript"/>
                    </w:rPr>
                    <m:t>i</m:t>
                  </m:r>
                </m:sub>
              </m:sSub>
              <m:r>
                <w:rPr>
                  <w:rFonts w:ascii="Cambria Math" w:eastAsia="Times New Roman" w:hAnsi="Cambria Math"/>
                  <w:sz w:val="26"/>
                  <w:szCs w:val="26"/>
                  <w:vertAlign w:val="subscript"/>
                </w:rPr>
                <m:t xml:space="preserve"> x </m:t>
              </m:r>
              <m:sSub>
                <m:sSubPr>
                  <m:ctrlPr>
                    <w:rPr>
                      <w:rFonts w:ascii="Cambria Math" w:eastAsia="Times New Roman" w:hAnsi="Cambria Math"/>
                      <w:sz w:val="26"/>
                      <w:szCs w:val="26"/>
                      <w:vertAlign w:val="subscript"/>
                    </w:rPr>
                  </m:ctrlPr>
                </m:sSubPr>
                <m:e>
                  <m:r>
                    <w:rPr>
                      <w:rFonts w:ascii="Cambria Math" w:eastAsia="Times New Roman" w:hAnsi="Cambria Math"/>
                      <w:sz w:val="26"/>
                      <w:szCs w:val="26"/>
                      <w:vertAlign w:val="subscript"/>
                    </w:rPr>
                    <m:t>k</m:t>
                  </m:r>
                </m:e>
                <m:sub>
                  <m:r>
                    <w:rPr>
                      <w:rFonts w:ascii="Cambria Math" w:eastAsia="Times New Roman" w:hAnsi="Cambria Math"/>
                      <w:sz w:val="26"/>
                      <w:szCs w:val="26"/>
                      <w:vertAlign w:val="subscript"/>
                    </w:rPr>
                    <m:t>i</m:t>
                  </m:r>
                </m:sub>
              </m:sSub>
              <m:r>
                <w:rPr>
                  <w:rFonts w:ascii="Cambria Math" w:eastAsia="Times New Roman" w:hAnsi="Cambria Math"/>
                  <w:sz w:val="26"/>
                  <w:szCs w:val="26"/>
                  <w:vertAlign w:val="subscript"/>
                </w:rPr>
                <m:t xml:space="preserve"> </m:t>
              </m:r>
            </m:e>
          </m:nary>
        </m:oMath>
      </m:oMathPara>
    </w:p>
    <w:p w14:paraId="2CF5816C" w14:textId="77777777" w:rsidR="007E2016" w:rsidRPr="00E57484" w:rsidRDefault="007E2016" w:rsidP="007E2016">
      <w:pPr>
        <w:spacing w:before="120" w:after="120" w:line="360" w:lineRule="exact"/>
        <w:ind w:firstLine="567"/>
        <w:jc w:val="both"/>
        <w:outlineLvl w:val="1"/>
        <w:rPr>
          <w:rFonts w:eastAsia="Calibri"/>
          <w:sz w:val="28"/>
          <w:szCs w:val="28"/>
          <w:lang w:eastAsia="en-US"/>
        </w:rPr>
      </w:pPr>
      <w:r w:rsidRPr="00E57484">
        <w:rPr>
          <w:rFonts w:eastAsia="Calibri"/>
          <w:sz w:val="28"/>
          <w:szCs w:val="28"/>
          <w:lang w:eastAsia="en-US"/>
        </w:rPr>
        <w:t>Trong đó:</w:t>
      </w:r>
    </w:p>
    <w:p w14:paraId="6172DB95" w14:textId="77777777" w:rsidR="007E2016" w:rsidRPr="00E57484" w:rsidRDefault="007E2016" w:rsidP="007E2016">
      <w:pPr>
        <w:spacing w:before="120" w:after="120" w:line="360" w:lineRule="exact"/>
        <w:ind w:firstLine="567"/>
        <w:jc w:val="both"/>
        <w:outlineLvl w:val="1"/>
        <w:rPr>
          <w:rFonts w:eastAsia="Calibri"/>
          <w:sz w:val="28"/>
          <w:szCs w:val="28"/>
          <w:lang w:eastAsia="en-US"/>
        </w:rPr>
      </w:pPr>
      <w:r w:rsidRPr="00E57484">
        <w:rPr>
          <w:rFonts w:eastAsia="Calibri"/>
          <w:sz w:val="28"/>
          <w:szCs w:val="28"/>
          <w:lang w:eastAsia="en-US"/>
        </w:rPr>
        <w:lastRenderedPageBreak/>
        <w:t>a) S</w:t>
      </w:r>
      <w:r w:rsidRPr="00E57484">
        <w:rPr>
          <w:rFonts w:eastAsia="Calibri"/>
          <w:sz w:val="28"/>
          <w:szCs w:val="28"/>
          <w:vertAlign w:val="subscript"/>
          <w:lang w:eastAsia="en-US"/>
        </w:rPr>
        <w:t>i</w:t>
      </w:r>
      <w:r w:rsidRPr="00E57484">
        <w:rPr>
          <w:rFonts w:eastAsia="Calibri"/>
          <w:sz w:val="28"/>
          <w:szCs w:val="28"/>
          <w:lang w:eastAsia="en-US"/>
        </w:rPr>
        <w:t xml:space="preserve"> là diện tích các phần đất quy định tại Mục 2 Phần I Phụ lục này.</w:t>
      </w:r>
    </w:p>
    <w:p w14:paraId="0E5ECAAF" w14:textId="3E25F838" w:rsidR="007E2016" w:rsidRPr="00E57484" w:rsidRDefault="007E2016" w:rsidP="007E2016">
      <w:pPr>
        <w:spacing w:before="120" w:after="120" w:line="360" w:lineRule="exact"/>
        <w:ind w:firstLine="567"/>
        <w:jc w:val="both"/>
        <w:outlineLvl w:val="1"/>
        <w:rPr>
          <w:rFonts w:eastAsia="Times New Roman"/>
          <w:sz w:val="28"/>
          <w:szCs w:val="28"/>
          <w:lang w:eastAsia="en-US"/>
        </w:rPr>
      </w:pPr>
      <w:r w:rsidRPr="00E57484">
        <w:rPr>
          <w:rFonts w:eastAsia="Calibri"/>
          <w:sz w:val="28"/>
          <w:szCs w:val="28"/>
          <w:lang w:eastAsia="en-US"/>
        </w:rPr>
        <w:t xml:space="preserve">b) </w:t>
      </w:r>
      <w:r w:rsidRPr="00E57484">
        <w:rPr>
          <w:rFonts w:eastAsia="Times New Roman"/>
          <w:sz w:val="28"/>
          <w:szCs w:val="28"/>
          <w:lang w:eastAsia="en-US"/>
        </w:rPr>
        <w:t>ΔG</w:t>
      </w:r>
      <w:r w:rsidRPr="00E57484">
        <w:rPr>
          <w:rFonts w:eastAsia="Times New Roman"/>
          <w:sz w:val="28"/>
          <w:szCs w:val="28"/>
          <w:vertAlign w:val="subscript"/>
          <w:lang w:eastAsia="en-US"/>
        </w:rPr>
        <w:t xml:space="preserve">i </w:t>
      </w:r>
      <w:r w:rsidRPr="00E57484">
        <w:rPr>
          <w:rFonts w:eastAsia="Times New Roman"/>
          <w:sz w:val="28"/>
          <w:szCs w:val="28"/>
          <w:lang w:eastAsia="en-US"/>
        </w:rPr>
        <w:t xml:space="preserve">là </w:t>
      </w:r>
      <w:r w:rsidRPr="00E57484">
        <w:rPr>
          <w:color w:val="000000"/>
          <w:sz w:val="28"/>
          <w:szCs w:val="28"/>
          <w:shd w:val="clear" w:color="auto" w:fill="FFFFFF"/>
        </w:rPr>
        <w:t>giá trị tăng bình quân sau trúng đấu giá quyền sử dụng đất tính trên một đơn vị diện tích của tất cả các khu đất, quỹ đất</w:t>
      </w:r>
      <w:r w:rsidR="00FE4C44">
        <w:rPr>
          <w:color w:val="000000"/>
          <w:sz w:val="28"/>
          <w:szCs w:val="28"/>
          <w:shd w:val="clear" w:color="auto" w:fill="FFFFFF"/>
          <w:lang w:val="vi-VN"/>
        </w:rPr>
        <w:t>, thửa đất</w:t>
      </w:r>
      <w:r w:rsidRPr="00E57484">
        <w:rPr>
          <w:color w:val="000000"/>
          <w:sz w:val="28"/>
          <w:szCs w:val="28"/>
          <w:shd w:val="clear" w:color="auto" w:fill="FFFFFF"/>
        </w:rPr>
        <w:t xml:space="preserve"> tham chiếu có cùng mục đích sử dụng đất</w:t>
      </w:r>
      <w:r w:rsidRPr="00E57484">
        <w:rPr>
          <w:rFonts w:eastAsia="Times New Roman"/>
          <w:sz w:val="28"/>
          <w:szCs w:val="28"/>
          <w:lang w:eastAsia="en-US"/>
        </w:rPr>
        <w:t xml:space="preserve"> với phần diện tích đất S</w:t>
      </w:r>
      <w:r w:rsidRPr="00E57484">
        <w:rPr>
          <w:rFonts w:eastAsia="Times New Roman"/>
          <w:sz w:val="28"/>
          <w:szCs w:val="28"/>
          <w:vertAlign w:val="subscript"/>
          <w:lang w:eastAsia="en-US"/>
        </w:rPr>
        <w:t>i</w:t>
      </w:r>
      <w:r w:rsidRPr="00E57484">
        <w:rPr>
          <w:rFonts w:eastAsia="Times New Roman"/>
          <w:sz w:val="28"/>
          <w:szCs w:val="28"/>
          <w:lang w:eastAsia="en-US"/>
        </w:rPr>
        <w:t xml:space="preserve"> thuộc dự án đang xét.</w:t>
      </w:r>
    </w:p>
    <w:p w14:paraId="65925019" w14:textId="71632071" w:rsidR="007E2016" w:rsidRPr="00E57484" w:rsidRDefault="007E2016" w:rsidP="007E2016">
      <w:pPr>
        <w:spacing w:before="120" w:after="120" w:line="360" w:lineRule="exact"/>
        <w:ind w:firstLine="567"/>
        <w:jc w:val="both"/>
        <w:outlineLvl w:val="1"/>
        <w:rPr>
          <w:rFonts w:eastAsia="Times New Roman"/>
          <w:sz w:val="28"/>
          <w:szCs w:val="28"/>
          <w:lang w:eastAsia="en-US"/>
        </w:rPr>
      </w:pPr>
      <w:r w:rsidRPr="00E57484">
        <w:rPr>
          <w:rFonts w:eastAsia="Times New Roman"/>
          <w:sz w:val="28"/>
          <w:szCs w:val="28"/>
          <w:lang w:eastAsia="en-US"/>
        </w:rPr>
        <w:t>c) k</w:t>
      </w:r>
      <w:r w:rsidRPr="00E57484">
        <w:rPr>
          <w:rFonts w:eastAsia="Times New Roman"/>
          <w:sz w:val="28"/>
          <w:szCs w:val="28"/>
          <w:vertAlign w:val="subscript"/>
          <w:lang w:eastAsia="en-US"/>
        </w:rPr>
        <w:t>i</w:t>
      </w:r>
      <w:r w:rsidRPr="00E57484">
        <w:rPr>
          <w:rFonts w:eastAsia="Times New Roman"/>
          <w:sz w:val="28"/>
          <w:szCs w:val="28"/>
          <w:lang w:eastAsia="en-US"/>
        </w:rPr>
        <w:t xml:space="preserve"> </w:t>
      </w:r>
      <w:r w:rsidRPr="00E57484">
        <w:rPr>
          <w:rFonts w:eastAsia="Calibri"/>
          <w:sz w:val="28"/>
          <w:szCs w:val="28"/>
          <w:lang w:eastAsia="en-US"/>
        </w:rPr>
        <w:t xml:space="preserve">là </w:t>
      </w:r>
      <w:r w:rsidRPr="00E57484">
        <w:rPr>
          <w:color w:val="000000"/>
          <w:sz w:val="28"/>
          <w:szCs w:val="28"/>
          <w:shd w:val="clear" w:color="auto" w:fill="FFFFFF"/>
        </w:rPr>
        <w:t>hệ số điều chỉnh giá trị tăng bình quân sau trúng đấu giá của tất cả các khu đất, quỹ đất</w:t>
      </w:r>
      <w:r w:rsidR="00FE4C44">
        <w:rPr>
          <w:color w:val="000000"/>
          <w:sz w:val="28"/>
          <w:szCs w:val="28"/>
          <w:shd w:val="clear" w:color="auto" w:fill="FFFFFF"/>
          <w:lang w:val="vi-VN"/>
        </w:rPr>
        <w:t>, thửa đất</w:t>
      </w:r>
      <w:r w:rsidRPr="00E57484">
        <w:rPr>
          <w:color w:val="000000"/>
          <w:sz w:val="28"/>
          <w:szCs w:val="28"/>
          <w:shd w:val="clear" w:color="auto" w:fill="FFFFFF"/>
        </w:rPr>
        <w:t xml:space="preserve"> tham chiếu có cùng mục đích sử dụng đất</w:t>
      </w:r>
      <w:r w:rsidRPr="00E57484">
        <w:rPr>
          <w:rFonts w:eastAsia="Times New Roman"/>
          <w:sz w:val="28"/>
          <w:szCs w:val="28"/>
          <w:lang w:eastAsia="en-US"/>
        </w:rPr>
        <w:t xml:space="preserve"> với phần diện tích đất S</w:t>
      </w:r>
      <w:r w:rsidRPr="00E57484">
        <w:rPr>
          <w:rFonts w:eastAsia="Times New Roman"/>
          <w:sz w:val="28"/>
          <w:szCs w:val="28"/>
          <w:vertAlign w:val="subscript"/>
          <w:lang w:eastAsia="en-US"/>
        </w:rPr>
        <w:t>i</w:t>
      </w:r>
      <w:r w:rsidRPr="00E57484">
        <w:rPr>
          <w:rFonts w:eastAsia="Times New Roman"/>
          <w:sz w:val="28"/>
          <w:szCs w:val="28"/>
          <w:lang w:eastAsia="en-US"/>
        </w:rPr>
        <w:t xml:space="preserve"> thuộc dự án đang xét.</w:t>
      </w:r>
    </w:p>
    <w:p w14:paraId="3917B596" w14:textId="77777777" w:rsidR="007E2016" w:rsidRPr="00E57484" w:rsidRDefault="007E2016" w:rsidP="007E2016">
      <w:pPr>
        <w:spacing w:before="120" w:after="120" w:line="380" w:lineRule="exact"/>
        <w:ind w:firstLine="567"/>
        <w:jc w:val="both"/>
        <w:outlineLvl w:val="1"/>
        <w:rPr>
          <w:rFonts w:eastAsia="Times New Roman"/>
          <w:sz w:val="28"/>
          <w:szCs w:val="28"/>
          <w:lang w:eastAsia="en-US"/>
        </w:rPr>
      </w:pPr>
      <w:r w:rsidRPr="00E57484">
        <w:rPr>
          <w:rFonts w:eastAsia="Times New Roman"/>
          <w:sz w:val="28"/>
          <w:szCs w:val="28"/>
          <w:lang w:eastAsia="en-US"/>
        </w:rPr>
        <w:t>3. ΔGi được tính như sau:</w:t>
      </w:r>
    </w:p>
    <w:p w14:paraId="5D9E018C" w14:textId="77777777" w:rsidR="007E2016" w:rsidRPr="00E57484" w:rsidRDefault="004F6DDF" w:rsidP="007E2016">
      <w:pPr>
        <w:spacing w:before="120" w:after="240" w:line="380" w:lineRule="exact"/>
        <w:ind w:left="284" w:right="-993" w:hanging="284"/>
        <w:jc w:val="both"/>
        <w:outlineLvl w:val="1"/>
        <w:rPr>
          <w:rFonts w:eastAsia="Times New Roman"/>
          <w:sz w:val="17"/>
          <w:szCs w:val="17"/>
          <w:lang w:eastAsia="en-US"/>
        </w:rPr>
      </w:pPr>
      <m:oMathPara>
        <m:oMath>
          <m:sSub>
            <m:sSubPr>
              <m:ctrlPr>
                <w:rPr>
                  <w:rFonts w:ascii="Cambria Math" w:eastAsia="Times New Roman" w:hAnsi="Cambria Math"/>
                  <w:sz w:val="17"/>
                  <w:szCs w:val="17"/>
                  <w:lang w:eastAsia="en-US"/>
                </w:rPr>
              </m:ctrlPr>
            </m:sSubPr>
            <m:e>
              <m:r>
                <m:rPr>
                  <m:sty m:val="p"/>
                </m:rPr>
                <w:rPr>
                  <w:rFonts w:ascii="Cambria Math" w:eastAsia="Times New Roman" w:hAnsi="Cambria Math"/>
                  <w:sz w:val="17"/>
                  <w:szCs w:val="17"/>
                  <w:lang w:eastAsia="en-US"/>
                </w:rPr>
                <m:t>ΔG</m:t>
              </m:r>
            </m:e>
            <m:sub>
              <m:r>
                <w:rPr>
                  <w:rFonts w:ascii="Cambria Math" w:eastAsia="Times New Roman" w:hAnsi="Cambria Math"/>
                  <w:sz w:val="17"/>
                  <w:szCs w:val="17"/>
                  <w:lang w:eastAsia="en-US"/>
                </w:rPr>
                <m:t>i</m:t>
              </m:r>
            </m:sub>
          </m:sSub>
          <m:r>
            <w:rPr>
              <w:rFonts w:ascii="Cambria Math" w:eastAsia="Times New Roman" w:hAnsi="Cambria Math"/>
              <w:sz w:val="17"/>
              <w:szCs w:val="17"/>
              <w:lang w:eastAsia="en-US"/>
            </w:rPr>
            <m:t>=</m:t>
          </m:r>
          <m:f>
            <m:fPr>
              <m:ctrlPr>
                <w:rPr>
                  <w:rFonts w:ascii="Cambria Math" w:eastAsia="Times New Roman" w:hAnsi="Cambria Math"/>
                  <w:sz w:val="17"/>
                  <w:szCs w:val="17"/>
                  <w:lang w:eastAsia="en-US"/>
                </w:rPr>
              </m:ctrlPr>
            </m:fPr>
            <m:num>
              <m:r>
                <m:rPr>
                  <m:sty m:val="p"/>
                </m:rPr>
                <w:rPr>
                  <w:rFonts w:ascii="Cambria Math" w:eastAsia="Times New Roman" w:hAnsi="Cambria Math"/>
                  <w:sz w:val="17"/>
                  <w:szCs w:val="17"/>
                  <w:lang w:eastAsia="en-US"/>
                </w:rPr>
                <m:t>Tổng giá trị tăng sau trúng đấu giá của tất cả các khu đất tham chiếu có cùng mục đích sử dụng với phần diện tích đất S</m:t>
              </m:r>
              <m:r>
                <m:rPr>
                  <m:sty m:val="p"/>
                </m:rPr>
                <w:rPr>
                  <w:rFonts w:ascii="Cambria Math" w:eastAsia="Times New Roman" w:hAnsi="Cambria Math"/>
                  <w:sz w:val="17"/>
                  <w:szCs w:val="17"/>
                  <w:vertAlign w:val="subscript"/>
                  <w:lang w:eastAsia="en-US"/>
                </w:rPr>
                <m:t>i</m:t>
              </m:r>
            </m:num>
            <m:den>
              <m:r>
                <m:rPr>
                  <m:sty m:val="p"/>
                </m:rPr>
                <w:rPr>
                  <w:rFonts w:ascii="Cambria Math" w:eastAsia="Times New Roman" w:hAnsi="Cambria Math"/>
                  <w:sz w:val="17"/>
                  <w:szCs w:val="17"/>
                  <w:lang w:eastAsia="en-US"/>
                </w:rPr>
                <m:t>Tổng diện tích của tất cả các khu đất tham chiếu có cùng mục đích sử dụng với phần diện tích đất S</m:t>
              </m:r>
              <m:r>
                <m:rPr>
                  <m:sty m:val="p"/>
                </m:rPr>
                <w:rPr>
                  <w:rFonts w:ascii="Cambria Math" w:eastAsia="Times New Roman" w:hAnsi="Cambria Math"/>
                  <w:sz w:val="17"/>
                  <w:szCs w:val="17"/>
                  <w:vertAlign w:val="subscript"/>
                  <w:lang w:eastAsia="en-US"/>
                </w:rPr>
                <m:t>i</m:t>
              </m:r>
            </m:den>
          </m:f>
        </m:oMath>
      </m:oMathPara>
    </w:p>
    <w:p w14:paraId="11AE51B2" w14:textId="77777777" w:rsidR="007E2016" w:rsidRPr="00E57484" w:rsidRDefault="007E2016" w:rsidP="007E2016">
      <w:pPr>
        <w:spacing w:before="120" w:after="120" w:line="380" w:lineRule="exact"/>
        <w:ind w:firstLine="567"/>
        <w:jc w:val="both"/>
        <w:outlineLvl w:val="1"/>
        <w:rPr>
          <w:rFonts w:eastAsia="Times New Roman"/>
          <w:sz w:val="28"/>
          <w:szCs w:val="28"/>
          <w:lang w:eastAsia="en-US"/>
        </w:rPr>
      </w:pPr>
      <w:r w:rsidRPr="00E57484">
        <w:rPr>
          <w:rFonts w:eastAsia="Times New Roman"/>
          <w:sz w:val="28"/>
          <w:szCs w:val="28"/>
          <w:lang w:eastAsia="en-US"/>
        </w:rPr>
        <w:t>Giá trị tăng sau trúng đấu giá được tính theo chênh lệch giữa giá trúng đấu giá và giá khởi điểm đấu giá.</w:t>
      </w:r>
      <w:r w:rsidRPr="001D3AF8">
        <w:rPr>
          <w:rFonts w:eastAsia="Times New Roman"/>
          <w:sz w:val="28"/>
          <w:szCs w:val="28"/>
          <w:lang w:eastAsia="en-US"/>
        </w:rPr>
        <w:fldChar w:fldCharType="begin"/>
      </w:r>
      <w:r w:rsidRPr="00E57484">
        <w:rPr>
          <w:rFonts w:eastAsia="Times New Roman"/>
          <w:sz w:val="28"/>
          <w:szCs w:val="28"/>
          <w:lang w:eastAsia="en-US"/>
        </w:rPr>
        <w:instrText xml:space="preserve"> QUOTE </w:instrText>
      </w:r>
      <m:oMath>
        <m:f>
          <m:fPr>
            <m:ctrlPr>
              <w:rPr>
                <w:rFonts w:ascii="Cambria Math" w:eastAsia="Times New Roman" w:hAnsi="Cambria Math"/>
                <w:sz w:val="28"/>
                <w:szCs w:val="28"/>
                <w:lang w:eastAsia="en-US"/>
              </w:rPr>
            </m:ctrlPr>
          </m:fPr>
          <m:num>
            <m:r>
              <m:rPr>
                <m:sty m:val="p"/>
              </m:rPr>
              <w:rPr>
                <w:rFonts w:ascii="Cambria Math" w:eastAsia="Times New Roman" w:hAnsi="Cambria Math" w:cs="Cambria Math"/>
                <w:sz w:val="28"/>
                <w:szCs w:val="28"/>
                <w:lang w:eastAsia="en-US"/>
              </w:rPr>
              <m:t>TQUOTE  giárúng đấu giá và giá khởi điểm đấu giá có cùng mục đích sử dụng với phần diện tích đất S phần</m:t>
            </m:r>
          </m:num>
          <m:den>
            <m:r>
              <m:rPr>
                <m:sty m:val="p"/>
              </m:rPr>
              <w:rPr>
                <w:rFonts w:ascii="Cambria Math" w:eastAsia="Times New Roman" w:hAnsi="Cambria Math" w:cs="Cambria Math"/>
                <w:sz w:val="28"/>
                <w:szCs w:val="28"/>
                <w:lang w:eastAsia="en-US"/>
              </w:rPr>
              <m:t>TQUOTE  giárúng đấu giá và giá khởi điểm đấu giá có cùng m</m:t>
            </m:r>
          </m:den>
        </m:f>
      </m:oMath>
      <w:r w:rsidRPr="00E57484">
        <w:rPr>
          <w:rFonts w:eastAsia="Times New Roman"/>
          <w:sz w:val="28"/>
          <w:szCs w:val="28"/>
          <w:lang w:eastAsia="en-US"/>
        </w:rPr>
        <w:instrText xml:space="preserve"> </w:instrText>
      </w:r>
      <w:r w:rsidRPr="001D3AF8">
        <w:rPr>
          <w:rFonts w:eastAsia="Times New Roman"/>
          <w:sz w:val="28"/>
          <w:szCs w:val="28"/>
          <w:lang w:eastAsia="en-US"/>
        </w:rPr>
        <w:fldChar w:fldCharType="end"/>
      </w:r>
      <w:r w:rsidRPr="001D3AF8">
        <w:rPr>
          <w:rFonts w:eastAsia="Times New Roman"/>
          <w:sz w:val="28"/>
          <w:szCs w:val="28"/>
          <w:lang w:eastAsia="en-US"/>
        </w:rPr>
        <w:fldChar w:fldCharType="begin"/>
      </w:r>
      <w:r w:rsidRPr="00E57484">
        <w:rPr>
          <w:rFonts w:eastAsia="Times New Roman"/>
          <w:sz w:val="28"/>
          <w:szCs w:val="28"/>
          <w:lang w:eastAsia="en-US"/>
        </w:rPr>
        <w:instrText xml:space="preserve"> QUOTE </w:instrText>
      </w:r>
      <m:oMath>
        <m:f>
          <m:fPr>
            <m:ctrlPr>
              <w:rPr>
                <w:rFonts w:ascii="Cambria Math" w:eastAsia="Times New Roman" w:hAnsi="Cambria Math"/>
                <w:sz w:val="28"/>
                <w:szCs w:val="28"/>
                <w:lang w:eastAsia="en-US"/>
              </w:rPr>
            </m:ctrlPr>
          </m:fPr>
          <m:num>
            <m:r>
              <m:rPr>
                <m:sty m:val="p"/>
              </m:rPr>
              <w:rPr>
                <w:rFonts w:ascii="Cambria Math" w:eastAsia="Times New Roman" w:hAnsi="Cambria Math"/>
                <w:sz w:val="28"/>
                <w:szCs w:val="28"/>
                <w:lang w:eastAsia="en-US"/>
              </w:rPr>
              <m:t>TQUOTE  giárúng đấu giá và giá khởi điểm đấu giá có cùng mục đích</m:t>
            </m:r>
          </m:num>
          <m:den>
            <m:r>
              <m:rPr>
                <m:sty m:val="p"/>
              </m:rPr>
              <w:rPr>
                <w:rFonts w:ascii="Cambria Math" w:eastAsia="Times New Roman" w:hAnsi="Cambria Math"/>
                <w:sz w:val="28"/>
                <w:szCs w:val="28"/>
                <w:lang w:eastAsia="en-US"/>
              </w:rPr>
              <m:t>SQUOTE  giárúng đấu giá và giá khởi đất đấu giá thành công</m:t>
            </m:r>
          </m:den>
        </m:f>
      </m:oMath>
      <w:r w:rsidRPr="00E57484">
        <w:rPr>
          <w:rFonts w:eastAsia="Times New Roman"/>
          <w:sz w:val="28"/>
          <w:szCs w:val="28"/>
          <w:lang w:eastAsia="en-US"/>
        </w:rPr>
        <w:instrText xml:space="preserve"> </w:instrText>
      </w:r>
      <w:r w:rsidRPr="001D3AF8">
        <w:rPr>
          <w:rFonts w:eastAsia="Times New Roman"/>
          <w:sz w:val="28"/>
          <w:szCs w:val="28"/>
          <w:lang w:eastAsia="en-US"/>
        </w:rPr>
        <w:fldChar w:fldCharType="end"/>
      </w:r>
    </w:p>
    <w:p w14:paraId="6780DA7A" w14:textId="77777777" w:rsidR="007E2016" w:rsidRPr="001D3AF8" w:rsidRDefault="007E2016" w:rsidP="007E2016">
      <w:pPr>
        <w:spacing w:before="120" w:after="120" w:line="380" w:lineRule="exact"/>
        <w:ind w:firstLine="567"/>
        <w:jc w:val="both"/>
        <w:outlineLvl w:val="1"/>
        <w:rPr>
          <w:rFonts w:eastAsia="Times New Roman"/>
          <w:sz w:val="12"/>
          <w:szCs w:val="12"/>
        </w:rPr>
      </w:pPr>
      <w:r w:rsidRPr="00E57484">
        <w:rPr>
          <w:rFonts w:eastAsia="Times New Roman"/>
          <w:sz w:val="28"/>
          <w:szCs w:val="28"/>
          <w:lang w:eastAsia="en-US"/>
        </w:rPr>
        <w:t>4. k</w:t>
      </w:r>
      <w:r w:rsidRPr="00E57484">
        <w:rPr>
          <w:rFonts w:eastAsia="Times New Roman"/>
          <w:sz w:val="28"/>
          <w:szCs w:val="28"/>
          <w:vertAlign w:val="subscript"/>
          <w:lang w:eastAsia="en-US"/>
        </w:rPr>
        <w:t>i</w:t>
      </w:r>
      <w:r w:rsidRPr="00E57484">
        <w:rPr>
          <w:rFonts w:eastAsia="Times New Roman"/>
          <w:sz w:val="28"/>
          <w:szCs w:val="28"/>
          <w:lang w:eastAsia="en-US"/>
        </w:rPr>
        <w:t xml:space="preserve"> được tính như sau:</w:t>
      </w:r>
    </w:p>
    <w:p w14:paraId="554A58BB" w14:textId="77777777" w:rsidR="007E2016" w:rsidRPr="00E57484" w:rsidRDefault="004F6DDF" w:rsidP="007E2016">
      <w:pPr>
        <w:jc w:val="center"/>
        <w:rPr>
          <w:rFonts w:eastAsia="Times New Roman"/>
        </w:rPr>
      </w:pPr>
      <m:oMathPara>
        <m:oMath>
          <m:sSub>
            <m:sSubPr>
              <m:ctrlPr>
                <w:rPr>
                  <w:rFonts w:ascii="Cambria Math" w:eastAsia="Times New Roman" w:hAnsi="Cambria Math"/>
                  <w:lang w:eastAsia="en-US"/>
                </w:rPr>
              </m:ctrlPr>
            </m:sSubPr>
            <m:e>
              <m:r>
                <m:rPr>
                  <m:sty m:val="p"/>
                </m:rPr>
                <w:rPr>
                  <w:rFonts w:ascii="Cambria Math" w:eastAsia="Times New Roman" w:hAnsi="Cambria Math"/>
                  <w:lang w:eastAsia="en-US"/>
                </w:rPr>
                <m:t>k</m:t>
              </m:r>
            </m:e>
            <m:sub>
              <m:r>
                <w:rPr>
                  <w:rFonts w:ascii="Cambria Math" w:eastAsia="Times New Roman" w:hAnsi="Cambria Math"/>
                  <w:lang w:eastAsia="en-US"/>
                </w:rPr>
                <m:t>i</m:t>
              </m:r>
            </m:sub>
          </m:sSub>
          <m:r>
            <w:rPr>
              <w:rFonts w:ascii="Cambria Math" w:eastAsia="Times New Roman" w:hAnsi="Cambria Math"/>
            </w:rPr>
            <m:t>=</m:t>
          </m:r>
          <m:f>
            <m:fPr>
              <m:ctrlPr>
                <w:rPr>
                  <w:rFonts w:ascii="Cambria Math" w:eastAsia="Times New Roman" w:hAnsi="Cambria Math"/>
                </w:rPr>
              </m:ctrlPr>
            </m:fPr>
            <m:num>
              <m:sSub>
                <m:sSubPr>
                  <m:ctrlPr>
                    <w:rPr>
                      <w:rFonts w:ascii="Cambria Math" w:eastAsia="Times New Roman" w:hAnsi="Cambria Math"/>
                      <w:lang w:eastAsia="en-US"/>
                    </w:rPr>
                  </m:ctrlPr>
                </m:sSubPr>
                <m:e>
                  <m:r>
                    <m:rPr>
                      <m:sty m:val="p"/>
                    </m:rPr>
                    <w:rPr>
                      <w:rFonts w:ascii="Cambria Math" w:eastAsia="Times New Roman" w:hAnsi="Cambria Math"/>
                      <w:lang w:eastAsia="en-US"/>
                    </w:rPr>
                    <m:t>P</m:t>
                  </m:r>
                </m:e>
                <m:sub>
                  <m:r>
                    <w:rPr>
                      <w:rFonts w:ascii="Cambria Math" w:eastAsia="Times New Roman" w:hAnsi="Cambria Math"/>
                      <w:lang w:eastAsia="en-US"/>
                    </w:rPr>
                    <m:t>i</m:t>
                  </m:r>
                </m:sub>
              </m:sSub>
            </m:num>
            <m:den>
              <m:sSub>
                <m:sSubPr>
                  <m:ctrlPr>
                    <w:rPr>
                      <w:rFonts w:ascii="Cambria Math" w:eastAsia="Times New Roman" w:hAnsi="Cambria Math"/>
                      <w:lang w:eastAsia="en-US"/>
                    </w:rPr>
                  </m:ctrlPr>
                </m:sSubPr>
                <m:e>
                  <m:r>
                    <m:rPr>
                      <m:sty m:val="p"/>
                    </m:rPr>
                    <w:rPr>
                      <w:rFonts w:ascii="Cambria Math" w:eastAsia="Times New Roman" w:hAnsi="Cambria Math"/>
                      <w:lang w:eastAsia="en-US"/>
                    </w:rPr>
                    <m:t>P</m:t>
                  </m:r>
                </m:e>
                <m:sub>
                  <m:r>
                    <w:rPr>
                      <w:rFonts w:ascii="Cambria Math" w:eastAsia="Times New Roman" w:hAnsi="Cambria Math"/>
                      <w:lang w:eastAsia="en-US"/>
                    </w:rPr>
                    <m:t>TCi</m:t>
                  </m:r>
                </m:sub>
              </m:sSub>
            </m:den>
          </m:f>
        </m:oMath>
      </m:oMathPara>
    </w:p>
    <w:p w14:paraId="203AD2AE" w14:textId="77777777" w:rsidR="007E2016" w:rsidRPr="00E57484" w:rsidRDefault="007E2016" w:rsidP="007E2016">
      <w:pPr>
        <w:spacing w:before="360" w:after="120" w:line="380" w:lineRule="exact"/>
        <w:ind w:firstLine="567"/>
        <w:jc w:val="both"/>
        <w:outlineLvl w:val="1"/>
        <w:rPr>
          <w:rFonts w:eastAsia="Calibri"/>
          <w:sz w:val="28"/>
          <w:szCs w:val="28"/>
          <w:lang w:eastAsia="en-US"/>
        </w:rPr>
      </w:pPr>
      <w:r w:rsidRPr="00E57484">
        <w:rPr>
          <w:rFonts w:eastAsia="Calibri"/>
          <w:sz w:val="28"/>
          <w:szCs w:val="28"/>
          <w:lang w:eastAsia="en-US"/>
        </w:rPr>
        <w:t>Trong đó:</w:t>
      </w:r>
    </w:p>
    <w:p w14:paraId="0BB12166" w14:textId="77777777" w:rsidR="007E2016" w:rsidRPr="00E57484" w:rsidRDefault="007E2016" w:rsidP="007E2016">
      <w:pPr>
        <w:spacing w:before="120" w:after="120" w:line="380" w:lineRule="exact"/>
        <w:ind w:firstLine="567"/>
        <w:jc w:val="both"/>
        <w:outlineLvl w:val="1"/>
        <w:rPr>
          <w:rFonts w:eastAsia="Times New Roman"/>
          <w:sz w:val="28"/>
          <w:szCs w:val="28"/>
          <w:lang w:eastAsia="en-US"/>
        </w:rPr>
      </w:pPr>
      <w:r w:rsidRPr="00E57484">
        <w:rPr>
          <w:rFonts w:eastAsia="Times New Roman"/>
          <w:sz w:val="28"/>
          <w:szCs w:val="28"/>
          <w:lang w:eastAsia="en-US"/>
        </w:rPr>
        <w:t>a) P</w:t>
      </w:r>
      <w:r w:rsidRPr="00E57484">
        <w:rPr>
          <w:rFonts w:eastAsia="Times New Roman"/>
          <w:sz w:val="28"/>
          <w:szCs w:val="28"/>
          <w:vertAlign w:val="subscript"/>
          <w:lang w:eastAsia="en-US"/>
        </w:rPr>
        <w:t>i</w:t>
      </w:r>
      <w:r w:rsidRPr="00E57484">
        <w:rPr>
          <w:rFonts w:eastAsia="Times New Roman"/>
          <w:sz w:val="28"/>
          <w:szCs w:val="28"/>
          <w:lang w:eastAsia="en-US"/>
        </w:rPr>
        <w:t xml:space="preserve"> là tiền sử dụng đất, tiền thuê đất tính trên một đơn vị diện tích của phần diện tích đất S</w:t>
      </w:r>
      <w:r w:rsidRPr="00E57484">
        <w:rPr>
          <w:rFonts w:eastAsia="Times New Roman"/>
          <w:sz w:val="28"/>
          <w:szCs w:val="28"/>
          <w:vertAlign w:val="subscript"/>
          <w:lang w:eastAsia="en-US"/>
        </w:rPr>
        <w:t>i</w:t>
      </w:r>
      <w:r w:rsidRPr="00E57484">
        <w:rPr>
          <w:rFonts w:eastAsia="Times New Roman"/>
          <w:sz w:val="28"/>
          <w:szCs w:val="28"/>
          <w:lang w:eastAsia="en-US"/>
        </w:rPr>
        <w:t xml:space="preserve"> thuộc dự án đang xét (xác định theo tiền sử dụng đất, tiền thuê đất dự kiến của dự án).</w:t>
      </w:r>
    </w:p>
    <w:p w14:paraId="255B04C6" w14:textId="50039860" w:rsidR="007E2016" w:rsidRPr="00E57484" w:rsidRDefault="007E2016" w:rsidP="007E2016">
      <w:pPr>
        <w:spacing w:before="120" w:after="120" w:line="380" w:lineRule="exact"/>
        <w:ind w:firstLine="567"/>
        <w:jc w:val="both"/>
        <w:outlineLvl w:val="1"/>
        <w:rPr>
          <w:rFonts w:eastAsia="Times New Roman"/>
          <w:sz w:val="28"/>
          <w:szCs w:val="28"/>
          <w:lang w:eastAsia="en-US"/>
        </w:rPr>
      </w:pPr>
      <w:r w:rsidRPr="00E57484">
        <w:rPr>
          <w:rFonts w:eastAsia="Times New Roman"/>
          <w:sz w:val="28"/>
          <w:szCs w:val="28"/>
          <w:lang w:eastAsia="en-US"/>
        </w:rPr>
        <w:t>b) P</w:t>
      </w:r>
      <w:r w:rsidRPr="00E57484">
        <w:rPr>
          <w:rFonts w:eastAsia="Times New Roman"/>
          <w:sz w:val="28"/>
          <w:szCs w:val="28"/>
          <w:vertAlign w:val="subscript"/>
          <w:lang w:eastAsia="en-US"/>
        </w:rPr>
        <w:t>TCi</w:t>
      </w:r>
      <w:r w:rsidRPr="00E57484">
        <w:rPr>
          <w:rFonts w:eastAsia="Times New Roman"/>
          <w:sz w:val="28"/>
          <w:szCs w:val="28"/>
          <w:lang w:eastAsia="en-US"/>
        </w:rPr>
        <w:t xml:space="preserve"> là tiền sử dụng đất, tiền thuê đất tính trên một đơn vị diện tích của tất cả các khu đất, quỹ đất</w:t>
      </w:r>
      <w:r w:rsidR="00CA35E2">
        <w:rPr>
          <w:rFonts w:eastAsia="Times New Roman"/>
          <w:sz w:val="28"/>
          <w:szCs w:val="28"/>
          <w:lang w:val="vi-VN" w:eastAsia="en-US"/>
        </w:rPr>
        <w:t>, thửa đất</w:t>
      </w:r>
      <w:r w:rsidRPr="00E57484">
        <w:rPr>
          <w:rFonts w:eastAsia="Times New Roman"/>
          <w:sz w:val="28"/>
          <w:szCs w:val="28"/>
          <w:lang w:eastAsia="en-US"/>
        </w:rPr>
        <w:t xml:space="preserve"> tham chiếu có cùng mục đích sử dụng đất với phần diện tích đất S</w:t>
      </w:r>
      <w:r w:rsidRPr="00E57484">
        <w:rPr>
          <w:rFonts w:eastAsia="Times New Roman"/>
          <w:sz w:val="28"/>
          <w:szCs w:val="28"/>
          <w:vertAlign w:val="subscript"/>
          <w:lang w:eastAsia="en-US"/>
        </w:rPr>
        <w:t>i</w:t>
      </w:r>
      <w:r w:rsidRPr="00E57484">
        <w:rPr>
          <w:rFonts w:eastAsia="Times New Roman"/>
          <w:sz w:val="28"/>
          <w:szCs w:val="28"/>
          <w:lang w:eastAsia="en-US"/>
        </w:rPr>
        <w:t xml:space="preserve"> thuộc dự án đang xét (xác định theo giá khởi điểm đấu giá). </w:t>
      </w:r>
    </w:p>
    <w:p w14:paraId="2FD2D4AE" w14:textId="77777777" w:rsidR="007E2016" w:rsidRPr="00E57484" w:rsidRDefault="007E2016" w:rsidP="007E2016">
      <w:pPr>
        <w:spacing w:before="120" w:after="120" w:line="380" w:lineRule="exact"/>
        <w:ind w:firstLine="567"/>
        <w:jc w:val="both"/>
        <w:outlineLvl w:val="1"/>
        <w:rPr>
          <w:rFonts w:eastAsia="Times New Roman"/>
          <w:sz w:val="28"/>
          <w:szCs w:val="28"/>
          <w:lang w:eastAsia="en-US"/>
        </w:rPr>
      </w:pPr>
      <w:r w:rsidRPr="00E57484">
        <w:rPr>
          <w:rFonts w:eastAsia="Times New Roman"/>
          <w:sz w:val="28"/>
          <w:szCs w:val="28"/>
          <w:lang w:eastAsia="en-US"/>
        </w:rPr>
        <w:t>P</w:t>
      </w:r>
      <w:r w:rsidRPr="00E57484">
        <w:rPr>
          <w:rFonts w:eastAsia="Times New Roman"/>
          <w:sz w:val="28"/>
          <w:szCs w:val="28"/>
          <w:vertAlign w:val="subscript"/>
          <w:lang w:eastAsia="en-US"/>
        </w:rPr>
        <w:t>TCi</w:t>
      </w:r>
      <w:r w:rsidRPr="00E57484">
        <w:rPr>
          <w:rFonts w:eastAsia="Times New Roman"/>
          <w:sz w:val="28"/>
          <w:szCs w:val="28"/>
          <w:lang w:eastAsia="en-US"/>
        </w:rPr>
        <w:t xml:space="preserve"> được tính như sau:</w:t>
      </w:r>
    </w:p>
    <w:p w14:paraId="4635EC41" w14:textId="77777777" w:rsidR="007E2016" w:rsidRPr="00FE4C44" w:rsidRDefault="004F6DDF" w:rsidP="007E2016">
      <w:pPr>
        <w:spacing w:before="120" w:after="240" w:line="380" w:lineRule="exact"/>
        <w:ind w:firstLine="567"/>
        <w:jc w:val="both"/>
        <w:outlineLvl w:val="1"/>
        <w:rPr>
          <w:rFonts w:eastAsia="Times New Roman"/>
          <w:sz w:val="17"/>
          <w:szCs w:val="17"/>
          <w:lang w:eastAsia="en-US"/>
        </w:rPr>
      </w:pPr>
      <m:oMathPara>
        <m:oMath>
          <m:sSub>
            <m:sSubPr>
              <m:ctrlPr>
                <w:rPr>
                  <w:rFonts w:ascii="Cambria Math" w:eastAsia="Times New Roman" w:hAnsi="Cambria Math"/>
                  <w:sz w:val="17"/>
                  <w:szCs w:val="17"/>
                  <w:lang w:eastAsia="en-US"/>
                </w:rPr>
              </m:ctrlPr>
            </m:sSubPr>
            <m:e>
              <m:r>
                <m:rPr>
                  <m:sty m:val="p"/>
                </m:rPr>
                <w:rPr>
                  <w:rFonts w:ascii="Cambria Math" w:eastAsia="Times New Roman" w:hAnsi="Cambria Math"/>
                  <w:sz w:val="17"/>
                  <w:szCs w:val="17"/>
                  <w:lang w:eastAsia="en-US"/>
                </w:rPr>
                <m:t>P</m:t>
              </m:r>
            </m:e>
            <m:sub>
              <m:r>
                <w:rPr>
                  <w:rFonts w:ascii="Cambria Math" w:eastAsia="Times New Roman" w:hAnsi="Cambria Math"/>
                  <w:sz w:val="17"/>
                  <w:szCs w:val="17"/>
                  <w:lang w:eastAsia="en-US"/>
                </w:rPr>
                <m:t>TCi</m:t>
              </m:r>
            </m:sub>
          </m:sSub>
          <m:r>
            <w:rPr>
              <w:rFonts w:ascii="Cambria Math" w:eastAsia="Times New Roman" w:hAnsi="Cambria Math"/>
              <w:sz w:val="17"/>
              <w:szCs w:val="17"/>
              <w:lang w:eastAsia="en-US"/>
            </w:rPr>
            <m:t>=</m:t>
          </m:r>
          <m:f>
            <m:fPr>
              <m:ctrlPr>
                <w:rPr>
                  <w:rFonts w:ascii="Cambria Math" w:eastAsia="Times New Roman" w:hAnsi="Cambria Math"/>
                  <w:sz w:val="17"/>
                  <w:szCs w:val="17"/>
                  <w:lang w:eastAsia="en-US"/>
                </w:rPr>
              </m:ctrlPr>
            </m:fPr>
            <m:num>
              <m:r>
                <m:rPr>
                  <m:sty m:val="p"/>
                </m:rPr>
                <w:rPr>
                  <w:rFonts w:ascii="Cambria Math" w:eastAsia="Times New Roman" w:hAnsi="Cambria Math"/>
                  <w:sz w:val="17"/>
                  <w:szCs w:val="17"/>
                  <w:lang w:eastAsia="en-US"/>
                </w:rPr>
                <m:t>Tổng gi</m:t>
              </m:r>
              <m:r>
                <m:rPr>
                  <m:sty m:val="p"/>
                </m:rPr>
                <w:rPr>
                  <w:rFonts w:ascii="Cambria Math" w:eastAsia="Times New Roman" w:hAnsi="Cambria Math" w:hint="eastAsia"/>
                  <w:sz w:val="17"/>
                  <w:szCs w:val="17"/>
                  <w:lang w:eastAsia="en-US"/>
                </w:rPr>
                <m:t>á</m:t>
              </m:r>
              <m:r>
                <m:rPr>
                  <m:sty m:val="p"/>
                </m:rPr>
                <w:rPr>
                  <w:rFonts w:ascii="Cambria Math" w:eastAsia="Times New Roman" w:hAnsi="Cambria Math"/>
                  <w:sz w:val="17"/>
                  <w:szCs w:val="17"/>
                  <w:lang w:eastAsia="en-US"/>
                </w:rPr>
                <m:t xml:space="preserve"> trị gi</m:t>
              </m:r>
              <m:r>
                <m:rPr>
                  <m:sty m:val="p"/>
                </m:rPr>
                <w:rPr>
                  <w:rFonts w:ascii="Cambria Math" w:eastAsia="Times New Roman" w:hAnsi="Cambria Math" w:hint="eastAsia"/>
                  <w:sz w:val="17"/>
                  <w:szCs w:val="17"/>
                  <w:lang w:eastAsia="en-US"/>
                </w:rPr>
                <m:t>á</m:t>
              </m:r>
              <m:r>
                <m:rPr>
                  <m:sty m:val="p"/>
                </m:rPr>
                <w:rPr>
                  <w:rFonts w:ascii="Cambria Math" w:eastAsia="Times New Roman" w:hAnsi="Cambria Math"/>
                  <w:sz w:val="17"/>
                  <w:szCs w:val="17"/>
                  <w:lang w:eastAsia="en-US"/>
                </w:rPr>
                <m:t xml:space="preserve"> khởi </m:t>
              </m:r>
              <m:r>
                <m:rPr>
                  <m:sty m:val="p"/>
                </m:rPr>
                <w:rPr>
                  <w:rFonts w:ascii="Cambria Math" w:eastAsia="Times New Roman" w:hAnsi="Cambria Math" w:hint="eastAsia"/>
                  <w:sz w:val="17"/>
                  <w:szCs w:val="17"/>
                  <w:lang w:eastAsia="en-US"/>
                </w:rPr>
                <m:t>đ</m:t>
              </m:r>
              <m:r>
                <m:rPr>
                  <m:sty m:val="p"/>
                </m:rPr>
                <w:rPr>
                  <w:rFonts w:ascii="Cambria Math" w:eastAsia="Times New Roman" w:hAnsi="Cambria Math"/>
                  <w:sz w:val="17"/>
                  <w:szCs w:val="17"/>
                  <w:lang w:eastAsia="en-US"/>
                </w:rPr>
                <m:t xml:space="preserve">iểm </m:t>
              </m:r>
              <m:r>
                <m:rPr>
                  <m:sty m:val="p"/>
                </m:rPr>
                <w:rPr>
                  <w:rFonts w:ascii="Cambria Math" w:eastAsia="Times New Roman" w:hAnsi="Cambria Math" w:hint="eastAsia"/>
                  <w:sz w:val="17"/>
                  <w:szCs w:val="17"/>
                  <w:lang w:eastAsia="en-US"/>
                </w:rPr>
                <m:t>đ</m:t>
              </m:r>
              <m:r>
                <m:rPr>
                  <m:sty m:val="p"/>
                </m:rPr>
                <w:rPr>
                  <w:rFonts w:ascii="Cambria Math" w:eastAsia="Times New Roman" w:hAnsi="Cambria Math"/>
                  <w:sz w:val="17"/>
                  <w:szCs w:val="17"/>
                  <w:lang w:eastAsia="en-US"/>
                </w:rPr>
                <m:t>ấu gi</m:t>
              </m:r>
              <m:r>
                <m:rPr>
                  <m:sty m:val="p"/>
                </m:rPr>
                <w:rPr>
                  <w:rFonts w:ascii="Cambria Math" w:eastAsia="Times New Roman" w:hAnsi="Cambria Math" w:hint="eastAsia"/>
                  <w:sz w:val="17"/>
                  <w:szCs w:val="17"/>
                  <w:lang w:eastAsia="en-US"/>
                </w:rPr>
                <m:t>á</m:t>
              </m:r>
              <m:r>
                <m:rPr>
                  <m:sty m:val="p"/>
                </m:rPr>
                <w:rPr>
                  <w:rFonts w:ascii="Cambria Math" w:eastAsia="Times New Roman" w:hAnsi="Cambria Math"/>
                  <w:sz w:val="17"/>
                  <w:szCs w:val="17"/>
                  <w:lang w:eastAsia="en-US"/>
                </w:rPr>
                <m:t xml:space="preserve"> của tất cả c</m:t>
              </m:r>
              <m:r>
                <m:rPr>
                  <m:sty m:val="p"/>
                </m:rPr>
                <w:rPr>
                  <w:rFonts w:ascii="Cambria Math" w:eastAsia="Times New Roman" w:hAnsi="Cambria Math" w:hint="eastAsia"/>
                  <w:sz w:val="17"/>
                  <w:szCs w:val="17"/>
                  <w:lang w:eastAsia="en-US"/>
                </w:rPr>
                <m:t>á</m:t>
              </m:r>
              <m:r>
                <m:rPr>
                  <m:sty m:val="p"/>
                </m:rPr>
                <w:rPr>
                  <w:rFonts w:ascii="Cambria Math" w:eastAsia="Times New Roman" w:hAnsi="Cambria Math"/>
                  <w:sz w:val="17"/>
                  <w:szCs w:val="17"/>
                  <w:lang w:eastAsia="en-US"/>
                </w:rPr>
                <m:t xml:space="preserve">c khu </m:t>
              </m:r>
              <m:r>
                <m:rPr>
                  <m:sty m:val="p"/>
                </m:rPr>
                <w:rPr>
                  <w:rFonts w:ascii="Cambria Math" w:eastAsia="Times New Roman" w:hAnsi="Cambria Math" w:hint="eastAsia"/>
                  <w:sz w:val="17"/>
                  <w:szCs w:val="17"/>
                  <w:lang w:eastAsia="en-US"/>
                </w:rPr>
                <m:t>đ</m:t>
              </m:r>
              <m:r>
                <m:rPr>
                  <m:sty m:val="p"/>
                </m:rPr>
                <w:rPr>
                  <w:rFonts w:ascii="Cambria Math" w:eastAsia="Times New Roman" w:hAnsi="Cambria Math"/>
                  <w:sz w:val="17"/>
                  <w:szCs w:val="17"/>
                  <w:lang w:eastAsia="en-US"/>
                </w:rPr>
                <m:t>ất tham chiếu c</m:t>
              </m:r>
              <m:r>
                <m:rPr>
                  <m:sty m:val="p"/>
                </m:rPr>
                <w:rPr>
                  <w:rFonts w:ascii="Cambria Math" w:eastAsia="Times New Roman" w:hAnsi="Cambria Math" w:hint="eastAsia"/>
                  <w:sz w:val="17"/>
                  <w:szCs w:val="17"/>
                  <w:lang w:eastAsia="en-US"/>
                </w:rPr>
                <m:t>ó</m:t>
              </m:r>
              <m:r>
                <m:rPr>
                  <m:sty m:val="p"/>
                </m:rPr>
                <w:rPr>
                  <w:rFonts w:ascii="Cambria Math" w:eastAsia="Times New Roman" w:hAnsi="Cambria Math"/>
                  <w:sz w:val="17"/>
                  <w:szCs w:val="17"/>
                  <w:lang w:eastAsia="en-US"/>
                </w:rPr>
                <m:t xml:space="preserve"> c</m:t>
              </m:r>
              <m:r>
                <m:rPr>
                  <m:sty m:val="p"/>
                </m:rPr>
                <w:rPr>
                  <w:rFonts w:ascii="Cambria Math" w:eastAsia="Times New Roman" w:hAnsi="Cambria Math" w:hint="eastAsia"/>
                  <w:sz w:val="17"/>
                  <w:szCs w:val="17"/>
                  <w:lang w:eastAsia="en-US"/>
                </w:rPr>
                <m:t>ù</m:t>
              </m:r>
              <m:r>
                <m:rPr>
                  <m:sty m:val="p"/>
                </m:rPr>
                <w:rPr>
                  <w:rFonts w:ascii="Cambria Math" w:eastAsia="Times New Roman" w:hAnsi="Cambria Math"/>
                  <w:sz w:val="17"/>
                  <w:szCs w:val="17"/>
                  <w:lang w:eastAsia="en-US"/>
                </w:rPr>
                <m:t xml:space="preserve">ng mục </m:t>
              </m:r>
              <m:r>
                <m:rPr>
                  <m:sty m:val="p"/>
                </m:rPr>
                <w:rPr>
                  <w:rFonts w:ascii="Cambria Math" w:eastAsia="Times New Roman" w:hAnsi="Cambria Math" w:hint="eastAsia"/>
                  <w:sz w:val="17"/>
                  <w:szCs w:val="17"/>
                  <w:lang w:eastAsia="en-US"/>
                </w:rPr>
                <m:t>đí</m:t>
              </m:r>
              <m:r>
                <m:rPr>
                  <m:sty m:val="p"/>
                </m:rPr>
                <w:rPr>
                  <w:rFonts w:ascii="Cambria Math" w:eastAsia="Times New Roman" w:hAnsi="Cambria Math"/>
                  <w:sz w:val="17"/>
                  <w:szCs w:val="17"/>
                  <w:lang w:eastAsia="en-US"/>
                </w:rPr>
                <m:t>ch sử dụng với phần diện t</m:t>
              </m:r>
              <m:r>
                <m:rPr>
                  <m:sty m:val="p"/>
                </m:rPr>
                <w:rPr>
                  <w:rFonts w:ascii="Cambria Math" w:eastAsia="Times New Roman" w:hAnsi="Cambria Math" w:hint="eastAsia"/>
                  <w:sz w:val="17"/>
                  <w:szCs w:val="17"/>
                  <w:lang w:eastAsia="en-US"/>
                </w:rPr>
                <m:t>í</m:t>
              </m:r>
              <m:r>
                <m:rPr>
                  <m:sty m:val="p"/>
                </m:rPr>
                <w:rPr>
                  <w:rFonts w:ascii="Cambria Math" w:eastAsia="Times New Roman" w:hAnsi="Cambria Math"/>
                  <w:sz w:val="17"/>
                  <w:szCs w:val="17"/>
                  <w:lang w:eastAsia="en-US"/>
                </w:rPr>
                <m:t xml:space="preserve">ch </m:t>
              </m:r>
              <m:r>
                <m:rPr>
                  <m:sty m:val="p"/>
                </m:rPr>
                <w:rPr>
                  <w:rFonts w:ascii="Cambria Math" w:eastAsia="Times New Roman" w:hAnsi="Cambria Math" w:hint="eastAsia"/>
                  <w:sz w:val="17"/>
                  <w:szCs w:val="17"/>
                  <w:lang w:eastAsia="en-US"/>
                </w:rPr>
                <m:t>đ</m:t>
              </m:r>
              <m:r>
                <m:rPr>
                  <m:sty m:val="p"/>
                </m:rPr>
                <w:rPr>
                  <w:rFonts w:ascii="Cambria Math" w:eastAsia="Times New Roman" w:hAnsi="Cambria Math"/>
                  <w:sz w:val="17"/>
                  <w:szCs w:val="17"/>
                  <w:lang w:eastAsia="en-US"/>
                </w:rPr>
                <m:t>ất S</m:t>
              </m:r>
              <m:r>
                <m:rPr>
                  <m:sty m:val="p"/>
                </m:rPr>
                <w:rPr>
                  <w:rFonts w:ascii="Cambria Math" w:eastAsia="Times New Roman" w:hAnsi="Cambria Math"/>
                  <w:sz w:val="17"/>
                  <w:szCs w:val="17"/>
                  <w:vertAlign w:val="subscript"/>
                  <w:lang w:eastAsia="en-US"/>
                </w:rPr>
                <m:t>i</m:t>
              </m:r>
            </m:num>
            <m:den>
              <m:r>
                <m:rPr>
                  <m:sty m:val="p"/>
                </m:rPr>
                <w:rPr>
                  <w:rFonts w:ascii="Cambria Math" w:eastAsia="Times New Roman" w:hAnsi="Cambria Math"/>
                  <w:sz w:val="17"/>
                  <w:szCs w:val="17"/>
                  <w:lang w:eastAsia="en-US"/>
                </w:rPr>
                <m:t>Tổng diện t</m:t>
              </m:r>
              <m:r>
                <m:rPr>
                  <m:sty m:val="p"/>
                </m:rPr>
                <w:rPr>
                  <w:rFonts w:ascii="Cambria Math" w:eastAsia="Times New Roman" w:hAnsi="Cambria Math" w:hint="eastAsia"/>
                  <w:sz w:val="17"/>
                  <w:szCs w:val="17"/>
                  <w:lang w:eastAsia="en-US"/>
                </w:rPr>
                <m:t>í</m:t>
              </m:r>
              <m:r>
                <m:rPr>
                  <m:sty m:val="p"/>
                </m:rPr>
                <w:rPr>
                  <w:rFonts w:ascii="Cambria Math" w:eastAsia="Times New Roman" w:hAnsi="Cambria Math"/>
                  <w:sz w:val="17"/>
                  <w:szCs w:val="17"/>
                  <w:lang w:eastAsia="en-US"/>
                </w:rPr>
                <m:t>ch của tất cả c</m:t>
              </m:r>
              <m:r>
                <m:rPr>
                  <m:sty m:val="p"/>
                </m:rPr>
                <w:rPr>
                  <w:rFonts w:ascii="Cambria Math" w:eastAsia="Times New Roman" w:hAnsi="Cambria Math" w:hint="eastAsia"/>
                  <w:sz w:val="17"/>
                  <w:szCs w:val="17"/>
                  <w:lang w:eastAsia="en-US"/>
                </w:rPr>
                <m:t>á</m:t>
              </m:r>
              <m:r>
                <m:rPr>
                  <m:sty m:val="p"/>
                </m:rPr>
                <w:rPr>
                  <w:rFonts w:ascii="Cambria Math" w:eastAsia="Times New Roman" w:hAnsi="Cambria Math"/>
                  <w:sz w:val="17"/>
                  <w:szCs w:val="17"/>
                  <w:lang w:eastAsia="en-US"/>
                </w:rPr>
                <m:t xml:space="preserve">c khu </m:t>
              </m:r>
              <m:r>
                <m:rPr>
                  <m:sty m:val="p"/>
                </m:rPr>
                <w:rPr>
                  <w:rFonts w:ascii="Cambria Math" w:eastAsia="Times New Roman" w:hAnsi="Cambria Math" w:hint="eastAsia"/>
                  <w:sz w:val="17"/>
                  <w:szCs w:val="17"/>
                  <w:lang w:eastAsia="en-US"/>
                </w:rPr>
                <m:t>đ</m:t>
              </m:r>
              <m:r>
                <m:rPr>
                  <m:sty m:val="p"/>
                </m:rPr>
                <w:rPr>
                  <w:rFonts w:ascii="Cambria Math" w:eastAsia="Times New Roman" w:hAnsi="Cambria Math"/>
                  <w:sz w:val="17"/>
                  <w:szCs w:val="17"/>
                  <w:lang w:eastAsia="en-US"/>
                </w:rPr>
                <m:t>ất tham chiếu c</m:t>
              </m:r>
              <m:r>
                <m:rPr>
                  <m:sty m:val="p"/>
                </m:rPr>
                <w:rPr>
                  <w:rFonts w:ascii="Cambria Math" w:eastAsia="Times New Roman" w:hAnsi="Cambria Math" w:hint="eastAsia"/>
                  <w:sz w:val="17"/>
                  <w:szCs w:val="17"/>
                  <w:lang w:eastAsia="en-US"/>
                </w:rPr>
                <m:t>ó</m:t>
              </m:r>
              <m:r>
                <m:rPr>
                  <m:sty m:val="p"/>
                </m:rPr>
                <w:rPr>
                  <w:rFonts w:ascii="Cambria Math" w:eastAsia="Times New Roman" w:hAnsi="Cambria Math"/>
                  <w:sz w:val="17"/>
                  <w:szCs w:val="17"/>
                  <w:lang w:eastAsia="en-US"/>
                </w:rPr>
                <m:t xml:space="preserve"> c</m:t>
              </m:r>
              <m:r>
                <m:rPr>
                  <m:sty m:val="p"/>
                </m:rPr>
                <w:rPr>
                  <w:rFonts w:ascii="Cambria Math" w:eastAsia="Times New Roman" w:hAnsi="Cambria Math" w:hint="eastAsia"/>
                  <w:sz w:val="17"/>
                  <w:szCs w:val="17"/>
                  <w:lang w:eastAsia="en-US"/>
                </w:rPr>
                <m:t>ù</m:t>
              </m:r>
              <m:r>
                <m:rPr>
                  <m:sty m:val="p"/>
                </m:rPr>
                <w:rPr>
                  <w:rFonts w:ascii="Cambria Math" w:eastAsia="Times New Roman" w:hAnsi="Cambria Math"/>
                  <w:sz w:val="17"/>
                  <w:szCs w:val="17"/>
                  <w:lang w:eastAsia="en-US"/>
                </w:rPr>
                <m:t xml:space="preserve">ng mục </m:t>
              </m:r>
              <m:r>
                <m:rPr>
                  <m:sty m:val="p"/>
                </m:rPr>
                <w:rPr>
                  <w:rFonts w:ascii="Cambria Math" w:eastAsia="Times New Roman" w:hAnsi="Cambria Math" w:hint="eastAsia"/>
                  <w:sz w:val="17"/>
                  <w:szCs w:val="17"/>
                  <w:lang w:eastAsia="en-US"/>
                </w:rPr>
                <m:t>đí</m:t>
              </m:r>
              <m:r>
                <m:rPr>
                  <m:sty m:val="p"/>
                </m:rPr>
                <w:rPr>
                  <w:rFonts w:ascii="Cambria Math" w:eastAsia="Times New Roman" w:hAnsi="Cambria Math"/>
                  <w:sz w:val="17"/>
                  <w:szCs w:val="17"/>
                  <w:lang w:eastAsia="en-US"/>
                </w:rPr>
                <m:t>ch sử dụng với phần diện t</m:t>
              </m:r>
              <m:r>
                <m:rPr>
                  <m:sty m:val="p"/>
                </m:rPr>
                <w:rPr>
                  <w:rFonts w:ascii="Cambria Math" w:eastAsia="Times New Roman" w:hAnsi="Cambria Math" w:hint="eastAsia"/>
                  <w:sz w:val="17"/>
                  <w:szCs w:val="17"/>
                  <w:lang w:eastAsia="en-US"/>
                </w:rPr>
                <m:t>í</m:t>
              </m:r>
              <m:r>
                <m:rPr>
                  <m:sty m:val="p"/>
                </m:rPr>
                <w:rPr>
                  <w:rFonts w:ascii="Cambria Math" w:eastAsia="Times New Roman" w:hAnsi="Cambria Math"/>
                  <w:sz w:val="17"/>
                  <w:szCs w:val="17"/>
                  <w:lang w:eastAsia="en-US"/>
                </w:rPr>
                <m:t xml:space="preserve">ch </m:t>
              </m:r>
              <m:r>
                <m:rPr>
                  <m:sty m:val="p"/>
                </m:rPr>
                <w:rPr>
                  <w:rFonts w:ascii="Cambria Math" w:eastAsia="Times New Roman" w:hAnsi="Cambria Math" w:hint="eastAsia"/>
                  <w:sz w:val="17"/>
                  <w:szCs w:val="17"/>
                  <w:lang w:eastAsia="en-US"/>
                </w:rPr>
                <m:t>đ</m:t>
              </m:r>
              <m:r>
                <m:rPr>
                  <m:sty m:val="p"/>
                </m:rPr>
                <w:rPr>
                  <w:rFonts w:ascii="Cambria Math" w:eastAsia="Times New Roman" w:hAnsi="Cambria Math"/>
                  <w:sz w:val="17"/>
                  <w:szCs w:val="17"/>
                  <w:lang w:eastAsia="en-US"/>
                </w:rPr>
                <m:t>ất S</m:t>
              </m:r>
              <m:r>
                <m:rPr>
                  <m:sty m:val="p"/>
                </m:rPr>
                <w:rPr>
                  <w:rFonts w:ascii="Cambria Math" w:eastAsia="Times New Roman" w:hAnsi="Cambria Math"/>
                  <w:sz w:val="17"/>
                  <w:szCs w:val="17"/>
                  <w:vertAlign w:val="subscript"/>
                  <w:lang w:eastAsia="en-US"/>
                </w:rPr>
                <m:t>i</m:t>
              </m:r>
            </m:den>
          </m:f>
        </m:oMath>
      </m:oMathPara>
    </w:p>
    <w:p w14:paraId="513DF014" w14:textId="06B814AC" w:rsidR="007E2016" w:rsidRPr="00E57484" w:rsidRDefault="007E2016" w:rsidP="007E2016">
      <w:pPr>
        <w:spacing w:before="240" w:after="120" w:line="380" w:lineRule="exact"/>
        <w:ind w:firstLine="567"/>
        <w:jc w:val="both"/>
        <w:outlineLvl w:val="1"/>
        <w:rPr>
          <w:rFonts w:eastAsia="Calibri"/>
          <w:sz w:val="28"/>
          <w:szCs w:val="28"/>
          <w:lang w:eastAsia="en-US"/>
        </w:rPr>
      </w:pPr>
      <w:r w:rsidRPr="00E57484">
        <w:rPr>
          <w:rFonts w:eastAsia="Calibri"/>
          <w:sz w:val="28"/>
          <w:szCs w:val="28"/>
          <w:lang w:eastAsia="en-US"/>
        </w:rPr>
        <w:t>5. Trường hợp không có khu đất, quỹ đất</w:t>
      </w:r>
      <w:r w:rsidR="00FE4C44">
        <w:rPr>
          <w:rFonts w:eastAsia="Calibri"/>
          <w:sz w:val="28"/>
          <w:szCs w:val="28"/>
          <w:lang w:val="vi-VN" w:eastAsia="en-US"/>
        </w:rPr>
        <w:t>, thửa đất</w:t>
      </w:r>
      <w:r w:rsidRPr="00E57484">
        <w:rPr>
          <w:rFonts w:eastAsia="Calibri"/>
          <w:sz w:val="28"/>
          <w:szCs w:val="28"/>
          <w:lang w:eastAsia="en-US"/>
        </w:rPr>
        <w:t xml:space="preserve"> tham chiếu có cùng mục đích sử dụng</w:t>
      </w:r>
      <w:r w:rsidRPr="00E57484">
        <w:rPr>
          <w:rFonts w:eastAsia="Times New Roman"/>
          <w:sz w:val="28"/>
          <w:szCs w:val="28"/>
          <w:lang w:eastAsia="en-US"/>
        </w:rPr>
        <w:t xml:space="preserve"> với </w:t>
      </w:r>
      <w:r w:rsidRPr="00E57484">
        <w:rPr>
          <w:rFonts w:eastAsia="Calibri"/>
          <w:sz w:val="28"/>
          <w:szCs w:val="28"/>
          <w:lang w:eastAsia="en-US"/>
        </w:rPr>
        <w:t>phần diện tích đất S</w:t>
      </w:r>
      <w:r w:rsidRPr="00E57484">
        <w:rPr>
          <w:rFonts w:eastAsia="Calibri"/>
          <w:sz w:val="28"/>
          <w:szCs w:val="28"/>
          <w:vertAlign w:val="subscript"/>
          <w:lang w:eastAsia="en-US"/>
        </w:rPr>
        <w:t>i</w:t>
      </w:r>
      <w:r w:rsidRPr="00E57484">
        <w:rPr>
          <w:rFonts w:eastAsia="Calibri"/>
          <w:sz w:val="28"/>
          <w:szCs w:val="28"/>
          <w:lang w:eastAsia="en-US"/>
        </w:rPr>
        <w:t>, các số liệu liên quan đến phần đất ở thuộc dự án đang xét (S</w:t>
      </w:r>
      <w:r w:rsidRPr="00E57484">
        <w:rPr>
          <w:rFonts w:eastAsia="Calibri"/>
          <w:sz w:val="28"/>
          <w:szCs w:val="28"/>
          <w:vertAlign w:val="subscript"/>
          <w:lang w:eastAsia="en-US"/>
        </w:rPr>
        <w:t>đất</w:t>
      </w:r>
      <w:r w:rsidRPr="00E57484">
        <w:rPr>
          <w:rFonts w:eastAsia="Calibri"/>
          <w:sz w:val="28"/>
          <w:szCs w:val="28"/>
          <w:lang w:eastAsia="en-US"/>
        </w:rPr>
        <w:t xml:space="preserve"> </w:t>
      </w:r>
      <w:r w:rsidRPr="00E57484">
        <w:rPr>
          <w:rFonts w:eastAsia="Calibri"/>
          <w:sz w:val="28"/>
          <w:szCs w:val="28"/>
          <w:vertAlign w:val="subscript"/>
          <w:lang w:eastAsia="en-US"/>
        </w:rPr>
        <w:t>ở</w:t>
      </w:r>
      <w:r w:rsidRPr="00E57484">
        <w:rPr>
          <w:rFonts w:eastAsia="Calibri"/>
          <w:sz w:val="28"/>
          <w:szCs w:val="28"/>
          <w:lang w:eastAsia="en-US"/>
        </w:rPr>
        <w:t xml:space="preserve">) là cơ sở để tính </w:t>
      </w:r>
      <w:r w:rsidRPr="00E57484">
        <w:rPr>
          <w:rFonts w:eastAsia="Times New Roman"/>
          <w:sz w:val="28"/>
          <w:szCs w:val="28"/>
          <w:lang w:eastAsia="en-US"/>
        </w:rPr>
        <w:t>ΔG</w:t>
      </w:r>
      <w:r w:rsidRPr="00E57484">
        <w:rPr>
          <w:rFonts w:eastAsia="Times New Roman"/>
          <w:sz w:val="28"/>
          <w:szCs w:val="28"/>
          <w:vertAlign w:val="subscript"/>
          <w:lang w:eastAsia="en-US"/>
        </w:rPr>
        <w:t>i</w:t>
      </w:r>
      <w:r w:rsidRPr="00E57484" w:rsidDel="00C7322D">
        <w:rPr>
          <w:rFonts w:eastAsia="Calibri"/>
          <w:sz w:val="28"/>
          <w:szCs w:val="28"/>
          <w:lang w:eastAsia="en-US"/>
        </w:rPr>
        <w:t xml:space="preserve"> </w:t>
      </w:r>
      <w:r w:rsidRPr="00E57484">
        <w:rPr>
          <w:rFonts w:eastAsia="Calibri"/>
          <w:sz w:val="28"/>
          <w:szCs w:val="28"/>
          <w:lang w:eastAsia="en-US"/>
        </w:rPr>
        <w:t>và k</w:t>
      </w:r>
      <w:r w:rsidRPr="00E57484">
        <w:rPr>
          <w:rFonts w:eastAsia="Calibri"/>
          <w:sz w:val="28"/>
          <w:szCs w:val="28"/>
          <w:vertAlign w:val="subscript"/>
          <w:lang w:eastAsia="en-US"/>
        </w:rPr>
        <w:t>i</w:t>
      </w:r>
      <w:r w:rsidRPr="00E57484">
        <w:rPr>
          <w:rFonts w:eastAsia="Calibri"/>
          <w:sz w:val="28"/>
          <w:szCs w:val="28"/>
          <w:lang w:eastAsia="en-US"/>
        </w:rPr>
        <w:t>, cụ thể:</w:t>
      </w:r>
    </w:p>
    <w:p w14:paraId="50300BE0" w14:textId="77777777" w:rsidR="007E2016" w:rsidRPr="00E57484" w:rsidRDefault="007E2016" w:rsidP="007E2016">
      <w:pPr>
        <w:spacing w:before="120" w:after="120" w:line="380" w:lineRule="exact"/>
        <w:ind w:firstLine="567"/>
        <w:jc w:val="both"/>
        <w:rPr>
          <w:rFonts w:eastAsia="Times New Roman"/>
          <w:sz w:val="28"/>
          <w:szCs w:val="28"/>
          <w:vertAlign w:val="subscript"/>
          <w:lang w:eastAsia="en-US"/>
        </w:rPr>
      </w:pPr>
      <w:r w:rsidRPr="00E57484">
        <w:rPr>
          <w:rFonts w:eastAsia="Times New Roman"/>
          <w:sz w:val="28"/>
          <w:szCs w:val="28"/>
          <w:lang w:eastAsia="en-US"/>
        </w:rPr>
        <w:t>a) ΔG</w:t>
      </w:r>
      <w:r w:rsidRPr="00E57484">
        <w:rPr>
          <w:rFonts w:eastAsia="Times New Roman"/>
          <w:sz w:val="28"/>
          <w:szCs w:val="28"/>
          <w:vertAlign w:val="subscript"/>
          <w:lang w:eastAsia="en-US"/>
        </w:rPr>
        <w:t>i</w:t>
      </w:r>
      <w:r w:rsidRPr="00E57484">
        <w:rPr>
          <w:rFonts w:eastAsia="Times New Roman"/>
          <w:sz w:val="28"/>
          <w:szCs w:val="28"/>
          <w:lang w:eastAsia="en-US"/>
        </w:rPr>
        <w:t xml:space="preserve"> = ΔG</w:t>
      </w:r>
      <w:r w:rsidRPr="00E57484">
        <w:rPr>
          <w:rFonts w:eastAsia="Calibri"/>
          <w:sz w:val="28"/>
          <w:szCs w:val="28"/>
          <w:vertAlign w:val="subscript"/>
          <w:lang w:eastAsia="en-US"/>
        </w:rPr>
        <w:t>đất</w:t>
      </w:r>
      <w:r w:rsidRPr="00E57484">
        <w:rPr>
          <w:rFonts w:eastAsia="Calibri"/>
          <w:sz w:val="28"/>
          <w:szCs w:val="28"/>
          <w:lang w:eastAsia="en-US"/>
        </w:rPr>
        <w:t xml:space="preserve"> </w:t>
      </w:r>
      <w:r w:rsidRPr="00E57484">
        <w:rPr>
          <w:rFonts w:eastAsia="Calibri"/>
          <w:sz w:val="28"/>
          <w:szCs w:val="28"/>
          <w:vertAlign w:val="subscript"/>
          <w:lang w:eastAsia="en-US"/>
        </w:rPr>
        <w:t>ở</w:t>
      </w:r>
      <w:r w:rsidRPr="00E57484">
        <w:rPr>
          <w:rFonts w:eastAsia="Times New Roman"/>
          <w:sz w:val="28"/>
          <w:szCs w:val="28"/>
          <w:vertAlign w:val="subscript"/>
          <w:lang w:eastAsia="en-US"/>
        </w:rPr>
        <w:t>.</w:t>
      </w:r>
    </w:p>
    <w:p w14:paraId="5E447DB2" w14:textId="77777777" w:rsidR="007E2016" w:rsidRPr="00E57484" w:rsidRDefault="007E2016" w:rsidP="007E2016">
      <w:pPr>
        <w:spacing w:before="120" w:after="120" w:line="380" w:lineRule="exact"/>
        <w:ind w:firstLine="567"/>
        <w:jc w:val="both"/>
        <w:rPr>
          <w:rFonts w:eastAsia="Calibri"/>
          <w:spacing w:val="-2"/>
          <w:sz w:val="28"/>
          <w:szCs w:val="28"/>
          <w:lang w:eastAsia="en-US"/>
        </w:rPr>
      </w:pPr>
      <w:r w:rsidRPr="00E57484">
        <w:rPr>
          <w:rFonts w:eastAsia="Times New Roman"/>
          <w:sz w:val="28"/>
          <w:szCs w:val="28"/>
          <w:lang w:eastAsia="en-US"/>
        </w:rPr>
        <w:t>b)  k</w:t>
      </w:r>
      <w:r w:rsidRPr="00E57484">
        <w:rPr>
          <w:rFonts w:eastAsia="Times New Roman"/>
          <w:sz w:val="28"/>
          <w:szCs w:val="28"/>
          <w:vertAlign w:val="subscript"/>
          <w:lang w:eastAsia="en-US"/>
        </w:rPr>
        <w:t xml:space="preserve">i </w:t>
      </w:r>
      <w:r w:rsidRPr="00E57484">
        <w:rPr>
          <w:rFonts w:eastAsia="Times New Roman"/>
          <w:sz w:val="28"/>
          <w:szCs w:val="28"/>
          <w:lang w:eastAsia="en-US"/>
        </w:rPr>
        <w:t>= k</w:t>
      </w:r>
      <w:r w:rsidRPr="00E57484">
        <w:rPr>
          <w:rFonts w:eastAsia="Times New Roman"/>
          <w:sz w:val="28"/>
          <w:szCs w:val="28"/>
          <w:vertAlign w:val="subscript"/>
          <w:lang w:eastAsia="en-US"/>
        </w:rPr>
        <w:t xml:space="preserve">đất ở </w:t>
      </w:r>
      <w:r w:rsidRPr="00E57484">
        <w:rPr>
          <w:rFonts w:eastAsia="Times New Roman"/>
          <w:sz w:val="28"/>
          <w:szCs w:val="28"/>
          <w:lang w:eastAsia="en-US"/>
        </w:rPr>
        <w:t xml:space="preserve">x </w:t>
      </w:r>
      <w:r w:rsidRPr="00E57484">
        <w:rPr>
          <w:rFonts w:eastAsia="Times New Roman"/>
          <w:spacing w:val="-2"/>
          <w:sz w:val="28"/>
          <w:szCs w:val="28"/>
          <w:lang w:eastAsia="en-US"/>
        </w:rPr>
        <w:t>T</w:t>
      </w:r>
      <w:r w:rsidRPr="00E57484">
        <w:rPr>
          <w:rFonts w:eastAsia="Calibri"/>
          <w:spacing w:val="-2"/>
          <w:sz w:val="28"/>
          <w:szCs w:val="28"/>
          <w:lang w:eastAsia="en-US"/>
        </w:rPr>
        <w:t>ỷ lệ xác định tại bảng giá đất giữa loại đất đang xét và đất ở.</w:t>
      </w:r>
    </w:p>
    <w:p w14:paraId="0735557C" w14:textId="1B7F5492" w:rsidR="00FE4C44" w:rsidRPr="002804E6" w:rsidRDefault="007E2016" w:rsidP="002804E6">
      <w:pPr>
        <w:spacing w:before="120" w:after="120" w:line="380" w:lineRule="exact"/>
        <w:ind w:firstLine="567"/>
        <w:jc w:val="both"/>
        <w:outlineLvl w:val="1"/>
        <w:rPr>
          <w:rFonts w:eastAsia="Calibri"/>
          <w:sz w:val="28"/>
          <w:szCs w:val="28"/>
          <w:lang w:eastAsia="en-US"/>
        </w:rPr>
      </w:pPr>
      <w:r w:rsidRPr="00E57484">
        <w:rPr>
          <w:rFonts w:eastAsia="Calibri"/>
          <w:sz w:val="28"/>
          <w:szCs w:val="28"/>
          <w:lang w:eastAsia="en-US"/>
        </w:rPr>
        <w:t xml:space="preserve">- </w:t>
      </w:r>
      <w:r w:rsidRPr="00E57484">
        <w:rPr>
          <w:rFonts w:eastAsia="Times New Roman"/>
          <w:sz w:val="28"/>
          <w:szCs w:val="28"/>
          <w:lang w:eastAsia="en-US"/>
        </w:rPr>
        <w:t>k</w:t>
      </w:r>
      <w:r w:rsidRPr="00E57484">
        <w:rPr>
          <w:rFonts w:eastAsia="Times New Roman"/>
          <w:sz w:val="28"/>
          <w:szCs w:val="28"/>
          <w:vertAlign w:val="subscript"/>
          <w:lang w:eastAsia="en-US"/>
        </w:rPr>
        <w:t xml:space="preserve">đất ở </w:t>
      </w:r>
      <w:r w:rsidRPr="00E57484">
        <w:rPr>
          <w:rFonts w:eastAsia="Calibri"/>
          <w:sz w:val="28"/>
          <w:szCs w:val="28"/>
          <w:lang w:eastAsia="en-US"/>
        </w:rPr>
        <w:t xml:space="preserve">là </w:t>
      </w:r>
      <w:r w:rsidRPr="00E57484">
        <w:rPr>
          <w:color w:val="000000"/>
          <w:sz w:val="28"/>
          <w:szCs w:val="28"/>
          <w:shd w:val="clear" w:color="auto" w:fill="FFFFFF"/>
        </w:rPr>
        <w:t>hệ số điều chỉnh giá trị tăng bình quân sau trúng đấu giá của các khu đất, quỹ đất</w:t>
      </w:r>
      <w:r w:rsidR="00CA35E2">
        <w:rPr>
          <w:color w:val="000000"/>
          <w:sz w:val="28"/>
          <w:szCs w:val="28"/>
          <w:shd w:val="clear" w:color="auto" w:fill="FFFFFF"/>
          <w:lang w:val="vi-VN"/>
        </w:rPr>
        <w:t xml:space="preserve">, thửa đất </w:t>
      </w:r>
      <w:r w:rsidRPr="00E57484">
        <w:rPr>
          <w:color w:val="000000"/>
          <w:sz w:val="28"/>
          <w:szCs w:val="28"/>
          <w:shd w:val="clear" w:color="auto" w:fill="FFFFFF"/>
        </w:rPr>
        <w:t xml:space="preserve"> tham chiếu có cùng mục đích sử dụng đất</w:t>
      </w:r>
      <w:r w:rsidRPr="00E57484">
        <w:rPr>
          <w:rFonts w:eastAsia="Times New Roman"/>
          <w:sz w:val="28"/>
          <w:szCs w:val="28"/>
          <w:lang w:eastAsia="en-US"/>
        </w:rPr>
        <w:t xml:space="preserve"> với phần diện tích đất ở được xác định theo khoản 4 Mục này.</w:t>
      </w:r>
    </w:p>
    <w:p w14:paraId="0BB5438A" w14:textId="5990F52B" w:rsidR="00FE4C44" w:rsidRPr="00A46DF3" w:rsidRDefault="002804E6" w:rsidP="00A46DF3">
      <w:pPr>
        <w:spacing w:before="120" w:after="120" w:line="380" w:lineRule="exact"/>
        <w:ind w:firstLine="567"/>
        <w:jc w:val="both"/>
        <w:outlineLvl w:val="1"/>
        <w:rPr>
          <w:rFonts w:eastAsia="Times New Roman"/>
          <w:sz w:val="28"/>
          <w:szCs w:val="28"/>
          <w:lang w:eastAsia="en-US"/>
        </w:rPr>
      </w:pPr>
      <w:r>
        <w:rPr>
          <w:rFonts w:eastAsia="Times New Roman"/>
          <w:sz w:val="28"/>
          <w:szCs w:val="28"/>
          <w:lang w:val="vi-VN" w:eastAsia="en-US"/>
        </w:rPr>
        <w:lastRenderedPageBreak/>
        <w:t>6</w:t>
      </w:r>
      <w:r w:rsidR="00F73E9E">
        <w:rPr>
          <w:rFonts w:eastAsia="Times New Roman"/>
          <w:sz w:val="28"/>
          <w:szCs w:val="28"/>
          <w:lang w:eastAsia="en-US"/>
        </w:rPr>
        <w:t xml:space="preserve">. </w:t>
      </w:r>
      <w:r w:rsidR="009F7CA5" w:rsidRPr="00E57484">
        <w:rPr>
          <w:rFonts w:eastAsia="Times New Roman"/>
          <w:sz w:val="28"/>
          <w:szCs w:val="28"/>
          <w:lang w:eastAsia="en-US"/>
        </w:rPr>
        <w:t xml:space="preserve">Bảng giá đất được sử dụng là bảng giá đất do Ủy ban nhân dân tỉnh, thành phố trực thuộc Trung ương ban hành theo quy định pháp luật về đất đai, có hiệu lực tại thời điểm phê duyệt </w:t>
      </w:r>
      <w:r w:rsidR="00122120">
        <w:rPr>
          <w:rFonts w:eastAsia="Times New Roman"/>
          <w:sz w:val="28"/>
          <w:szCs w:val="28"/>
          <w:lang w:eastAsia="en-US"/>
        </w:rPr>
        <w:t xml:space="preserve">kế hoạch lựa chọn nhà đầu tư </w:t>
      </w:r>
      <w:r w:rsidR="00FE4C44">
        <w:rPr>
          <w:rFonts w:eastAsia="Times New Roman"/>
          <w:sz w:val="28"/>
          <w:szCs w:val="28"/>
          <w:lang w:val="vi-VN" w:eastAsia="en-US"/>
        </w:rPr>
        <w:t>(</w:t>
      </w:r>
      <w:r w:rsidR="00122120">
        <w:rPr>
          <w:rFonts w:eastAsia="Times New Roman"/>
          <w:sz w:val="28"/>
          <w:szCs w:val="28"/>
          <w:lang w:eastAsia="en-US"/>
        </w:rPr>
        <w:t xml:space="preserve">hoặc trình duyệt </w:t>
      </w:r>
      <w:r w:rsidR="009F7CA5" w:rsidRPr="00E57484">
        <w:rPr>
          <w:rFonts w:eastAsia="Times New Roman"/>
          <w:sz w:val="28"/>
          <w:szCs w:val="28"/>
          <w:lang w:eastAsia="en-US"/>
        </w:rPr>
        <w:t>hồ sơ mời thầu, hồ sơ yêu cầu</w:t>
      </w:r>
      <w:r w:rsidR="00FE4C44">
        <w:rPr>
          <w:rFonts w:eastAsia="Times New Roman"/>
          <w:sz w:val="28"/>
          <w:szCs w:val="28"/>
          <w:lang w:val="vi-VN" w:eastAsia="en-US"/>
        </w:rPr>
        <w:t>)</w:t>
      </w:r>
      <w:r w:rsidR="009F7CA5" w:rsidRPr="00E57484">
        <w:rPr>
          <w:rFonts w:eastAsia="Times New Roman"/>
          <w:sz w:val="28"/>
          <w:szCs w:val="28"/>
          <w:lang w:eastAsia="en-US"/>
        </w:rPr>
        <w:t>. Số liệu trong bảng giá đất được sử dụng để tính toán là các số liệu áp dụng cho đơn vị hành chính cấp huyện</w:t>
      </w:r>
      <w:r w:rsidR="002D48D9">
        <w:rPr>
          <w:rFonts w:eastAsia="Times New Roman"/>
          <w:sz w:val="28"/>
          <w:szCs w:val="28"/>
          <w:lang w:val="vi-VN" w:eastAsia="en-US"/>
        </w:rPr>
        <w:t xml:space="preserve"> (hoặc cấp xã)</w:t>
      </w:r>
      <w:r w:rsidR="009F7CA5" w:rsidRPr="00E57484">
        <w:rPr>
          <w:rFonts w:eastAsia="Times New Roman"/>
          <w:sz w:val="28"/>
          <w:szCs w:val="28"/>
          <w:lang w:eastAsia="en-US"/>
        </w:rPr>
        <w:t xml:space="preserve"> nơi triển khai thực hiện dự án đang xét.</w:t>
      </w:r>
    </w:p>
    <w:p w14:paraId="17CB9584" w14:textId="0AC4AEDE" w:rsidR="00D248A9" w:rsidRDefault="00D248A9" w:rsidP="00FE4C44">
      <w:pPr>
        <w:spacing w:before="120" w:after="120" w:line="380" w:lineRule="exact"/>
        <w:ind w:firstLine="567"/>
        <w:jc w:val="both"/>
        <w:outlineLvl w:val="1"/>
        <w:rPr>
          <w:rFonts w:eastAsia="Times New Roman"/>
          <w:b/>
          <w:sz w:val="28"/>
          <w:szCs w:val="28"/>
          <w:vertAlign w:val="subscript"/>
          <w:lang w:eastAsia="en-US"/>
        </w:rPr>
      </w:pPr>
      <w:r>
        <w:rPr>
          <w:rFonts w:eastAsia="Times New Roman"/>
          <w:b/>
          <w:sz w:val="28"/>
          <w:szCs w:val="28"/>
          <w:lang w:eastAsia="en-US"/>
        </w:rPr>
        <w:t>Mục 5</w:t>
      </w:r>
      <w:r w:rsidR="00577180" w:rsidRPr="00E57484">
        <w:rPr>
          <w:rFonts w:eastAsia="Times New Roman"/>
          <w:b/>
          <w:sz w:val="28"/>
          <w:szCs w:val="28"/>
          <w:lang w:eastAsia="en-US"/>
        </w:rPr>
        <w:t>.</w:t>
      </w:r>
      <w:r w:rsidR="00577180" w:rsidRPr="00E57484">
        <w:rPr>
          <w:rFonts w:eastAsia="Calibri"/>
          <w:b/>
          <w:sz w:val="28"/>
          <w:szCs w:val="28"/>
          <w:lang w:eastAsia="en-US"/>
        </w:rPr>
        <w:t xml:space="preserve"> </w:t>
      </w:r>
      <w:r>
        <w:rPr>
          <w:rFonts w:eastAsia="Calibri"/>
          <w:b/>
          <w:sz w:val="28"/>
          <w:szCs w:val="28"/>
          <w:lang w:eastAsia="en-US"/>
        </w:rPr>
        <w:t>Các trường hợp khác</w:t>
      </w:r>
    </w:p>
    <w:p w14:paraId="6E858F51" w14:textId="400D7072" w:rsidR="00577180" w:rsidRDefault="00577180" w:rsidP="00FE4C44">
      <w:pPr>
        <w:spacing w:before="120" w:after="120" w:line="380" w:lineRule="exact"/>
        <w:ind w:firstLine="567"/>
        <w:jc w:val="both"/>
        <w:outlineLvl w:val="1"/>
        <w:rPr>
          <w:rFonts w:ascii="Times New Roman Bold" w:eastAsia="Times New Roman" w:hAnsi="Times New Roman Bold"/>
          <w:b/>
          <w:spacing w:val="-4"/>
          <w:sz w:val="28"/>
          <w:szCs w:val="28"/>
          <w:lang w:val="de-DE" w:eastAsia="en-US"/>
        </w:rPr>
      </w:pPr>
      <w:r>
        <w:rPr>
          <w:rFonts w:eastAsia="Times New Roman"/>
          <w:sz w:val="28"/>
          <w:szCs w:val="28"/>
          <w:lang w:eastAsia="en-US"/>
        </w:rPr>
        <w:t>Đối với những trường hợp chưa được quy định chi tiết tại</w:t>
      </w:r>
      <w:r w:rsidR="00D248A9">
        <w:rPr>
          <w:rFonts w:eastAsia="Times New Roman"/>
          <w:sz w:val="28"/>
          <w:szCs w:val="28"/>
          <w:lang w:eastAsia="en-US"/>
        </w:rPr>
        <w:t xml:space="preserve"> các Mục nêu trên, người có thẩm quyền xem xét, quyết định phương pháp lựa chọn các </w:t>
      </w:r>
      <w:r w:rsidR="00A25F35">
        <w:rPr>
          <w:rFonts w:eastAsia="Times New Roman"/>
          <w:sz w:val="28"/>
          <w:szCs w:val="28"/>
          <w:lang w:eastAsia="en-US"/>
        </w:rPr>
        <w:t>khu đất</w:t>
      </w:r>
      <w:r w:rsidR="00A25F35">
        <w:rPr>
          <w:rFonts w:eastAsia="Times New Roman"/>
          <w:sz w:val="28"/>
          <w:szCs w:val="28"/>
          <w:lang w:val="vi-VN" w:eastAsia="en-US"/>
        </w:rPr>
        <w:t xml:space="preserve">, </w:t>
      </w:r>
      <w:r w:rsidR="00D248A9">
        <w:rPr>
          <w:rFonts w:eastAsia="Times New Roman"/>
          <w:sz w:val="28"/>
          <w:szCs w:val="28"/>
          <w:lang w:eastAsia="en-US"/>
        </w:rPr>
        <w:t>quỹ đất</w:t>
      </w:r>
      <w:r w:rsidR="00A25F35">
        <w:rPr>
          <w:rFonts w:eastAsia="Times New Roman"/>
          <w:sz w:val="28"/>
          <w:szCs w:val="28"/>
          <w:lang w:val="vi-VN" w:eastAsia="en-US"/>
        </w:rPr>
        <w:t>, thửa đất</w:t>
      </w:r>
      <w:r w:rsidR="00D248A9">
        <w:rPr>
          <w:rFonts w:eastAsia="Times New Roman"/>
          <w:sz w:val="28"/>
          <w:szCs w:val="28"/>
          <w:lang w:eastAsia="en-US"/>
        </w:rPr>
        <w:t xml:space="preserve"> tham chiếu và</w:t>
      </w:r>
      <w:r w:rsidR="00593DDD">
        <w:rPr>
          <w:rFonts w:eastAsia="Times New Roman"/>
          <w:sz w:val="28"/>
          <w:szCs w:val="28"/>
          <w:lang w:eastAsia="en-US"/>
        </w:rPr>
        <w:t xml:space="preserve"> </w:t>
      </w:r>
      <w:r w:rsidR="00D248A9">
        <w:rPr>
          <w:rFonts w:eastAsia="Times New Roman"/>
          <w:sz w:val="28"/>
          <w:szCs w:val="28"/>
          <w:lang w:eastAsia="en-US"/>
        </w:rPr>
        <w:t>hệ số k phù hợp.</w:t>
      </w:r>
      <w:r>
        <w:rPr>
          <w:rFonts w:ascii="Times New Roman Bold" w:eastAsia="Times New Roman" w:hAnsi="Times New Roman Bold"/>
          <w:b/>
          <w:spacing w:val="-4"/>
          <w:sz w:val="28"/>
          <w:szCs w:val="28"/>
          <w:lang w:val="de-DE" w:eastAsia="en-US"/>
        </w:rPr>
        <w:br w:type="page"/>
      </w:r>
    </w:p>
    <w:p w14:paraId="22B2EBDE" w14:textId="674F7698" w:rsidR="00A22C4D" w:rsidRPr="00E57484" w:rsidRDefault="00A22C4D">
      <w:pPr>
        <w:spacing w:before="120" w:after="120" w:line="380" w:lineRule="exact"/>
        <w:jc w:val="center"/>
        <w:outlineLvl w:val="1"/>
        <w:rPr>
          <w:rFonts w:eastAsia="Times New Roman"/>
          <w:b/>
          <w:sz w:val="28"/>
          <w:szCs w:val="28"/>
          <w:lang w:eastAsia="en-US"/>
        </w:rPr>
      </w:pPr>
      <w:r w:rsidRPr="00E57484">
        <w:rPr>
          <w:rFonts w:eastAsia="Times New Roman"/>
          <w:b/>
          <w:sz w:val="28"/>
          <w:szCs w:val="28"/>
          <w:lang w:eastAsia="en-US"/>
        </w:rPr>
        <w:lastRenderedPageBreak/>
        <w:t>Ví dụ về việc xác định giá trị m</w:t>
      </w:r>
      <w:r w:rsidRPr="00E57484">
        <w:rPr>
          <w:rFonts w:eastAsia="Times New Roman"/>
          <w:b/>
          <w:sz w:val="28"/>
          <w:szCs w:val="28"/>
          <w:vertAlign w:val="subscript"/>
          <w:lang w:eastAsia="en-US"/>
        </w:rPr>
        <w:t>3</w:t>
      </w:r>
    </w:p>
    <w:p w14:paraId="450F60DD" w14:textId="4789FF56" w:rsidR="00A22C4D" w:rsidRPr="00E57484" w:rsidRDefault="00A22C4D">
      <w:pPr>
        <w:spacing w:before="120" w:after="120" w:line="380" w:lineRule="exact"/>
        <w:jc w:val="both"/>
        <w:outlineLvl w:val="1"/>
        <w:rPr>
          <w:rFonts w:eastAsia="Times New Roman"/>
          <w:b/>
          <w:sz w:val="28"/>
          <w:szCs w:val="28"/>
          <w:lang w:eastAsia="en-US"/>
        </w:rPr>
      </w:pPr>
      <w:r w:rsidRPr="00E57484">
        <w:rPr>
          <w:rFonts w:eastAsia="Times New Roman"/>
          <w:b/>
          <w:sz w:val="28"/>
          <w:szCs w:val="28"/>
          <w:lang w:eastAsia="en-US"/>
        </w:rPr>
        <w:t>Ví dụ 1:</w:t>
      </w:r>
    </w:p>
    <w:p w14:paraId="7A03E77B" w14:textId="24536A30" w:rsidR="00A22C4D" w:rsidRPr="00E57484" w:rsidRDefault="00A22C4D">
      <w:pPr>
        <w:spacing w:before="120" w:after="120" w:line="380" w:lineRule="exact"/>
        <w:jc w:val="both"/>
        <w:outlineLvl w:val="1"/>
        <w:rPr>
          <w:rFonts w:eastAsia="Times New Roman"/>
          <w:sz w:val="28"/>
          <w:szCs w:val="28"/>
          <w:lang w:eastAsia="en-US"/>
        </w:rPr>
      </w:pPr>
      <w:r w:rsidRPr="00E57484">
        <w:rPr>
          <w:rFonts w:eastAsia="Times New Roman"/>
          <w:sz w:val="28"/>
          <w:szCs w:val="28"/>
          <w:lang w:eastAsia="en-US"/>
        </w:rPr>
        <w:t xml:space="preserve">Tỉnh </w:t>
      </w:r>
      <w:r w:rsidR="00CE2B9D">
        <w:rPr>
          <w:rFonts w:eastAsia="Times New Roman"/>
          <w:sz w:val="28"/>
          <w:szCs w:val="28"/>
          <w:lang w:eastAsia="en-US"/>
        </w:rPr>
        <w:t>X</w:t>
      </w:r>
      <w:r w:rsidRPr="00E57484">
        <w:rPr>
          <w:rFonts w:eastAsia="Times New Roman"/>
          <w:sz w:val="28"/>
          <w:szCs w:val="28"/>
          <w:lang w:eastAsia="en-US"/>
        </w:rPr>
        <w:t xml:space="preserve"> tổ chức đấu thầu lựa chọn nhà đầu tư dự án đầu tư có sử dụng đất </w:t>
      </w:r>
      <w:r w:rsidR="00CE2B9D">
        <w:rPr>
          <w:rFonts w:eastAsia="Times New Roman"/>
          <w:sz w:val="28"/>
          <w:szCs w:val="28"/>
          <w:lang w:eastAsia="en-US"/>
        </w:rPr>
        <w:t>A</w:t>
      </w:r>
      <w:r w:rsidRPr="00E57484">
        <w:rPr>
          <w:rFonts w:eastAsia="Times New Roman"/>
          <w:sz w:val="28"/>
          <w:szCs w:val="28"/>
          <w:lang w:eastAsia="en-US"/>
        </w:rPr>
        <w:t xml:space="preserve">. Thông tin về khu đất thực hiện dự án </w:t>
      </w:r>
      <w:r w:rsidR="00CE2B9D">
        <w:rPr>
          <w:rFonts w:eastAsia="Times New Roman"/>
          <w:sz w:val="28"/>
          <w:szCs w:val="28"/>
          <w:lang w:eastAsia="en-US"/>
        </w:rPr>
        <w:t>A</w:t>
      </w:r>
      <w:r w:rsidRPr="00E57484">
        <w:rPr>
          <w:rFonts w:eastAsia="Times New Roman"/>
          <w:sz w:val="28"/>
          <w:szCs w:val="28"/>
          <w:lang w:eastAsia="en-US"/>
        </w:rPr>
        <w:t xml:space="preserve"> được tóm tắt như sau:</w:t>
      </w:r>
    </w:p>
    <w:p w14:paraId="02D45ACA" w14:textId="77777777" w:rsidR="00A22C4D" w:rsidRPr="00A25F35" w:rsidRDefault="00A22C4D" w:rsidP="00A25F35">
      <w:pPr>
        <w:spacing w:before="120" w:line="380" w:lineRule="exact"/>
        <w:jc w:val="center"/>
        <w:outlineLvl w:val="1"/>
        <w:rPr>
          <w:rFonts w:eastAsia="Times New Roman"/>
          <w:b/>
          <w:szCs w:val="28"/>
          <w:lang w:eastAsia="en-US"/>
        </w:rPr>
      </w:pPr>
      <w:r w:rsidRPr="00A25F35">
        <w:rPr>
          <w:rFonts w:eastAsia="Times New Roman"/>
          <w:b/>
          <w:szCs w:val="28"/>
          <w:lang w:eastAsia="en-US"/>
        </w:rPr>
        <w:t>Bảng số 01 – Tổng hợp đất thuộc dự án</w:t>
      </w:r>
    </w:p>
    <w:tbl>
      <w:tblPr>
        <w:tblW w:w="9137" w:type="dxa"/>
        <w:tblInd w:w="93" w:type="dxa"/>
        <w:tblLook w:val="04A0" w:firstRow="1" w:lastRow="0" w:firstColumn="1" w:lastColumn="0" w:noHBand="0" w:noVBand="1"/>
      </w:tblPr>
      <w:tblGrid>
        <w:gridCol w:w="708"/>
        <w:gridCol w:w="2851"/>
        <w:gridCol w:w="1701"/>
        <w:gridCol w:w="1892"/>
        <w:gridCol w:w="1985"/>
      </w:tblGrid>
      <w:tr w:rsidR="00A22C4D" w:rsidRPr="00E57484" w14:paraId="146AB26D" w14:textId="77777777" w:rsidTr="002662EE">
        <w:trPr>
          <w:trHeight w:val="28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A9A9" w14:textId="77777777" w:rsidR="00A22C4D" w:rsidRPr="00E57484" w:rsidRDefault="00A22C4D" w:rsidP="00151197">
            <w:pPr>
              <w:jc w:val="center"/>
              <w:rPr>
                <w:rFonts w:eastAsia="Times New Roman"/>
                <w:b/>
                <w:bCs/>
                <w:lang w:eastAsia="en-US"/>
              </w:rPr>
            </w:pPr>
            <w:r w:rsidRPr="00E57484">
              <w:rPr>
                <w:rFonts w:eastAsia="Times New Roman"/>
                <w:b/>
                <w:bCs/>
                <w:lang w:eastAsia="en-US"/>
              </w:rPr>
              <w:t>STT</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14:paraId="7F988DA9" w14:textId="77777777" w:rsidR="00A22C4D" w:rsidRPr="00E57484" w:rsidRDefault="00A22C4D" w:rsidP="00151197">
            <w:pPr>
              <w:jc w:val="center"/>
              <w:rPr>
                <w:rFonts w:eastAsia="Times New Roman"/>
                <w:b/>
                <w:bCs/>
                <w:lang w:eastAsia="en-US"/>
              </w:rPr>
            </w:pPr>
            <w:r w:rsidRPr="00E57484">
              <w:rPr>
                <w:rFonts w:eastAsia="Times New Roman"/>
                <w:b/>
                <w:bCs/>
                <w:lang w:eastAsia="en-US"/>
              </w:rPr>
              <w:t>Loại đất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7F985D" w14:textId="77777777" w:rsidR="00A22C4D" w:rsidRPr="00E57484" w:rsidRDefault="00A22C4D" w:rsidP="00151197">
            <w:pPr>
              <w:jc w:val="center"/>
              <w:rPr>
                <w:rFonts w:eastAsia="Times New Roman"/>
                <w:b/>
                <w:bCs/>
                <w:lang w:eastAsia="en-US"/>
              </w:rPr>
            </w:pPr>
            <w:r w:rsidRPr="00E57484">
              <w:rPr>
                <w:rFonts w:eastAsia="Times New Roman"/>
                <w:b/>
                <w:bCs/>
                <w:lang w:eastAsia="en-US"/>
              </w:rPr>
              <w:t>Diện tích (m</w:t>
            </w:r>
            <w:r w:rsidRPr="00E57484">
              <w:rPr>
                <w:rFonts w:eastAsia="Times New Roman"/>
                <w:b/>
                <w:bCs/>
                <w:vertAlign w:val="superscript"/>
                <w:lang w:eastAsia="en-US"/>
              </w:rPr>
              <w:t>2</w:t>
            </w:r>
            <w:r w:rsidRPr="00E57484">
              <w:rPr>
                <w:rFonts w:eastAsia="Times New Roman"/>
                <w:b/>
                <w:bCs/>
                <w:lang w:eastAsia="en-US"/>
              </w:rPr>
              <w:t>)</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14:paraId="2C04E6F4" w14:textId="2F1D7899" w:rsidR="00A22C4D" w:rsidRPr="00E57484" w:rsidRDefault="00A22C4D" w:rsidP="00151197">
            <w:pPr>
              <w:jc w:val="center"/>
              <w:rPr>
                <w:rFonts w:eastAsia="Times New Roman"/>
                <w:b/>
                <w:bCs/>
                <w:lang w:eastAsia="en-US"/>
              </w:rPr>
            </w:pPr>
            <w:r w:rsidRPr="00E57484">
              <w:rPr>
                <w:rFonts w:eastAsia="Times New Roman"/>
                <w:b/>
                <w:bCs/>
                <w:lang w:eastAsia="en-US"/>
              </w:rPr>
              <w:t>Đất có thu ti</w:t>
            </w:r>
            <w:r w:rsidR="00B52209">
              <w:rPr>
                <w:rFonts w:eastAsia="Times New Roman"/>
                <w:b/>
                <w:bCs/>
                <w:lang w:eastAsia="en-US"/>
              </w:rPr>
              <w:t>ề</w:t>
            </w:r>
            <w:r w:rsidRPr="00E57484">
              <w:rPr>
                <w:rFonts w:eastAsia="Times New Roman"/>
                <w:b/>
                <w:bCs/>
                <w:lang w:eastAsia="en-US"/>
              </w:rPr>
              <w:t>n sử dụng đất, tiền thuê đất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31CD6D6" w14:textId="18A85229" w:rsidR="00A22C4D" w:rsidRPr="00E57484" w:rsidRDefault="00A22C4D" w:rsidP="00151197">
            <w:pPr>
              <w:jc w:val="center"/>
              <w:rPr>
                <w:rFonts w:eastAsia="Times New Roman"/>
                <w:b/>
                <w:bCs/>
                <w:lang w:eastAsia="en-US"/>
              </w:rPr>
            </w:pPr>
            <w:r w:rsidRPr="00E57484">
              <w:rPr>
                <w:rFonts w:eastAsia="Times New Roman"/>
                <w:b/>
                <w:bCs/>
                <w:lang w:eastAsia="en-US"/>
              </w:rPr>
              <w:t>Đất không thu ti</w:t>
            </w:r>
            <w:r w:rsidR="00B52209">
              <w:rPr>
                <w:rFonts w:eastAsia="Times New Roman"/>
                <w:b/>
                <w:bCs/>
                <w:lang w:eastAsia="en-US"/>
              </w:rPr>
              <w:t>ề</w:t>
            </w:r>
            <w:r w:rsidRPr="00E57484">
              <w:rPr>
                <w:rFonts w:eastAsia="Times New Roman"/>
                <w:b/>
                <w:bCs/>
                <w:lang w:eastAsia="en-US"/>
              </w:rPr>
              <w:t>n sử dụng đất, tiền thuê đất</w:t>
            </w:r>
          </w:p>
        </w:tc>
      </w:tr>
      <w:tr w:rsidR="00A22C4D" w:rsidRPr="00E57484" w14:paraId="66003A05"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4BBB8A" w14:textId="77777777" w:rsidR="00A22C4D" w:rsidRPr="00E57484" w:rsidRDefault="00A22C4D" w:rsidP="00151197">
            <w:pPr>
              <w:jc w:val="center"/>
              <w:rPr>
                <w:rFonts w:eastAsia="Times New Roman"/>
                <w:lang w:eastAsia="en-US"/>
              </w:rPr>
            </w:pPr>
            <w:r w:rsidRPr="00E57484">
              <w:rPr>
                <w:rFonts w:eastAsia="Times New Roman"/>
                <w:lang w:eastAsia="en-US"/>
              </w:rPr>
              <w:t>1</w:t>
            </w:r>
          </w:p>
        </w:tc>
        <w:tc>
          <w:tcPr>
            <w:tcW w:w="2851" w:type="dxa"/>
            <w:tcBorders>
              <w:top w:val="nil"/>
              <w:left w:val="nil"/>
              <w:bottom w:val="single" w:sz="4" w:space="0" w:color="auto"/>
              <w:right w:val="single" w:sz="4" w:space="0" w:color="auto"/>
            </w:tcBorders>
            <w:shd w:val="clear" w:color="auto" w:fill="auto"/>
            <w:vAlign w:val="center"/>
            <w:hideMark/>
          </w:tcPr>
          <w:p w14:paraId="606682F5" w14:textId="77777777" w:rsidR="00A22C4D" w:rsidRPr="00E57484" w:rsidRDefault="00A22C4D" w:rsidP="00151197">
            <w:pPr>
              <w:widowControl w:val="0"/>
              <w:suppressAutoHyphens/>
              <w:autoSpaceDE w:val="0"/>
              <w:rPr>
                <w:rFonts w:eastAsia="Times New Roman"/>
                <w:lang w:eastAsia="en-US"/>
              </w:rPr>
            </w:pPr>
            <w:r w:rsidRPr="00E57484">
              <w:rPr>
                <w:rFonts w:eastAsia="Times New Roman"/>
                <w:lang w:eastAsia="en-US"/>
              </w:rPr>
              <w:t>Đất cơ quan hành chính</w:t>
            </w:r>
          </w:p>
        </w:tc>
        <w:tc>
          <w:tcPr>
            <w:tcW w:w="1701" w:type="dxa"/>
            <w:tcBorders>
              <w:top w:val="nil"/>
              <w:left w:val="nil"/>
              <w:bottom w:val="single" w:sz="4" w:space="0" w:color="auto"/>
              <w:right w:val="single" w:sz="4" w:space="0" w:color="auto"/>
            </w:tcBorders>
            <w:shd w:val="clear" w:color="auto" w:fill="auto"/>
            <w:noWrap/>
            <w:vAlign w:val="center"/>
            <w:hideMark/>
          </w:tcPr>
          <w:p w14:paraId="57BAEB70"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98.000</w:t>
            </w:r>
          </w:p>
        </w:tc>
        <w:tc>
          <w:tcPr>
            <w:tcW w:w="1892" w:type="dxa"/>
            <w:tcBorders>
              <w:top w:val="nil"/>
              <w:left w:val="nil"/>
              <w:bottom w:val="single" w:sz="4" w:space="0" w:color="auto"/>
              <w:right w:val="single" w:sz="4" w:space="0" w:color="auto"/>
            </w:tcBorders>
            <w:shd w:val="clear" w:color="auto" w:fill="auto"/>
            <w:vAlign w:val="center"/>
            <w:hideMark/>
          </w:tcPr>
          <w:p w14:paraId="38E6F9E2"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vAlign w:val="center"/>
            <w:hideMark/>
          </w:tcPr>
          <w:p w14:paraId="100D36E9"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r>
      <w:tr w:rsidR="00A22C4D" w:rsidRPr="00E57484" w14:paraId="4C8812F3"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BEC68E" w14:textId="77777777" w:rsidR="00A22C4D" w:rsidRPr="00E57484" w:rsidRDefault="00A22C4D" w:rsidP="00151197">
            <w:pPr>
              <w:jc w:val="center"/>
              <w:rPr>
                <w:rFonts w:eastAsia="Times New Roman"/>
                <w:lang w:eastAsia="en-US"/>
              </w:rPr>
            </w:pPr>
            <w:r w:rsidRPr="00E57484">
              <w:rPr>
                <w:rFonts w:eastAsia="Times New Roman"/>
                <w:lang w:eastAsia="en-US"/>
              </w:rPr>
              <w:t>2</w:t>
            </w:r>
          </w:p>
        </w:tc>
        <w:tc>
          <w:tcPr>
            <w:tcW w:w="2851" w:type="dxa"/>
            <w:tcBorders>
              <w:top w:val="nil"/>
              <w:left w:val="nil"/>
              <w:bottom w:val="single" w:sz="4" w:space="0" w:color="auto"/>
              <w:right w:val="single" w:sz="4" w:space="0" w:color="auto"/>
            </w:tcBorders>
            <w:shd w:val="clear" w:color="auto" w:fill="auto"/>
            <w:vAlign w:val="center"/>
            <w:hideMark/>
          </w:tcPr>
          <w:p w14:paraId="7ED40F46" w14:textId="77777777" w:rsidR="00A22C4D" w:rsidRPr="00E57484" w:rsidRDefault="00A22C4D" w:rsidP="00151197">
            <w:pPr>
              <w:widowControl w:val="0"/>
              <w:suppressAutoHyphens/>
              <w:autoSpaceDE w:val="0"/>
              <w:rPr>
                <w:rFonts w:eastAsia="Times New Roman"/>
                <w:lang w:eastAsia="en-US"/>
              </w:rPr>
            </w:pPr>
            <w:r w:rsidRPr="00E57484">
              <w:rPr>
                <w:rFonts w:eastAsia="Times New Roman"/>
                <w:lang w:eastAsia="en-US"/>
              </w:rPr>
              <w:t>Đất bệnh viện</w:t>
            </w:r>
          </w:p>
        </w:tc>
        <w:tc>
          <w:tcPr>
            <w:tcW w:w="1701" w:type="dxa"/>
            <w:tcBorders>
              <w:top w:val="nil"/>
              <w:left w:val="nil"/>
              <w:bottom w:val="single" w:sz="4" w:space="0" w:color="auto"/>
              <w:right w:val="single" w:sz="4" w:space="0" w:color="auto"/>
            </w:tcBorders>
            <w:shd w:val="clear" w:color="auto" w:fill="auto"/>
            <w:noWrap/>
            <w:vAlign w:val="center"/>
            <w:hideMark/>
          </w:tcPr>
          <w:p w14:paraId="285ADA88"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15.700</w:t>
            </w:r>
          </w:p>
        </w:tc>
        <w:tc>
          <w:tcPr>
            <w:tcW w:w="1892" w:type="dxa"/>
            <w:tcBorders>
              <w:top w:val="nil"/>
              <w:left w:val="nil"/>
              <w:bottom w:val="single" w:sz="4" w:space="0" w:color="auto"/>
              <w:right w:val="single" w:sz="4" w:space="0" w:color="auto"/>
            </w:tcBorders>
            <w:shd w:val="clear" w:color="auto" w:fill="auto"/>
            <w:noWrap/>
            <w:vAlign w:val="center"/>
            <w:hideMark/>
          </w:tcPr>
          <w:p w14:paraId="407E4EAD"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489D1053"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r>
      <w:tr w:rsidR="00A22C4D" w:rsidRPr="00E57484" w14:paraId="71936387"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4BC31B" w14:textId="77777777" w:rsidR="00A22C4D" w:rsidRPr="00E57484" w:rsidRDefault="00A22C4D" w:rsidP="00151197">
            <w:pPr>
              <w:jc w:val="center"/>
              <w:rPr>
                <w:rFonts w:eastAsia="Times New Roman"/>
                <w:lang w:eastAsia="en-US"/>
              </w:rPr>
            </w:pPr>
            <w:r w:rsidRPr="00E57484">
              <w:rPr>
                <w:rFonts w:eastAsia="Times New Roman"/>
                <w:lang w:eastAsia="en-US"/>
              </w:rPr>
              <w:t>3</w:t>
            </w:r>
          </w:p>
        </w:tc>
        <w:tc>
          <w:tcPr>
            <w:tcW w:w="2851" w:type="dxa"/>
            <w:tcBorders>
              <w:top w:val="nil"/>
              <w:left w:val="nil"/>
              <w:bottom w:val="single" w:sz="4" w:space="0" w:color="auto"/>
              <w:right w:val="single" w:sz="4" w:space="0" w:color="auto"/>
            </w:tcBorders>
            <w:shd w:val="clear" w:color="auto" w:fill="auto"/>
            <w:vAlign w:val="center"/>
            <w:hideMark/>
          </w:tcPr>
          <w:p w14:paraId="44889995" w14:textId="77777777" w:rsidR="00A22C4D" w:rsidRPr="00E57484" w:rsidRDefault="00A22C4D" w:rsidP="00151197">
            <w:pPr>
              <w:widowControl w:val="0"/>
              <w:suppressAutoHyphens/>
              <w:autoSpaceDE w:val="0"/>
              <w:rPr>
                <w:rFonts w:eastAsia="Times New Roman"/>
                <w:lang w:eastAsia="en-US"/>
              </w:rPr>
            </w:pPr>
            <w:r w:rsidRPr="00E57484">
              <w:rPr>
                <w:rFonts w:eastAsia="Times New Roman"/>
                <w:lang w:eastAsia="en-US"/>
              </w:rPr>
              <w:t>Đất trường học THPT</w:t>
            </w:r>
          </w:p>
        </w:tc>
        <w:tc>
          <w:tcPr>
            <w:tcW w:w="1701" w:type="dxa"/>
            <w:tcBorders>
              <w:top w:val="nil"/>
              <w:left w:val="nil"/>
              <w:bottom w:val="single" w:sz="4" w:space="0" w:color="auto"/>
              <w:right w:val="single" w:sz="4" w:space="0" w:color="auto"/>
            </w:tcBorders>
            <w:shd w:val="clear" w:color="auto" w:fill="auto"/>
            <w:noWrap/>
            <w:vAlign w:val="center"/>
            <w:hideMark/>
          </w:tcPr>
          <w:p w14:paraId="4778BA80"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251.500</w:t>
            </w:r>
          </w:p>
        </w:tc>
        <w:tc>
          <w:tcPr>
            <w:tcW w:w="1892" w:type="dxa"/>
            <w:tcBorders>
              <w:top w:val="nil"/>
              <w:left w:val="nil"/>
              <w:bottom w:val="single" w:sz="4" w:space="0" w:color="auto"/>
              <w:right w:val="single" w:sz="4" w:space="0" w:color="auto"/>
            </w:tcBorders>
            <w:shd w:val="clear" w:color="auto" w:fill="auto"/>
            <w:noWrap/>
            <w:vAlign w:val="center"/>
            <w:hideMark/>
          </w:tcPr>
          <w:p w14:paraId="7D97A460"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3D89FBF3"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r>
      <w:tr w:rsidR="00A22C4D" w:rsidRPr="00E57484" w14:paraId="53BD34C9"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5E3278" w14:textId="77777777" w:rsidR="00A22C4D" w:rsidRPr="00E57484" w:rsidRDefault="00A22C4D" w:rsidP="00151197">
            <w:pPr>
              <w:jc w:val="center"/>
              <w:rPr>
                <w:rFonts w:eastAsia="Times New Roman"/>
                <w:lang w:eastAsia="en-US"/>
              </w:rPr>
            </w:pPr>
            <w:r w:rsidRPr="00E57484">
              <w:rPr>
                <w:rFonts w:eastAsia="Times New Roman"/>
                <w:lang w:eastAsia="en-US"/>
              </w:rPr>
              <w:t>4</w:t>
            </w:r>
          </w:p>
        </w:tc>
        <w:tc>
          <w:tcPr>
            <w:tcW w:w="2851" w:type="dxa"/>
            <w:tcBorders>
              <w:top w:val="nil"/>
              <w:left w:val="nil"/>
              <w:bottom w:val="single" w:sz="4" w:space="0" w:color="auto"/>
              <w:right w:val="single" w:sz="4" w:space="0" w:color="auto"/>
            </w:tcBorders>
            <w:shd w:val="clear" w:color="auto" w:fill="auto"/>
            <w:vAlign w:val="center"/>
            <w:hideMark/>
          </w:tcPr>
          <w:p w14:paraId="3EC30C52" w14:textId="77777777" w:rsidR="00A22C4D" w:rsidRPr="00E57484" w:rsidRDefault="00A22C4D" w:rsidP="00151197">
            <w:pPr>
              <w:widowControl w:val="0"/>
              <w:suppressAutoHyphens/>
              <w:autoSpaceDE w:val="0"/>
              <w:rPr>
                <w:rFonts w:eastAsia="Times New Roman"/>
                <w:lang w:eastAsia="en-US"/>
              </w:rPr>
            </w:pPr>
            <w:r w:rsidRPr="00E57484">
              <w:rPr>
                <w:rFonts w:eastAsia="Times New Roman"/>
                <w:lang w:eastAsia="en-US"/>
              </w:rPr>
              <w:t>Đất cây xanh, TDTT, mặt nước đô thị</w:t>
            </w:r>
          </w:p>
        </w:tc>
        <w:tc>
          <w:tcPr>
            <w:tcW w:w="1701" w:type="dxa"/>
            <w:tcBorders>
              <w:top w:val="nil"/>
              <w:left w:val="nil"/>
              <w:bottom w:val="single" w:sz="4" w:space="0" w:color="auto"/>
              <w:right w:val="single" w:sz="4" w:space="0" w:color="auto"/>
            </w:tcBorders>
            <w:shd w:val="clear" w:color="auto" w:fill="auto"/>
            <w:noWrap/>
            <w:vAlign w:val="center"/>
            <w:hideMark/>
          </w:tcPr>
          <w:p w14:paraId="5BBC80C0"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150.000</w:t>
            </w:r>
          </w:p>
        </w:tc>
        <w:tc>
          <w:tcPr>
            <w:tcW w:w="1892" w:type="dxa"/>
            <w:tcBorders>
              <w:top w:val="nil"/>
              <w:left w:val="nil"/>
              <w:bottom w:val="single" w:sz="4" w:space="0" w:color="auto"/>
              <w:right w:val="single" w:sz="4" w:space="0" w:color="auto"/>
            </w:tcBorders>
            <w:shd w:val="clear" w:color="auto" w:fill="auto"/>
            <w:vAlign w:val="center"/>
            <w:hideMark/>
          </w:tcPr>
          <w:p w14:paraId="69A43338"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vAlign w:val="center"/>
            <w:hideMark/>
          </w:tcPr>
          <w:p w14:paraId="5B4DD3A5"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r>
      <w:tr w:rsidR="00A22C4D" w:rsidRPr="00E57484" w14:paraId="0C7C396C"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9EE6AD" w14:textId="77777777" w:rsidR="00A22C4D" w:rsidRPr="00E57484" w:rsidRDefault="00A22C4D" w:rsidP="00151197">
            <w:pPr>
              <w:jc w:val="center"/>
              <w:rPr>
                <w:rFonts w:eastAsia="Times New Roman"/>
                <w:lang w:eastAsia="en-US"/>
              </w:rPr>
            </w:pPr>
            <w:r w:rsidRPr="00E57484">
              <w:rPr>
                <w:rFonts w:eastAsia="Times New Roman"/>
                <w:lang w:eastAsia="en-US"/>
              </w:rPr>
              <w:t>5</w:t>
            </w:r>
          </w:p>
        </w:tc>
        <w:tc>
          <w:tcPr>
            <w:tcW w:w="2851" w:type="dxa"/>
            <w:tcBorders>
              <w:top w:val="nil"/>
              <w:left w:val="nil"/>
              <w:bottom w:val="single" w:sz="4" w:space="0" w:color="auto"/>
              <w:right w:val="single" w:sz="4" w:space="0" w:color="auto"/>
            </w:tcBorders>
            <w:shd w:val="clear" w:color="auto" w:fill="auto"/>
            <w:vAlign w:val="center"/>
            <w:hideMark/>
          </w:tcPr>
          <w:p w14:paraId="170444A8" w14:textId="77777777" w:rsidR="00A22C4D" w:rsidRPr="00E57484" w:rsidRDefault="00A22C4D" w:rsidP="00151197">
            <w:pPr>
              <w:widowControl w:val="0"/>
              <w:suppressAutoHyphens/>
              <w:autoSpaceDE w:val="0"/>
              <w:rPr>
                <w:rFonts w:eastAsia="Times New Roman"/>
                <w:lang w:eastAsia="en-US"/>
              </w:rPr>
            </w:pPr>
            <w:r w:rsidRPr="00E57484">
              <w:rPr>
                <w:rFonts w:eastAsia="Times New Roman"/>
                <w:lang w:eastAsia="en-US"/>
              </w:rPr>
              <w:t>Đất giao thông</w:t>
            </w:r>
          </w:p>
        </w:tc>
        <w:tc>
          <w:tcPr>
            <w:tcW w:w="1701" w:type="dxa"/>
            <w:tcBorders>
              <w:top w:val="nil"/>
              <w:left w:val="nil"/>
              <w:bottom w:val="single" w:sz="4" w:space="0" w:color="auto"/>
              <w:right w:val="single" w:sz="4" w:space="0" w:color="auto"/>
            </w:tcBorders>
            <w:shd w:val="clear" w:color="auto" w:fill="auto"/>
            <w:noWrap/>
            <w:vAlign w:val="center"/>
            <w:hideMark/>
          </w:tcPr>
          <w:p w14:paraId="19CA914A"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480.000</w:t>
            </w:r>
          </w:p>
        </w:tc>
        <w:tc>
          <w:tcPr>
            <w:tcW w:w="1892" w:type="dxa"/>
            <w:tcBorders>
              <w:top w:val="nil"/>
              <w:left w:val="nil"/>
              <w:bottom w:val="single" w:sz="4" w:space="0" w:color="auto"/>
              <w:right w:val="single" w:sz="4" w:space="0" w:color="auto"/>
            </w:tcBorders>
            <w:shd w:val="clear" w:color="auto" w:fill="auto"/>
            <w:vAlign w:val="center"/>
            <w:hideMark/>
          </w:tcPr>
          <w:p w14:paraId="0B347677"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vAlign w:val="center"/>
            <w:hideMark/>
          </w:tcPr>
          <w:p w14:paraId="76B157A5"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r>
      <w:tr w:rsidR="00A22C4D" w:rsidRPr="00E57484" w14:paraId="05C6F2B2"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B3AE0B" w14:textId="77777777" w:rsidR="00A22C4D" w:rsidRPr="00E57484" w:rsidRDefault="00A22C4D" w:rsidP="00151197">
            <w:pPr>
              <w:jc w:val="center"/>
              <w:rPr>
                <w:rFonts w:eastAsia="Times New Roman"/>
                <w:lang w:eastAsia="en-US"/>
              </w:rPr>
            </w:pPr>
            <w:r w:rsidRPr="00E57484">
              <w:rPr>
                <w:rFonts w:eastAsia="Times New Roman"/>
                <w:lang w:eastAsia="en-US"/>
              </w:rPr>
              <w:t>6</w:t>
            </w:r>
          </w:p>
        </w:tc>
        <w:tc>
          <w:tcPr>
            <w:tcW w:w="2851" w:type="dxa"/>
            <w:tcBorders>
              <w:top w:val="nil"/>
              <w:left w:val="nil"/>
              <w:bottom w:val="single" w:sz="4" w:space="0" w:color="auto"/>
              <w:right w:val="single" w:sz="4" w:space="0" w:color="auto"/>
            </w:tcBorders>
            <w:shd w:val="clear" w:color="auto" w:fill="auto"/>
            <w:vAlign w:val="center"/>
            <w:hideMark/>
          </w:tcPr>
          <w:p w14:paraId="4C288C40" w14:textId="77777777" w:rsidR="00A22C4D" w:rsidRPr="00E57484" w:rsidRDefault="00A22C4D" w:rsidP="00151197">
            <w:pPr>
              <w:widowControl w:val="0"/>
              <w:suppressAutoHyphens/>
              <w:autoSpaceDE w:val="0"/>
              <w:rPr>
                <w:rFonts w:eastAsia="Times New Roman"/>
                <w:lang w:eastAsia="en-US"/>
              </w:rPr>
            </w:pPr>
            <w:r w:rsidRPr="00E57484">
              <w:rPr>
                <w:rFonts w:eastAsia="Times New Roman"/>
                <w:lang w:eastAsia="en-US"/>
              </w:rPr>
              <w:t>Đất trường học mẫu giáo</w:t>
            </w:r>
          </w:p>
        </w:tc>
        <w:tc>
          <w:tcPr>
            <w:tcW w:w="1701" w:type="dxa"/>
            <w:tcBorders>
              <w:top w:val="nil"/>
              <w:left w:val="nil"/>
              <w:bottom w:val="single" w:sz="4" w:space="0" w:color="auto"/>
              <w:right w:val="single" w:sz="4" w:space="0" w:color="auto"/>
            </w:tcBorders>
            <w:shd w:val="clear" w:color="auto" w:fill="auto"/>
            <w:noWrap/>
            <w:vAlign w:val="center"/>
            <w:hideMark/>
          </w:tcPr>
          <w:p w14:paraId="4A994C31"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24.000</w:t>
            </w:r>
          </w:p>
        </w:tc>
        <w:tc>
          <w:tcPr>
            <w:tcW w:w="1892" w:type="dxa"/>
            <w:tcBorders>
              <w:top w:val="nil"/>
              <w:left w:val="nil"/>
              <w:bottom w:val="single" w:sz="4" w:space="0" w:color="auto"/>
              <w:right w:val="single" w:sz="4" w:space="0" w:color="auto"/>
            </w:tcBorders>
            <w:shd w:val="clear" w:color="auto" w:fill="auto"/>
            <w:noWrap/>
            <w:vAlign w:val="center"/>
            <w:hideMark/>
          </w:tcPr>
          <w:p w14:paraId="760CBE94"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61F8183E"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r>
      <w:tr w:rsidR="00A22C4D" w:rsidRPr="00E57484" w14:paraId="2DC2CB5B"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5946EB" w14:textId="77777777" w:rsidR="00A22C4D" w:rsidRPr="00E57484" w:rsidRDefault="00A22C4D" w:rsidP="00151197">
            <w:pPr>
              <w:jc w:val="center"/>
              <w:rPr>
                <w:rFonts w:eastAsia="Times New Roman"/>
                <w:lang w:eastAsia="en-US"/>
              </w:rPr>
            </w:pPr>
            <w:r w:rsidRPr="00E57484">
              <w:rPr>
                <w:rFonts w:eastAsia="Times New Roman"/>
                <w:lang w:eastAsia="en-US"/>
              </w:rPr>
              <w:t>7</w:t>
            </w:r>
          </w:p>
        </w:tc>
        <w:tc>
          <w:tcPr>
            <w:tcW w:w="2851" w:type="dxa"/>
            <w:tcBorders>
              <w:top w:val="nil"/>
              <w:left w:val="nil"/>
              <w:bottom w:val="single" w:sz="4" w:space="0" w:color="auto"/>
              <w:right w:val="single" w:sz="4" w:space="0" w:color="auto"/>
            </w:tcBorders>
            <w:shd w:val="clear" w:color="auto" w:fill="auto"/>
            <w:vAlign w:val="center"/>
            <w:hideMark/>
          </w:tcPr>
          <w:p w14:paraId="48027E50" w14:textId="77777777" w:rsidR="00A22C4D" w:rsidRPr="00E57484" w:rsidRDefault="00A22C4D" w:rsidP="00151197">
            <w:pPr>
              <w:widowControl w:val="0"/>
              <w:suppressAutoHyphens/>
              <w:autoSpaceDE w:val="0"/>
              <w:rPr>
                <w:rFonts w:eastAsia="Times New Roman"/>
                <w:lang w:eastAsia="en-US"/>
              </w:rPr>
            </w:pPr>
            <w:r w:rsidRPr="00E57484">
              <w:rPr>
                <w:rFonts w:eastAsia="Times New Roman"/>
                <w:lang w:eastAsia="en-US"/>
              </w:rPr>
              <w:t>Đất trường học tiểu học</w:t>
            </w:r>
          </w:p>
        </w:tc>
        <w:tc>
          <w:tcPr>
            <w:tcW w:w="1701" w:type="dxa"/>
            <w:tcBorders>
              <w:top w:val="nil"/>
              <w:left w:val="nil"/>
              <w:bottom w:val="single" w:sz="4" w:space="0" w:color="auto"/>
              <w:right w:val="single" w:sz="4" w:space="0" w:color="auto"/>
            </w:tcBorders>
            <w:shd w:val="clear" w:color="auto" w:fill="auto"/>
            <w:noWrap/>
            <w:vAlign w:val="center"/>
            <w:hideMark/>
          </w:tcPr>
          <w:p w14:paraId="22B48DD8"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25.000</w:t>
            </w:r>
          </w:p>
        </w:tc>
        <w:tc>
          <w:tcPr>
            <w:tcW w:w="1892" w:type="dxa"/>
            <w:tcBorders>
              <w:top w:val="nil"/>
              <w:left w:val="nil"/>
              <w:bottom w:val="single" w:sz="4" w:space="0" w:color="auto"/>
              <w:right w:val="single" w:sz="4" w:space="0" w:color="auto"/>
            </w:tcBorders>
            <w:shd w:val="clear" w:color="auto" w:fill="auto"/>
            <w:noWrap/>
            <w:vAlign w:val="center"/>
            <w:hideMark/>
          </w:tcPr>
          <w:p w14:paraId="03B25597"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6B8A2538"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r>
      <w:tr w:rsidR="00A22C4D" w:rsidRPr="00E57484" w14:paraId="5877D0E4"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003F32" w14:textId="77777777" w:rsidR="00A22C4D" w:rsidRPr="00E57484" w:rsidRDefault="00A22C4D" w:rsidP="00151197">
            <w:pPr>
              <w:jc w:val="center"/>
              <w:rPr>
                <w:rFonts w:eastAsia="Times New Roman"/>
                <w:lang w:eastAsia="en-US"/>
              </w:rPr>
            </w:pPr>
            <w:r w:rsidRPr="00E57484">
              <w:rPr>
                <w:rFonts w:eastAsia="Times New Roman"/>
                <w:lang w:eastAsia="en-US"/>
              </w:rPr>
              <w:t>8</w:t>
            </w:r>
          </w:p>
        </w:tc>
        <w:tc>
          <w:tcPr>
            <w:tcW w:w="2851" w:type="dxa"/>
            <w:tcBorders>
              <w:top w:val="nil"/>
              <w:left w:val="nil"/>
              <w:bottom w:val="single" w:sz="4" w:space="0" w:color="auto"/>
              <w:right w:val="single" w:sz="4" w:space="0" w:color="auto"/>
            </w:tcBorders>
            <w:shd w:val="clear" w:color="auto" w:fill="auto"/>
            <w:vAlign w:val="center"/>
            <w:hideMark/>
          </w:tcPr>
          <w:p w14:paraId="1585328A" w14:textId="77777777" w:rsidR="00A22C4D" w:rsidRPr="00E57484" w:rsidRDefault="00A22C4D" w:rsidP="00151197">
            <w:pPr>
              <w:widowControl w:val="0"/>
              <w:suppressAutoHyphens/>
              <w:autoSpaceDE w:val="0"/>
              <w:rPr>
                <w:rFonts w:eastAsia="Times New Roman"/>
                <w:lang w:eastAsia="en-US"/>
              </w:rPr>
            </w:pPr>
            <w:r w:rsidRPr="00E57484">
              <w:rPr>
                <w:rFonts w:eastAsia="Times New Roman"/>
                <w:lang w:eastAsia="en-US"/>
              </w:rPr>
              <w:t>Đất trường học THCS</w:t>
            </w:r>
          </w:p>
        </w:tc>
        <w:tc>
          <w:tcPr>
            <w:tcW w:w="1701" w:type="dxa"/>
            <w:tcBorders>
              <w:top w:val="nil"/>
              <w:left w:val="nil"/>
              <w:bottom w:val="single" w:sz="4" w:space="0" w:color="auto"/>
              <w:right w:val="single" w:sz="4" w:space="0" w:color="auto"/>
            </w:tcBorders>
            <w:shd w:val="clear" w:color="auto" w:fill="auto"/>
            <w:noWrap/>
            <w:vAlign w:val="center"/>
            <w:hideMark/>
          </w:tcPr>
          <w:p w14:paraId="31F095A6"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26.000</w:t>
            </w:r>
          </w:p>
        </w:tc>
        <w:tc>
          <w:tcPr>
            <w:tcW w:w="1892" w:type="dxa"/>
            <w:tcBorders>
              <w:top w:val="nil"/>
              <w:left w:val="nil"/>
              <w:bottom w:val="single" w:sz="4" w:space="0" w:color="auto"/>
              <w:right w:val="single" w:sz="4" w:space="0" w:color="auto"/>
            </w:tcBorders>
            <w:shd w:val="clear" w:color="auto" w:fill="auto"/>
            <w:noWrap/>
            <w:vAlign w:val="center"/>
            <w:hideMark/>
          </w:tcPr>
          <w:p w14:paraId="75A9E003"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1103C3B6"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r>
      <w:tr w:rsidR="00A22C4D" w:rsidRPr="00E57484" w14:paraId="144CE7B6"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95A861" w14:textId="77777777" w:rsidR="00A22C4D" w:rsidRPr="00E57484" w:rsidRDefault="00A22C4D" w:rsidP="00151197">
            <w:pPr>
              <w:jc w:val="center"/>
              <w:rPr>
                <w:rFonts w:eastAsia="Times New Roman"/>
                <w:lang w:eastAsia="en-US"/>
              </w:rPr>
            </w:pPr>
            <w:r w:rsidRPr="00E57484">
              <w:rPr>
                <w:rFonts w:eastAsia="Times New Roman"/>
                <w:lang w:eastAsia="en-US"/>
              </w:rPr>
              <w:t>9</w:t>
            </w:r>
          </w:p>
        </w:tc>
        <w:tc>
          <w:tcPr>
            <w:tcW w:w="2851" w:type="dxa"/>
            <w:tcBorders>
              <w:top w:val="nil"/>
              <w:left w:val="nil"/>
              <w:bottom w:val="single" w:sz="4" w:space="0" w:color="auto"/>
              <w:right w:val="single" w:sz="4" w:space="0" w:color="auto"/>
            </w:tcBorders>
            <w:shd w:val="clear" w:color="auto" w:fill="auto"/>
            <w:vAlign w:val="center"/>
            <w:hideMark/>
          </w:tcPr>
          <w:p w14:paraId="136933C9" w14:textId="77777777" w:rsidR="00A22C4D" w:rsidRPr="00E57484" w:rsidRDefault="00A22C4D" w:rsidP="00151197">
            <w:pPr>
              <w:widowControl w:val="0"/>
              <w:suppressAutoHyphens/>
              <w:autoSpaceDE w:val="0"/>
              <w:rPr>
                <w:rFonts w:eastAsia="Times New Roman"/>
                <w:lang w:eastAsia="en-US"/>
              </w:rPr>
            </w:pPr>
            <w:r w:rsidRPr="00E57484">
              <w:rPr>
                <w:rFonts w:eastAsia="Times New Roman"/>
                <w:lang w:eastAsia="en-US"/>
              </w:rPr>
              <w:t>Đất cây xanh đơn vị ở</w:t>
            </w:r>
          </w:p>
        </w:tc>
        <w:tc>
          <w:tcPr>
            <w:tcW w:w="1701" w:type="dxa"/>
            <w:tcBorders>
              <w:top w:val="nil"/>
              <w:left w:val="nil"/>
              <w:bottom w:val="single" w:sz="4" w:space="0" w:color="auto"/>
              <w:right w:val="single" w:sz="4" w:space="0" w:color="auto"/>
            </w:tcBorders>
            <w:shd w:val="clear" w:color="auto" w:fill="auto"/>
            <w:noWrap/>
            <w:vAlign w:val="center"/>
            <w:hideMark/>
          </w:tcPr>
          <w:p w14:paraId="45F44F61"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50.000</w:t>
            </w:r>
          </w:p>
        </w:tc>
        <w:tc>
          <w:tcPr>
            <w:tcW w:w="1892" w:type="dxa"/>
            <w:tcBorders>
              <w:top w:val="nil"/>
              <w:left w:val="nil"/>
              <w:bottom w:val="single" w:sz="4" w:space="0" w:color="auto"/>
              <w:right w:val="single" w:sz="4" w:space="0" w:color="auto"/>
            </w:tcBorders>
            <w:shd w:val="clear" w:color="auto" w:fill="auto"/>
            <w:vAlign w:val="center"/>
            <w:hideMark/>
          </w:tcPr>
          <w:p w14:paraId="48962044"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vAlign w:val="center"/>
            <w:hideMark/>
          </w:tcPr>
          <w:p w14:paraId="4260BD59"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r>
      <w:tr w:rsidR="00A22C4D" w:rsidRPr="00E57484" w14:paraId="1DEA6F71"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61E591" w14:textId="77777777" w:rsidR="00A22C4D" w:rsidRPr="00E57484" w:rsidRDefault="00A22C4D" w:rsidP="00151197">
            <w:pPr>
              <w:jc w:val="center"/>
              <w:rPr>
                <w:rFonts w:eastAsia="Times New Roman"/>
                <w:lang w:eastAsia="en-US"/>
              </w:rPr>
            </w:pPr>
            <w:r w:rsidRPr="00E57484">
              <w:rPr>
                <w:rFonts w:eastAsia="Times New Roman"/>
                <w:lang w:eastAsia="en-US"/>
              </w:rPr>
              <w:t>10</w:t>
            </w:r>
          </w:p>
        </w:tc>
        <w:tc>
          <w:tcPr>
            <w:tcW w:w="2851" w:type="dxa"/>
            <w:tcBorders>
              <w:top w:val="nil"/>
              <w:left w:val="nil"/>
              <w:bottom w:val="single" w:sz="4" w:space="0" w:color="auto"/>
              <w:right w:val="single" w:sz="4" w:space="0" w:color="auto"/>
            </w:tcBorders>
            <w:shd w:val="clear" w:color="auto" w:fill="auto"/>
            <w:vAlign w:val="center"/>
            <w:hideMark/>
          </w:tcPr>
          <w:p w14:paraId="77B0CB35" w14:textId="77777777" w:rsidR="00A22C4D" w:rsidRPr="00E57484" w:rsidRDefault="00A22C4D" w:rsidP="00151197">
            <w:pPr>
              <w:widowControl w:val="0"/>
              <w:suppressAutoHyphens/>
              <w:autoSpaceDE w:val="0"/>
              <w:rPr>
                <w:rFonts w:eastAsia="Times New Roman"/>
                <w:lang w:eastAsia="en-US"/>
              </w:rPr>
            </w:pPr>
            <w:r w:rsidRPr="00E57484">
              <w:rPr>
                <w:rFonts w:eastAsia="Times New Roman"/>
                <w:lang w:eastAsia="en-US"/>
              </w:rPr>
              <w:t>Đất ở</w:t>
            </w:r>
          </w:p>
        </w:tc>
        <w:tc>
          <w:tcPr>
            <w:tcW w:w="1701" w:type="dxa"/>
            <w:tcBorders>
              <w:top w:val="nil"/>
              <w:left w:val="nil"/>
              <w:bottom w:val="single" w:sz="4" w:space="0" w:color="auto"/>
              <w:right w:val="single" w:sz="4" w:space="0" w:color="auto"/>
            </w:tcBorders>
            <w:shd w:val="clear" w:color="auto" w:fill="auto"/>
            <w:noWrap/>
            <w:vAlign w:val="center"/>
            <w:hideMark/>
          </w:tcPr>
          <w:p w14:paraId="5470A0CC"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436.000</w:t>
            </w:r>
          </w:p>
        </w:tc>
        <w:tc>
          <w:tcPr>
            <w:tcW w:w="1892" w:type="dxa"/>
            <w:tcBorders>
              <w:top w:val="nil"/>
              <w:left w:val="nil"/>
              <w:bottom w:val="single" w:sz="4" w:space="0" w:color="auto"/>
              <w:right w:val="single" w:sz="4" w:space="0" w:color="auto"/>
            </w:tcBorders>
            <w:shd w:val="clear" w:color="auto" w:fill="auto"/>
            <w:noWrap/>
            <w:vAlign w:val="center"/>
            <w:hideMark/>
          </w:tcPr>
          <w:p w14:paraId="7FD5855A"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3D69C655"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r>
      <w:tr w:rsidR="00A22C4D" w:rsidRPr="00E57484" w14:paraId="2C253239"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C1FD3E" w14:textId="77777777" w:rsidR="00A22C4D" w:rsidRPr="00E57484" w:rsidRDefault="00A22C4D" w:rsidP="00151197">
            <w:pPr>
              <w:jc w:val="center"/>
              <w:rPr>
                <w:rFonts w:eastAsia="Times New Roman"/>
                <w:i/>
                <w:iCs/>
                <w:lang w:eastAsia="en-US"/>
              </w:rPr>
            </w:pPr>
            <w:r w:rsidRPr="00E57484">
              <w:rPr>
                <w:rFonts w:eastAsia="Times New Roman"/>
                <w:i/>
                <w:iCs/>
                <w:lang w:eastAsia="en-US"/>
              </w:rPr>
              <w:t>a</w:t>
            </w:r>
          </w:p>
        </w:tc>
        <w:tc>
          <w:tcPr>
            <w:tcW w:w="2851" w:type="dxa"/>
            <w:tcBorders>
              <w:top w:val="nil"/>
              <w:left w:val="nil"/>
              <w:bottom w:val="single" w:sz="4" w:space="0" w:color="auto"/>
              <w:right w:val="single" w:sz="4" w:space="0" w:color="auto"/>
            </w:tcBorders>
            <w:shd w:val="clear" w:color="auto" w:fill="auto"/>
            <w:vAlign w:val="center"/>
            <w:hideMark/>
          </w:tcPr>
          <w:p w14:paraId="3E1D2065" w14:textId="77777777" w:rsidR="00A22C4D" w:rsidRPr="00E57484" w:rsidRDefault="00A22C4D" w:rsidP="00151197">
            <w:pPr>
              <w:widowControl w:val="0"/>
              <w:suppressAutoHyphens/>
              <w:autoSpaceDE w:val="0"/>
              <w:rPr>
                <w:rFonts w:eastAsia="Times New Roman"/>
                <w:i/>
                <w:iCs/>
                <w:lang w:eastAsia="en-US"/>
              </w:rPr>
            </w:pPr>
            <w:r w:rsidRPr="00E57484">
              <w:rPr>
                <w:rFonts w:eastAsia="Times New Roman"/>
                <w:i/>
                <w:iCs/>
                <w:lang w:eastAsia="en-US"/>
              </w:rPr>
              <w:t>Đất nhà ở thấp tầng</w:t>
            </w:r>
          </w:p>
        </w:tc>
        <w:tc>
          <w:tcPr>
            <w:tcW w:w="1701" w:type="dxa"/>
            <w:tcBorders>
              <w:top w:val="nil"/>
              <w:left w:val="nil"/>
              <w:bottom w:val="single" w:sz="4" w:space="0" w:color="auto"/>
              <w:right w:val="single" w:sz="4" w:space="0" w:color="auto"/>
            </w:tcBorders>
            <w:shd w:val="clear" w:color="auto" w:fill="auto"/>
            <w:noWrap/>
            <w:vAlign w:val="center"/>
            <w:hideMark/>
          </w:tcPr>
          <w:p w14:paraId="7E70999B" w14:textId="77777777" w:rsidR="00A22C4D" w:rsidRPr="00E57484" w:rsidRDefault="00A22C4D" w:rsidP="00A46DF3">
            <w:pPr>
              <w:widowControl w:val="0"/>
              <w:suppressAutoHyphens/>
              <w:autoSpaceDE w:val="0"/>
              <w:jc w:val="right"/>
              <w:rPr>
                <w:rFonts w:eastAsia="Times New Roman"/>
                <w:i/>
                <w:iCs/>
                <w:lang w:eastAsia="en-US"/>
              </w:rPr>
            </w:pPr>
            <w:r w:rsidRPr="00E57484">
              <w:rPr>
                <w:rFonts w:eastAsia="Times New Roman"/>
                <w:i/>
                <w:iCs/>
                <w:lang w:eastAsia="en-US"/>
              </w:rPr>
              <w:t>255.000</w:t>
            </w:r>
          </w:p>
        </w:tc>
        <w:tc>
          <w:tcPr>
            <w:tcW w:w="1892" w:type="dxa"/>
            <w:tcBorders>
              <w:top w:val="nil"/>
              <w:left w:val="nil"/>
              <w:bottom w:val="single" w:sz="4" w:space="0" w:color="auto"/>
              <w:right w:val="single" w:sz="4" w:space="0" w:color="auto"/>
            </w:tcBorders>
            <w:shd w:val="clear" w:color="auto" w:fill="auto"/>
            <w:noWrap/>
            <w:vAlign w:val="center"/>
            <w:hideMark/>
          </w:tcPr>
          <w:p w14:paraId="40C1C41F"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c>
          <w:tcPr>
            <w:tcW w:w="1985" w:type="dxa"/>
            <w:tcBorders>
              <w:top w:val="nil"/>
              <w:left w:val="nil"/>
              <w:bottom w:val="single" w:sz="4" w:space="0" w:color="auto"/>
              <w:right w:val="single" w:sz="4" w:space="0" w:color="auto"/>
            </w:tcBorders>
            <w:shd w:val="clear" w:color="auto" w:fill="auto"/>
            <w:noWrap/>
            <w:vAlign w:val="center"/>
            <w:hideMark/>
          </w:tcPr>
          <w:p w14:paraId="648DB9FE"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r>
      <w:tr w:rsidR="00A22C4D" w:rsidRPr="00E57484" w14:paraId="047CC936"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046C3B" w14:textId="77777777" w:rsidR="00A22C4D" w:rsidRPr="00E57484" w:rsidRDefault="00A22C4D" w:rsidP="00151197">
            <w:pPr>
              <w:jc w:val="center"/>
              <w:rPr>
                <w:rFonts w:eastAsia="Times New Roman"/>
                <w:i/>
                <w:iCs/>
                <w:lang w:eastAsia="en-US"/>
              </w:rPr>
            </w:pPr>
            <w:r w:rsidRPr="00E57484">
              <w:rPr>
                <w:rFonts w:eastAsia="Times New Roman"/>
                <w:i/>
                <w:iCs/>
                <w:lang w:eastAsia="en-US"/>
              </w:rPr>
              <w:t>b</w:t>
            </w:r>
          </w:p>
        </w:tc>
        <w:tc>
          <w:tcPr>
            <w:tcW w:w="2851" w:type="dxa"/>
            <w:tcBorders>
              <w:top w:val="nil"/>
              <w:left w:val="nil"/>
              <w:bottom w:val="single" w:sz="4" w:space="0" w:color="auto"/>
              <w:right w:val="single" w:sz="4" w:space="0" w:color="auto"/>
            </w:tcBorders>
            <w:shd w:val="clear" w:color="auto" w:fill="auto"/>
            <w:vAlign w:val="center"/>
            <w:hideMark/>
          </w:tcPr>
          <w:p w14:paraId="06B8DDC4" w14:textId="77777777" w:rsidR="00A22C4D" w:rsidRPr="00E57484" w:rsidRDefault="00A22C4D" w:rsidP="00151197">
            <w:pPr>
              <w:widowControl w:val="0"/>
              <w:suppressAutoHyphens/>
              <w:autoSpaceDE w:val="0"/>
              <w:rPr>
                <w:rFonts w:eastAsia="Times New Roman"/>
                <w:i/>
                <w:iCs/>
                <w:lang w:eastAsia="en-US"/>
              </w:rPr>
            </w:pPr>
            <w:r w:rsidRPr="00E57484">
              <w:rPr>
                <w:rFonts w:eastAsia="Times New Roman"/>
                <w:i/>
                <w:iCs/>
                <w:lang w:eastAsia="en-US"/>
              </w:rPr>
              <w:t>Đất nhà ở cao tầng</w:t>
            </w:r>
          </w:p>
        </w:tc>
        <w:tc>
          <w:tcPr>
            <w:tcW w:w="1701" w:type="dxa"/>
            <w:tcBorders>
              <w:top w:val="nil"/>
              <w:left w:val="nil"/>
              <w:bottom w:val="single" w:sz="4" w:space="0" w:color="auto"/>
              <w:right w:val="single" w:sz="4" w:space="0" w:color="auto"/>
            </w:tcBorders>
            <w:shd w:val="clear" w:color="auto" w:fill="auto"/>
            <w:noWrap/>
            <w:vAlign w:val="center"/>
            <w:hideMark/>
          </w:tcPr>
          <w:p w14:paraId="7D2062DE" w14:textId="77777777" w:rsidR="00A22C4D" w:rsidRPr="00E57484" w:rsidRDefault="00A22C4D" w:rsidP="00A46DF3">
            <w:pPr>
              <w:widowControl w:val="0"/>
              <w:suppressAutoHyphens/>
              <w:autoSpaceDE w:val="0"/>
              <w:jc w:val="right"/>
              <w:rPr>
                <w:rFonts w:eastAsia="Times New Roman"/>
                <w:i/>
                <w:iCs/>
                <w:lang w:eastAsia="en-US"/>
              </w:rPr>
            </w:pPr>
            <w:r w:rsidRPr="00E57484">
              <w:rPr>
                <w:rFonts w:eastAsia="Times New Roman"/>
                <w:i/>
                <w:iCs/>
                <w:lang w:eastAsia="en-US"/>
              </w:rPr>
              <w:t>45.000</w:t>
            </w:r>
          </w:p>
        </w:tc>
        <w:tc>
          <w:tcPr>
            <w:tcW w:w="1892" w:type="dxa"/>
            <w:tcBorders>
              <w:top w:val="nil"/>
              <w:left w:val="nil"/>
              <w:bottom w:val="single" w:sz="4" w:space="0" w:color="auto"/>
              <w:right w:val="single" w:sz="4" w:space="0" w:color="auto"/>
            </w:tcBorders>
            <w:shd w:val="clear" w:color="auto" w:fill="auto"/>
            <w:noWrap/>
            <w:vAlign w:val="center"/>
            <w:hideMark/>
          </w:tcPr>
          <w:p w14:paraId="5E7DE777"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c>
          <w:tcPr>
            <w:tcW w:w="1985" w:type="dxa"/>
            <w:tcBorders>
              <w:top w:val="nil"/>
              <w:left w:val="nil"/>
              <w:bottom w:val="single" w:sz="4" w:space="0" w:color="auto"/>
              <w:right w:val="single" w:sz="4" w:space="0" w:color="auto"/>
            </w:tcBorders>
            <w:shd w:val="clear" w:color="auto" w:fill="auto"/>
            <w:noWrap/>
            <w:vAlign w:val="center"/>
            <w:hideMark/>
          </w:tcPr>
          <w:p w14:paraId="1F25B426"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r>
      <w:tr w:rsidR="00A22C4D" w:rsidRPr="00E57484" w14:paraId="76E0701F"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3FC0F5" w14:textId="77777777" w:rsidR="00A22C4D" w:rsidRPr="00E57484" w:rsidRDefault="00A22C4D" w:rsidP="00151197">
            <w:pPr>
              <w:jc w:val="center"/>
              <w:rPr>
                <w:rFonts w:eastAsia="Times New Roman"/>
                <w:i/>
                <w:iCs/>
                <w:lang w:eastAsia="en-US"/>
              </w:rPr>
            </w:pPr>
            <w:r w:rsidRPr="00E57484">
              <w:rPr>
                <w:rFonts w:eastAsia="Times New Roman"/>
                <w:i/>
                <w:iCs/>
                <w:lang w:eastAsia="en-US"/>
              </w:rPr>
              <w:t>c</w:t>
            </w:r>
          </w:p>
        </w:tc>
        <w:tc>
          <w:tcPr>
            <w:tcW w:w="2851" w:type="dxa"/>
            <w:tcBorders>
              <w:top w:val="nil"/>
              <w:left w:val="nil"/>
              <w:bottom w:val="single" w:sz="4" w:space="0" w:color="auto"/>
              <w:right w:val="single" w:sz="4" w:space="0" w:color="auto"/>
            </w:tcBorders>
            <w:shd w:val="clear" w:color="auto" w:fill="auto"/>
            <w:vAlign w:val="center"/>
            <w:hideMark/>
          </w:tcPr>
          <w:p w14:paraId="22DA5484" w14:textId="77777777" w:rsidR="00A22C4D" w:rsidRPr="00E57484" w:rsidRDefault="00A22C4D" w:rsidP="00151197">
            <w:pPr>
              <w:widowControl w:val="0"/>
              <w:suppressAutoHyphens/>
              <w:autoSpaceDE w:val="0"/>
              <w:rPr>
                <w:rFonts w:eastAsia="Times New Roman"/>
                <w:i/>
                <w:iCs/>
                <w:lang w:eastAsia="en-US"/>
              </w:rPr>
            </w:pPr>
            <w:r w:rsidRPr="00E57484">
              <w:rPr>
                <w:rFonts w:eastAsia="Times New Roman"/>
                <w:i/>
                <w:iCs/>
                <w:lang w:eastAsia="en-US"/>
              </w:rPr>
              <w:t>Đất nhà ở xã hội</w:t>
            </w:r>
          </w:p>
        </w:tc>
        <w:tc>
          <w:tcPr>
            <w:tcW w:w="1701" w:type="dxa"/>
            <w:tcBorders>
              <w:top w:val="nil"/>
              <w:left w:val="nil"/>
              <w:bottom w:val="single" w:sz="4" w:space="0" w:color="auto"/>
              <w:right w:val="single" w:sz="4" w:space="0" w:color="auto"/>
            </w:tcBorders>
            <w:shd w:val="clear" w:color="auto" w:fill="auto"/>
            <w:noWrap/>
            <w:vAlign w:val="center"/>
            <w:hideMark/>
          </w:tcPr>
          <w:p w14:paraId="2CE919CE" w14:textId="77777777" w:rsidR="00A22C4D" w:rsidRPr="00E57484" w:rsidRDefault="00A22C4D" w:rsidP="00A46DF3">
            <w:pPr>
              <w:widowControl w:val="0"/>
              <w:suppressAutoHyphens/>
              <w:autoSpaceDE w:val="0"/>
              <w:jc w:val="right"/>
              <w:rPr>
                <w:rFonts w:eastAsia="Times New Roman"/>
                <w:i/>
                <w:iCs/>
                <w:lang w:eastAsia="en-US"/>
              </w:rPr>
            </w:pPr>
            <w:r w:rsidRPr="00E57484">
              <w:rPr>
                <w:rFonts w:eastAsia="Times New Roman"/>
                <w:i/>
                <w:iCs/>
                <w:lang w:eastAsia="en-US"/>
              </w:rPr>
              <w:t>90.000</w:t>
            </w:r>
          </w:p>
        </w:tc>
        <w:tc>
          <w:tcPr>
            <w:tcW w:w="1892" w:type="dxa"/>
            <w:tcBorders>
              <w:top w:val="nil"/>
              <w:left w:val="nil"/>
              <w:bottom w:val="single" w:sz="4" w:space="0" w:color="auto"/>
              <w:right w:val="single" w:sz="4" w:space="0" w:color="auto"/>
            </w:tcBorders>
            <w:shd w:val="clear" w:color="auto" w:fill="auto"/>
            <w:vAlign w:val="center"/>
            <w:hideMark/>
          </w:tcPr>
          <w:p w14:paraId="058FC31D"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vAlign w:val="center"/>
            <w:hideMark/>
          </w:tcPr>
          <w:p w14:paraId="773CE9C0"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r>
      <w:tr w:rsidR="00A22C4D" w:rsidRPr="00E57484" w14:paraId="52A33BF8"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3A3B64" w14:textId="77777777" w:rsidR="00A22C4D" w:rsidRPr="00E57484" w:rsidRDefault="00A22C4D" w:rsidP="00151197">
            <w:pPr>
              <w:jc w:val="center"/>
              <w:rPr>
                <w:rFonts w:eastAsia="Times New Roman"/>
                <w:i/>
                <w:iCs/>
                <w:lang w:eastAsia="en-US"/>
              </w:rPr>
            </w:pPr>
            <w:r w:rsidRPr="00E57484">
              <w:rPr>
                <w:rFonts w:eastAsia="Times New Roman"/>
                <w:i/>
                <w:iCs/>
                <w:lang w:eastAsia="en-US"/>
              </w:rPr>
              <w:t>d</w:t>
            </w:r>
          </w:p>
        </w:tc>
        <w:tc>
          <w:tcPr>
            <w:tcW w:w="2851" w:type="dxa"/>
            <w:tcBorders>
              <w:top w:val="nil"/>
              <w:left w:val="nil"/>
              <w:bottom w:val="single" w:sz="4" w:space="0" w:color="auto"/>
              <w:right w:val="single" w:sz="4" w:space="0" w:color="auto"/>
            </w:tcBorders>
            <w:shd w:val="clear" w:color="auto" w:fill="auto"/>
            <w:vAlign w:val="center"/>
            <w:hideMark/>
          </w:tcPr>
          <w:p w14:paraId="240534FC" w14:textId="77777777" w:rsidR="00A22C4D" w:rsidRPr="00E57484" w:rsidRDefault="00A22C4D" w:rsidP="00151197">
            <w:pPr>
              <w:widowControl w:val="0"/>
              <w:suppressAutoHyphens/>
              <w:autoSpaceDE w:val="0"/>
              <w:rPr>
                <w:rFonts w:eastAsia="Times New Roman"/>
                <w:i/>
                <w:iCs/>
                <w:lang w:eastAsia="en-US"/>
              </w:rPr>
            </w:pPr>
            <w:r w:rsidRPr="00E57484">
              <w:rPr>
                <w:rFonts w:eastAsia="Times New Roman"/>
                <w:i/>
                <w:iCs/>
                <w:lang w:eastAsia="en-US"/>
              </w:rPr>
              <w:t>Đất nhà ở tái định cư</w:t>
            </w:r>
          </w:p>
        </w:tc>
        <w:tc>
          <w:tcPr>
            <w:tcW w:w="1701" w:type="dxa"/>
            <w:tcBorders>
              <w:top w:val="nil"/>
              <w:left w:val="nil"/>
              <w:bottom w:val="single" w:sz="4" w:space="0" w:color="auto"/>
              <w:right w:val="single" w:sz="4" w:space="0" w:color="auto"/>
            </w:tcBorders>
            <w:shd w:val="clear" w:color="auto" w:fill="auto"/>
            <w:noWrap/>
            <w:vAlign w:val="center"/>
            <w:hideMark/>
          </w:tcPr>
          <w:p w14:paraId="76CE7039" w14:textId="77777777" w:rsidR="00A22C4D" w:rsidRPr="00E57484" w:rsidRDefault="00A22C4D" w:rsidP="00A46DF3">
            <w:pPr>
              <w:widowControl w:val="0"/>
              <w:suppressAutoHyphens/>
              <w:autoSpaceDE w:val="0"/>
              <w:jc w:val="right"/>
              <w:rPr>
                <w:rFonts w:eastAsia="Times New Roman"/>
                <w:i/>
                <w:iCs/>
                <w:lang w:eastAsia="en-US"/>
              </w:rPr>
            </w:pPr>
            <w:r w:rsidRPr="00E57484">
              <w:rPr>
                <w:rFonts w:eastAsia="Times New Roman"/>
                <w:i/>
                <w:iCs/>
                <w:lang w:eastAsia="en-US"/>
              </w:rPr>
              <w:t>26.000</w:t>
            </w:r>
          </w:p>
        </w:tc>
        <w:tc>
          <w:tcPr>
            <w:tcW w:w="1892" w:type="dxa"/>
            <w:tcBorders>
              <w:top w:val="nil"/>
              <w:left w:val="nil"/>
              <w:bottom w:val="single" w:sz="4" w:space="0" w:color="auto"/>
              <w:right w:val="single" w:sz="4" w:space="0" w:color="auto"/>
            </w:tcBorders>
            <w:shd w:val="clear" w:color="auto" w:fill="auto"/>
            <w:vAlign w:val="center"/>
            <w:hideMark/>
          </w:tcPr>
          <w:p w14:paraId="68B44240"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vAlign w:val="center"/>
            <w:hideMark/>
          </w:tcPr>
          <w:p w14:paraId="665E81B7"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r>
      <w:tr w:rsidR="00A22C4D" w:rsidRPr="00E57484" w14:paraId="29B90E13"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4087E9" w14:textId="77777777" w:rsidR="00A22C4D" w:rsidRPr="00E57484" w:rsidRDefault="00A22C4D" w:rsidP="00151197">
            <w:pPr>
              <w:jc w:val="center"/>
              <w:rPr>
                <w:rFonts w:eastAsia="Times New Roman"/>
                <w:lang w:eastAsia="en-US"/>
              </w:rPr>
            </w:pPr>
            <w:r w:rsidRPr="00E57484">
              <w:rPr>
                <w:rFonts w:eastAsia="Times New Roman"/>
                <w:lang w:eastAsia="en-US"/>
              </w:rPr>
              <w:t>11</w:t>
            </w:r>
          </w:p>
        </w:tc>
        <w:tc>
          <w:tcPr>
            <w:tcW w:w="2851" w:type="dxa"/>
            <w:tcBorders>
              <w:top w:val="nil"/>
              <w:left w:val="nil"/>
              <w:bottom w:val="single" w:sz="4" w:space="0" w:color="auto"/>
              <w:right w:val="single" w:sz="4" w:space="0" w:color="auto"/>
            </w:tcBorders>
            <w:shd w:val="clear" w:color="auto" w:fill="auto"/>
            <w:vAlign w:val="center"/>
            <w:hideMark/>
          </w:tcPr>
          <w:p w14:paraId="55AAE849" w14:textId="77777777" w:rsidR="00A22C4D" w:rsidRPr="00E57484" w:rsidRDefault="00A22C4D" w:rsidP="00151197">
            <w:pPr>
              <w:widowControl w:val="0"/>
              <w:suppressAutoHyphens/>
              <w:autoSpaceDE w:val="0"/>
              <w:rPr>
                <w:rFonts w:eastAsia="Times New Roman"/>
                <w:lang w:eastAsia="en-US"/>
              </w:rPr>
            </w:pPr>
            <w:r w:rsidRPr="00E57484">
              <w:rPr>
                <w:rFonts w:eastAsia="Times New Roman"/>
                <w:lang w:eastAsia="en-US"/>
              </w:rPr>
              <w:t>Đất xây dựng cơ sở kinh doanh thương mại, dịch vụ</w:t>
            </w:r>
          </w:p>
        </w:tc>
        <w:tc>
          <w:tcPr>
            <w:tcW w:w="1701" w:type="dxa"/>
            <w:tcBorders>
              <w:top w:val="nil"/>
              <w:left w:val="nil"/>
              <w:bottom w:val="single" w:sz="4" w:space="0" w:color="auto"/>
              <w:right w:val="single" w:sz="4" w:space="0" w:color="auto"/>
            </w:tcBorders>
            <w:shd w:val="clear" w:color="auto" w:fill="auto"/>
            <w:noWrap/>
            <w:vAlign w:val="center"/>
            <w:hideMark/>
          </w:tcPr>
          <w:p w14:paraId="189E0EEA"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20.000</w:t>
            </w:r>
          </w:p>
        </w:tc>
        <w:tc>
          <w:tcPr>
            <w:tcW w:w="1892" w:type="dxa"/>
            <w:tcBorders>
              <w:top w:val="nil"/>
              <w:left w:val="nil"/>
              <w:bottom w:val="single" w:sz="4" w:space="0" w:color="auto"/>
              <w:right w:val="single" w:sz="4" w:space="0" w:color="auto"/>
            </w:tcBorders>
            <w:shd w:val="clear" w:color="auto" w:fill="auto"/>
            <w:noWrap/>
            <w:vAlign w:val="center"/>
            <w:hideMark/>
          </w:tcPr>
          <w:p w14:paraId="02AEEB0C"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c>
          <w:tcPr>
            <w:tcW w:w="1985" w:type="dxa"/>
            <w:tcBorders>
              <w:top w:val="nil"/>
              <w:left w:val="nil"/>
              <w:bottom w:val="single" w:sz="4" w:space="0" w:color="auto"/>
              <w:right w:val="single" w:sz="4" w:space="0" w:color="auto"/>
            </w:tcBorders>
            <w:shd w:val="clear" w:color="auto" w:fill="auto"/>
            <w:noWrap/>
            <w:vAlign w:val="center"/>
            <w:hideMark/>
          </w:tcPr>
          <w:p w14:paraId="0B7BDC24"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r>
      <w:tr w:rsidR="00A22C4D" w:rsidRPr="00E57484" w14:paraId="706F7455"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5DB3D4" w14:textId="77777777" w:rsidR="00A22C4D" w:rsidRPr="00E57484" w:rsidRDefault="00A22C4D" w:rsidP="00151197">
            <w:pPr>
              <w:jc w:val="center"/>
              <w:rPr>
                <w:rFonts w:eastAsia="Times New Roman"/>
                <w:lang w:eastAsia="en-US"/>
              </w:rPr>
            </w:pPr>
            <w:r w:rsidRPr="00E57484">
              <w:rPr>
                <w:rFonts w:eastAsia="Times New Roman"/>
                <w:lang w:eastAsia="en-US"/>
              </w:rPr>
              <w:t>12</w:t>
            </w:r>
          </w:p>
        </w:tc>
        <w:tc>
          <w:tcPr>
            <w:tcW w:w="2851" w:type="dxa"/>
            <w:tcBorders>
              <w:top w:val="nil"/>
              <w:left w:val="nil"/>
              <w:bottom w:val="single" w:sz="4" w:space="0" w:color="auto"/>
              <w:right w:val="single" w:sz="4" w:space="0" w:color="auto"/>
            </w:tcBorders>
            <w:shd w:val="clear" w:color="auto" w:fill="auto"/>
            <w:vAlign w:val="center"/>
            <w:hideMark/>
          </w:tcPr>
          <w:p w14:paraId="14C89ACE" w14:textId="77777777" w:rsidR="00A22C4D" w:rsidRPr="00E57484" w:rsidRDefault="00A22C4D" w:rsidP="00151197">
            <w:pPr>
              <w:widowControl w:val="0"/>
              <w:suppressAutoHyphens/>
              <w:autoSpaceDE w:val="0"/>
              <w:rPr>
                <w:rFonts w:eastAsia="Times New Roman"/>
                <w:lang w:eastAsia="en-US"/>
              </w:rPr>
            </w:pPr>
            <w:r w:rsidRPr="00E57484">
              <w:rPr>
                <w:rFonts w:eastAsia="Times New Roman"/>
                <w:lang w:eastAsia="en-US"/>
              </w:rPr>
              <w:t>Đất hạ tầng kỹ thuật</w:t>
            </w:r>
          </w:p>
        </w:tc>
        <w:tc>
          <w:tcPr>
            <w:tcW w:w="1701" w:type="dxa"/>
            <w:tcBorders>
              <w:top w:val="nil"/>
              <w:left w:val="nil"/>
              <w:bottom w:val="single" w:sz="4" w:space="0" w:color="auto"/>
              <w:right w:val="single" w:sz="4" w:space="0" w:color="auto"/>
            </w:tcBorders>
            <w:shd w:val="clear" w:color="auto" w:fill="auto"/>
            <w:noWrap/>
            <w:vAlign w:val="center"/>
            <w:hideMark/>
          </w:tcPr>
          <w:p w14:paraId="6EE79744"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6.500</w:t>
            </w:r>
          </w:p>
        </w:tc>
        <w:tc>
          <w:tcPr>
            <w:tcW w:w="1892" w:type="dxa"/>
            <w:tcBorders>
              <w:top w:val="nil"/>
              <w:left w:val="nil"/>
              <w:bottom w:val="single" w:sz="4" w:space="0" w:color="auto"/>
              <w:right w:val="single" w:sz="4" w:space="0" w:color="auto"/>
            </w:tcBorders>
            <w:shd w:val="clear" w:color="auto" w:fill="auto"/>
            <w:vAlign w:val="center"/>
            <w:hideMark/>
          </w:tcPr>
          <w:p w14:paraId="45A30204"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 </w:t>
            </w:r>
          </w:p>
        </w:tc>
        <w:tc>
          <w:tcPr>
            <w:tcW w:w="1985" w:type="dxa"/>
            <w:tcBorders>
              <w:top w:val="nil"/>
              <w:left w:val="nil"/>
              <w:bottom w:val="single" w:sz="4" w:space="0" w:color="auto"/>
              <w:right w:val="single" w:sz="4" w:space="0" w:color="auto"/>
            </w:tcBorders>
            <w:shd w:val="clear" w:color="auto" w:fill="auto"/>
            <w:vAlign w:val="center"/>
            <w:hideMark/>
          </w:tcPr>
          <w:p w14:paraId="1991261A" w14:textId="77777777" w:rsidR="00A22C4D" w:rsidRPr="00E57484" w:rsidRDefault="00A22C4D" w:rsidP="00151197">
            <w:pPr>
              <w:widowControl w:val="0"/>
              <w:suppressAutoHyphens/>
              <w:autoSpaceDE w:val="0"/>
              <w:jc w:val="center"/>
              <w:rPr>
                <w:rFonts w:eastAsia="Times New Roman"/>
                <w:lang w:eastAsia="en-US"/>
              </w:rPr>
            </w:pPr>
            <w:r w:rsidRPr="00E57484">
              <w:rPr>
                <w:rFonts w:eastAsia="Times New Roman"/>
                <w:lang w:eastAsia="en-US"/>
              </w:rPr>
              <w:t>X</w:t>
            </w:r>
          </w:p>
        </w:tc>
      </w:tr>
      <w:tr w:rsidR="00A22C4D" w:rsidRPr="00E57484" w14:paraId="4C5F5883" w14:textId="77777777" w:rsidTr="002662EE">
        <w:trPr>
          <w:trHeight w:val="2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CEC641" w14:textId="77777777" w:rsidR="00A22C4D" w:rsidRPr="00E57484" w:rsidRDefault="00A22C4D" w:rsidP="00151197">
            <w:pPr>
              <w:rPr>
                <w:rFonts w:eastAsia="Times New Roman"/>
                <w:lang w:eastAsia="en-US"/>
              </w:rPr>
            </w:pPr>
            <w:r w:rsidRPr="00E57484">
              <w:rPr>
                <w:rFonts w:eastAsia="Times New Roman"/>
                <w:lang w:eastAsia="en-US"/>
              </w:rPr>
              <w:t> </w:t>
            </w:r>
          </w:p>
        </w:tc>
        <w:tc>
          <w:tcPr>
            <w:tcW w:w="2851" w:type="dxa"/>
            <w:tcBorders>
              <w:top w:val="nil"/>
              <w:left w:val="nil"/>
              <w:bottom w:val="single" w:sz="4" w:space="0" w:color="auto"/>
              <w:right w:val="single" w:sz="4" w:space="0" w:color="auto"/>
            </w:tcBorders>
            <w:shd w:val="clear" w:color="auto" w:fill="auto"/>
            <w:noWrap/>
            <w:vAlign w:val="center"/>
            <w:hideMark/>
          </w:tcPr>
          <w:p w14:paraId="5D98A2AC" w14:textId="77777777" w:rsidR="00A22C4D" w:rsidRPr="00E57484" w:rsidRDefault="00A22C4D" w:rsidP="00151197">
            <w:pPr>
              <w:widowControl w:val="0"/>
              <w:suppressAutoHyphens/>
              <w:autoSpaceDE w:val="0"/>
              <w:rPr>
                <w:rFonts w:eastAsia="Times New Roman"/>
                <w:b/>
                <w:bCs/>
                <w:lang w:eastAsia="en-US"/>
              </w:rPr>
            </w:pPr>
            <w:r w:rsidRPr="00E57484">
              <w:rPr>
                <w:rFonts w:eastAsia="Times New Roman"/>
                <w:b/>
                <w:bCs/>
                <w:lang w:eastAsia="en-US"/>
              </w:rPr>
              <w:t>TỔNG DIỆN TÍCH</w:t>
            </w:r>
          </w:p>
        </w:tc>
        <w:tc>
          <w:tcPr>
            <w:tcW w:w="1701" w:type="dxa"/>
            <w:tcBorders>
              <w:top w:val="nil"/>
              <w:left w:val="nil"/>
              <w:bottom w:val="single" w:sz="4" w:space="0" w:color="auto"/>
              <w:right w:val="single" w:sz="4" w:space="0" w:color="auto"/>
            </w:tcBorders>
            <w:shd w:val="clear" w:color="auto" w:fill="auto"/>
            <w:noWrap/>
            <w:vAlign w:val="center"/>
            <w:hideMark/>
          </w:tcPr>
          <w:p w14:paraId="43A59273" w14:textId="1E74DB43" w:rsidR="00A22C4D" w:rsidRPr="004208D0" w:rsidRDefault="007B0F11" w:rsidP="00FE4C44">
            <w:pPr>
              <w:jc w:val="center"/>
              <w:rPr>
                <w:rFonts w:eastAsia="Times New Roman"/>
                <w:b/>
                <w:bCs/>
                <w:lang w:eastAsia="en-US"/>
              </w:rPr>
            </w:pPr>
            <w:r w:rsidRPr="00DB7A73">
              <w:rPr>
                <w:b/>
                <w:bCs/>
              </w:rPr>
              <w:t>1.</w:t>
            </w:r>
            <w:r w:rsidR="00297C72">
              <w:rPr>
                <w:b/>
                <w:bCs/>
                <w:lang w:val="vi-VN"/>
              </w:rPr>
              <w:t>562</w:t>
            </w:r>
            <w:r w:rsidRPr="00DB7A73">
              <w:rPr>
                <w:b/>
                <w:bCs/>
              </w:rPr>
              <w:t>.700</w:t>
            </w:r>
          </w:p>
        </w:tc>
        <w:tc>
          <w:tcPr>
            <w:tcW w:w="1892" w:type="dxa"/>
            <w:tcBorders>
              <w:top w:val="nil"/>
              <w:left w:val="nil"/>
              <w:bottom w:val="single" w:sz="4" w:space="0" w:color="auto"/>
              <w:right w:val="single" w:sz="4" w:space="0" w:color="auto"/>
            </w:tcBorders>
            <w:shd w:val="clear" w:color="auto" w:fill="auto"/>
            <w:noWrap/>
            <w:vAlign w:val="center"/>
            <w:hideMark/>
          </w:tcPr>
          <w:p w14:paraId="41F02A2E" w14:textId="77777777" w:rsidR="00A22C4D" w:rsidRPr="00E57484" w:rsidRDefault="00A22C4D" w:rsidP="00151197">
            <w:pPr>
              <w:widowControl w:val="0"/>
              <w:suppressAutoHyphens/>
              <w:autoSpaceDE w:val="0"/>
              <w:jc w:val="center"/>
              <w:rPr>
                <w:rFonts w:eastAsia="Times New Roman"/>
                <w:b/>
                <w:bCs/>
                <w:lang w:eastAsia="en-US"/>
              </w:rPr>
            </w:pPr>
            <w:r w:rsidRPr="00E57484">
              <w:rPr>
                <w:rFonts w:eastAsia="Times New Roman"/>
                <w:b/>
                <w:bCs/>
                <w:lang w:eastAsia="en-US"/>
              </w:rPr>
              <w:t> </w:t>
            </w:r>
          </w:p>
        </w:tc>
        <w:tc>
          <w:tcPr>
            <w:tcW w:w="1985" w:type="dxa"/>
            <w:tcBorders>
              <w:top w:val="nil"/>
              <w:left w:val="nil"/>
              <w:bottom w:val="single" w:sz="4" w:space="0" w:color="auto"/>
              <w:right w:val="single" w:sz="4" w:space="0" w:color="auto"/>
            </w:tcBorders>
            <w:shd w:val="clear" w:color="auto" w:fill="auto"/>
            <w:noWrap/>
            <w:vAlign w:val="center"/>
            <w:hideMark/>
          </w:tcPr>
          <w:p w14:paraId="358F0FD6" w14:textId="77777777" w:rsidR="00A22C4D" w:rsidRPr="00E57484" w:rsidRDefault="00A22C4D" w:rsidP="00151197">
            <w:pPr>
              <w:widowControl w:val="0"/>
              <w:suppressAutoHyphens/>
              <w:autoSpaceDE w:val="0"/>
              <w:jc w:val="center"/>
              <w:rPr>
                <w:rFonts w:eastAsia="Times New Roman"/>
                <w:b/>
                <w:bCs/>
                <w:lang w:eastAsia="en-US"/>
              </w:rPr>
            </w:pPr>
            <w:r w:rsidRPr="00E57484">
              <w:rPr>
                <w:rFonts w:eastAsia="Times New Roman"/>
                <w:b/>
                <w:bCs/>
                <w:lang w:eastAsia="en-US"/>
              </w:rPr>
              <w:t> </w:t>
            </w:r>
          </w:p>
        </w:tc>
      </w:tr>
    </w:tbl>
    <w:p w14:paraId="00D37648" w14:textId="77777777" w:rsidR="00A22C4D" w:rsidRPr="00E57484" w:rsidRDefault="00A22C4D" w:rsidP="00A22C4D">
      <w:pPr>
        <w:spacing w:before="120" w:line="380" w:lineRule="exact"/>
        <w:jc w:val="both"/>
        <w:outlineLvl w:val="1"/>
        <w:rPr>
          <w:rFonts w:eastAsia="Times New Roman"/>
          <w:sz w:val="28"/>
          <w:szCs w:val="28"/>
          <w:lang w:eastAsia="en-US"/>
        </w:rPr>
      </w:pPr>
      <w:r w:rsidRPr="00E57484">
        <w:rPr>
          <w:rFonts w:eastAsia="Times New Roman"/>
          <w:sz w:val="28"/>
          <w:szCs w:val="28"/>
          <w:lang w:eastAsia="en-US"/>
        </w:rPr>
        <w:t>1. Số liệu về các phần đất có thu tiền sử dụng đất, tiền thuê đất thuộc dự án được tổng hợp như sau:</w:t>
      </w:r>
    </w:p>
    <w:p w14:paraId="4B6D4FB8" w14:textId="77777777" w:rsidR="00A22C4D" w:rsidRPr="00A95B08" w:rsidRDefault="00A22C4D" w:rsidP="00A95B08">
      <w:pPr>
        <w:spacing w:before="120" w:line="380" w:lineRule="exact"/>
        <w:jc w:val="center"/>
        <w:outlineLvl w:val="1"/>
        <w:rPr>
          <w:rFonts w:eastAsia="Times New Roman"/>
          <w:b/>
          <w:szCs w:val="28"/>
          <w:lang w:eastAsia="en-US"/>
        </w:rPr>
      </w:pPr>
      <w:r w:rsidRPr="00A95B08">
        <w:rPr>
          <w:rFonts w:eastAsia="Times New Roman"/>
          <w:b/>
          <w:szCs w:val="28"/>
          <w:lang w:eastAsia="en-US"/>
        </w:rPr>
        <w:t>Bảng số 02 – Tổng hợp các phần đất có thu tiền sử dụng đất, tiền thuê đất thuộc dự án</w:t>
      </w:r>
    </w:p>
    <w:tbl>
      <w:tblPr>
        <w:tblW w:w="9453" w:type="dxa"/>
        <w:tblInd w:w="93" w:type="dxa"/>
        <w:tblLook w:val="04A0" w:firstRow="1" w:lastRow="0" w:firstColumn="1" w:lastColumn="0" w:noHBand="0" w:noVBand="1"/>
      </w:tblPr>
      <w:tblGrid>
        <w:gridCol w:w="936"/>
        <w:gridCol w:w="2056"/>
        <w:gridCol w:w="1139"/>
        <w:gridCol w:w="2565"/>
        <w:gridCol w:w="1257"/>
        <w:gridCol w:w="1500"/>
      </w:tblGrid>
      <w:tr w:rsidR="00A22C4D" w:rsidRPr="00E57484" w14:paraId="1B5BF9F7" w14:textId="77777777" w:rsidTr="002662EE">
        <w:trPr>
          <w:trHeight w:val="284"/>
        </w:trPr>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81C17" w14:textId="77777777" w:rsidR="00A22C4D" w:rsidRPr="00E57484" w:rsidRDefault="00A22C4D" w:rsidP="00151197">
            <w:pPr>
              <w:jc w:val="center"/>
              <w:rPr>
                <w:rFonts w:eastAsia="Times New Roman"/>
                <w:b/>
                <w:bCs/>
                <w:lang w:eastAsia="en-US"/>
              </w:rPr>
            </w:pPr>
            <w:r w:rsidRPr="00E57484">
              <w:rPr>
                <w:rFonts w:eastAsia="Times New Roman"/>
                <w:b/>
                <w:bCs/>
                <w:lang w:eastAsia="en-US"/>
              </w:rPr>
              <w:t>STT</w:t>
            </w:r>
          </w:p>
        </w:tc>
        <w:tc>
          <w:tcPr>
            <w:tcW w:w="2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A5FEB" w14:textId="77777777" w:rsidR="00A22C4D" w:rsidRPr="00E57484" w:rsidRDefault="00A22C4D" w:rsidP="00151197">
            <w:pPr>
              <w:spacing w:before="120" w:after="240"/>
              <w:jc w:val="center"/>
              <w:rPr>
                <w:rFonts w:eastAsia="Times New Roman"/>
                <w:b/>
                <w:bCs/>
                <w:lang w:eastAsia="en-US"/>
              </w:rPr>
            </w:pPr>
            <w:r w:rsidRPr="00E57484">
              <w:rPr>
                <w:rFonts w:eastAsia="Times New Roman"/>
                <w:b/>
                <w:bCs/>
                <w:lang w:eastAsia="en-US"/>
              </w:rPr>
              <w:t>Loại đất</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E91BD" w14:textId="77777777" w:rsidR="00A22C4D" w:rsidRPr="00E57484" w:rsidRDefault="00A22C4D" w:rsidP="00151197">
            <w:pPr>
              <w:spacing w:before="120" w:after="240"/>
              <w:jc w:val="center"/>
              <w:rPr>
                <w:rFonts w:eastAsia="Times New Roman"/>
                <w:b/>
                <w:bCs/>
                <w:lang w:eastAsia="en-US"/>
              </w:rPr>
            </w:pPr>
            <w:r w:rsidRPr="00E57484">
              <w:rPr>
                <w:rFonts w:eastAsia="Times New Roman"/>
                <w:b/>
                <w:bCs/>
                <w:lang w:eastAsia="en-US"/>
              </w:rPr>
              <w:t>Diện tích (m</w:t>
            </w:r>
            <w:r w:rsidRPr="00E57484">
              <w:rPr>
                <w:rFonts w:eastAsia="Times New Roman"/>
                <w:b/>
                <w:bCs/>
                <w:vertAlign w:val="superscript"/>
                <w:lang w:eastAsia="en-US"/>
              </w:rPr>
              <w:t>2</w:t>
            </w:r>
            <w:r w:rsidRPr="00E57484">
              <w:rPr>
                <w:rFonts w:eastAsia="Times New Roman"/>
                <w:b/>
                <w:bCs/>
                <w:lang w:eastAsia="en-US"/>
              </w:rPr>
              <w:t>)</w:t>
            </w:r>
          </w:p>
        </w:tc>
        <w:tc>
          <w:tcPr>
            <w:tcW w:w="2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9D18E" w14:textId="77777777" w:rsidR="00A22C4D" w:rsidRPr="00E57484" w:rsidRDefault="00A22C4D" w:rsidP="00151197">
            <w:pPr>
              <w:spacing w:before="120" w:after="240"/>
              <w:jc w:val="center"/>
              <w:rPr>
                <w:rFonts w:eastAsia="Times New Roman"/>
                <w:b/>
                <w:bCs/>
                <w:lang w:eastAsia="en-US"/>
              </w:rPr>
            </w:pPr>
            <w:r w:rsidRPr="00E57484">
              <w:rPr>
                <w:rFonts w:eastAsia="Times New Roman"/>
                <w:b/>
                <w:bCs/>
                <w:lang w:eastAsia="en-US"/>
              </w:rPr>
              <w:t>Tiền sử dụng đất, tiền thuê đất dự kiến (đồng)</w:t>
            </w:r>
          </w:p>
        </w:tc>
        <w:tc>
          <w:tcPr>
            <w:tcW w:w="2757" w:type="dxa"/>
            <w:gridSpan w:val="2"/>
            <w:tcBorders>
              <w:top w:val="single" w:sz="4" w:space="0" w:color="auto"/>
              <w:left w:val="nil"/>
              <w:bottom w:val="single" w:sz="4" w:space="0" w:color="auto"/>
              <w:right w:val="single" w:sz="4" w:space="0" w:color="auto"/>
            </w:tcBorders>
            <w:shd w:val="clear" w:color="auto" w:fill="auto"/>
            <w:vAlign w:val="center"/>
            <w:hideMark/>
          </w:tcPr>
          <w:p w14:paraId="6C1922E1" w14:textId="77777777" w:rsidR="00A22C4D" w:rsidRPr="00E57484" w:rsidRDefault="00A22C4D" w:rsidP="00151197">
            <w:pPr>
              <w:spacing w:before="120" w:after="240"/>
              <w:jc w:val="center"/>
              <w:rPr>
                <w:rFonts w:eastAsia="Times New Roman"/>
                <w:b/>
                <w:bCs/>
                <w:lang w:eastAsia="en-US"/>
              </w:rPr>
            </w:pPr>
            <w:r w:rsidRPr="00E57484">
              <w:rPr>
                <w:rFonts w:eastAsia="Times New Roman"/>
                <w:b/>
                <w:bCs/>
                <w:lang w:eastAsia="en-US"/>
              </w:rPr>
              <w:t>Tiền sử dụng đất, tiền thuê đất dự kiến trên 1 m</w:t>
            </w:r>
            <w:r w:rsidRPr="00E57484">
              <w:rPr>
                <w:rFonts w:eastAsia="Times New Roman"/>
                <w:b/>
                <w:bCs/>
                <w:vertAlign w:val="superscript"/>
                <w:lang w:eastAsia="en-US"/>
              </w:rPr>
              <w:t>2</w:t>
            </w:r>
          </w:p>
        </w:tc>
      </w:tr>
      <w:tr w:rsidR="00A22C4D" w:rsidRPr="00E57484" w14:paraId="3B039DF0" w14:textId="77777777" w:rsidTr="002662EE">
        <w:trPr>
          <w:trHeight w:val="284"/>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329145AF" w14:textId="77777777" w:rsidR="00A22C4D" w:rsidRPr="00E57484" w:rsidRDefault="00A22C4D" w:rsidP="00151197">
            <w:pPr>
              <w:rPr>
                <w:rFonts w:eastAsia="Times New Roman"/>
                <w:b/>
                <w:bCs/>
                <w:lang w:eastAsia="en-US"/>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14:paraId="0A2B12F5" w14:textId="77777777" w:rsidR="00A22C4D" w:rsidRPr="00E57484" w:rsidRDefault="00A22C4D" w:rsidP="00151197">
            <w:pPr>
              <w:rPr>
                <w:rFonts w:eastAsia="Times New Roman"/>
                <w:b/>
                <w:bCs/>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1830650" w14:textId="77777777" w:rsidR="00A22C4D" w:rsidRPr="00E57484" w:rsidRDefault="00A22C4D" w:rsidP="00151197">
            <w:pPr>
              <w:rPr>
                <w:rFonts w:eastAsia="Times New Roman"/>
                <w:b/>
                <w:bCs/>
                <w:lang w:eastAsia="en-US"/>
              </w:rPr>
            </w:pPr>
          </w:p>
        </w:tc>
        <w:tc>
          <w:tcPr>
            <w:tcW w:w="2565" w:type="dxa"/>
            <w:vMerge/>
            <w:tcBorders>
              <w:top w:val="single" w:sz="4" w:space="0" w:color="auto"/>
              <w:left w:val="single" w:sz="4" w:space="0" w:color="auto"/>
              <w:bottom w:val="single" w:sz="4" w:space="0" w:color="auto"/>
              <w:right w:val="single" w:sz="4" w:space="0" w:color="auto"/>
            </w:tcBorders>
            <w:vAlign w:val="center"/>
            <w:hideMark/>
          </w:tcPr>
          <w:p w14:paraId="0A960594" w14:textId="77777777" w:rsidR="00A22C4D" w:rsidRPr="00E57484" w:rsidRDefault="00A22C4D" w:rsidP="00151197">
            <w:pPr>
              <w:rPr>
                <w:rFonts w:eastAsia="Times New Roman"/>
                <w:b/>
                <w:bCs/>
                <w:lang w:eastAsia="en-US"/>
              </w:rPr>
            </w:pPr>
          </w:p>
        </w:tc>
        <w:tc>
          <w:tcPr>
            <w:tcW w:w="1257" w:type="dxa"/>
            <w:tcBorders>
              <w:top w:val="nil"/>
              <w:left w:val="nil"/>
              <w:bottom w:val="single" w:sz="4" w:space="0" w:color="auto"/>
              <w:right w:val="single" w:sz="4" w:space="0" w:color="auto"/>
            </w:tcBorders>
            <w:shd w:val="clear" w:color="auto" w:fill="auto"/>
            <w:vAlign w:val="center"/>
            <w:hideMark/>
          </w:tcPr>
          <w:p w14:paraId="3860C26D" w14:textId="77777777" w:rsidR="00A22C4D" w:rsidRPr="00E57484" w:rsidRDefault="00A22C4D" w:rsidP="00151197">
            <w:pPr>
              <w:widowControl w:val="0"/>
              <w:suppressAutoHyphens/>
              <w:autoSpaceDE w:val="0"/>
              <w:spacing w:line="363" w:lineRule="atLeast"/>
              <w:jc w:val="center"/>
              <w:rPr>
                <w:rFonts w:eastAsia="Times New Roman"/>
                <w:b/>
                <w:bCs/>
                <w:lang w:eastAsia="en-US"/>
              </w:rPr>
            </w:pPr>
            <w:r w:rsidRPr="00E57484">
              <w:rPr>
                <w:rFonts w:eastAsia="Times New Roman"/>
                <w:b/>
                <w:bCs/>
                <w:lang w:eastAsia="en-US"/>
              </w:rPr>
              <w:t>Ký kiệu</w:t>
            </w:r>
          </w:p>
        </w:tc>
        <w:tc>
          <w:tcPr>
            <w:tcW w:w="1500" w:type="dxa"/>
            <w:tcBorders>
              <w:top w:val="nil"/>
              <w:left w:val="nil"/>
              <w:bottom w:val="single" w:sz="4" w:space="0" w:color="auto"/>
              <w:right w:val="single" w:sz="4" w:space="0" w:color="auto"/>
            </w:tcBorders>
            <w:shd w:val="clear" w:color="auto" w:fill="auto"/>
            <w:vAlign w:val="center"/>
            <w:hideMark/>
          </w:tcPr>
          <w:p w14:paraId="730FAA42" w14:textId="77777777" w:rsidR="00A22C4D" w:rsidRPr="00E57484" w:rsidRDefault="00A22C4D" w:rsidP="00151197">
            <w:pPr>
              <w:widowControl w:val="0"/>
              <w:suppressAutoHyphens/>
              <w:autoSpaceDE w:val="0"/>
              <w:spacing w:line="363" w:lineRule="atLeast"/>
              <w:jc w:val="center"/>
              <w:rPr>
                <w:rFonts w:eastAsia="Times New Roman"/>
                <w:b/>
                <w:bCs/>
                <w:lang w:eastAsia="en-US"/>
              </w:rPr>
            </w:pPr>
            <w:r w:rsidRPr="00E57484">
              <w:rPr>
                <w:rFonts w:eastAsia="Times New Roman"/>
                <w:b/>
                <w:bCs/>
                <w:lang w:eastAsia="en-US"/>
              </w:rPr>
              <w:t>Giá trị (đồng/m</w:t>
            </w:r>
            <w:r w:rsidRPr="00E57484">
              <w:rPr>
                <w:rFonts w:eastAsia="Times New Roman"/>
                <w:b/>
                <w:bCs/>
                <w:vertAlign w:val="superscript"/>
                <w:lang w:eastAsia="en-US"/>
              </w:rPr>
              <w:t>2</w:t>
            </w:r>
            <w:r w:rsidRPr="00E57484">
              <w:rPr>
                <w:rFonts w:eastAsia="Times New Roman"/>
                <w:b/>
                <w:bCs/>
                <w:lang w:eastAsia="en-US"/>
              </w:rPr>
              <w:t>)</w:t>
            </w:r>
          </w:p>
        </w:tc>
      </w:tr>
      <w:tr w:rsidR="00A22C4D" w:rsidRPr="00E57484" w14:paraId="5D6A4792" w14:textId="77777777" w:rsidTr="002662EE">
        <w:trPr>
          <w:trHeight w:val="284"/>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4CED2B0" w14:textId="77777777" w:rsidR="00A22C4D" w:rsidRPr="00E57484" w:rsidRDefault="00A22C4D" w:rsidP="00151197">
            <w:pPr>
              <w:jc w:val="center"/>
              <w:rPr>
                <w:rFonts w:eastAsia="Times New Roman"/>
                <w:color w:val="000000"/>
                <w:lang w:eastAsia="en-US"/>
              </w:rPr>
            </w:pPr>
            <w:r w:rsidRPr="00E57484">
              <w:rPr>
                <w:rFonts w:eastAsia="Times New Roman"/>
                <w:color w:val="000000"/>
                <w:lang w:eastAsia="en-US"/>
              </w:rPr>
              <w:t>1</w:t>
            </w:r>
          </w:p>
        </w:tc>
        <w:tc>
          <w:tcPr>
            <w:tcW w:w="2056" w:type="dxa"/>
            <w:tcBorders>
              <w:top w:val="nil"/>
              <w:left w:val="nil"/>
              <w:bottom w:val="single" w:sz="4" w:space="0" w:color="auto"/>
              <w:right w:val="single" w:sz="4" w:space="0" w:color="auto"/>
            </w:tcBorders>
            <w:shd w:val="clear" w:color="auto" w:fill="auto"/>
            <w:noWrap/>
            <w:vAlign w:val="center"/>
            <w:hideMark/>
          </w:tcPr>
          <w:p w14:paraId="5D755CE3" w14:textId="77777777" w:rsidR="00A22C4D" w:rsidRPr="00E57484" w:rsidRDefault="00A22C4D" w:rsidP="00151197">
            <w:pPr>
              <w:widowControl w:val="0"/>
              <w:suppressAutoHyphens/>
              <w:autoSpaceDE w:val="0"/>
              <w:spacing w:line="363" w:lineRule="atLeast"/>
              <w:rPr>
                <w:rFonts w:eastAsia="Times New Roman"/>
                <w:color w:val="000000"/>
                <w:lang w:eastAsia="en-US"/>
              </w:rPr>
            </w:pPr>
            <w:r w:rsidRPr="00E57484">
              <w:rPr>
                <w:rFonts w:eastAsia="Times New Roman"/>
                <w:color w:val="000000"/>
                <w:lang w:eastAsia="en-US"/>
              </w:rPr>
              <w:t>Đất ở</w:t>
            </w:r>
          </w:p>
        </w:tc>
        <w:tc>
          <w:tcPr>
            <w:tcW w:w="1139" w:type="dxa"/>
            <w:tcBorders>
              <w:top w:val="nil"/>
              <w:left w:val="nil"/>
              <w:bottom w:val="single" w:sz="4" w:space="0" w:color="auto"/>
              <w:right w:val="single" w:sz="4" w:space="0" w:color="auto"/>
            </w:tcBorders>
            <w:shd w:val="clear" w:color="auto" w:fill="auto"/>
            <w:noWrap/>
            <w:vAlign w:val="center"/>
            <w:hideMark/>
          </w:tcPr>
          <w:p w14:paraId="7A795E15" w14:textId="77777777" w:rsidR="00A22C4D" w:rsidRPr="00E57484" w:rsidRDefault="00A22C4D" w:rsidP="00151197">
            <w:pPr>
              <w:widowControl w:val="0"/>
              <w:suppressAutoHyphens/>
              <w:autoSpaceDE w:val="0"/>
              <w:spacing w:line="363" w:lineRule="atLeast"/>
              <w:jc w:val="right"/>
              <w:rPr>
                <w:rFonts w:eastAsia="Times New Roman"/>
                <w:color w:val="000000"/>
                <w:lang w:eastAsia="en-US"/>
              </w:rPr>
            </w:pPr>
            <w:r w:rsidRPr="00E57484">
              <w:rPr>
                <w:rFonts w:eastAsia="Times New Roman"/>
                <w:color w:val="000000"/>
                <w:lang w:eastAsia="en-US"/>
              </w:rPr>
              <w:t>300.000</w:t>
            </w:r>
          </w:p>
        </w:tc>
        <w:tc>
          <w:tcPr>
            <w:tcW w:w="2565" w:type="dxa"/>
            <w:tcBorders>
              <w:top w:val="nil"/>
              <w:left w:val="nil"/>
              <w:bottom w:val="single" w:sz="4" w:space="0" w:color="auto"/>
              <w:right w:val="single" w:sz="4" w:space="0" w:color="auto"/>
            </w:tcBorders>
            <w:shd w:val="clear" w:color="auto" w:fill="auto"/>
            <w:noWrap/>
            <w:vAlign w:val="center"/>
            <w:hideMark/>
          </w:tcPr>
          <w:p w14:paraId="1D1B41DE" w14:textId="77777777" w:rsidR="00A22C4D" w:rsidRPr="00E57484" w:rsidRDefault="00A22C4D" w:rsidP="00151197">
            <w:pPr>
              <w:widowControl w:val="0"/>
              <w:suppressAutoHyphens/>
              <w:autoSpaceDE w:val="0"/>
              <w:spacing w:line="363" w:lineRule="atLeast"/>
              <w:jc w:val="right"/>
              <w:rPr>
                <w:rFonts w:eastAsia="Times New Roman"/>
                <w:lang w:eastAsia="en-US"/>
              </w:rPr>
            </w:pPr>
            <w:r w:rsidRPr="00E57484">
              <w:rPr>
                <w:rFonts w:eastAsia="Times New Roman"/>
                <w:lang w:eastAsia="en-US"/>
              </w:rPr>
              <w:t>1.400.000.000.000</w:t>
            </w:r>
          </w:p>
        </w:tc>
        <w:tc>
          <w:tcPr>
            <w:tcW w:w="1257" w:type="dxa"/>
            <w:tcBorders>
              <w:top w:val="nil"/>
              <w:left w:val="nil"/>
              <w:bottom w:val="single" w:sz="4" w:space="0" w:color="auto"/>
              <w:right w:val="single" w:sz="4" w:space="0" w:color="auto"/>
            </w:tcBorders>
            <w:shd w:val="clear" w:color="auto" w:fill="auto"/>
            <w:noWrap/>
            <w:vAlign w:val="center"/>
            <w:hideMark/>
          </w:tcPr>
          <w:p w14:paraId="39BAAD67" w14:textId="77777777" w:rsidR="00A22C4D" w:rsidRPr="00E57484" w:rsidRDefault="00A22C4D" w:rsidP="00151197">
            <w:pPr>
              <w:widowControl w:val="0"/>
              <w:suppressAutoHyphens/>
              <w:autoSpaceDE w:val="0"/>
              <w:spacing w:line="363" w:lineRule="atLeast"/>
              <w:rPr>
                <w:rFonts w:eastAsia="Times New Roman"/>
                <w:color w:val="000000"/>
                <w:lang w:eastAsia="en-US"/>
              </w:rPr>
            </w:pPr>
            <w:r w:rsidRPr="00E57484">
              <w:rPr>
                <w:rFonts w:eastAsia="Times New Roman"/>
                <w:color w:val="000000"/>
                <w:lang w:eastAsia="en-US"/>
              </w:rPr>
              <w:t>P</w:t>
            </w:r>
            <w:r w:rsidRPr="00E57484">
              <w:rPr>
                <w:rFonts w:eastAsia="Times New Roman"/>
                <w:color w:val="000000"/>
                <w:vertAlign w:val="subscript"/>
                <w:lang w:eastAsia="en-US"/>
              </w:rPr>
              <w:t>đất ở</w:t>
            </w:r>
          </w:p>
        </w:tc>
        <w:tc>
          <w:tcPr>
            <w:tcW w:w="1500" w:type="dxa"/>
            <w:tcBorders>
              <w:top w:val="nil"/>
              <w:left w:val="nil"/>
              <w:bottom w:val="single" w:sz="4" w:space="0" w:color="auto"/>
              <w:right w:val="single" w:sz="4" w:space="0" w:color="auto"/>
            </w:tcBorders>
            <w:shd w:val="clear" w:color="auto" w:fill="auto"/>
            <w:noWrap/>
            <w:vAlign w:val="center"/>
            <w:hideMark/>
          </w:tcPr>
          <w:p w14:paraId="499B1465" w14:textId="77777777" w:rsidR="00A22C4D" w:rsidRPr="00E57484" w:rsidRDefault="00A22C4D" w:rsidP="00151197">
            <w:pPr>
              <w:widowControl w:val="0"/>
              <w:suppressAutoHyphens/>
              <w:autoSpaceDE w:val="0"/>
              <w:spacing w:line="363" w:lineRule="atLeast"/>
              <w:jc w:val="right"/>
              <w:rPr>
                <w:rFonts w:eastAsia="Times New Roman"/>
                <w:lang w:eastAsia="en-US"/>
              </w:rPr>
            </w:pPr>
            <w:r w:rsidRPr="00E57484">
              <w:rPr>
                <w:rFonts w:eastAsia="Times New Roman"/>
                <w:lang w:eastAsia="en-US"/>
              </w:rPr>
              <w:t>4.666.667</w:t>
            </w:r>
          </w:p>
        </w:tc>
      </w:tr>
      <w:tr w:rsidR="00A22C4D" w:rsidRPr="00E57484" w14:paraId="5E31F9A1" w14:textId="77777777" w:rsidTr="002662EE">
        <w:trPr>
          <w:trHeight w:val="284"/>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5148A6EC" w14:textId="77777777" w:rsidR="00A22C4D" w:rsidRPr="00E57484" w:rsidRDefault="00A22C4D" w:rsidP="00151197">
            <w:pPr>
              <w:jc w:val="center"/>
              <w:rPr>
                <w:rFonts w:eastAsia="Times New Roman"/>
                <w:color w:val="000000"/>
                <w:lang w:eastAsia="en-US"/>
              </w:rPr>
            </w:pPr>
            <w:r w:rsidRPr="00E57484">
              <w:rPr>
                <w:rFonts w:eastAsia="Times New Roman"/>
                <w:color w:val="000000"/>
                <w:lang w:eastAsia="en-US"/>
              </w:rPr>
              <w:t>2</w:t>
            </w:r>
          </w:p>
        </w:tc>
        <w:tc>
          <w:tcPr>
            <w:tcW w:w="2056" w:type="dxa"/>
            <w:tcBorders>
              <w:top w:val="nil"/>
              <w:left w:val="nil"/>
              <w:bottom w:val="single" w:sz="4" w:space="0" w:color="auto"/>
              <w:right w:val="single" w:sz="4" w:space="0" w:color="auto"/>
            </w:tcBorders>
            <w:shd w:val="clear" w:color="auto" w:fill="auto"/>
            <w:noWrap/>
            <w:vAlign w:val="center"/>
            <w:hideMark/>
          </w:tcPr>
          <w:p w14:paraId="6B388160" w14:textId="77777777" w:rsidR="00A22C4D" w:rsidRPr="00E57484" w:rsidRDefault="00A22C4D" w:rsidP="00151197">
            <w:pPr>
              <w:widowControl w:val="0"/>
              <w:suppressAutoHyphens/>
              <w:autoSpaceDE w:val="0"/>
              <w:spacing w:line="363" w:lineRule="atLeast"/>
              <w:rPr>
                <w:rFonts w:eastAsia="Times New Roman"/>
                <w:color w:val="000000"/>
                <w:lang w:eastAsia="en-US"/>
              </w:rPr>
            </w:pPr>
            <w:r w:rsidRPr="00E57484">
              <w:rPr>
                <w:rFonts w:eastAsia="Times New Roman"/>
                <w:color w:val="000000"/>
                <w:lang w:eastAsia="en-US"/>
              </w:rPr>
              <w:t>Đất thương mại dịch vụ</w:t>
            </w:r>
          </w:p>
        </w:tc>
        <w:tc>
          <w:tcPr>
            <w:tcW w:w="1139" w:type="dxa"/>
            <w:tcBorders>
              <w:top w:val="nil"/>
              <w:left w:val="nil"/>
              <w:bottom w:val="single" w:sz="4" w:space="0" w:color="auto"/>
              <w:right w:val="single" w:sz="4" w:space="0" w:color="auto"/>
            </w:tcBorders>
            <w:shd w:val="clear" w:color="auto" w:fill="auto"/>
            <w:noWrap/>
            <w:vAlign w:val="center"/>
            <w:hideMark/>
          </w:tcPr>
          <w:p w14:paraId="71C83150" w14:textId="77777777" w:rsidR="00A22C4D" w:rsidRPr="00E57484" w:rsidRDefault="00A22C4D" w:rsidP="00151197">
            <w:pPr>
              <w:widowControl w:val="0"/>
              <w:suppressAutoHyphens/>
              <w:autoSpaceDE w:val="0"/>
              <w:spacing w:line="363" w:lineRule="atLeast"/>
              <w:jc w:val="right"/>
              <w:rPr>
                <w:rFonts w:eastAsia="Times New Roman"/>
                <w:color w:val="000000"/>
                <w:lang w:eastAsia="en-US"/>
              </w:rPr>
            </w:pPr>
            <w:r w:rsidRPr="00E57484">
              <w:rPr>
                <w:rFonts w:eastAsia="Times New Roman"/>
                <w:color w:val="000000"/>
                <w:lang w:eastAsia="en-US"/>
              </w:rPr>
              <w:t>20.000</w:t>
            </w:r>
          </w:p>
        </w:tc>
        <w:tc>
          <w:tcPr>
            <w:tcW w:w="2565" w:type="dxa"/>
            <w:tcBorders>
              <w:top w:val="nil"/>
              <w:left w:val="nil"/>
              <w:bottom w:val="single" w:sz="4" w:space="0" w:color="auto"/>
              <w:right w:val="single" w:sz="4" w:space="0" w:color="auto"/>
            </w:tcBorders>
            <w:shd w:val="clear" w:color="auto" w:fill="auto"/>
            <w:noWrap/>
            <w:vAlign w:val="center"/>
            <w:hideMark/>
          </w:tcPr>
          <w:p w14:paraId="2818CA91" w14:textId="77777777" w:rsidR="00A22C4D" w:rsidRPr="00E57484" w:rsidRDefault="00A22C4D" w:rsidP="00151197">
            <w:pPr>
              <w:widowControl w:val="0"/>
              <w:suppressAutoHyphens/>
              <w:autoSpaceDE w:val="0"/>
              <w:spacing w:line="363" w:lineRule="atLeast"/>
              <w:jc w:val="right"/>
              <w:rPr>
                <w:rFonts w:eastAsia="Times New Roman"/>
                <w:lang w:eastAsia="en-US"/>
              </w:rPr>
            </w:pPr>
            <w:r w:rsidRPr="00E57484">
              <w:rPr>
                <w:rFonts w:eastAsia="Times New Roman"/>
                <w:lang w:eastAsia="en-US"/>
              </w:rPr>
              <w:t>56.000.000.000</w:t>
            </w:r>
          </w:p>
        </w:tc>
        <w:tc>
          <w:tcPr>
            <w:tcW w:w="1257" w:type="dxa"/>
            <w:tcBorders>
              <w:top w:val="nil"/>
              <w:left w:val="nil"/>
              <w:bottom w:val="single" w:sz="4" w:space="0" w:color="auto"/>
              <w:right w:val="single" w:sz="4" w:space="0" w:color="auto"/>
            </w:tcBorders>
            <w:shd w:val="clear" w:color="auto" w:fill="auto"/>
            <w:noWrap/>
            <w:vAlign w:val="center"/>
            <w:hideMark/>
          </w:tcPr>
          <w:p w14:paraId="5A1FE3EE" w14:textId="77777777" w:rsidR="00A22C4D" w:rsidRPr="00E57484" w:rsidRDefault="00A22C4D" w:rsidP="00151197">
            <w:pPr>
              <w:widowControl w:val="0"/>
              <w:suppressAutoHyphens/>
              <w:autoSpaceDE w:val="0"/>
              <w:spacing w:line="363" w:lineRule="atLeast"/>
              <w:rPr>
                <w:rFonts w:eastAsia="Times New Roman"/>
                <w:color w:val="000000"/>
                <w:lang w:eastAsia="en-US"/>
              </w:rPr>
            </w:pPr>
            <w:r w:rsidRPr="00E57484">
              <w:rPr>
                <w:rFonts w:eastAsia="Times New Roman"/>
                <w:color w:val="000000"/>
                <w:lang w:eastAsia="en-US"/>
              </w:rPr>
              <w:t>P</w:t>
            </w:r>
            <w:r w:rsidRPr="00E57484">
              <w:rPr>
                <w:rFonts w:eastAsia="Times New Roman"/>
                <w:color w:val="000000"/>
                <w:vertAlign w:val="subscript"/>
                <w:lang w:eastAsia="en-US"/>
              </w:rPr>
              <w:t>đất TMDV</w:t>
            </w:r>
          </w:p>
        </w:tc>
        <w:tc>
          <w:tcPr>
            <w:tcW w:w="1500" w:type="dxa"/>
            <w:tcBorders>
              <w:top w:val="nil"/>
              <w:left w:val="nil"/>
              <w:bottom w:val="single" w:sz="4" w:space="0" w:color="auto"/>
              <w:right w:val="single" w:sz="4" w:space="0" w:color="auto"/>
            </w:tcBorders>
            <w:shd w:val="clear" w:color="auto" w:fill="auto"/>
            <w:noWrap/>
            <w:vAlign w:val="center"/>
            <w:hideMark/>
          </w:tcPr>
          <w:p w14:paraId="147817B3" w14:textId="77777777" w:rsidR="00A22C4D" w:rsidRPr="00E57484" w:rsidRDefault="00A22C4D" w:rsidP="00151197">
            <w:pPr>
              <w:widowControl w:val="0"/>
              <w:suppressAutoHyphens/>
              <w:autoSpaceDE w:val="0"/>
              <w:spacing w:line="363" w:lineRule="atLeast"/>
              <w:jc w:val="right"/>
              <w:rPr>
                <w:rFonts w:eastAsia="Times New Roman"/>
                <w:lang w:eastAsia="en-US"/>
              </w:rPr>
            </w:pPr>
            <w:r w:rsidRPr="00E57484">
              <w:rPr>
                <w:rFonts w:eastAsia="Times New Roman"/>
                <w:lang w:eastAsia="en-US"/>
              </w:rPr>
              <w:t>2.800.000</w:t>
            </w:r>
          </w:p>
        </w:tc>
      </w:tr>
      <w:tr w:rsidR="00A22C4D" w:rsidRPr="00E57484" w14:paraId="4BD5FD3A" w14:textId="77777777" w:rsidTr="002662EE">
        <w:trPr>
          <w:trHeight w:val="284"/>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4279E5" w14:textId="77777777" w:rsidR="00A22C4D" w:rsidRPr="00E57484" w:rsidRDefault="00A22C4D" w:rsidP="00151197">
            <w:pPr>
              <w:rPr>
                <w:rFonts w:eastAsia="Times New Roman"/>
                <w:b/>
                <w:bCs/>
                <w:lang w:eastAsia="en-US"/>
              </w:rPr>
            </w:pPr>
            <w:r w:rsidRPr="00E57484">
              <w:rPr>
                <w:rFonts w:eastAsia="Times New Roman"/>
                <w:b/>
                <w:bCs/>
                <w:lang w:eastAsia="en-US"/>
              </w:rPr>
              <w:t>TỔNG CỘNG</w:t>
            </w:r>
          </w:p>
          <w:p w14:paraId="174B08F5" w14:textId="77777777" w:rsidR="00A22C4D" w:rsidRPr="00E57484" w:rsidRDefault="00A22C4D" w:rsidP="00151197">
            <w:pPr>
              <w:rPr>
                <w:rFonts w:eastAsia="Times New Roman"/>
                <w:b/>
                <w:bCs/>
                <w:lang w:eastAsia="en-US"/>
              </w:rPr>
            </w:pPr>
            <w:r w:rsidRPr="00E57484">
              <w:rPr>
                <w:rFonts w:eastAsia="Times New Roman"/>
                <w:b/>
                <w:bCs/>
                <w:lang w:eastAsia="en-US"/>
              </w:rPr>
              <w:t> </w:t>
            </w:r>
          </w:p>
        </w:tc>
        <w:tc>
          <w:tcPr>
            <w:tcW w:w="1139" w:type="dxa"/>
            <w:tcBorders>
              <w:top w:val="nil"/>
              <w:left w:val="nil"/>
              <w:bottom w:val="single" w:sz="4" w:space="0" w:color="auto"/>
              <w:right w:val="single" w:sz="4" w:space="0" w:color="auto"/>
            </w:tcBorders>
            <w:shd w:val="clear" w:color="auto" w:fill="auto"/>
            <w:noWrap/>
            <w:vAlign w:val="center"/>
            <w:hideMark/>
          </w:tcPr>
          <w:p w14:paraId="34A34C69" w14:textId="77777777" w:rsidR="00A22C4D" w:rsidRPr="00E57484" w:rsidRDefault="00A22C4D" w:rsidP="00151197">
            <w:pPr>
              <w:widowControl w:val="0"/>
              <w:suppressAutoHyphens/>
              <w:autoSpaceDE w:val="0"/>
              <w:spacing w:line="363" w:lineRule="atLeast"/>
              <w:jc w:val="right"/>
              <w:rPr>
                <w:rFonts w:eastAsia="Times New Roman"/>
                <w:color w:val="000000"/>
                <w:lang w:eastAsia="en-US"/>
              </w:rPr>
            </w:pPr>
            <w:r w:rsidRPr="00E57484">
              <w:rPr>
                <w:rFonts w:eastAsia="Times New Roman"/>
                <w:color w:val="000000"/>
                <w:lang w:eastAsia="en-US"/>
              </w:rPr>
              <w:t>320.000</w:t>
            </w:r>
          </w:p>
        </w:tc>
        <w:tc>
          <w:tcPr>
            <w:tcW w:w="2565" w:type="dxa"/>
            <w:tcBorders>
              <w:top w:val="nil"/>
              <w:left w:val="nil"/>
              <w:bottom w:val="single" w:sz="4" w:space="0" w:color="auto"/>
              <w:right w:val="single" w:sz="4" w:space="0" w:color="auto"/>
            </w:tcBorders>
            <w:shd w:val="clear" w:color="auto" w:fill="auto"/>
            <w:noWrap/>
            <w:vAlign w:val="center"/>
            <w:hideMark/>
          </w:tcPr>
          <w:p w14:paraId="77B734D4" w14:textId="77777777" w:rsidR="00A22C4D" w:rsidRPr="00E57484" w:rsidRDefault="00A22C4D" w:rsidP="00151197">
            <w:pPr>
              <w:widowControl w:val="0"/>
              <w:suppressAutoHyphens/>
              <w:autoSpaceDE w:val="0"/>
              <w:spacing w:line="363" w:lineRule="atLeast"/>
              <w:jc w:val="right"/>
              <w:rPr>
                <w:rFonts w:eastAsia="Times New Roman"/>
                <w:color w:val="000000"/>
                <w:lang w:eastAsia="en-US"/>
              </w:rPr>
            </w:pPr>
            <w:r w:rsidRPr="00E57484">
              <w:rPr>
                <w:rFonts w:eastAsia="Times New Roman"/>
                <w:color w:val="000000"/>
                <w:lang w:eastAsia="en-US"/>
              </w:rPr>
              <w:t>1.456.000.000.000</w:t>
            </w:r>
          </w:p>
        </w:tc>
        <w:tc>
          <w:tcPr>
            <w:tcW w:w="1257" w:type="dxa"/>
            <w:tcBorders>
              <w:top w:val="nil"/>
              <w:left w:val="nil"/>
              <w:bottom w:val="single" w:sz="4" w:space="0" w:color="auto"/>
              <w:right w:val="single" w:sz="4" w:space="0" w:color="auto"/>
            </w:tcBorders>
            <w:shd w:val="clear" w:color="auto" w:fill="auto"/>
            <w:noWrap/>
            <w:vAlign w:val="center"/>
            <w:hideMark/>
          </w:tcPr>
          <w:p w14:paraId="4A729D4E" w14:textId="77777777" w:rsidR="00A22C4D" w:rsidRPr="00E57484" w:rsidRDefault="00A22C4D" w:rsidP="00151197">
            <w:pPr>
              <w:widowControl w:val="0"/>
              <w:suppressAutoHyphens/>
              <w:autoSpaceDE w:val="0"/>
              <w:spacing w:line="363" w:lineRule="atLeast"/>
              <w:rPr>
                <w:rFonts w:eastAsia="Times New Roman"/>
                <w:color w:val="000000"/>
                <w:lang w:eastAsia="en-US"/>
              </w:rPr>
            </w:pPr>
            <w:r w:rsidRPr="00E57484">
              <w:rPr>
                <w:rFonts w:eastAsia="Times New Roman"/>
                <w:color w:val="000000"/>
                <w:lang w:eastAsia="en-US"/>
              </w:rPr>
              <w:t> </w:t>
            </w:r>
          </w:p>
        </w:tc>
        <w:tc>
          <w:tcPr>
            <w:tcW w:w="1500" w:type="dxa"/>
            <w:tcBorders>
              <w:top w:val="nil"/>
              <w:left w:val="nil"/>
              <w:bottom w:val="single" w:sz="4" w:space="0" w:color="auto"/>
              <w:right w:val="single" w:sz="4" w:space="0" w:color="auto"/>
            </w:tcBorders>
            <w:shd w:val="clear" w:color="auto" w:fill="auto"/>
            <w:noWrap/>
            <w:vAlign w:val="center"/>
            <w:hideMark/>
          </w:tcPr>
          <w:p w14:paraId="2A098F94" w14:textId="77777777" w:rsidR="00A22C4D" w:rsidRPr="00E57484" w:rsidRDefault="00A22C4D" w:rsidP="00151197">
            <w:pPr>
              <w:widowControl w:val="0"/>
              <w:suppressAutoHyphens/>
              <w:autoSpaceDE w:val="0"/>
              <w:spacing w:line="363" w:lineRule="atLeast"/>
              <w:rPr>
                <w:rFonts w:eastAsia="Times New Roman"/>
                <w:color w:val="000000"/>
                <w:lang w:eastAsia="en-US"/>
              </w:rPr>
            </w:pPr>
            <w:r w:rsidRPr="00E57484">
              <w:rPr>
                <w:rFonts w:eastAsia="Times New Roman"/>
                <w:color w:val="000000"/>
                <w:lang w:eastAsia="en-US"/>
              </w:rPr>
              <w:t> </w:t>
            </w:r>
          </w:p>
        </w:tc>
      </w:tr>
    </w:tbl>
    <w:p w14:paraId="6F2039BE" w14:textId="2E79C18F" w:rsidR="00A22C4D" w:rsidRPr="00E57484" w:rsidRDefault="00A22C4D" w:rsidP="00FE4C44">
      <w:pPr>
        <w:jc w:val="both"/>
        <w:rPr>
          <w:rFonts w:eastAsia="Times New Roman"/>
          <w:sz w:val="28"/>
          <w:szCs w:val="28"/>
          <w:lang w:eastAsia="en-US"/>
        </w:rPr>
      </w:pPr>
      <w:r w:rsidRPr="00E57484">
        <w:rPr>
          <w:rFonts w:eastAsia="Times New Roman"/>
          <w:sz w:val="28"/>
          <w:szCs w:val="28"/>
          <w:lang w:eastAsia="en-US"/>
        </w:rPr>
        <w:br w:type="page"/>
      </w:r>
      <w:r w:rsidRPr="00E57484">
        <w:rPr>
          <w:rFonts w:eastAsia="Times New Roman"/>
          <w:sz w:val="28"/>
          <w:szCs w:val="28"/>
          <w:lang w:eastAsia="en-US"/>
        </w:rPr>
        <w:lastRenderedPageBreak/>
        <w:t xml:space="preserve">2. Sau khi tiến hành khảo sát các khu đất đã đấu giá trên địa bàn huyện </w:t>
      </w:r>
      <w:r w:rsidR="00CE2B9D">
        <w:rPr>
          <w:rFonts w:eastAsia="Times New Roman"/>
          <w:sz w:val="28"/>
          <w:szCs w:val="28"/>
          <w:lang w:eastAsia="en-US"/>
        </w:rPr>
        <w:t>Y</w:t>
      </w:r>
      <w:r w:rsidRPr="00E57484">
        <w:rPr>
          <w:rFonts w:eastAsia="Times New Roman"/>
          <w:sz w:val="28"/>
          <w:szCs w:val="28"/>
          <w:lang w:eastAsia="en-US"/>
        </w:rPr>
        <w:t xml:space="preserve"> (nơi triển khai thực hiện dự án </w:t>
      </w:r>
      <w:r w:rsidR="00CE2B9D">
        <w:rPr>
          <w:rFonts w:eastAsia="Times New Roman"/>
          <w:sz w:val="28"/>
          <w:szCs w:val="28"/>
          <w:lang w:eastAsia="en-US"/>
        </w:rPr>
        <w:t>A</w:t>
      </w:r>
      <w:r w:rsidRPr="00E57484">
        <w:rPr>
          <w:rFonts w:eastAsia="Times New Roman"/>
          <w:sz w:val="28"/>
          <w:szCs w:val="28"/>
          <w:lang w:eastAsia="en-US"/>
        </w:rPr>
        <w:t>), có 20 khu đất ở và 05 khu đất thương mại dịch vụ đã đấu giá thành công trong vòng 02 năm trước ngày phê duyệt kế hoạch lựa chọn nhà đầu tư của dự án. Số liệu được tổng hợp theo các Bảng sau:</w:t>
      </w:r>
    </w:p>
    <w:p w14:paraId="42542FB9" w14:textId="411E8508" w:rsidR="00A22C4D" w:rsidRPr="00A95B08" w:rsidRDefault="00A22C4D" w:rsidP="009113C9">
      <w:pPr>
        <w:spacing w:before="120" w:line="380" w:lineRule="exact"/>
        <w:jc w:val="center"/>
        <w:outlineLvl w:val="1"/>
        <w:rPr>
          <w:rFonts w:eastAsia="Times New Roman"/>
          <w:b/>
          <w:szCs w:val="28"/>
          <w:lang w:eastAsia="en-US"/>
        </w:rPr>
      </w:pPr>
      <w:r w:rsidRPr="00A95B08">
        <w:rPr>
          <w:rFonts w:eastAsia="Times New Roman"/>
          <w:b/>
          <w:szCs w:val="28"/>
          <w:lang w:eastAsia="en-US"/>
        </w:rPr>
        <w:t xml:space="preserve">Bảng số 03 – Tổng hợp các khu đất ở đã đấu giá thành công </w:t>
      </w:r>
      <w:r w:rsidR="009113C9">
        <w:rPr>
          <w:rFonts w:eastAsia="Times New Roman"/>
          <w:b/>
          <w:szCs w:val="28"/>
          <w:lang w:eastAsia="en-US"/>
        </w:rPr>
        <w:br/>
      </w:r>
      <w:r w:rsidRPr="00A95B08">
        <w:rPr>
          <w:rFonts w:eastAsia="Times New Roman"/>
          <w:b/>
          <w:szCs w:val="28"/>
          <w:lang w:eastAsia="en-US"/>
        </w:rPr>
        <w:t>được sử dụng để tham chiếu</w:t>
      </w:r>
    </w:p>
    <w:tbl>
      <w:tblPr>
        <w:tblW w:w="9640" w:type="dxa"/>
        <w:tblInd w:w="-289" w:type="dxa"/>
        <w:tblLook w:val="04A0" w:firstRow="1" w:lastRow="0" w:firstColumn="1" w:lastColumn="0" w:noHBand="0" w:noVBand="1"/>
      </w:tblPr>
      <w:tblGrid>
        <w:gridCol w:w="2127"/>
        <w:gridCol w:w="1559"/>
        <w:gridCol w:w="2127"/>
        <w:gridCol w:w="2017"/>
        <w:gridCol w:w="1810"/>
      </w:tblGrid>
      <w:tr w:rsidR="00844AAC" w:rsidRPr="00844AAC" w14:paraId="02CAB504" w14:textId="77777777" w:rsidTr="009113C9">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422AB" w14:textId="77777777" w:rsidR="00844AAC" w:rsidRPr="00844AAC" w:rsidRDefault="00844AAC" w:rsidP="00844AAC">
            <w:pPr>
              <w:jc w:val="center"/>
              <w:rPr>
                <w:rFonts w:eastAsia="Times New Roman"/>
                <w:b/>
                <w:bCs/>
                <w:color w:val="000000"/>
                <w:sz w:val="25"/>
                <w:szCs w:val="25"/>
                <w:lang w:eastAsia="en-US"/>
              </w:rPr>
            </w:pPr>
            <w:r w:rsidRPr="00844AAC">
              <w:rPr>
                <w:rFonts w:eastAsia="Times New Roman"/>
                <w:b/>
                <w:bCs/>
                <w:color w:val="000000"/>
                <w:sz w:val="25"/>
                <w:szCs w:val="25"/>
                <w:lang w:eastAsia="en-US"/>
              </w:rPr>
              <w:t>Các khu đất tham chiếu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E2BFF4" w14:textId="77777777" w:rsidR="00844AAC" w:rsidRPr="00844AAC" w:rsidRDefault="00844AAC" w:rsidP="00844AAC">
            <w:pPr>
              <w:jc w:val="center"/>
              <w:rPr>
                <w:rFonts w:eastAsia="Times New Roman"/>
                <w:b/>
                <w:bCs/>
                <w:color w:val="000000"/>
                <w:sz w:val="25"/>
                <w:szCs w:val="25"/>
                <w:lang w:eastAsia="en-US"/>
              </w:rPr>
            </w:pPr>
            <w:r w:rsidRPr="00844AAC">
              <w:rPr>
                <w:rFonts w:eastAsia="Times New Roman"/>
                <w:b/>
                <w:bCs/>
                <w:color w:val="000000"/>
                <w:sz w:val="25"/>
                <w:szCs w:val="25"/>
                <w:lang w:eastAsia="en-US"/>
              </w:rPr>
              <w:t>Diện tích (m</w:t>
            </w:r>
            <w:r w:rsidRPr="00844AAC">
              <w:rPr>
                <w:rFonts w:eastAsia="Times New Roman"/>
                <w:b/>
                <w:bCs/>
                <w:color w:val="000000"/>
                <w:sz w:val="25"/>
                <w:szCs w:val="25"/>
                <w:vertAlign w:val="superscript"/>
                <w:lang w:eastAsia="en-US"/>
              </w:rPr>
              <w:t>2</w:t>
            </w:r>
            <w:r w:rsidRPr="00844AAC">
              <w:rPr>
                <w:rFonts w:eastAsia="Times New Roman"/>
                <w:b/>
                <w:bCs/>
                <w:color w:val="000000"/>
                <w:sz w:val="25"/>
                <w:szCs w:val="25"/>
                <w:lang w:eastAsia="en-US"/>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3EAD892" w14:textId="77777777" w:rsidR="00844AAC" w:rsidRPr="00844AAC" w:rsidRDefault="00844AAC" w:rsidP="00844AAC">
            <w:pPr>
              <w:jc w:val="center"/>
              <w:rPr>
                <w:rFonts w:eastAsia="Times New Roman"/>
                <w:b/>
                <w:bCs/>
                <w:color w:val="000000"/>
                <w:sz w:val="25"/>
                <w:szCs w:val="25"/>
                <w:lang w:eastAsia="en-US"/>
              </w:rPr>
            </w:pPr>
            <w:r w:rsidRPr="00844AAC">
              <w:rPr>
                <w:rFonts w:eastAsia="Times New Roman"/>
                <w:b/>
                <w:bCs/>
                <w:color w:val="000000"/>
                <w:sz w:val="25"/>
                <w:szCs w:val="25"/>
                <w:lang w:eastAsia="en-US"/>
              </w:rPr>
              <w:t xml:space="preserve"> Giá khởi điểm (đồng)</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03832638" w14:textId="51A9C62A" w:rsidR="00844AAC" w:rsidRPr="00844AAC" w:rsidRDefault="00844AAC" w:rsidP="00844AAC">
            <w:pPr>
              <w:jc w:val="center"/>
              <w:rPr>
                <w:rFonts w:eastAsia="Times New Roman"/>
                <w:b/>
                <w:bCs/>
                <w:color w:val="000000"/>
                <w:sz w:val="25"/>
                <w:szCs w:val="25"/>
                <w:lang w:eastAsia="en-US"/>
              </w:rPr>
            </w:pPr>
            <w:r w:rsidRPr="00844AAC">
              <w:rPr>
                <w:rFonts w:eastAsia="Times New Roman"/>
                <w:b/>
                <w:bCs/>
                <w:color w:val="000000"/>
                <w:sz w:val="25"/>
                <w:szCs w:val="25"/>
                <w:lang w:eastAsia="en-US"/>
              </w:rPr>
              <w:t xml:space="preserve"> Giá trúng </w:t>
            </w:r>
            <w:r w:rsidR="001B6C66">
              <w:rPr>
                <w:rFonts w:eastAsia="Times New Roman"/>
                <w:b/>
                <w:bCs/>
                <w:color w:val="000000"/>
                <w:sz w:val="25"/>
                <w:szCs w:val="25"/>
                <w:lang w:eastAsia="en-US"/>
              </w:rPr>
              <w:br/>
            </w:r>
            <w:r w:rsidRPr="00844AAC">
              <w:rPr>
                <w:rFonts w:eastAsia="Times New Roman"/>
                <w:b/>
                <w:bCs/>
                <w:color w:val="000000"/>
                <w:sz w:val="25"/>
                <w:szCs w:val="25"/>
                <w:lang w:eastAsia="en-US"/>
              </w:rPr>
              <w:t>đấu giá (đồng)</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595DE944" w14:textId="77777777" w:rsidR="00844AAC" w:rsidRPr="00844AAC" w:rsidRDefault="00844AAC" w:rsidP="00844AAC">
            <w:pPr>
              <w:jc w:val="center"/>
              <w:rPr>
                <w:rFonts w:eastAsia="Times New Roman"/>
                <w:b/>
                <w:bCs/>
                <w:color w:val="000000"/>
                <w:sz w:val="25"/>
                <w:szCs w:val="25"/>
                <w:lang w:eastAsia="en-US"/>
              </w:rPr>
            </w:pPr>
            <w:r w:rsidRPr="00844AAC">
              <w:rPr>
                <w:rFonts w:eastAsia="Times New Roman"/>
                <w:b/>
                <w:bCs/>
                <w:color w:val="000000"/>
                <w:sz w:val="25"/>
                <w:szCs w:val="25"/>
                <w:lang w:eastAsia="en-US"/>
              </w:rPr>
              <w:t>Giá trị tăng sau trúng đấu giá (đồng)</w:t>
            </w:r>
          </w:p>
        </w:tc>
      </w:tr>
      <w:tr w:rsidR="00844AAC" w:rsidRPr="00844AAC" w14:paraId="24E51659"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58F0FBA"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01</w:t>
            </w:r>
          </w:p>
        </w:tc>
        <w:tc>
          <w:tcPr>
            <w:tcW w:w="1559" w:type="dxa"/>
            <w:tcBorders>
              <w:top w:val="nil"/>
              <w:left w:val="nil"/>
              <w:bottom w:val="single" w:sz="4" w:space="0" w:color="auto"/>
              <w:right w:val="single" w:sz="4" w:space="0" w:color="auto"/>
            </w:tcBorders>
            <w:shd w:val="clear" w:color="auto" w:fill="auto"/>
            <w:vAlign w:val="center"/>
            <w:hideMark/>
          </w:tcPr>
          <w:p w14:paraId="4C5B3208"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1.232</w:t>
            </w:r>
          </w:p>
        </w:tc>
        <w:tc>
          <w:tcPr>
            <w:tcW w:w="2127" w:type="dxa"/>
            <w:tcBorders>
              <w:top w:val="nil"/>
              <w:left w:val="nil"/>
              <w:bottom w:val="single" w:sz="4" w:space="0" w:color="auto"/>
              <w:right w:val="single" w:sz="4" w:space="0" w:color="auto"/>
            </w:tcBorders>
            <w:shd w:val="clear" w:color="auto" w:fill="auto"/>
            <w:vAlign w:val="center"/>
            <w:hideMark/>
          </w:tcPr>
          <w:p w14:paraId="619B371E"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14.218.000.000</w:t>
            </w:r>
          </w:p>
        </w:tc>
        <w:tc>
          <w:tcPr>
            <w:tcW w:w="2017" w:type="dxa"/>
            <w:tcBorders>
              <w:top w:val="nil"/>
              <w:left w:val="nil"/>
              <w:bottom w:val="single" w:sz="4" w:space="0" w:color="auto"/>
              <w:right w:val="single" w:sz="4" w:space="0" w:color="auto"/>
            </w:tcBorders>
            <w:shd w:val="clear" w:color="auto" w:fill="auto"/>
            <w:vAlign w:val="center"/>
            <w:hideMark/>
          </w:tcPr>
          <w:p w14:paraId="1A9E6E6A"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15.258.000.000</w:t>
            </w:r>
          </w:p>
        </w:tc>
        <w:tc>
          <w:tcPr>
            <w:tcW w:w="1810" w:type="dxa"/>
            <w:tcBorders>
              <w:top w:val="nil"/>
              <w:left w:val="nil"/>
              <w:bottom w:val="single" w:sz="4" w:space="0" w:color="auto"/>
              <w:right w:val="single" w:sz="4" w:space="0" w:color="auto"/>
            </w:tcBorders>
            <w:shd w:val="clear" w:color="auto" w:fill="auto"/>
            <w:vAlign w:val="center"/>
            <w:hideMark/>
          </w:tcPr>
          <w:p w14:paraId="4AFE9D4B"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1.040.000.000</w:t>
            </w:r>
          </w:p>
        </w:tc>
      </w:tr>
      <w:tr w:rsidR="00844AAC" w:rsidRPr="00844AAC" w14:paraId="23297651"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3970E7B"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02</w:t>
            </w:r>
          </w:p>
        </w:tc>
        <w:tc>
          <w:tcPr>
            <w:tcW w:w="1559" w:type="dxa"/>
            <w:tcBorders>
              <w:top w:val="nil"/>
              <w:left w:val="nil"/>
              <w:bottom w:val="single" w:sz="4" w:space="0" w:color="auto"/>
              <w:right w:val="single" w:sz="4" w:space="0" w:color="auto"/>
            </w:tcBorders>
            <w:shd w:val="clear" w:color="auto" w:fill="auto"/>
            <w:vAlign w:val="center"/>
            <w:hideMark/>
          </w:tcPr>
          <w:p w14:paraId="5513365C"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3.916</w:t>
            </w:r>
          </w:p>
        </w:tc>
        <w:tc>
          <w:tcPr>
            <w:tcW w:w="2127" w:type="dxa"/>
            <w:tcBorders>
              <w:top w:val="nil"/>
              <w:left w:val="nil"/>
              <w:bottom w:val="single" w:sz="4" w:space="0" w:color="auto"/>
              <w:right w:val="single" w:sz="4" w:space="0" w:color="auto"/>
            </w:tcBorders>
            <w:shd w:val="clear" w:color="auto" w:fill="auto"/>
            <w:vAlign w:val="center"/>
            <w:hideMark/>
          </w:tcPr>
          <w:p w14:paraId="5D1951AB"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39.051.000.000</w:t>
            </w:r>
          </w:p>
        </w:tc>
        <w:tc>
          <w:tcPr>
            <w:tcW w:w="2017" w:type="dxa"/>
            <w:tcBorders>
              <w:top w:val="nil"/>
              <w:left w:val="nil"/>
              <w:bottom w:val="single" w:sz="4" w:space="0" w:color="auto"/>
              <w:right w:val="single" w:sz="4" w:space="0" w:color="auto"/>
            </w:tcBorders>
            <w:shd w:val="clear" w:color="auto" w:fill="auto"/>
            <w:vAlign w:val="center"/>
            <w:hideMark/>
          </w:tcPr>
          <w:p w14:paraId="2F5EFCB1"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43.600.000.000</w:t>
            </w:r>
          </w:p>
        </w:tc>
        <w:tc>
          <w:tcPr>
            <w:tcW w:w="1810" w:type="dxa"/>
            <w:tcBorders>
              <w:top w:val="nil"/>
              <w:left w:val="nil"/>
              <w:bottom w:val="single" w:sz="4" w:space="0" w:color="auto"/>
              <w:right w:val="single" w:sz="4" w:space="0" w:color="auto"/>
            </w:tcBorders>
            <w:shd w:val="clear" w:color="auto" w:fill="auto"/>
            <w:vAlign w:val="center"/>
            <w:hideMark/>
          </w:tcPr>
          <w:p w14:paraId="6A10D788"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4.549.000.000</w:t>
            </w:r>
          </w:p>
        </w:tc>
      </w:tr>
      <w:tr w:rsidR="00844AAC" w:rsidRPr="00844AAC" w14:paraId="7A5BE681"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8ACC936"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03</w:t>
            </w:r>
          </w:p>
        </w:tc>
        <w:tc>
          <w:tcPr>
            <w:tcW w:w="1559" w:type="dxa"/>
            <w:tcBorders>
              <w:top w:val="nil"/>
              <w:left w:val="nil"/>
              <w:bottom w:val="single" w:sz="4" w:space="0" w:color="auto"/>
              <w:right w:val="single" w:sz="4" w:space="0" w:color="auto"/>
            </w:tcBorders>
            <w:shd w:val="clear" w:color="auto" w:fill="auto"/>
            <w:vAlign w:val="center"/>
            <w:hideMark/>
          </w:tcPr>
          <w:p w14:paraId="67AFD08A"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7.979</w:t>
            </w:r>
          </w:p>
        </w:tc>
        <w:tc>
          <w:tcPr>
            <w:tcW w:w="2127" w:type="dxa"/>
            <w:tcBorders>
              <w:top w:val="nil"/>
              <w:left w:val="nil"/>
              <w:bottom w:val="single" w:sz="4" w:space="0" w:color="auto"/>
              <w:right w:val="single" w:sz="4" w:space="0" w:color="auto"/>
            </w:tcBorders>
            <w:shd w:val="clear" w:color="auto" w:fill="auto"/>
            <w:vAlign w:val="center"/>
            <w:hideMark/>
          </w:tcPr>
          <w:p w14:paraId="5EE0399D"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24.787.650.000</w:t>
            </w:r>
          </w:p>
        </w:tc>
        <w:tc>
          <w:tcPr>
            <w:tcW w:w="2017" w:type="dxa"/>
            <w:tcBorders>
              <w:top w:val="nil"/>
              <w:left w:val="nil"/>
              <w:bottom w:val="single" w:sz="4" w:space="0" w:color="auto"/>
              <w:right w:val="single" w:sz="4" w:space="0" w:color="auto"/>
            </w:tcBorders>
            <w:shd w:val="clear" w:color="auto" w:fill="auto"/>
            <w:vAlign w:val="center"/>
            <w:hideMark/>
          </w:tcPr>
          <w:p w14:paraId="5B0F230F"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27.234.380.000</w:t>
            </w:r>
          </w:p>
        </w:tc>
        <w:tc>
          <w:tcPr>
            <w:tcW w:w="1810" w:type="dxa"/>
            <w:tcBorders>
              <w:top w:val="nil"/>
              <w:left w:val="nil"/>
              <w:bottom w:val="single" w:sz="4" w:space="0" w:color="auto"/>
              <w:right w:val="single" w:sz="4" w:space="0" w:color="auto"/>
            </w:tcBorders>
            <w:shd w:val="clear" w:color="auto" w:fill="auto"/>
            <w:vAlign w:val="center"/>
            <w:hideMark/>
          </w:tcPr>
          <w:p w14:paraId="6EC0ED48"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2.446.730.000</w:t>
            </w:r>
          </w:p>
        </w:tc>
      </w:tr>
      <w:tr w:rsidR="00844AAC" w:rsidRPr="00844AAC" w14:paraId="36C19CFE"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2A6CCBD"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04</w:t>
            </w:r>
          </w:p>
        </w:tc>
        <w:tc>
          <w:tcPr>
            <w:tcW w:w="1559" w:type="dxa"/>
            <w:tcBorders>
              <w:top w:val="nil"/>
              <w:left w:val="nil"/>
              <w:bottom w:val="single" w:sz="4" w:space="0" w:color="auto"/>
              <w:right w:val="single" w:sz="4" w:space="0" w:color="auto"/>
            </w:tcBorders>
            <w:shd w:val="clear" w:color="auto" w:fill="auto"/>
            <w:vAlign w:val="center"/>
            <w:hideMark/>
          </w:tcPr>
          <w:p w14:paraId="44093B76"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750</w:t>
            </w:r>
          </w:p>
        </w:tc>
        <w:tc>
          <w:tcPr>
            <w:tcW w:w="2127" w:type="dxa"/>
            <w:tcBorders>
              <w:top w:val="nil"/>
              <w:left w:val="nil"/>
              <w:bottom w:val="single" w:sz="4" w:space="0" w:color="auto"/>
              <w:right w:val="single" w:sz="4" w:space="0" w:color="auto"/>
            </w:tcBorders>
            <w:shd w:val="clear" w:color="auto" w:fill="auto"/>
            <w:vAlign w:val="center"/>
            <w:hideMark/>
          </w:tcPr>
          <w:p w14:paraId="313AFEAD"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3.948.000.000</w:t>
            </w:r>
          </w:p>
        </w:tc>
        <w:tc>
          <w:tcPr>
            <w:tcW w:w="2017" w:type="dxa"/>
            <w:tcBorders>
              <w:top w:val="nil"/>
              <w:left w:val="nil"/>
              <w:bottom w:val="single" w:sz="4" w:space="0" w:color="auto"/>
              <w:right w:val="single" w:sz="4" w:space="0" w:color="auto"/>
            </w:tcBorders>
            <w:shd w:val="clear" w:color="auto" w:fill="auto"/>
            <w:vAlign w:val="center"/>
            <w:hideMark/>
          </w:tcPr>
          <w:p w14:paraId="3F490066"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4.572.160.000</w:t>
            </w:r>
          </w:p>
        </w:tc>
        <w:tc>
          <w:tcPr>
            <w:tcW w:w="1810" w:type="dxa"/>
            <w:tcBorders>
              <w:top w:val="nil"/>
              <w:left w:val="nil"/>
              <w:bottom w:val="single" w:sz="4" w:space="0" w:color="auto"/>
              <w:right w:val="single" w:sz="4" w:space="0" w:color="auto"/>
            </w:tcBorders>
            <w:shd w:val="clear" w:color="auto" w:fill="auto"/>
            <w:vAlign w:val="center"/>
            <w:hideMark/>
          </w:tcPr>
          <w:p w14:paraId="6EA122D1"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624.160.000</w:t>
            </w:r>
          </w:p>
        </w:tc>
      </w:tr>
      <w:tr w:rsidR="00844AAC" w:rsidRPr="00844AAC" w14:paraId="43C90AEA"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CB099DC"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05</w:t>
            </w:r>
          </w:p>
        </w:tc>
        <w:tc>
          <w:tcPr>
            <w:tcW w:w="1559" w:type="dxa"/>
            <w:tcBorders>
              <w:top w:val="nil"/>
              <w:left w:val="nil"/>
              <w:bottom w:val="single" w:sz="4" w:space="0" w:color="auto"/>
              <w:right w:val="single" w:sz="4" w:space="0" w:color="auto"/>
            </w:tcBorders>
            <w:shd w:val="clear" w:color="auto" w:fill="auto"/>
            <w:vAlign w:val="center"/>
            <w:hideMark/>
          </w:tcPr>
          <w:p w14:paraId="5E0B61BD"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1.410</w:t>
            </w:r>
          </w:p>
        </w:tc>
        <w:tc>
          <w:tcPr>
            <w:tcW w:w="2127" w:type="dxa"/>
            <w:tcBorders>
              <w:top w:val="nil"/>
              <w:left w:val="nil"/>
              <w:bottom w:val="single" w:sz="4" w:space="0" w:color="auto"/>
              <w:right w:val="single" w:sz="4" w:space="0" w:color="auto"/>
            </w:tcBorders>
            <w:shd w:val="clear" w:color="auto" w:fill="auto"/>
            <w:vAlign w:val="center"/>
            <w:hideMark/>
          </w:tcPr>
          <w:p w14:paraId="75B1812C"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3.948.000.000</w:t>
            </w:r>
          </w:p>
        </w:tc>
        <w:tc>
          <w:tcPr>
            <w:tcW w:w="2017" w:type="dxa"/>
            <w:tcBorders>
              <w:top w:val="nil"/>
              <w:left w:val="nil"/>
              <w:bottom w:val="single" w:sz="4" w:space="0" w:color="auto"/>
              <w:right w:val="single" w:sz="4" w:space="0" w:color="auto"/>
            </w:tcBorders>
            <w:shd w:val="clear" w:color="auto" w:fill="auto"/>
            <w:vAlign w:val="center"/>
            <w:hideMark/>
          </w:tcPr>
          <w:p w14:paraId="35B57C4E"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4.472.160.000</w:t>
            </w:r>
          </w:p>
        </w:tc>
        <w:tc>
          <w:tcPr>
            <w:tcW w:w="1810" w:type="dxa"/>
            <w:tcBorders>
              <w:top w:val="nil"/>
              <w:left w:val="nil"/>
              <w:bottom w:val="single" w:sz="4" w:space="0" w:color="auto"/>
              <w:right w:val="single" w:sz="4" w:space="0" w:color="auto"/>
            </w:tcBorders>
            <w:shd w:val="clear" w:color="auto" w:fill="auto"/>
            <w:vAlign w:val="center"/>
            <w:hideMark/>
          </w:tcPr>
          <w:p w14:paraId="0E6E97FA"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524.160.000</w:t>
            </w:r>
          </w:p>
        </w:tc>
      </w:tr>
      <w:tr w:rsidR="00844AAC" w:rsidRPr="00844AAC" w14:paraId="7E529840"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2B49C96"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06</w:t>
            </w:r>
          </w:p>
        </w:tc>
        <w:tc>
          <w:tcPr>
            <w:tcW w:w="1559" w:type="dxa"/>
            <w:tcBorders>
              <w:top w:val="nil"/>
              <w:left w:val="nil"/>
              <w:bottom w:val="single" w:sz="4" w:space="0" w:color="auto"/>
              <w:right w:val="single" w:sz="4" w:space="0" w:color="auto"/>
            </w:tcBorders>
            <w:shd w:val="clear" w:color="auto" w:fill="auto"/>
            <w:vAlign w:val="center"/>
            <w:hideMark/>
          </w:tcPr>
          <w:p w14:paraId="35E7D759"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6.560</w:t>
            </w:r>
          </w:p>
        </w:tc>
        <w:tc>
          <w:tcPr>
            <w:tcW w:w="2127" w:type="dxa"/>
            <w:tcBorders>
              <w:top w:val="nil"/>
              <w:left w:val="nil"/>
              <w:bottom w:val="single" w:sz="4" w:space="0" w:color="auto"/>
              <w:right w:val="single" w:sz="4" w:space="0" w:color="auto"/>
            </w:tcBorders>
            <w:shd w:val="clear" w:color="auto" w:fill="auto"/>
            <w:vAlign w:val="center"/>
            <w:hideMark/>
          </w:tcPr>
          <w:p w14:paraId="1A3D354B"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59.136.430.000</w:t>
            </w:r>
          </w:p>
        </w:tc>
        <w:tc>
          <w:tcPr>
            <w:tcW w:w="2017" w:type="dxa"/>
            <w:tcBorders>
              <w:top w:val="nil"/>
              <w:left w:val="nil"/>
              <w:bottom w:val="single" w:sz="4" w:space="0" w:color="auto"/>
              <w:right w:val="single" w:sz="4" w:space="0" w:color="auto"/>
            </w:tcBorders>
            <w:shd w:val="clear" w:color="auto" w:fill="auto"/>
            <w:vAlign w:val="center"/>
            <w:hideMark/>
          </w:tcPr>
          <w:p w14:paraId="39324E6C"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61.116.999.998</w:t>
            </w:r>
          </w:p>
        </w:tc>
        <w:tc>
          <w:tcPr>
            <w:tcW w:w="1810" w:type="dxa"/>
            <w:tcBorders>
              <w:top w:val="nil"/>
              <w:left w:val="nil"/>
              <w:bottom w:val="single" w:sz="4" w:space="0" w:color="auto"/>
              <w:right w:val="single" w:sz="4" w:space="0" w:color="auto"/>
            </w:tcBorders>
            <w:shd w:val="clear" w:color="auto" w:fill="auto"/>
            <w:vAlign w:val="center"/>
            <w:hideMark/>
          </w:tcPr>
          <w:p w14:paraId="59F74659"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1.980.569.998</w:t>
            </w:r>
          </w:p>
        </w:tc>
      </w:tr>
      <w:tr w:rsidR="00844AAC" w:rsidRPr="00844AAC" w14:paraId="6A7DC5B5"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1A7B9E0"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07</w:t>
            </w:r>
          </w:p>
        </w:tc>
        <w:tc>
          <w:tcPr>
            <w:tcW w:w="1559" w:type="dxa"/>
            <w:tcBorders>
              <w:top w:val="nil"/>
              <w:left w:val="nil"/>
              <w:bottom w:val="single" w:sz="4" w:space="0" w:color="auto"/>
              <w:right w:val="single" w:sz="4" w:space="0" w:color="auto"/>
            </w:tcBorders>
            <w:shd w:val="clear" w:color="auto" w:fill="auto"/>
            <w:vAlign w:val="center"/>
            <w:hideMark/>
          </w:tcPr>
          <w:p w14:paraId="5A928C22"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8.632</w:t>
            </w:r>
          </w:p>
        </w:tc>
        <w:tc>
          <w:tcPr>
            <w:tcW w:w="2127" w:type="dxa"/>
            <w:tcBorders>
              <w:top w:val="nil"/>
              <w:left w:val="nil"/>
              <w:bottom w:val="single" w:sz="4" w:space="0" w:color="auto"/>
              <w:right w:val="single" w:sz="4" w:space="0" w:color="auto"/>
            </w:tcBorders>
            <w:shd w:val="clear" w:color="auto" w:fill="auto"/>
            <w:vAlign w:val="center"/>
            <w:hideMark/>
          </w:tcPr>
          <w:p w14:paraId="4316D250"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54.377.400.000</w:t>
            </w:r>
          </w:p>
        </w:tc>
        <w:tc>
          <w:tcPr>
            <w:tcW w:w="2017" w:type="dxa"/>
            <w:tcBorders>
              <w:top w:val="nil"/>
              <w:left w:val="nil"/>
              <w:bottom w:val="single" w:sz="4" w:space="0" w:color="auto"/>
              <w:right w:val="single" w:sz="4" w:space="0" w:color="auto"/>
            </w:tcBorders>
            <w:shd w:val="clear" w:color="auto" w:fill="auto"/>
            <w:vAlign w:val="center"/>
            <w:hideMark/>
          </w:tcPr>
          <w:p w14:paraId="5D8F185C"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65.994.077.332</w:t>
            </w:r>
          </w:p>
        </w:tc>
        <w:tc>
          <w:tcPr>
            <w:tcW w:w="1810" w:type="dxa"/>
            <w:tcBorders>
              <w:top w:val="nil"/>
              <w:left w:val="nil"/>
              <w:bottom w:val="single" w:sz="4" w:space="0" w:color="auto"/>
              <w:right w:val="single" w:sz="4" w:space="0" w:color="auto"/>
            </w:tcBorders>
            <w:shd w:val="clear" w:color="auto" w:fill="auto"/>
            <w:vAlign w:val="center"/>
            <w:hideMark/>
          </w:tcPr>
          <w:p w14:paraId="55A65E55"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11.616.677.332</w:t>
            </w:r>
          </w:p>
        </w:tc>
      </w:tr>
      <w:tr w:rsidR="00844AAC" w:rsidRPr="00844AAC" w14:paraId="1C0E5908"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616A0FE"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08</w:t>
            </w:r>
          </w:p>
        </w:tc>
        <w:tc>
          <w:tcPr>
            <w:tcW w:w="1559" w:type="dxa"/>
            <w:tcBorders>
              <w:top w:val="nil"/>
              <w:left w:val="nil"/>
              <w:bottom w:val="single" w:sz="4" w:space="0" w:color="auto"/>
              <w:right w:val="single" w:sz="4" w:space="0" w:color="auto"/>
            </w:tcBorders>
            <w:shd w:val="clear" w:color="auto" w:fill="auto"/>
            <w:vAlign w:val="center"/>
            <w:hideMark/>
          </w:tcPr>
          <w:p w14:paraId="5D2B3439"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8.457</w:t>
            </w:r>
          </w:p>
        </w:tc>
        <w:tc>
          <w:tcPr>
            <w:tcW w:w="2127" w:type="dxa"/>
            <w:tcBorders>
              <w:top w:val="nil"/>
              <w:left w:val="nil"/>
              <w:bottom w:val="single" w:sz="4" w:space="0" w:color="auto"/>
              <w:right w:val="single" w:sz="4" w:space="0" w:color="auto"/>
            </w:tcBorders>
            <w:shd w:val="clear" w:color="auto" w:fill="auto"/>
            <w:vAlign w:val="center"/>
            <w:hideMark/>
          </w:tcPr>
          <w:p w14:paraId="5D7F4399"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52.692.600.000</w:t>
            </w:r>
          </w:p>
        </w:tc>
        <w:tc>
          <w:tcPr>
            <w:tcW w:w="2017" w:type="dxa"/>
            <w:tcBorders>
              <w:top w:val="nil"/>
              <w:left w:val="nil"/>
              <w:bottom w:val="single" w:sz="4" w:space="0" w:color="auto"/>
              <w:right w:val="single" w:sz="4" w:space="0" w:color="auto"/>
            </w:tcBorders>
            <w:shd w:val="clear" w:color="auto" w:fill="auto"/>
            <w:vAlign w:val="center"/>
            <w:hideMark/>
          </w:tcPr>
          <w:p w14:paraId="76513D10"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64.274.077.332</w:t>
            </w:r>
          </w:p>
        </w:tc>
        <w:tc>
          <w:tcPr>
            <w:tcW w:w="1810" w:type="dxa"/>
            <w:tcBorders>
              <w:top w:val="nil"/>
              <w:left w:val="nil"/>
              <w:bottom w:val="single" w:sz="4" w:space="0" w:color="auto"/>
              <w:right w:val="single" w:sz="4" w:space="0" w:color="auto"/>
            </w:tcBorders>
            <w:shd w:val="clear" w:color="auto" w:fill="auto"/>
            <w:vAlign w:val="center"/>
            <w:hideMark/>
          </w:tcPr>
          <w:p w14:paraId="25A09204"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11.581.477.332</w:t>
            </w:r>
          </w:p>
        </w:tc>
      </w:tr>
      <w:tr w:rsidR="00844AAC" w:rsidRPr="00844AAC" w14:paraId="5B123A04"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D7A3682"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09</w:t>
            </w:r>
          </w:p>
        </w:tc>
        <w:tc>
          <w:tcPr>
            <w:tcW w:w="1559" w:type="dxa"/>
            <w:tcBorders>
              <w:top w:val="nil"/>
              <w:left w:val="nil"/>
              <w:bottom w:val="single" w:sz="4" w:space="0" w:color="auto"/>
              <w:right w:val="single" w:sz="4" w:space="0" w:color="auto"/>
            </w:tcBorders>
            <w:shd w:val="clear" w:color="auto" w:fill="auto"/>
            <w:vAlign w:val="center"/>
            <w:hideMark/>
          </w:tcPr>
          <w:p w14:paraId="048A18AF"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900</w:t>
            </w:r>
          </w:p>
        </w:tc>
        <w:tc>
          <w:tcPr>
            <w:tcW w:w="2127" w:type="dxa"/>
            <w:tcBorders>
              <w:top w:val="nil"/>
              <w:left w:val="nil"/>
              <w:bottom w:val="single" w:sz="4" w:space="0" w:color="auto"/>
              <w:right w:val="single" w:sz="4" w:space="0" w:color="auto"/>
            </w:tcBorders>
            <w:shd w:val="clear" w:color="auto" w:fill="auto"/>
            <w:vAlign w:val="center"/>
            <w:hideMark/>
          </w:tcPr>
          <w:p w14:paraId="40E1A400"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8.815.300.000</w:t>
            </w:r>
          </w:p>
        </w:tc>
        <w:tc>
          <w:tcPr>
            <w:tcW w:w="2017" w:type="dxa"/>
            <w:tcBorders>
              <w:top w:val="nil"/>
              <w:left w:val="nil"/>
              <w:bottom w:val="single" w:sz="4" w:space="0" w:color="auto"/>
              <w:right w:val="single" w:sz="4" w:space="0" w:color="auto"/>
            </w:tcBorders>
            <w:shd w:val="clear" w:color="auto" w:fill="auto"/>
            <w:vAlign w:val="center"/>
            <w:hideMark/>
          </w:tcPr>
          <w:p w14:paraId="2B5D7735"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9.028.600.000</w:t>
            </w:r>
          </w:p>
        </w:tc>
        <w:tc>
          <w:tcPr>
            <w:tcW w:w="1810" w:type="dxa"/>
            <w:tcBorders>
              <w:top w:val="nil"/>
              <w:left w:val="nil"/>
              <w:bottom w:val="single" w:sz="4" w:space="0" w:color="auto"/>
              <w:right w:val="single" w:sz="4" w:space="0" w:color="auto"/>
            </w:tcBorders>
            <w:shd w:val="clear" w:color="auto" w:fill="auto"/>
            <w:vAlign w:val="center"/>
            <w:hideMark/>
          </w:tcPr>
          <w:p w14:paraId="3BB2F29D"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213.300.000</w:t>
            </w:r>
          </w:p>
        </w:tc>
      </w:tr>
      <w:tr w:rsidR="00844AAC" w:rsidRPr="00844AAC" w14:paraId="2695755F"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5488225"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10</w:t>
            </w:r>
          </w:p>
        </w:tc>
        <w:tc>
          <w:tcPr>
            <w:tcW w:w="1559" w:type="dxa"/>
            <w:tcBorders>
              <w:top w:val="nil"/>
              <w:left w:val="nil"/>
              <w:bottom w:val="single" w:sz="4" w:space="0" w:color="auto"/>
              <w:right w:val="single" w:sz="4" w:space="0" w:color="auto"/>
            </w:tcBorders>
            <w:shd w:val="clear" w:color="auto" w:fill="auto"/>
            <w:vAlign w:val="center"/>
            <w:hideMark/>
          </w:tcPr>
          <w:p w14:paraId="29B5A55A"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900</w:t>
            </w:r>
          </w:p>
        </w:tc>
        <w:tc>
          <w:tcPr>
            <w:tcW w:w="2127" w:type="dxa"/>
            <w:tcBorders>
              <w:top w:val="nil"/>
              <w:left w:val="nil"/>
              <w:bottom w:val="single" w:sz="4" w:space="0" w:color="auto"/>
              <w:right w:val="single" w:sz="4" w:space="0" w:color="auto"/>
            </w:tcBorders>
            <w:shd w:val="clear" w:color="auto" w:fill="auto"/>
            <w:vAlign w:val="center"/>
            <w:hideMark/>
          </w:tcPr>
          <w:p w14:paraId="3895345A"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5.040.000.000</w:t>
            </w:r>
          </w:p>
        </w:tc>
        <w:tc>
          <w:tcPr>
            <w:tcW w:w="2017" w:type="dxa"/>
            <w:tcBorders>
              <w:top w:val="nil"/>
              <w:left w:val="nil"/>
              <w:bottom w:val="single" w:sz="4" w:space="0" w:color="auto"/>
              <w:right w:val="single" w:sz="4" w:space="0" w:color="auto"/>
            </w:tcBorders>
            <w:shd w:val="clear" w:color="auto" w:fill="auto"/>
            <w:vAlign w:val="center"/>
            <w:hideMark/>
          </w:tcPr>
          <w:p w14:paraId="4F06458C"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5.201.000.000</w:t>
            </w:r>
          </w:p>
        </w:tc>
        <w:tc>
          <w:tcPr>
            <w:tcW w:w="1810" w:type="dxa"/>
            <w:tcBorders>
              <w:top w:val="nil"/>
              <w:left w:val="nil"/>
              <w:bottom w:val="single" w:sz="4" w:space="0" w:color="auto"/>
              <w:right w:val="single" w:sz="4" w:space="0" w:color="auto"/>
            </w:tcBorders>
            <w:shd w:val="clear" w:color="auto" w:fill="auto"/>
            <w:vAlign w:val="center"/>
            <w:hideMark/>
          </w:tcPr>
          <w:p w14:paraId="3EA6F86E"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161.000.000</w:t>
            </w:r>
          </w:p>
        </w:tc>
      </w:tr>
      <w:tr w:rsidR="00844AAC" w:rsidRPr="00844AAC" w14:paraId="505220DD"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EC47615"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11</w:t>
            </w:r>
          </w:p>
        </w:tc>
        <w:tc>
          <w:tcPr>
            <w:tcW w:w="1559" w:type="dxa"/>
            <w:tcBorders>
              <w:top w:val="nil"/>
              <w:left w:val="nil"/>
              <w:bottom w:val="single" w:sz="4" w:space="0" w:color="auto"/>
              <w:right w:val="single" w:sz="4" w:space="0" w:color="auto"/>
            </w:tcBorders>
            <w:shd w:val="clear" w:color="auto" w:fill="auto"/>
            <w:vAlign w:val="center"/>
            <w:hideMark/>
          </w:tcPr>
          <w:p w14:paraId="61F2E2C9"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3.912</w:t>
            </w:r>
          </w:p>
        </w:tc>
        <w:tc>
          <w:tcPr>
            <w:tcW w:w="2127" w:type="dxa"/>
            <w:tcBorders>
              <w:top w:val="nil"/>
              <w:left w:val="nil"/>
              <w:bottom w:val="single" w:sz="4" w:space="0" w:color="auto"/>
              <w:right w:val="single" w:sz="4" w:space="0" w:color="auto"/>
            </w:tcBorders>
            <w:shd w:val="clear" w:color="auto" w:fill="auto"/>
            <w:vAlign w:val="center"/>
            <w:hideMark/>
          </w:tcPr>
          <w:p w14:paraId="3DF32D15"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35.518.164.000</w:t>
            </w:r>
          </w:p>
        </w:tc>
        <w:tc>
          <w:tcPr>
            <w:tcW w:w="2017" w:type="dxa"/>
            <w:tcBorders>
              <w:top w:val="nil"/>
              <w:left w:val="nil"/>
              <w:bottom w:val="single" w:sz="4" w:space="0" w:color="auto"/>
              <w:right w:val="single" w:sz="4" w:space="0" w:color="auto"/>
            </w:tcBorders>
            <w:shd w:val="clear" w:color="auto" w:fill="auto"/>
            <w:vAlign w:val="center"/>
            <w:hideMark/>
          </w:tcPr>
          <w:p w14:paraId="35156655"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40.405.000.554</w:t>
            </w:r>
          </w:p>
        </w:tc>
        <w:tc>
          <w:tcPr>
            <w:tcW w:w="1810" w:type="dxa"/>
            <w:tcBorders>
              <w:top w:val="nil"/>
              <w:left w:val="nil"/>
              <w:bottom w:val="single" w:sz="4" w:space="0" w:color="auto"/>
              <w:right w:val="single" w:sz="4" w:space="0" w:color="auto"/>
            </w:tcBorders>
            <w:shd w:val="clear" w:color="auto" w:fill="auto"/>
            <w:vAlign w:val="center"/>
            <w:hideMark/>
          </w:tcPr>
          <w:p w14:paraId="11038D58"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4.886.836.554</w:t>
            </w:r>
          </w:p>
        </w:tc>
      </w:tr>
      <w:tr w:rsidR="00844AAC" w:rsidRPr="00844AAC" w14:paraId="37F6B87E"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9C3AB74"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12</w:t>
            </w:r>
          </w:p>
        </w:tc>
        <w:tc>
          <w:tcPr>
            <w:tcW w:w="1559" w:type="dxa"/>
            <w:tcBorders>
              <w:top w:val="nil"/>
              <w:left w:val="nil"/>
              <w:bottom w:val="single" w:sz="4" w:space="0" w:color="auto"/>
              <w:right w:val="single" w:sz="4" w:space="0" w:color="auto"/>
            </w:tcBorders>
            <w:shd w:val="clear" w:color="auto" w:fill="auto"/>
            <w:vAlign w:val="center"/>
            <w:hideMark/>
          </w:tcPr>
          <w:p w14:paraId="629573EE"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631</w:t>
            </w:r>
          </w:p>
        </w:tc>
        <w:tc>
          <w:tcPr>
            <w:tcW w:w="2127" w:type="dxa"/>
            <w:tcBorders>
              <w:top w:val="nil"/>
              <w:left w:val="nil"/>
              <w:bottom w:val="single" w:sz="4" w:space="0" w:color="auto"/>
              <w:right w:val="single" w:sz="4" w:space="0" w:color="auto"/>
            </w:tcBorders>
            <w:shd w:val="clear" w:color="auto" w:fill="auto"/>
            <w:vAlign w:val="center"/>
            <w:hideMark/>
          </w:tcPr>
          <w:p w14:paraId="1A8D55CB"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15.780.000.000</w:t>
            </w:r>
          </w:p>
        </w:tc>
        <w:tc>
          <w:tcPr>
            <w:tcW w:w="2017" w:type="dxa"/>
            <w:tcBorders>
              <w:top w:val="nil"/>
              <w:left w:val="nil"/>
              <w:bottom w:val="single" w:sz="4" w:space="0" w:color="auto"/>
              <w:right w:val="single" w:sz="4" w:space="0" w:color="auto"/>
            </w:tcBorders>
            <w:shd w:val="clear" w:color="auto" w:fill="auto"/>
            <w:vAlign w:val="center"/>
            <w:hideMark/>
          </w:tcPr>
          <w:p w14:paraId="3B21088A"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17.341.600.000</w:t>
            </w:r>
          </w:p>
        </w:tc>
        <w:tc>
          <w:tcPr>
            <w:tcW w:w="1810" w:type="dxa"/>
            <w:tcBorders>
              <w:top w:val="nil"/>
              <w:left w:val="nil"/>
              <w:bottom w:val="single" w:sz="4" w:space="0" w:color="auto"/>
              <w:right w:val="single" w:sz="4" w:space="0" w:color="auto"/>
            </w:tcBorders>
            <w:shd w:val="clear" w:color="auto" w:fill="auto"/>
            <w:vAlign w:val="center"/>
            <w:hideMark/>
          </w:tcPr>
          <w:p w14:paraId="7D516E05"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1.561.600.000</w:t>
            </w:r>
          </w:p>
        </w:tc>
      </w:tr>
      <w:tr w:rsidR="00844AAC" w:rsidRPr="00844AAC" w14:paraId="0114A3D6"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F108B39"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13</w:t>
            </w:r>
          </w:p>
        </w:tc>
        <w:tc>
          <w:tcPr>
            <w:tcW w:w="1559" w:type="dxa"/>
            <w:tcBorders>
              <w:top w:val="nil"/>
              <w:left w:val="nil"/>
              <w:bottom w:val="single" w:sz="4" w:space="0" w:color="auto"/>
              <w:right w:val="single" w:sz="4" w:space="0" w:color="auto"/>
            </w:tcBorders>
            <w:shd w:val="clear" w:color="auto" w:fill="auto"/>
            <w:vAlign w:val="center"/>
            <w:hideMark/>
          </w:tcPr>
          <w:p w14:paraId="08B9CE32"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1.008</w:t>
            </w:r>
          </w:p>
        </w:tc>
        <w:tc>
          <w:tcPr>
            <w:tcW w:w="2127" w:type="dxa"/>
            <w:tcBorders>
              <w:top w:val="nil"/>
              <w:left w:val="nil"/>
              <w:bottom w:val="single" w:sz="4" w:space="0" w:color="auto"/>
              <w:right w:val="single" w:sz="4" w:space="0" w:color="auto"/>
            </w:tcBorders>
            <w:shd w:val="clear" w:color="auto" w:fill="auto"/>
            <w:vAlign w:val="center"/>
            <w:hideMark/>
          </w:tcPr>
          <w:p w14:paraId="5B280863"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7.460.000.000</w:t>
            </w:r>
          </w:p>
        </w:tc>
        <w:tc>
          <w:tcPr>
            <w:tcW w:w="2017" w:type="dxa"/>
            <w:tcBorders>
              <w:top w:val="nil"/>
              <w:left w:val="nil"/>
              <w:bottom w:val="single" w:sz="4" w:space="0" w:color="auto"/>
              <w:right w:val="single" w:sz="4" w:space="0" w:color="auto"/>
            </w:tcBorders>
            <w:shd w:val="clear" w:color="auto" w:fill="auto"/>
            <w:vAlign w:val="center"/>
            <w:hideMark/>
          </w:tcPr>
          <w:p w14:paraId="29D6AEF5"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7.697.000.000</w:t>
            </w:r>
          </w:p>
        </w:tc>
        <w:tc>
          <w:tcPr>
            <w:tcW w:w="1810" w:type="dxa"/>
            <w:tcBorders>
              <w:top w:val="nil"/>
              <w:left w:val="nil"/>
              <w:bottom w:val="single" w:sz="4" w:space="0" w:color="auto"/>
              <w:right w:val="single" w:sz="4" w:space="0" w:color="auto"/>
            </w:tcBorders>
            <w:shd w:val="clear" w:color="auto" w:fill="auto"/>
            <w:vAlign w:val="center"/>
            <w:hideMark/>
          </w:tcPr>
          <w:p w14:paraId="2C02C38C"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237.000.000</w:t>
            </w:r>
          </w:p>
        </w:tc>
      </w:tr>
      <w:tr w:rsidR="00844AAC" w:rsidRPr="00844AAC" w14:paraId="603AB894"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FDDF148"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14</w:t>
            </w:r>
          </w:p>
        </w:tc>
        <w:tc>
          <w:tcPr>
            <w:tcW w:w="1559" w:type="dxa"/>
            <w:tcBorders>
              <w:top w:val="nil"/>
              <w:left w:val="nil"/>
              <w:bottom w:val="single" w:sz="4" w:space="0" w:color="auto"/>
              <w:right w:val="single" w:sz="4" w:space="0" w:color="auto"/>
            </w:tcBorders>
            <w:shd w:val="clear" w:color="auto" w:fill="auto"/>
            <w:vAlign w:val="center"/>
            <w:hideMark/>
          </w:tcPr>
          <w:p w14:paraId="507E14E6"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288</w:t>
            </w:r>
          </w:p>
        </w:tc>
        <w:tc>
          <w:tcPr>
            <w:tcW w:w="2127" w:type="dxa"/>
            <w:tcBorders>
              <w:top w:val="nil"/>
              <w:left w:val="nil"/>
              <w:bottom w:val="single" w:sz="4" w:space="0" w:color="auto"/>
              <w:right w:val="single" w:sz="4" w:space="0" w:color="auto"/>
            </w:tcBorders>
            <w:shd w:val="clear" w:color="auto" w:fill="auto"/>
            <w:vAlign w:val="center"/>
            <w:hideMark/>
          </w:tcPr>
          <w:p w14:paraId="0FF4944F"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2.180.000.000</w:t>
            </w:r>
          </w:p>
        </w:tc>
        <w:tc>
          <w:tcPr>
            <w:tcW w:w="2017" w:type="dxa"/>
            <w:tcBorders>
              <w:top w:val="nil"/>
              <w:left w:val="nil"/>
              <w:bottom w:val="single" w:sz="4" w:space="0" w:color="auto"/>
              <w:right w:val="single" w:sz="4" w:space="0" w:color="auto"/>
            </w:tcBorders>
            <w:shd w:val="clear" w:color="auto" w:fill="auto"/>
            <w:vAlign w:val="center"/>
            <w:hideMark/>
          </w:tcPr>
          <w:p w14:paraId="34EA6747"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2.249.000.000</w:t>
            </w:r>
          </w:p>
        </w:tc>
        <w:tc>
          <w:tcPr>
            <w:tcW w:w="1810" w:type="dxa"/>
            <w:tcBorders>
              <w:top w:val="nil"/>
              <w:left w:val="nil"/>
              <w:bottom w:val="single" w:sz="4" w:space="0" w:color="auto"/>
              <w:right w:val="single" w:sz="4" w:space="0" w:color="auto"/>
            </w:tcBorders>
            <w:shd w:val="clear" w:color="auto" w:fill="auto"/>
            <w:vAlign w:val="center"/>
            <w:hideMark/>
          </w:tcPr>
          <w:p w14:paraId="1F88DAB3"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69.000.000</w:t>
            </w:r>
          </w:p>
        </w:tc>
      </w:tr>
      <w:tr w:rsidR="00844AAC" w:rsidRPr="00844AAC" w14:paraId="69919CFF"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7C7DE68"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15</w:t>
            </w:r>
          </w:p>
        </w:tc>
        <w:tc>
          <w:tcPr>
            <w:tcW w:w="1559" w:type="dxa"/>
            <w:tcBorders>
              <w:top w:val="nil"/>
              <w:left w:val="nil"/>
              <w:bottom w:val="single" w:sz="4" w:space="0" w:color="auto"/>
              <w:right w:val="single" w:sz="4" w:space="0" w:color="auto"/>
            </w:tcBorders>
            <w:shd w:val="clear" w:color="auto" w:fill="auto"/>
            <w:vAlign w:val="center"/>
            <w:hideMark/>
          </w:tcPr>
          <w:p w14:paraId="59AC110C"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675</w:t>
            </w:r>
          </w:p>
        </w:tc>
        <w:tc>
          <w:tcPr>
            <w:tcW w:w="2127" w:type="dxa"/>
            <w:tcBorders>
              <w:top w:val="nil"/>
              <w:left w:val="nil"/>
              <w:bottom w:val="single" w:sz="4" w:space="0" w:color="auto"/>
              <w:right w:val="single" w:sz="4" w:space="0" w:color="auto"/>
            </w:tcBorders>
            <w:shd w:val="clear" w:color="auto" w:fill="auto"/>
            <w:vAlign w:val="center"/>
            <w:hideMark/>
          </w:tcPr>
          <w:p w14:paraId="3916EE53"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4.750.000.000</w:t>
            </w:r>
          </w:p>
        </w:tc>
        <w:tc>
          <w:tcPr>
            <w:tcW w:w="2017" w:type="dxa"/>
            <w:tcBorders>
              <w:top w:val="nil"/>
              <w:left w:val="nil"/>
              <w:bottom w:val="single" w:sz="4" w:space="0" w:color="auto"/>
              <w:right w:val="single" w:sz="4" w:space="0" w:color="auto"/>
            </w:tcBorders>
            <w:shd w:val="clear" w:color="auto" w:fill="auto"/>
            <w:vAlign w:val="center"/>
            <w:hideMark/>
          </w:tcPr>
          <w:p w14:paraId="3FC1AE62"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4.901.250.000</w:t>
            </w:r>
          </w:p>
        </w:tc>
        <w:tc>
          <w:tcPr>
            <w:tcW w:w="1810" w:type="dxa"/>
            <w:tcBorders>
              <w:top w:val="nil"/>
              <w:left w:val="nil"/>
              <w:bottom w:val="single" w:sz="4" w:space="0" w:color="auto"/>
              <w:right w:val="single" w:sz="4" w:space="0" w:color="auto"/>
            </w:tcBorders>
            <w:shd w:val="clear" w:color="auto" w:fill="auto"/>
            <w:vAlign w:val="center"/>
            <w:hideMark/>
          </w:tcPr>
          <w:p w14:paraId="044BC357"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151.250.000</w:t>
            </w:r>
          </w:p>
        </w:tc>
      </w:tr>
      <w:tr w:rsidR="00844AAC" w:rsidRPr="00844AAC" w14:paraId="24E9E0C1"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240CBEA"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16</w:t>
            </w:r>
          </w:p>
        </w:tc>
        <w:tc>
          <w:tcPr>
            <w:tcW w:w="1559" w:type="dxa"/>
            <w:tcBorders>
              <w:top w:val="nil"/>
              <w:left w:val="nil"/>
              <w:bottom w:val="single" w:sz="4" w:space="0" w:color="auto"/>
              <w:right w:val="single" w:sz="4" w:space="0" w:color="auto"/>
            </w:tcBorders>
            <w:shd w:val="clear" w:color="auto" w:fill="auto"/>
            <w:vAlign w:val="center"/>
            <w:hideMark/>
          </w:tcPr>
          <w:p w14:paraId="5ADB8B5A"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776</w:t>
            </w:r>
          </w:p>
        </w:tc>
        <w:tc>
          <w:tcPr>
            <w:tcW w:w="2127" w:type="dxa"/>
            <w:tcBorders>
              <w:top w:val="nil"/>
              <w:left w:val="nil"/>
              <w:bottom w:val="single" w:sz="4" w:space="0" w:color="auto"/>
              <w:right w:val="single" w:sz="4" w:space="0" w:color="auto"/>
            </w:tcBorders>
            <w:shd w:val="clear" w:color="auto" w:fill="auto"/>
            <w:vAlign w:val="center"/>
            <w:hideMark/>
          </w:tcPr>
          <w:p w14:paraId="337DD024"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1.699.806.000</w:t>
            </w:r>
          </w:p>
        </w:tc>
        <w:tc>
          <w:tcPr>
            <w:tcW w:w="2017" w:type="dxa"/>
            <w:tcBorders>
              <w:top w:val="nil"/>
              <w:left w:val="nil"/>
              <w:bottom w:val="single" w:sz="4" w:space="0" w:color="auto"/>
              <w:right w:val="single" w:sz="4" w:space="0" w:color="auto"/>
            </w:tcBorders>
            <w:shd w:val="clear" w:color="auto" w:fill="auto"/>
            <w:vAlign w:val="center"/>
            <w:hideMark/>
          </w:tcPr>
          <w:p w14:paraId="7CA6C3C0"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1.785.046.000</w:t>
            </w:r>
          </w:p>
        </w:tc>
        <w:tc>
          <w:tcPr>
            <w:tcW w:w="1810" w:type="dxa"/>
            <w:tcBorders>
              <w:top w:val="nil"/>
              <w:left w:val="nil"/>
              <w:bottom w:val="single" w:sz="4" w:space="0" w:color="auto"/>
              <w:right w:val="single" w:sz="4" w:space="0" w:color="auto"/>
            </w:tcBorders>
            <w:shd w:val="clear" w:color="auto" w:fill="auto"/>
            <w:vAlign w:val="center"/>
            <w:hideMark/>
          </w:tcPr>
          <w:p w14:paraId="24B09251"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85.240.000</w:t>
            </w:r>
          </w:p>
        </w:tc>
      </w:tr>
      <w:tr w:rsidR="00844AAC" w:rsidRPr="00844AAC" w14:paraId="1FCEE226"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B600FD9"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17</w:t>
            </w:r>
          </w:p>
        </w:tc>
        <w:tc>
          <w:tcPr>
            <w:tcW w:w="1559" w:type="dxa"/>
            <w:tcBorders>
              <w:top w:val="nil"/>
              <w:left w:val="nil"/>
              <w:bottom w:val="single" w:sz="4" w:space="0" w:color="auto"/>
              <w:right w:val="single" w:sz="4" w:space="0" w:color="auto"/>
            </w:tcBorders>
            <w:shd w:val="clear" w:color="auto" w:fill="auto"/>
            <w:vAlign w:val="center"/>
            <w:hideMark/>
          </w:tcPr>
          <w:p w14:paraId="6F4CD976"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2.312</w:t>
            </w:r>
          </w:p>
        </w:tc>
        <w:tc>
          <w:tcPr>
            <w:tcW w:w="2127" w:type="dxa"/>
            <w:tcBorders>
              <w:top w:val="nil"/>
              <w:left w:val="nil"/>
              <w:bottom w:val="single" w:sz="4" w:space="0" w:color="auto"/>
              <w:right w:val="single" w:sz="4" w:space="0" w:color="auto"/>
            </w:tcBorders>
            <w:shd w:val="clear" w:color="auto" w:fill="auto"/>
            <w:vAlign w:val="center"/>
            <w:hideMark/>
          </w:tcPr>
          <w:p w14:paraId="723F77B4"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17.579.250.000</w:t>
            </w:r>
          </w:p>
        </w:tc>
        <w:tc>
          <w:tcPr>
            <w:tcW w:w="2017" w:type="dxa"/>
            <w:tcBorders>
              <w:top w:val="nil"/>
              <w:left w:val="nil"/>
              <w:bottom w:val="single" w:sz="4" w:space="0" w:color="auto"/>
              <w:right w:val="single" w:sz="4" w:space="0" w:color="auto"/>
            </w:tcBorders>
            <w:shd w:val="clear" w:color="auto" w:fill="auto"/>
            <w:vAlign w:val="center"/>
            <w:hideMark/>
          </w:tcPr>
          <w:p w14:paraId="07E02DB4"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18.229.125.000</w:t>
            </w:r>
          </w:p>
        </w:tc>
        <w:tc>
          <w:tcPr>
            <w:tcW w:w="1810" w:type="dxa"/>
            <w:tcBorders>
              <w:top w:val="nil"/>
              <w:left w:val="nil"/>
              <w:bottom w:val="single" w:sz="4" w:space="0" w:color="auto"/>
              <w:right w:val="single" w:sz="4" w:space="0" w:color="auto"/>
            </w:tcBorders>
            <w:shd w:val="clear" w:color="auto" w:fill="auto"/>
            <w:vAlign w:val="center"/>
            <w:hideMark/>
          </w:tcPr>
          <w:p w14:paraId="3E4608DD"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649.875.000</w:t>
            </w:r>
          </w:p>
        </w:tc>
      </w:tr>
      <w:tr w:rsidR="00844AAC" w:rsidRPr="00844AAC" w14:paraId="48F12F8A"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EC699CE"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18</w:t>
            </w:r>
          </w:p>
        </w:tc>
        <w:tc>
          <w:tcPr>
            <w:tcW w:w="1559" w:type="dxa"/>
            <w:tcBorders>
              <w:top w:val="nil"/>
              <w:left w:val="nil"/>
              <w:bottom w:val="single" w:sz="4" w:space="0" w:color="auto"/>
              <w:right w:val="single" w:sz="4" w:space="0" w:color="auto"/>
            </w:tcBorders>
            <w:shd w:val="clear" w:color="auto" w:fill="auto"/>
            <w:vAlign w:val="center"/>
            <w:hideMark/>
          </w:tcPr>
          <w:p w14:paraId="0407510D"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3.650</w:t>
            </w:r>
          </w:p>
        </w:tc>
        <w:tc>
          <w:tcPr>
            <w:tcW w:w="2127" w:type="dxa"/>
            <w:tcBorders>
              <w:top w:val="nil"/>
              <w:left w:val="nil"/>
              <w:bottom w:val="single" w:sz="4" w:space="0" w:color="auto"/>
              <w:right w:val="single" w:sz="4" w:space="0" w:color="auto"/>
            </w:tcBorders>
            <w:shd w:val="clear" w:color="auto" w:fill="auto"/>
            <w:vAlign w:val="center"/>
            <w:hideMark/>
          </w:tcPr>
          <w:p w14:paraId="27BD11B4"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14.716.896.000</w:t>
            </w:r>
          </w:p>
        </w:tc>
        <w:tc>
          <w:tcPr>
            <w:tcW w:w="2017" w:type="dxa"/>
            <w:tcBorders>
              <w:top w:val="nil"/>
              <w:left w:val="nil"/>
              <w:bottom w:val="single" w:sz="4" w:space="0" w:color="auto"/>
              <w:right w:val="single" w:sz="4" w:space="0" w:color="auto"/>
            </w:tcBorders>
            <w:shd w:val="clear" w:color="auto" w:fill="auto"/>
            <w:vAlign w:val="center"/>
            <w:hideMark/>
          </w:tcPr>
          <w:p w14:paraId="1B5CDFCA"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17.787.112.000</w:t>
            </w:r>
          </w:p>
        </w:tc>
        <w:tc>
          <w:tcPr>
            <w:tcW w:w="1810" w:type="dxa"/>
            <w:tcBorders>
              <w:top w:val="nil"/>
              <w:left w:val="nil"/>
              <w:bottom w:val="single" w:sz="4" w:space="0" w:color="auto"/>
              <w:right w:val="single" w:sz="4" w:space="0" w:color="auto"/>
            </w:tcBorders>
            <w:shd w:val="clear" w:color="auto" w:fill="auto"/>
            <w:vAlign w:val="center"/>
            <w:hideMark/>
          </w:tcPr>
          <w:p w14:paraId="5502011A"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3.070.216.000</w:t>
            </w:r>
          </w:p>
        </w:tc>
      </w:tr>
      <w:tr w:rsidR="00844AAC" w:rsidRPr="00844AAC" w14:paraId="201C0312"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7B9ACF4"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19</w:t>
            </w:r>
          </w:p>
        </w:tc>
        <w:tc>
          <w:tcPr>
            <w:tcW w:w="1559" w:type="dxa"/>
            <w:tcBorders>
              <w:top w:val="nil"/>
              <w:left w:val="nil"/>
              <w:bottom w:val="single" w:sz="4" w:space="0" w:color="auto"/>
              <w:right w:val="single" w:sz="4" w:space="0" w:color="auto"/>
            </w:tcBorders>
            <w:shd w:val="clear" w:color="auto" w:fill="auto"/>
            <w:vAlign w:val="center"/>
            <w:hideMark/>
          </w:tcPr>
          <w:p w14:paraId="592CF517"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3.698</w:t>
            </w:r>
          </w:p>
        </w:tc>
        <w:tc>
          <w:tcPr>
            <w:tcW w:w="2127" w:type="dxa"/>
            <w:tcBorders>
              <w:top w:val="nil"/>
              <w:left w:val="nil"/>
              <w:bottom w:val="single" w:sz="4" w:space="0" w:color="auto"/>
              <w:right w:val="single" w:sz="4" w:space="0" w:color="auto"/>
            </w:tcBorders>
            <w:shd w:val="clear" w:color="auto" w:fill="auto"/>
            <w:vAlign w:val="center"/>
            <w:hideMark/>
          </w:tcPr>
          <w:p w14:paraId="2CC35523"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20.820.000.000</w:t>
            </w:r>
          </w:p>
        </w:tc>
        <w:tc>
          <w:tcPr>
            <w:tcW w:w="2017" w:type="dxa"/>
            <w:tcBorders>
              <w:top w:val="nil"/>
              <w:left w:val="nil"/>
              <w:bottom w:val="single" w:sz="4" w:space="0" w:color="auto"/>
              <w:right w:val="single" w:sz="4" w:space="0" w:color="auto"/>
            </w:tcBorders>
            <w:shd w:val="clear" w:color="auto" w:fill="auto"/>
            <w:vAlign w:val="center"/>
            <w:hideMark/>
          </w:tcPr>
          <w:p w14:paraId="5CA5FB20"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21.513.000.000</w:t>
            </w:r>
          </w:p>
        </w:tc>
        <w:tc>
          <w:tcPr>
            <w:tcW w:w="1810" w:type="dxa"/>
            <w:tcBorders>
              <w:top w:val="nil"/>
              <w:left w:val="nil"/>
              <w:bottom w:val="single" w:sz="4" w:space="0" w:color="auto"/>
              <w:right w:val="single" w:sz="4" w:space="0" w:color="auto"/>
            </w:tcBorders>
            <w:shd w:val="clear" w:color="auto" w:fill="auto"/>
            <w:vAlign w:val="center"/>
            <w:hideMark/>
          </w:tcPr>
          <w:p w14:paraId="669FEB8A"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693.000.000</w:t>
            </w:r>
          </w:p>
        </w:tc>
      </w:tr>
      <w:tr w:rsidR="00844AAC" w:rsidRPr="00844AAC" w14:paraId="30F9608F" w14:textId="77777777" w:rsidTr="009113C9">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DAE9FA1"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Khu đất ở số 20</w:t>
            </w:r>
          </w:p>
        </w:tc>
        <w:tc>
          <w:tcPr>
            <w:tcW w:w="1559" w:type="dxa"/>
            <w:tcBorders>
              <w:top w:val="nil"/>
              <w:left w:val="nil"/>
              <w:bottom w:val="single" w:sz="4" w:space="0" w:color="auto"/>
              <w:right w:val="single" w:sz="4" w:space="0" w:color="auto"/>
            </w:tcBorders>
            <w:shd w:val="clear" w:color="auto" w:fill="auto"/>
            <w:vAlign w:val="center"/>
            <w:hideMark/>
          </w:tcPr>
          <w:p w14:paraId="5F2ED860"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2.196</w:t>
            </w:r>
          </w:p>
        </w:tc>
        <w:tc>
          <w:tcPr>
            <w:tcW w:w="2127" w:type="dxa"/>
            <w:tcBorders>
              <w:top w:val="nil"/>
              <w:left w:val="nil"/>
              <w:bottom w:val="single" w:sz="4" w:space="0" w:color="auto"/>
              <w:right w:val="single" w:sz="4" w:space="0" w:color="auto"/>
            </w:tcBorders>
            <w:shd w:val="clear" w:color="auto" w:fill="auto"/>
            <w:vAlign w:val="center"/>
            <w:hideMark/>
          </w:tcPr>
          <w:p w14:paraId="232FC281"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10.740.000.000</w:t>
            </w:r>
          </w:p>
        </w:tc>
        <w:tc>
          <w:tcPr>
            <w:tcW w:w="2017" w:type="dxa"/>
            <w:tcBorders>
              <w:top w:val="nil"/>
              <w:left w:val="nil"/>
              <w:bottom w:val="single" w:sz="4" w:space="0" w:color="auto"/>
              <w:right w:val="single" w:sz="4" w:space="0" w:color="auto"/>
            </w:tcBorders>
            <w:shd w:val="clear" w:color="auto" w:fill="auto"/>
            <w:vAlign w:val="center"/>
            <w:hideMark/>
          </w:tcPr>
          <w:p w14:paraId="7A458A5A"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11.944.778.999</w:t>
            </w:r>
          </w:p>
        </w:tc>
        <w:tc>
          <w:tcPr>
            <w:tcW w:w="1810" w:type="dxa"/>
            <w:tcBorders>
              <w:top w:val="nil"/>
              <w:left w:val="nil"/>
              <w:bottom w:val="single" w:sz="4" w:space="0" w:color="auto"/>
              <w:right w:val="single" w:sz="4" w:space="0" w:color="auto"/>
            </w:tcBorders>
            <w:shd w:val="clear" w:color="auto" w:fill="auto"/>
            <w:vAlign w:val="center"/>
            <w:hideMark/>
          </w:tcPr>
          <w:p w14:paraId="58D9A770"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1.204.778.999</w:t>
            </w:r>
          </w:p>
        </w:tc>
      </w:tr>
      <w:tr w:rsidR="00844AAC" w:rsidRPr="00844AAC" w14:paraId="7CE2F1A8" w14:textId="77777777" w:rsidTr="009113C9">
        <w:trPr>
          <w:trHeight w:val="30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9FA24DD" w14:textId="77777777" w:rsidR="00844AAC" w:rsidRPr="00844AAC" w:rsidRDefault="00844AAC" w:rsidP="00844AAC">
            <w:pPr>
              <w:jc w:val="center"/>
              <w:rPr>
                <w:rFonts w:eastAsia="Times New Roman"/>
                <w:b/>
                <w:bCs/>
                <w:color w:val="000000"/>
                <w:sz w:val="25"/>
                <w:szCs w:val="25"/>
                <w:lang w:eastAsia="en-US"/>
              </w:rPr>
            </w:pPr>
            <w:r w:rsidRPr="00844AAC">
              <w:rPr>
                <w:rFonts w:eastAsia="Times New Roman"/>
                <w:b/>
                <w:bCs/>
                <w:color w:val="000000"/>
                <w:sz w:val="25"/>
                <w:szCs w:val="25"/>
                <w:lang w:eastAsia="en-US"/>
              </w:rPr>
              <w:t>TỔNG CỘNG</w:t>
            </w:r>
          </w:p>
        </w:tc>
        <w:tc>
          <w:tcPr>
            <w:tcW w:w="1559" w:type="dxa"/>
            <w:tcBorders>
              <w:top w:val="nil"/>
              <w:left w:val="nil"/>
              <w:bottom w:val="single" w:sz="4" w:space="0" w:color="auto"/>
              <w:right w:val="single" w:sz="4" w:space="0" w:color="auto"/>
            </w:tcBorders>
            <w:shd w:val="clear" w:color="auto" w:fill="auto"/>
            <w:vAlign w:val="center"/>
            <w:hideMark/>
          </w:tcPr>
          <w:p w14:paraId="3C652719" w14:textId="77777777" w:rsidR="00844AAC" w:rsidRPr="00844AAC" w:rsidRDefault="00844AAC" w:rsidP="00844AAC">
            <w:pPr>
              <w:jc w:val="right"/>
              <w:rPr>
                <w:rFonts w:eastAsia="Times New Roman"/>
                <w:b/>
                <w:bCs/>
                <w:color w:val="000000"/>
                <w:sz w:val="25"/>
                <w:szCs w:val="25"/>
                <w:lang w:eastAsia="en-US"/>
              </w:rPr>
            </w:pPr>
            <w:r w:rsidRPr="00844AAC">
              <w:rPr>
                <w:rFonts w:eastAsia="Times New Roman"/>
                <w:b/>
                <w:bCs/>
                <w:color w:val="000000"/>
                <w:sz w:val="25"/>
                <w:szCs w:val="25"/>
                <w:lang w:eastAsia="en-US"/>
              </w:rPr>
              <w:t>59.882</w:t>
            </w:r>
          </w:p>
        </w:tc>
        <w:tc>
          <w:tcPr>
            <w:tcW w:w="2127" w:type="dxa"/>
            <w:tcBorders>
              <w:top w:val="nil"/>
              <w:left w:val="nil"/>
              <w:bottom w:val="single" w:sz="4" w:space="0" w:color="auto"/>
              <w:right w:val="single" w:sz="4" w:space="0" w:color="auto"/>
            </w:tcBorders>
            <w:shd w:val="clear" w:color="auto" w:fill="auto"/>
            <w:vAlign w:val="center"/>
            <w:hideMark/>
          </w:tcPr>
          <w:p w14:paraId="0F99CABE" w14:textId="77777777" w:rsidR="00844AAC" w:rsidRPr="00844AAC" w:rsidRDefault="00844AAC" w:rsidP="00844AAC">
            <w:pPr>
              <w:jc w:val="right"/>
              <w:rPr>
                <w:rFonts w:eastAsia="Times New Roman"/>
                <w:b/>
                <w:bCs/>
                <w:color w:val="000000"/>
                <w:sz w:val="25"/>
                <w:szCs w:val="25"/>
                <w:lang w:eastAsia="en-US"/>
              </w:rPr>
            </w:pPr>
            <w:r w:rsidRPr="00844AAC">
              <w:rPr>
                <w:rFonts w:eastAsia="Times New Roman"/>
                <w:b/>
                <w:bCs/>
                <w:color w:val="000000"/>
                <w:sz w:val="25"/>
                <w:szCs w:val="25"/>
                <w:lang w:eastAsia="en-US"/>
              </w:rPr>
              <w:t>397.258.496.000</w:t>
            </w:r>
          </w:p>
        </w:tc>
        <w:tc>
          <w:tcPr>
            <w:tcW w:w="2017" w:type="dxa"/>
            <w:tcBorders>
              <w:top w:val="nil"/>
              <w:left w:val="nil"/>
              <w:bottom w:val="single" w:sz="4" w:space="0" w:color="auto"/>
              <w:right w:val="single" w:sz="4" w:space="0" w:color="auto"/>
            </w:tcBorders>
            <w:shd w:val="clear" w:color="auto" w:fill="auto"/>
            <w:vAlign w:val="center"/>
            <w:hideMark/>
          </w:tcPr>
          <w:p w14:paraId="1A039AA4" w14:textId="77777777" w:rsidR="00844AAC" w:rsidRPr="00844AAC" w:rsidRDefault="00844AAC" w:rsidP="00844AAC">
            <w:pPr>
              <w:jc w:val="right"/>
              <w:rPr>
                <w:rFonts w:eastAsia="Times New Roman"/>
                <w:b/>
                <w:bCs/>
                <w:color w:val="000000"/>
                <w:sz w:val="25"/>
                <w:szCs w:val="25"/>
                <w:lang w:eastAsia="en-US"/>
              </w:rPr>
            </w:pPr>
            <w:r w:rsidRPr="00844AAC">
              <w:rPr>
                <w:rFonts w:eastAsia="Times New Roman"/>
                <w:b/>
                <w:bCs/>
                <w:color w:val="000000"/>
                <w:sz w:val="25"/>
                <w:szCs w:val="25"/>
                <w:lang w:eastAsia="en-US"/>
              </w:rPr>
              <w:t>444.604.367.215</w:t>
            </w:r>
          </w:p>
        </w:tc>
        <w:tc>
          <w:tcPr>
            <w:tcW w:w="1810" w:type="dxa"/>
            <w:tcBorders>
              <w:top w:val="nil"/>
              <w:left w:val="nil"/>
              <w:bottom w:val="single" w:sz="4" w:space="0" w:color="auto"/>
              <w:right w:val="single" w:sz="4" w:space="0" w:color="auto"/>
            </w:tcBorders>
            <w:shd w:val="clear" w:color="auto" w:fill="auto"/>
            <w:vAlign w:val="center"/>
            <w:hideMark/>
          </w:tcPr>
          <w:p w14:paraId="17504139" w14:textId="77777777" w:rsidR="00844AAC" w:rsidRPr="00844AAC" w:rsidRDefault="00844AAC" w:rsidP="00844AAC">
            <w:pPr>
              <w:jc w:val="right"/>
              <w:rPr>
                <w:rFonts w:eastAsia="Times New Roman"/>
                <w:b/>
                <w:bCs/>
                <w:color w:val="000000"/>
                <w:sz w:val="25"/>
                <w:szCs w:val="25"/>
                <w:lang w:eastAsia="en-US"/>
              </w:rPr>
            </w:pPr>
            <w:r w:rsidRPr="00844AAC">
              <w:rPr>
                <w:rFonts w:eastAsia="Times New Roman"/>
                <w:b/>
                <w:bCs/>
                <w:color w:val="000000"/>
                <w:sz w:val="25"/>
                <w:szCs w:val="25"/>
                <w:lang w:eastAsia="en-US"/>
              </w:rPr>
              <w:t>47.345.871.215</w:t>
            </w:r>
          </w:p>
        </w:tc>
      </w:tr>
      <w:tr w:rsidR="00844AAC" w:rsidRPr="00844AAC" w14:paraId="0D596F21" w14:textId="77777777" w:rsidTr="009113C9">
        <w:trPr>
          <w:trHeight w:val="33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5DC4F3" w14:textId="77777777" w:rsidR="00844AAC" w:rsidRPr="00844AAC" w:rsidRDefault="00844AAC" w:rsidP="00844AAC">
            <w:pPr>
              <w:rPr>
                <w:rFonts w:eastAsia="Times New Roman"/>
                <w:b/>
                <w:bCs/>
                <w:color w:val="000000"/>
                <w:sz w:val="26"/>
                <w:szCs w:val="26"/>
                <w:lang w:eastAsia="en-US"/>
              </w:rPr>
            </w:pPr>
            <w:r w:rsidRPr="00844AAC">
              <w:rPr>
                <w:rFonts w:eastAsia="Times New Roman"/>
                <w:b/>
                <w:bCs/>
                <w:color w:val="000000"/>
                <w:sz w:val="26"/>
                <w:szCs w:val="26"/>
                <w:lang w:eastAsia="en-US"/>
              </w:rPr>
              <w:t>CÁC THAM SỐ CẦN XÁC ĐỊNH</w:t>
            </w:r>
          </w:p>
        </w:tc>
      </w:tr>
      <w:tr w:rsidR="00844AAC" w:rsidRPr="00844AAC" w14:paraId="4D0E7CE9" w14:textId="77777777" w:rsidTr="009113C9">
        <w:trPr>
          <w:trHeight w:val="368"/>
        </w:trPr>
        <w:tc>
          <w:tcPr>
            <w:tcW w:w="5813" w:type="dxa"/>
            <w:gridSpan w:val="3"/>
            <w:tcBorders>
              <w:top w:val="nil"/>
              <w:left w:val="single" w:sz="4" w:space="0" w:color="auto"/>
              <w:bottom w:val="single" w:sz="4" w:space="0" w:color="auto"/>
              <w:right w:val="single" w:sz="4" w:space="0" w:color="auto"/>
            </w:tcBorders>
            <w:shd w:val="clear" w:color="auto" w:fill="auto"/>
            <w:vAlign w:val="center"/>
            <w:hideMark/>
          </w:tcPr>
          <w:p w14:paraId="3B08F817" w14:textId="77777777" w:rsidR="00844AAC" w:rsidRPr="00844AAC" w:rsidRDefault="00844AAC" w:rsidP="00844AAC">
            <w:pPr>
              <w:rPr>
                <w:rFonts w:eastAsia="Times New Roman"/>
                <w:b/>
                <w:bCs/>
                <w:color w:val="000000"/>
                <w:sz w:val="25"/>
                <w:szCs w:val="25"/>
                <w:lang w:eastAsia="en-US"/>
              </w:rPr>
            </w:pPr>
            <w:r w:rsidRPr="00844AAC">
              <w:rPr>
                <w:rFonts w:eastAsia="Times New Roman"/>
                <w:b/>
                <w:bCs/>
                <w:color w:val="000000"/>
                <w:sz w:val="25"/>
                <w:szCs w:val="25"/>
                <w:lang w:eastAsia="en-US"/>
              </w:rPr>
              <w:t>Nội dung</w:t>
            </w:r>
          </w:p>
        </w:tc>
        <w:tc>
          <w:tcPr>
            <w:tcW w:w="2017" w:type="dxa"/>
            <w:tcBorders>
              <w:top w:val="nil"/>
              <w:left w:val="nil"/>
              <w:bottom w:val="single" w:sz="4" w:space="0" w:color="auto"/>
              <w:right w:val="single" w:sz="4" w:space="0" w:color="auto"/>
            </w:tcBorders>
            <w:shd w:val="clear" w:color="auto" w:fill="auto"/>
            <w:vAlign w:val="center"/>
            <w:hideMark/>
          </w:tcPr>
          <w:p w14:paraId="62225F8C" w14:textId="77777777" w:rsidR="00844AAC" w:rsidRPr="00844AAC" w:rsidRDefault="00844AAC" w:rsidP="00844AAC">
            <w:pPr>
              <w:rPr>
                <w:rFonts w:eastAsia="Times New Roman"/>
                <w:b/>
                <w:bCs/>
                <w:color w:val="000000"/>
                <w:sz w:val="25"/>
                <w:szCs w:val="25"/>
                <w:lang w:eastAsia="en-US"/>
              </w:rPr>
            </w:pPr>
            <w:r w:rsidRPr="00844AAC">
              <w:rPr>
                <w:rFonts w:eastAsia="Times New Roman"/>
                <w:b/>
                <w:bCs/>
                <w:color w:val="000000"/>
                <w:sz w:val="25"/>
                <w:szCs w:val="25"/>
                <w:lang w:eastAsia="en-US"/>
              </w:rPr>
              <w:t>Ký hiệu</w:t>
            </w:r>
          </w:p>
        </w:tc>
        <w:tc>
          <w:tcPr>
            <w:tcW w:w="1810" w:type="dxa"/>
            <w:tcBorders>
              <w:top w:val="nil"/>
              <w:left w:val="nil"/>
              <w:bottom w:val="single" w:sz="4" w:space="0" w:color="auto"/>
              <w:right w:val="single" w:sz="4" w:space="0" w:color="auto"/>
            </w:tcBorders>
            <w:shd w:val="clear" w:color="auto" w:fill="auto"/>
            <w:noWrap/>
            <w:vAlign w:val="center"/>
            <w:hideMark/>
          </w:tcPr>
          <w:p w14:paraId="5BB86BDA" w14:textId="77777777" w:rsidR="00844AAC" w:rsidRPr="00844AAC" w:rsidRDefault="00844AAC" w:rsidP="00844AAC">
            <w:pPr>
              <w:rPr>
                <w:rFonts w:eastAsia="Times New Roman"/>
                <w:b/>
                <w:bCs/>
                <w:color w:val="000000"/>
                <w:sz w:val="25"/>
                <w:szCs w:val="25"/>
                <w:lang w:eastAsia="en-US"/>
              </w:rPr>
            </w:pPr>
            <w:r w:rsidRPr="00844AAC">
              <w:rPr>
                <w:rFonts w:eastAsia="Times New Roman"/>
                <w:b/>
                <w:bCs/>
                <w:color w:val="000000"/>
                <w:sz w:val="25"/>
                <w:szCs w:val="25"/>
                <w:lang w:eastAsia="en-US"/>
              </w:rPr>
              <w:t>Giá trị (đồng/m</w:t>
            </w:r>
            <w:r w:rsidRPr="00FE4C44">
              <w:rPr>
                <w:rFonts w:eastAsia="Times New Roman"/>
                <w:b/>
                <w:bCs/>
                <w:color w:val="000000"/>
                <w:sz w:val="25"/>
                <w:szCs w:val="25"/>
                <w:vertAlign w:val="superscript"/>
                <w:lang w:eastAsia="en-US"/>
              </w:rPr>
              <w:t>2</w:t>
            </w:r>
            <w:r w:rsidRPr="00844AAC">
              <w:rPr>
                <w:rFonts w:eastAsia="Times New Roman"/>
                <w:b/>
                <w:bCs/>
                <w:color w:val="000000"/>
                <w:sz w:val="25"/>
                <w:szCs w:val="25"/>
                <w:lang w:eastAsia="en-US"/>
              </w:rPr>
              <w:t>)</w:t>
            </w:r>
          </w:p>
        </w:tc>
      </w:tr>
      <w:tr w:rsidR="00844AAC" w:rsidRPr="00844AAC" w14:paraId="498AE78D" w14:textId="77777777" w:rsidTr="009113C9">
        <w:trPr>
          <w:trHeight w:val="990"/>
        </w:trPr>
        <w:tc>
          <w:tcPr>
            <w:tcW w:w="58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DAD401"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Tiền sử dụng đất, tiền thuê đất tính trên một đơn vị diện tích các khu đất ở được sử dụng để tham chiếu (Tổng giá sàn/Tổng diện tích)</w:t>
            </w:r>
          </w:p>
        </w:tc>
        <w:tc>
          <w:tcPr>
            <w:tcW w:w="2017" w:type="dxa"/>
            <w:tcBorders>
              <w:top w:val="nil"/>
              <w:left w:val="nil"/>
              <w:bottom w:val="single" w:sz="4" w:space="0" w:color="auto"/>
              <w:right w:val="single" w:sz="4" w:space="0" w:color="auto"/>
            </w:tcBorders>
            <w:shd w:val="clear" w:color="auto" w:fill="auto"/>
            <w:vAlign w:val="center"/>
            <w:hideMark/>
          </w:tcPr>
          <w:p w14:paraId="490410A4" w14:textId="77777777" w:rsidR="00844AAC" w:rsidRPr="00844AAC" w:rsidRDefault="00844AAC" w:rsidP="00844AAC">
            <w:pPr>
              <w:jc w:val="center"/>
              <w:rPr>
                <w:rFonts w:eastAsia="Times New Roman"/>
                <w:color w:val="000000"/>
                <w:sz w:val="25"/>
                <w:szCs w:val="25"/>
                <w:lang w:eastAsia="en-US"/>
              </w:rPr>
            </w:pPr>
            <w:r w:rsidRPr="00844AAC">
              <w:rPr>
                <w:rFonts w:eastAsia="Times New Roman"/>
                <w:color w:val="000000"/>
                <w:sz w:val="25"/>
                <w:szCs w:val="25"/>
                <w:lang w:eastAsia="en-US"/>
              </w:rPr>
              <w:t>P</w:t>
            </w:r>
            <w:r w:rsidRPr="00844AAC">
              <w:rPr>
                <w:rFonts w:eastAsia="Times New Roman"/>
                <w:color w:val="000000"/>
                <w:sz w:val="25"/>
                <w:szCs w:val="25"/>
                <w:vertAlign w:val="subscript"/>
                <w:lang w:eastAsia="en-US"/>
              </w:rPr>
              <w:t>TC đất ở</w:t>
            </w:r>
          </w:p>
        </w:tc>
        <w:tc>
          <w:tcPr>
            <w:tcW w:w="1810" w:type="dxa"/>
            <w:tcBorders>
              <w:top w:val="nil"/>
              <w:left w:val="nil"/>
              <w:bottom w:val="single" w:sz="4" w:space="0" w:color="auto"/>
              <w:right w:val="single" w:sz="4" w:space="0" w:color="auto"/>
            </w:tcBorders>
            <w:shd w:val="clear" w:color="auto" w:fill="auto"/>
            <w:vAlign w:val="center"/>
            <w:hideMark/>
          </w:tcPr>
          <w:p w14:paraId="3BFF3B18"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6.634.022</w:t>
            </w:r>
          </w:p>
        </w:tc>
      </w:tr>
      <w:tr w:rsidR="00844AAC" w:rsidRPr="00844AAC" w14:paraId="7F1D2AD5" w14:textId="77777777" w:rsidTr="009113C9">
        <w:trPr>
          <w:trHeight w:val="1320"/>
        </w:trPr>
        <w:tc>
          <w:tcPr>
            <w:tcW w:w="58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E1F246" w14:textId="77777777" w:rsidR="00844AAC" w:rsidRPr="00844AAC" w:rsidRDefault="00844AAC" w:rsidP="00844AAC">
            <w:pPr>
              <w:rPr>
                <w:rFonts w:eastAsia="Times New Roman"/>
                <w:color w:val="000000"/>
                <w:sz w:val="25"/>
                <w:szCs w:val="25"/>
                <w:lang w:eastAsia="en-US"/>
              </w:rPr>
            </w:pPr>
            <w:r w:rsidRPr="00844AAC">
              <w:rPr>
                <w:rFonts w:eastAsia="Times New Roman"/>
                <w:color w:val="000000"/>
                <w:sz w:val="25"/>
                <w:szCs w:val="25"/>
                <w:lang w:eastAsia="en-US"/>
              </w:rPr>
              <w:t>Giá trị tăng bình quân sau trúng đấu giá quyền sử dụng đất tính trên một đơn vị diện tích các khu đất ở được sử dụng để tham chiếu (Tổng giá trị tăng sau trúng đấu giá//Tổng diện tích</w:t>
            </w:r>
          </w:p>
        </w:tc>
        <w:tc>
          <w:tcPr>
            <w:tcW w:w="2017" w:type="dxa"/>
            <w:tcBorders>
              <w:top w:val="nil"/>
              <w:left w:val="nil"/>
              <w:bottom w:val="single" w:sz="4" w:space="0" w:color="auto"/>
              <w:right w:val="single" w:sz="4" w:space="0" w:color="auto"/>
            </w:tcBorders>
            <w:shd w:val="clear" w:color="auto" w:fill="auto"/>
            <w:vAlign w:val="center"/>
            <w:hideMark/>
          </w:tcPr>
          <w:p w14:paraId="27185068" w14:textId="77777777" w:rsidR="00844AAC" w:rsidRPr="00844AAC" w:rsidRDefault="00844AAC" w:rsidP="00844AAC">
            <w:pPr>
              <w:jc w:val="center"/>
              <w:rPr>
                <w:rFonts w:eastAsia="Times New Roman"/>
                <w:color w:val="000000"/>
                <w:sz w:val="25"/>
                <w:szCs w:val="25"/>
                <w:lang w:eastAsia="en-US"/>
              </w:rPr>
            </w:pPr>
            <w:r w:rsidRPr="00844AAC">
              <w:rPr>
                <w:rFonts w:eastAsia="Times New Roman"/>
                <w:color w:val="000000"/>
                <w:sz w:val="25"/>
                <w:szCs w:val="25"/>
                <w:lang w:eastAsia="en-US"/>
              </w:rPr>
              <w:t>ΔG</w:t>
            </w:r>
            <w:r w:rsidRPr="00844AAC">
              <w:rPr>
                <w:rFonts w:eastAsia="Times New Roman"/>
                <w:color w:val="000000"/>
                <w:sz w:val="25"/>
                <w:szCs w:val="25"/>
                <w:vertAlign w:val="subscript"/>
                <w:lang w:eastAsia="en-US"/>
              </w:rPr>
              <w:t>đất ở</w:t>
            </w:r>
          </w:p>
        </w:tc>
        <w:tc>
          <w:tcPr>
            <w:tcW w:w="1810" w:type="dxa"/>
            <w:tcBorders>
              <w:top w:val="nil"/>
              <w:left w:val="nil"/>
              <w:bottom w:val="single" w:sz="4" w:space="0" w:color="auto"/>
              <w:right w:val="single" w:sz="4" w:space="0" w:color="auto"/>
            </w:tcBorders>
            <w:shd w:val="clear" w:color="auto" w:fill="auto"/>
            <w:vAlign w:val="center"/>
            <w:hideMark/>
          </w:tcPr>
          <w:p w14:paraId="6AD16BB0" w14:textId="77777777" w:rsidR="00844AAC" w:rsidRPr="00844AAC" w:rsidRDefault="00844AAC" w:rsidP="00844AAC">
            <w:pPr>
              <w:jc w:val="right"/>
              <w:rPr>
                <w:rFonts w:eastAsia="Times New Roman"/>
                <w:color w:val="000000"/>
                <w:sz w:val="25"/>
                <w:szCs w:val="25"/>
                <w:lang w:eastAsia="en-US"/>
              </w:rPr>
            </w:pPr>
            <w:r w:rsidRPr="00844AAC">
              <w:rPr>
                <w:rFonts w:eastAsia="Times New Roman"/>
                <w:color w:val="000000"/>
                <w:sz w:val="25"/>
                <w:szCs w:val="25"/>
                <w:lang w:eastAsia="en-US"/>
              </w:rPr>
              <w:t>790.653</w:t>
            </w:r>
          </w:p>
        </w:tc>
      </w:tr>
    </w:tbl>
    <w:p w14:paraId="4EBA9BD8" w14:textId="77777777" w:rsidR="00844AAC" w:rsidRDefault="00844AAC" w:rsidP="00A22C4D">
      <w:pPr>
        <w:spacing w:before="120" w:line="380" w:lineRule="exact"/>
        <w:jc w:val="both"/>
        <w:outlineLvl w:val="1"/>
        <w:rPr>
          <w:rFonts w:eastAsia="Times New Roman"/>
          <w:b/>
          <w:sz w:val="28"/>
          <w:szCs w:val="28"/>
          <w:lang w:eastAsia="en-US"/>
        </w:rPr>
      </w:pPr>
    </w:p>
    <w:p w14:paraId="7DED528C" w14:textId="77777777" w:rsidR="00CE2B9D" w:rsidRDefault="00CE2B9D" w:rsidP="00A22C4D">
      <w:pPr>
        <w:spacing w:before="120" w:line="380" w:lineRule="exact"/>
        <w:jc w:val="both"/>
        <w:outlineLvl w:val="1"/>
        <w:rPr>
          <w:rFonts w:eastAsia="Times New Roman"/>
          <w:b/>
          <w:sz w:val="28"/>
          <w:szCs w:val="28"/>
          <w:lang w:eastAsia="en-US"/>
        </w:rPr>
      </w:pPr>
    </w:p>
    <w:p w14:paraId="2152C7A3" w14:textId="01F0683F" w:rsidR="00A22C4D" w:rsidRPr="00A95B08" w:rsidRDefault="00A22C4D" w:rsidP="00A95B08">
      <w:pPr>
        <w:spacing w:before="120" w:line="380" w:lineRule="exact"/>
        <w:jc w:val="center"/>
        <w:outlineLvl w:val="1"/>
        <w:rPr>
          <w:rFonts w:eastAsia="Times New Roman"/>
          <w:b/>
          <w:szCs w:val="28"/>
          <w:lang w:eastAsia="en-US"/>
        </w:rPr>
      </w:pPr>
      <w:r w:rsidRPr="00A95B08">
        <w:rPr>
          <w:rFonts w:eastAsia="Times New Roman"/>
          <w:b/>
          <w:szCs w:val="28"/>
          <w:lang w:eastAsia="en-US"/>
        </w:rPr>
        <w:lastRenderedPageBreak/>
        <w:t xml:space="preserve">Bảng số 04 – Tổng hợp các khu đất thương mại, dịch vụ đã đấu giá thành công </w:t>
      </w:r>
      <w:r w:rsidR="00A95B08">
        <w:rPr>
          <w:rFonts w:eastAsia="Times New Roman"/>
          <w:b/>
          <w:szCs w:val="28"/>
          <w:lang w:eastAsia="en-US"/>
        </w:rPr>
        <w:br/>
      </w:r>
      <w:r w:rsidRPr="00A95B08">
        <w:rPr>
          <w:rFonts w:eastAsia="Times New Roman"/>
          <w:b/>
          <w:szCs w:val="28"/>
          <w:lang w:eastAsia="en-US"/>
        </w:rPr>
        <w:t>được sử dụng để tham chiếu</w:t>
      </w:r>
    </w:p>
    <w:tbl>
      <w:tblPr>
        <w:tblW w:w="9782" w:type="dxa"/>
        <w:tblInd w:w="-289" w:type="dxa"/>
        <w:tblLook w:val="04A0" w:firstRow="1" w:lastRow="0" w:firstColumn="1" w:lastColumn="0" w:noHBand="0" w:noVBand="1"/>
      </w:tblPr>
      <w:tblGrid>
        <w:gridCol w:w="2807"/>
        <w:gridCol w:w="1134"/>
        <w:gridCol w:w="2020"/>
        <w:gridCol w:w="1807"/>
        <w:gridCol w:w="2014"/>
      </w:tblGrid>
      <w:tr w:rsidR="00A22C4D" w:rsidRPr="00E57484" w14:paraId="12385EE3" w14:textId="77777777" w:rsidTr="002070F2">
        <w:trPr>
          <w:trHeight w:val="567"/>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17BA6" w14:textId="77777777" w:rsidR="00A22C4D" w:rsidRPr="00A033A2" w:rsidRDefault="00A22C4D" w:rsidP="00151197">
            <w:pPr>
              <w:spacing w:line="300" w:lineRule="exact"/>
              <w:jc w:val="center"/>
              <w:rPr>
                <w:rFonts w:eastAsia="Times New Roman"/>
                <w:b/>
                <w:bCs/>
                <w:color w:val="000000"/>
                <w:sz w:val="22"/>
                <w:lang w:eastAsia="en-US"/>
              </w:rPr>
            </w:pPr>
            <w:r w:rsidRPr="00A033A2">
              <w:rPr>
                <w:rFonts w:eastAsia="Times New Roman"/>
                <w:b/>
                <w:bCs/>
                <w:color w:val="000000"/>
                <w:sz w:val="22"/>
                <w:lang w:eastAsia="en-US"/>
              </w:rPr>
              <w:t>Các khu đất tham chiếu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B17B6D" w14:textId="77777777" w:rsidR="00A22C4D" w:rsidRPr="00A033A2" w:rsidRDefault="00A22C4D" w:rsidP="00151197">
            <w:pPr>
              <w:spacing w:line="300" w:lineRule="exact"/>
              <w:jc w:val="center"/>
              <w:rPr>
                <w:rFonts w:eastAsia="Times New Roman"/>
                <w:b/>
                <w:bCs/>
                <w:color w:val="000000"/>
                <w:sz w:val="22"/>
                <w:lang w:eastAsia="en-US"/>
              </w:rPr>
            </w:pPr>
            <w:r w:rsidRPr="00A033A2">
              <w:rPr>
                <w:rFonts w:eastAsia="Times New Roman"/>
                <w:b/>
                <w:bCs/>
                <w:color w:val="000000"/>
                <w:sz w:val="22"/>
                <w:lang w:eastAsia="en-US"/>
              </w:rPr>
              <w:t>Diện tích (m</w:t>
            </w:r>
            <w:r w:rsidRPr="00A033A2">
              <w:rPr>
                <w:rFonts w:eastAsia="Times New Roman"/>
                <w:b/>
                <w:bCs/>
                <w:color w:val="000000"/>
                <w:sz w:val="22"/>
                <w:vertAlign w:val="superscript"/>
                <w:lang w:eastAsia="en-US"/>
              </w:rPr>
              <w:t>2</w:t>
            </w:r>
            <w:r w:rsidRPr="00A033A2">
              <w:rPr>
                <w:rFonts w:eastAsia="Times New Roman"/>
                <w:b/>
                <w:bCs/>
                <w:color w:val="000000"/>
                <w:sz w:val="22"/>
                <w:lang w:eastAsia="en-US"/>
              </w:rPr>
              <w:t>)</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FD8E2A1" w14:textId="77777777" w:rsidR="00A22C4D" w:rsidRPr="00A033A2" w:rsidRDefault="00A22C4D" w:rsidP="00151197">
            <w:pPr>
              <w:spacing w:line="300" w:lineRule="exact"/>
              <w:jc w:val="center"/>
              <w:rPr>
                <w:rFonts w:eastAsia="Times New Roman"/>
                <w:b/>
                <w:bCs/>
                <w:color w:val="000000"/>
                <w:sz w:val="22"/>
                <w:lang w:eastAsia="en-US"/>
              </w:rPr>
            </w:pPr>
            <w:r w:rsidRPr="00A033A2">
              <w:rPr>
                <w:rFonts w:eastAsia="Times New Roman"/>
                <w:b/>
                <w:bCs/>
                <w:color w:val="000000"/>
                <w:sz w:val="22"/>
                <w:lang w:eastAsia="en-US"/>
              </w:rPr>
              <w:t xml:space="preserve"> Giá khởi điểm (đồng)</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3E7B391E" w14:textId="77777777" w:rsidR="00A22C4D" w:rsidRPr="00A033A2" w:rsidRDefault="00A22C4D" w:rsidP="00151197">
            <w:pPr>
              <w:spacing w:line="300" w:lineRule="exact"/>
              <w:jc w:val="center"/>
              <w:rPr>
                <w:rFonts w:eastAsia="Times New Roman"/>
                <w:b/>
                <w:bCs/>
                <w:color w:val="000000"/>
                <w:sz w:val="22"/>
                <w:lang w:eastAsia="en-US"/>
              </w:rPr>
            </w:pPr>
            <w:r w:rsidRPr="00A033A2">
              <w:rPr>
                <w:rFonts w:eastAsia="Times New Roman"/>
                <w:b/>
                <w:bCs/>
                <w:color w:val="000000"/>
                <w:sz w:val="22"/>
                <w:lang w:eastAsia="en-US"/>
              </w:rPr>
              <w:t xml:space="preserve"> Giá trúng đấu giá (đồng)</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184B0CD7" w14:textId="77777777" w:rsidR="00A22C4D" w:rsidRPr="00A033A2" w:rsidRDefault="00A22C4D" w:rsidP="00151197">
            <w:pPr>
              <w:spacing w:line="300" w:lineRule="exact"/>
              <w:jc w:val="center"/>
              <w:rPr>
                <w:rFonts w:eastAsia="Times New Roman"/>
                <w:b/>
                <w:bCs/>
                <w:color w:val="000000"/>
                <w:sz w:val="22"/>
                <w:lang w:eastAsia="en-US"/>
              </w:rPr>
            </w:pPr>
            <w:r w:rsidRPr="00A033A2">
              <w:rPr>
                <w:rFonts w:eastAsia="Times New Roman"/>
                <w:b/>
                <w:bCs/>
                <w:color w:val="000000"/>
                <w:sz w:val="22"/>
                <w:lang w:eastAsia="en-US"/>
              </w:rPr>
              <w:t>Giá trị tăng sau trúng đấu giá (đồng)</w:t>
            </w:r>
          </w:p>
        </w:tc>
      </w:tr>
      <w:tr w:rsidR="00A22C4D" w:rsidRPr="00E57484" w14:paraId="0E5FEFBA" w14:textId="77777777" w:rsidTr="002070F2">
        <w:trPr>
          <w:trHeight w:val="567"/>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179CE895" w14:textId="77777777" w:rsidR="00A22C4D" w:rsidRPr="00A033A2" w:rsidRDefault="00A22C4D" w:rsidP="00151197">
            <w:pPr>
              <w:spacing w:line="300" w:lineRule="exact"/>
              <w:rPr>
                <w:rFonts w:eastAsia="Times New Roman"/>
                <w:color w:val="000000"/>
                <w:sz w:val="22"/>
                <w:lang w:eastAsia="en-US"/>
              </w:rPr>
            </w:pPr>
            <w:r w:rsidRPr="00A033A2">
              <w:rPr>
                <w:rFonts w:eastAsia="Times New Roman"/>
                <w:color w:val="000000"/>
                <w:sz w:val="22"/>
                <w:lang w:eastAsia="en-US"/>
              </w:rPr>
              <w:t>Khu đất TMDV số 01</w:t>
            </w:r>
          </w:p>
        </w:tc>
        <w:tc>
          <w:tcPr>
            <w:tcW w:w="1134" w:type="dxa"/>
            <w:tcBorders>
              <w:top w:val="nil"/>
              <w:left w:val="nil"/>
              <w:bottom w:val="single" w:sz="4" w:space="0" w:color="auto"/>
              <w:right w:val="single" w:sz="4" w:space="0" w:color="auto"/>
            </w:tcBorders>
            <w:shd w:val="clear" w:color="auto" w:fill="auto"/>
            <w:vAlign w:val="center"/>
            <w:hideMark/>
          </w:tcPr>
          <w:p w14:paraId="799365DB"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13.000</w:t>
            </w:r>
          </w:p>
        </w:tc>
        <w:tc>
          <w:tcPr>
            <w:tcW w:w="2020" w:type="dxa"/>
            <w:tcBorders>
              <w:top w:val="nil"/>
              <w:left w:val="nil"/>
              <w:bottom w:val="single" w:sz="4" w:space="0" w:color="auto"/>
              <w:right w:val="single" w:sz="4" w:space="0" w:color="auto"/>
            </w:tcBorders>
            <w:shd w:val="clear" w:color="auto" w:fill="auto"/>
            <w:vAlign w:val="center"/>
            <w:hideMark/>
          </w:tcPr>
          <w:p w14:paraId="26B77893"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33.450.000.000</w:t>
            </w:r>
          </w:p>
        </w:tc>
        <w:tc>
          <w:tcPr>
            <w:tcW w:w="1807" w:type="dxa"/>
            <w:tcBorders>
              <w:top w:val="nil"/>
              <w:left w:val="nil"/>
              <w:bottom w:val="single" w:sz="4" w:space="0" w:color="auto"/>
              <w:right w:val="single" w:sz="4" w:space="0" w:color="auto"/>
            </w:tcBorders>
            <w:shd w:val="clear" w:color="auto" w:fill="auto"/>
            <w:vAlign w:val="center"/>
            <w:hideMark/>
          </w:tcPr>
          <w:p w14:paraId="6799562C"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34.119.000.000</w:t>
            </w:r>
          </w:p>
        </w:tc>
        <w:tc>
          <w:tcPr>
            <w:tcW w:w="2014" w:type="dxa"/>
            <w:tcBorders>
              <w:top w:val="nil"/>
              <w:left w:val="nil"/>
              <w:bottom w:val="single" w:sz="4" w:space="0" w:color="auto"/>
              <w:right w:val="single" w:sz="4" w:space="0" w:color="auto"/>
            </w:tcBorders>
            <w:shd w:val="clear" w:color="auto" w:fill="auto"/>
            <w:vAlign w:val="center"/>
            <w:hideMark/>
          </w:tcPr>
          <w:p w14:paraId="008BCDB9"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669.000.000</w:t>
            </w:r>
          </w:p>
        </w:tc>
      </w:tr>
      <w:tr w:rsidR="00A22C4D" w:rsidRPr="00E57484" w14:paraId="632A9344" w14:textId="77777777" w:rsidTr="002070F2">
        <w:trPr>
          <w:trHeight w:val="567"/>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117C6AEC" w14:textId="77777777" w:rsidR="00A22C4D" w:rsidRPr="00A033A2" w:rsidRDefault="00A22C4D" w:rsidP="00151197">
            <w:pPr>
              <w:widowControl w:val="0"/>
              <w:suppressAutoHyphens/>
              <w:autoSpaceDE w:val="0"/>
              <w:spacing w:line="300" w:lineRule="exact"/>
              <w:rPr>
                <w:rFonts w:eastAsia="Times New Roman"/>
                <w:color w:val="000000"/>
                <w:sz w:val="22"/>
                <w:lang w:eastAsia="en-US"/>
              </w:rPr>
            </w:pPr>
            <w:r w:rsidRPr="00A033A2">
              <w:rPr>
                <w:rFonts w:eastAsia="Times New Roman"/>
                <w:color w:val="000000"/>
                <w:sz w:val="22"/>
                <w:lang w:eastAsia="en-US"/>
              </w:rPr>
              <w:t>Khu đất TMDV số 02</w:t>
            </w:r>
          </w:p>
        </w:tc>
        <w:tc>
          <w:tcPr>
            <w:tcW w:w="1134" w:type="dxa"/>
            <w:tcBorders>
              <w:top w:val="nil"/>
              <w:left w:val="nil"/>
              <w:bottom w:val="single" w:sz="4" w:space="0" w:color="auto"/>
              <w:right w:val="single" w:sz="4" w:space="0" w:color="auto"/>
            </w:tcBorders>
            <w:shd w:val="clear" w:color="auto" w:fill="auto"/>
            <w:vAlign w:val="center"/>
            <w:hideMark/>
          </w:tcPr>
          <w:p w14:paraId="6D1E8F20"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5.000</w:t>
            </w:r>
          </w:p>
        </w:tc>
        <w:tc>
          <w:tcPr>
            <w:tcW w:w="2020" w:type="dxa"/>
            <w:tcBorders>
              <w:top w:val="nil"/>
              <w:left w:val="nil"/>
              <w:bottom w:val="single" w:sz="4" w:space="0" w:color="auto"/>
              <w:right w:val="single" w:sz="4" w:space="0" w:color="auto"/>
            </w:tcBorders>
            <w:shd w:val="clear" w:color="auto" w:fill="auto"/>
            <w:vAlign w:val="center"/>
            <w:hideMark/>
          </w:tcPr>
          <w:p w14:paraId="4865A756"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10.500.000.000</w:t>
            </w:r>
          </w:p>
        </w:tc>
        <w:tc>
          <w:tcPr>
            <w:tcW w:w="1807" w:type="dxa"/>
            <w:tcBorders>
              <w:top w:val="nil"/>
              <w:left w:val="nil"/>
              <w:bottom w:val="single" w:sz="4" w:space="0" w:color="auto"/>
              <w:right w:val="single" w:sz="4" w:space="0" w:color="auto"/>
            </w:tcBorders>
            <w:shd w:val="clear" w:color="auto" w:fill="auto"/>
            <w:vAlign w:val="center"/>
            <w:hideMark/>
          </w:tcPr>
          <w:p w14:paraId="7ED17544"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10.762.500.000</w:t>
            </w:r>
          </w:p>
        </w:tc>
        <w:tc>
          <w:tcPr>
            <w:tcW w:w="2014" w:type="dxa"/>
            <w:tcBorders>
              <w:top w:val="nil"/>
              <w:left w:val="nil"/>
              <w:bottom w:val="single" w:sz="4" w:space="0" w:color="auto"/>
              <w:right w:val="single" w:sz="4" w:space="0" w:color="auto"/>
            </w:tcBorders>
            <w:shd w:val="clear" w:color="auto" w:fill="auto"/>
            <w:vAlign w:val="center"/>
            <w:hideMark/>
          </w:tcPr>
          <w:p w14:paraId="448CA88A"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262.500.000</w:t>
            </w:r>
          </w:p>
        </w:tc>
      </w:tr>
      <w:tr w:rsidR="00A22C4D" w:rsidRPr="00E57484" w14:paraId="532FBE8F" w14:textId="77777777" w:rsidTr="002070F2">
        <w:trPr>
          <w:trHeight w:val="567"/>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3608F70" w14:textId="77777777" w:rsidR="00A22C4D" w:rsidRPr="00A033A2" w:rsidRDefault="00A22C4D" w:rsidP="00151197">
            <w:pPr>
              <w:widowControl w:val="0"/>
              <w:suppressAutoHyphens/>
              <w:autoSpaceDE w:val="0"/>
              <w:spacing w:line="300" w:lineRule="exact"/>
              <w:rPr>
                <w:rFonts w:eastAsia="Times New Roman"/>
                <w:color w:val="000000"/>
                <w:sz w:val="22"/>
                <w:lang w:eastAsia="en-US"/>
              </w:rPr>
            </w:pPr>
            <w:r w:rsidRPr="00A033A2">
              <w:rPr>
                <w:rFonts w:eastAsia="Times New Roman"/>
                <w:color w:val="000000"/>
                <w:sz w:val="22"/>
                <w:lang w:eastAsia="en-US"/>
              </w:rPr>
              <w:t>Khu đất TMDV số 03</w:t>
            </w:r>
          </w:p>
        </w:tc>
        <w:tc>
          <w:tcPr>
            <w:tcW w:w="1134" w:type="dxa"/>
            <w:tcBorders>
              <w:top w:val="nil"/>
              <w:left w:val="nil"/>
              <w:bottom w:val="single" w:sz="4" w:space="0" w:color="auto"/>
              <w:right w:val="single" w:sz="4" w:space="0" w:color="auto"/>
            </w:tcBorders>
            <w:shd w:val="clear" w:color="auto" w:fill="auto"/>
            <w:vAlign w:val="center"/>
            <w:hideMark/>
          </w:tcPr>
          <w:p w14:paraId="5A6B9F91"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2.000</w:t>
            </w:r>
          </w:p>
        </w:tc>
        <w:tc>
          <w:tcPr>
            <w:tcW w:w="2020" w:type="dxa"/>
            <w:tcBorders>
              <w:top w:val="nil"/>
              <w:left w:val="nil"/>
              <w:bottom w:val="single" w:sz="4" w:space="0" w:color="auto"/>
              <w:right w:val="single" w:sz="4" w:space="0" w:color="auto"/>
            </w:tcBorders>
            <w:shd w:val="clear" w:color="auto" w:fill="auto"/>
            <w:vAlign w:val="center"/>
            <w:hideMark/>
          </w:tcPr>
          <w:p w14:paraId="6DD55C75"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5.000.000.000</w:t>
            </w:r>
          </w:p>
        </w:tc>
        <w:tc>
          <w:tcPr>
            <w:tcW w:w="1807" w:type="dxa"/>
            <w:tcBorders>
              <w:top w:val="nil"/>
              <w:left w:val="nil"/>
              <w:bottom w:val="single" w:sz="4" w:space="0" w:color="auto"/>
              <w:right w:val="single" w:sz="4" w:space="0" w:color="auto"/>
            </w:tcBorders>
            <w:shd w:val="clear" w:color="auto" w:fill="auto"/>
            <w:vAlign w:val="center"/>
            <w:hideMark/>
          </w:tcPr>
          <w:p w14:paraId="2D48EC17"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5.250.000.000</w:t>
            </w:r>
          </w:p>
        </w:tc>
        <w:tc>
          <w:tcPr>
            <w:tcW w:w="2014" w:type="dxa"/>
            <w:tcBorders>
              <w:top w:val="nil"/>
              <w:left w:val="nil"/>
              <w:bottom w:val="single" w:sz="4" w:space="0" w:color="auto"/>
              <w:right w:val="single" w:sz="4" w:space="0" w:color="auto"/>
            </w:tcBorders>
            <w:shd w:val="clear" w:color="auto" w:fill="auto"/>
            <w:vAlign w:val="center"/>
            <w:hideMark/>
          </w:tcPr>
          <w:p w14:paraId="6196044C"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250.000.000</w:t>
            </w:r>
          </w:p>
        </w:tc>
      </w:tr>
      <w:tr w:rsidR="00A22C4D" w:rsidRPr="00E57484" w14:paraId="03972796" w14:textId="77777777" w:rsidTr="002070F2">
        <w:trPr>
          <w:trHeight w:val="567"/>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9AE63D1" w14:textId="77777777" w:rsidR="00A22C4D" w:rsidRPr="00A033A2" w:rsidRDefault="00A22C4D" w:rsidP="00151197">
            <w:pPr>
              <w:widowControl w:val="0"/>
              <w:suppressAutoHyphens/>
              <w:autoSpaceDE w:val="0"/>
              <w:spacing w:line="300" w:lineRule="exact"/>
              <w:rPr>
                <w:rFonts w:eastAsia="Times New Roman"/>
                <w:color w:val="000000"/>
                <w:sz w:val="22"/>
                <w:lang w:eastAsia="en-US"/>
              </w:rPr>
            </w:pPr>
            <w:r w:rsidRPr="00A033A2">
              <w:rPr>
                <w:rFonts w:eastAsia="Times New Roman"/>
                <w:color w:val="000000"/>
                <w:sz w:val="22"/>
                <w:lang w:eastAsia="en-US"/>
              </w:rPr>
              <w:t>Khu đất TMDV số 04</w:t>
            </w:r>
          </w:p>
        </w:tc>
        <w:tc>
          <w:tcPr>
            <w:tcW w:w="1134" w:type="dxa"/>
            <w:tcBorders>
              <w:top w:val="nil"/>
              <w:left w:val="nil"/>
              <w:bottom w:val="single" w:sz="4" w:space="0" w:color="auto"/>
              <w:right w:val="single" w:sz="4" w:space="0" w:color="auto"/>
            </w:tcBorders>
            <w:shd w:val="clear" w:color="auto" w:fill="auto"/>
            <w:vAlign w:val="center"/>
            <w:hideMark/>
          </w:tcPr>
          <w:p w14:paraId="62382A08"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500</w:t>
            </w:r>
          </w:p>
        </w:tc>
        <w:tc>
          <w:tcPr>
            <w:tcW w:w="2020" w:type="dxa"/>
            <w:tcBorders>
              <w:top w:val="nil"/>
              <w:left w:val="nil"/>
              <w:bottom w:val="single" w:sz="4" w:space="0" w:color="auto"/>
              <w:right w:val="single" w:sz="4" w:space="0" w:color="auto"/>
            </w:tcBorders>
            <w:shd w:val="clear" w:color="auto" w:fill="auto"/>
            <w:vAlign w:val="center"/>
            <w:hideMark/>
          </w:tcPr>
          <w:p w14:paraId="1FB15E55"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1.100.000.000</w:t>
            </w:r>
          </w:p>
        </w:tc>
        <w:tc>
          <w:tcPr>
            <w:tcW w:w="1807" w:type="dxa"/>
            <w:tcBorders>
              <w:top w:val="nil"/>
              <w:left w:val="nil"/>
              <w:bottom w:val="single" w:sz="4" w:space="0" w:color="auto"/>
              <w:right w:val="single" w:sz="4" w:space="0" w:color="auto"/>
            </w:tcBorders>
            <w:shd w:val="clear" w:color="auto" w:fill="auto"/>
            <w:vAlign w:val="center"/>
            <w:hideMark/>
          </w:tcPr>
          <w:p w14:paraId="727CAC28"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1.166.000.000</w:t>
            </w:r>
          </w:p>
        </w:tc>
        <w:tc>
          <w:tcPr>
            <w:tcW w:w="2014" w:type="dxa"/>
            <w:tcBorders>
              <w:top w:val="nil"/>
              <w:left w:val="nil"/>
              <w:bottom w:val="single" w:sz="4" w:space="0" w:color="auto"/>
              <w:right w:val="single" w:sz="4" w:space="0" w:color="auto"/>
            </w:tcBorders>
            <w:shd w:val="clear" w:color="auto" w:fill="auto"/>
            <w:vAlign w:val="center"/>
            <w:hideMark/>
          </w:tcPr>
          <w:p w14:paraId="33E56D19"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66.000.000</w:t>
            </w:r>
          </w:p>
        </w:tc>
      </w:tr>
      <w:tr w:rsidR="00A22C4D" w:rsidRPr="00E57484" w14:paraId="0495F2DA" w14:textId="77777777" w:rsidTr="002070F2">
        <w:trPr>
          <w:trHeight w:val="567"/>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58D64E41" w14:textId="77777777" w:rsidR="00A22C4D" w:rsidRPr="00A033A2" w:rsidRDefault="00A22C4D" w:rsidP="00151197">
            <w:pPr>
              <w:widowControl w:val="0"/>
              <w:suppressAutoHyphens/>
              <w:autoSpaceDE w:val="0"/>
              <w:spacing w:line="300" w:lineRule="exact"/>
              <w:rPr>
                <w:rFonts w:eastAsia="Times New Roman"/>
                <w:color w:val="000000"/>
                <w:sz w:val="22"/>
                <w:lang w:eastAsia="en-US"/>
              </w:rPr>
            </w:pPr>
            <w:r w:rsidRPr="00A033A2">
              <w:rPr>
                <w:rFonts w:eastAsia="Times New Roman"/>
                <w:color w:val="000000"/>
                <w:sz w:val="22"/>
                <w:lang w:eastAsia="en-US"/>
              </w:rPr>
              <w:t>Khu đất TMDV số 05</w:t>
            </w:r>
          </w:p>
        </w:tc>
        <w:tc>
          <w:tcPr>
            <w:tcW w:w="1134" w:type="dxa"/>
            <w:tcBorders>
              <w:top w:val="nil"/>
              <w:left w:val="nil"/>
              <w:bottom w:val="single" w:sz="4" w:space="0" w:color="auto"/>
              <w:right w:val="single" w:sz="4" w:space="0" w:color="auto"/>
            </w:tcBorders>
            <w:shd w:val="clear" w:color="auto" w:fill="auto"/>
            <w:vAlign w:val="center"/>
            <w:hideMark/>
          </w:tcPr>
          <w:p w14:paraId="3084E643"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1.000</w:t>
            </w:r>
          </w:p>
        </w:tc>
        <w:tc>
          <w:tcPr>
            <w:tcW w:w="2020" w:type="dxa"/>
            <w:tcBorders>
              <w:top w:val="nil"/>
              <w:left w:val="nil"/>
              <w:bottom w:val="single" w:sz="4" w:space="0" w:color="auto"/>
              <w:right w:val="single" w:sz="4" w:space="0" w:color="auto"/>
            </w:tcBorders>
            <w:shd w:val="clear" w:color="auto" w:fill="auto"/>
            <w:vAlign w:val="center"/>
            <w:hideMark/>
          </w:tcPr>
          <w:p w14:paraId="7582593A"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2.500.000.000</w:t>
            </w:r>
          </w:p>
        </w:tc>
        <w:tc>
          <w:tcPr>
            <w:tcW w:w="1807" w:type="dxa"/>
            <w:tcBorders>
              <w:top w:val="nil"/>
              <w:left w:val="nil"/>
              <w:bottom w:val="single" w:sz="4" w:space="0" w:color="auto"/>
              <w:right w:val="single" w:sz="4" w:space="0" w:color="auto"/>
            </w:tcBorders>
            <w:shd w:val="clear" w:color="auto" w:fill="auto"/>
            <w:vAlign w:val="center"/>
            <w:hideMark/>
          </w:tcPr>
          <w:p w14:paraId="24A5EB73"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2.600.000.000</w:t>
            </w:r>
          </w:p>
        </w:tc>
        <w:tc>
          <w:tcPr>
            <w:tcW w:w="2014" w:type="dxa"/>
            <w:tcBorders>
              <w:top w:val="nil"/>
              <w:left w:val="nil"/>
              <w:bottom w:val="single" w:sz="4" w:space="0" w:color="auto"/>
              <w:right w:val="single" w:sz="4" w:space="0" w:color="auto"/>
            </w:tcBorders>
            <w:shd w:val="clear" w:color="auto" w:fill="auto"/>
            <w:vAlign w:val="center"/>
            <w:hideMark/>
          </w:tcPr>
          <w:p w14:paraId="0C466B7B"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100.000.000</w:t>
            </w:r>
          </w:p>
        </w:tc>
      </w:tr>
      <w:tr w:rsidR="00A22C4D" w:rsidRPr="00E57484" w14:paraId="713C17BF" w14:textId="77777777" w:rsidTr="002070F2">
        <w:trPr>
          <w:trHeight w:val="567"/>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7924C45" w14:textId="77777777" w:rsidR="00A22C4D" w:rsidRPr="00A033A2" w:rsidRDefault="00A22C4D" w:rsidP="00151197">
            <w:pPr>
              <w:widowControl w:val="0"/>
              <w:suppressAutoHyphens/>
              <w:autoSpaceDE w:val="0"/>
              <w:spacing w:line="300" w:lineRule="exact"/>
              <w:jc w:val="center"/>
              <w:rPr>
                <w:rFonts w:eastAsia="Times New Roman"/>
                <w:b/>
                <w:bCs/>
                <w:color w:val="000000"/>
                <w:sz w:val="22"/>
                <w:lang w:eastAsia="en-US"/>
              </w:rPr>
            </w:pPr>
            <w:r w:rsidRPr="00A033A2">
              <w:rPr>
                <w:rFonts w:eastAsia="Times New Roman"/>
                <w:b/>
                <w:bCs/>
                <w:color w:val="000000"/>
                <w:sz w:val="22"/>
                <w:lang w:eastAsia="en-US"/>
              </w:rPr>
              <w:t>TỔNG CỘNG</w:t>
            </w:r>
          </w:p>
        </w:tc>
        <w:tc>
          <w:tcPr>
            <w:tcW w:w="1134" w:type="dxa"/>
            <w:tcBorders>
              <w:top w:val="nil"/>
              <w:left w:val="nil"/>
              <w:bottom w:val="single" w:sz="4" w:space="0" w:color="auto"/>
              <w:right w:val="single" w:sz="4" w:space="0" w:color="auto"/>
            </w:tcBorders>
            <w:shd w:val="clear" w:color="auto" w:fill="auto"/>
            <w:vAlign w:val="center"/>
            <w:hideMark/>
          </w:tcPr>
          <w:p w14:paraId="1284B9F4" w14:textId="77777777" w:rsidR="00A22C4D" w:rsidRPr="00A033A2" w:rsidRDefault="00A22C4D" w:rsidP="00151197">
            <w:pPr>
              <w:widowControl w:val="0"/>
              <w:suppressAutoHyphens/>
              <w:autoSpaceDE w:val="0"/>
              <w:spacing w:line="300" w:lineRule="exact"/>
              <w:jc w:val="right"/>
              <w:rPr>
                <w:rFonts w:eastAsia="Times New Roman"/>
                <w:b/>
                <w:bCs/>
                <w:color w:val="000000"/>
                <w:sz w:val="22"/>
                <w:lang w:eastAsia="en-US"/>
              </w:rPr>
            </w:pPr>
            <w:r w:rsidRPr="00A033A2">
              <w:rPr>
                <w:rFonts w:eastAsia="Times New Roman"/>
                <w:b/>
                <w:bCs/>
                <w:color w:val="000000"/>
                <w:sz w:val="22"/>
                <w:lang w:eastAsia="en-US"/>
              </w:rPr>
              <w:t>21.500</w:t>
            </w:r>
          </w:p>
        </w:tc>
        <w:tc>
          <w:tcPr>
            <w:tcW w:w="2020" w:type="dxa"/>
            <w:tcBorders>
              <w:top w:val="nil"/>
              <w:left w:val="nil"/>
              <w:bottom w:val="single" w:sz="4" w:space="0" w:color="auto"/>
              <w:right w:val="single" w:sz="4" w:space="0" w:color="auto"/>
            </w:tcBorders>
            <w:shd w:val="clear" w:color="auto" w:fill="auto"/>
            <w:vAlign w:val="center"/>
            <w:hideMark/>
          </w:tcPr>
          <w:p w14:paraId="08DE72AD" w14:textId="77777777" w:rsidR="00A22C4D" w:rsidRPr="00A033A2" w:rsidRDefault="00A22C4D" w:rsidP="00151197">
            <w:pPr>
              <w:widowControl w:val="0"/>
              <w:suppressAutoHyphens/>
              <w:autoSpaceDE w:val="0"/>
              <w:spacing w:line="300" w:lineRule="exact"/>
              <w:jc w:val="right"/>
              <w:rPr>
                <w:rFonts w:eastAsia="Times New Roman"/>
                <w:b/>
                <w:bCs/>
                <w:color w:val="000000"/>
                <w:sz w:val="22"/>
                <w:lang w:eastAsia="en-US"/>
              </w:rPr>
            </w:pPr>
            <w:r w:rsidRPr="00A033A2">
              <w:rPr>
                <w:rFonts w:eastAsia="Times New Roman"/>
                <w:b/>
                <w:bCs/>
                <w:color w:val="000000"/>
                <w:sz w:val="22"/>
                <w:lang w:eastAsia="en-US"/>
              </w:rPr>
              <w:t>52.550.000.000</w:t>
            </w:r>
          </w:p>
        </w:tc>
        <w:tc>
          <w:tcPr>
            <w:tcW w:w="1807" w:type="dxa"/>
            <w:tcBorders>
              <w:top w:val="nil"/>
              <w:left w:val="nil"/>
              <w:bottom w:val="single" w:sz="4" w:space="0" w:color="auto"/>
              <w:right w:val="single" w:sz="4" w:space="0" w:color="auto"/>
            </w:tcBorders>
            <w:shd w:val="clear" w:color="auto" w:fill="auto"/>
            <w:vAlign w:val="center"/>
            <w:hideMark/>
          </w:tcPr>
          <w:p w14:paraId="58E210B1" w14:textId="77777777" w:rsidR="00A22C4D" w:rsidRPr="00A033A2" w:rsidRDefault="00A22C4D" w:rsidP="00151197">
            <w:pPr>
              <w:widowControl w:val="0"/>
              <w:suppressAutoHyphens/>
              <w:autoSpaceDE w:val="0"/>
              <w:spacing w:line="300" w:lineRule="exact"/>
              <w:jc w:val="right"/>
              <w:rPr>
                <w:rFonts w:eastAsia="Times New Roman"/>
                <w:b/>
                <w:bCs/>
                <w:color w:val="000000"/>
                <w:sz w:val="22"/>
                <w:lang w:eastAsia="en-US"/>
              </w:rPr>
            </w:pPr>
            <w:r w:rsidRPr="00A033A2">
              <w:rPr>
                <w:rFonts w:eastAsia="Times New Roman"/>
                <w:b/>
                <w:bCs/>
                <w:color w:val="000000"/>
                <w:sz w:val="22"/>
                <w:lang w:eastAsia="en-US"/>
              </w:rPr>
              <w:t>53.897.500.000</w:t>
            </w:r>
          </w:p>
        </w:tc>
        <w:tc>
          <w:tcPr>
            <w:tcW w:w="2014" w:type="dxa"/>
            <w:tcBorders>
              <w:top w:val="nil"/>
              <w:left w:val="nil"/>
              <w:bottom w:val="single" w:sz="4" w:space="0" w:color="auto"/>
              <w:right w:val="single" w:sz="4" w:space="0" w:color="auto"/>
            </w:tcBorders>
            <w:shd w:val="clear" w:color="auto" w:fill="auto"/>
            <w:vAlign w:val="center"/>
            <w:hideMark/>
          </w:tcPr>
          <w:p w14:paraId="73A738D4" w14:textId="77777777" w:rsidR="00A22C4D" w:rsidRPr="00A033A2" w:rsidRDefault="00A22C4D" w:rsidP="00151197">
            <w:pPr>
              <w:widowControl w:val="0"/>
              <w:suppressAutoHyphens/>
              <w:autoSpaceDE w:val="0"/>
              <w:spacing w:line="300" w:lineRule="exact"/>
              <w:jc w:val="right"/>
              <w:rPr>
                <w:rFonts w:eastAsia="Times New Roman"/>
                <w:b/>
                <w:bCs/>
                <w:color w:val="000000"/>
                <w:sz w:val="22"/>
                <w:lang w:eastAsia="en-US"/>
              </w:rPr>
            </w:pPr>
            <w:r w:rsidRPr="00A033A2">
              <w:rPr>
                <w:rFonts w:eastAsia="Times New Roman"/>
                <w:b/>
                <w:bCs/>
                <w:color w:val="000000"/>
                <w:sz w:val="22"/>
                <w:lang w:eastAsia="en-US"/>
              </w:rPr>
              <w:t>1.347.500.000</w:t>
            </w:r>
          </w:p>
        </w:tc>
      </w:tr>
      <w:tr w:rsidR="00A22C4D" w:rsidRPr="00E57484" w14:paraId="125363A5" w14:textId="77777777" w:rsidTr="002070F2">
        <w:trPr>
          <w:trHeight w:val="284"/>
        </w:trPr>
        <w:tc>
          <w:tcPr>
            <w:tcW w:w="97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67E89C" w14:textId="77777777" w:rsidR="00A22C4D" w:rsidRPr="00A033A2" w:rsidRDefault="00A22C4D" w:rsidP="00151197">
            <w:pPr>
              <w:widowControl w:val="0"/>
              <w:suppressAutoHyphens/>
              <w:autoSpaceDE w:val="0"/>
              <w:spacing w:line="300" w:lineRule="exact"/>
              <w:rPr>
                <w:rFonts w:eastAsia="Times New Roman"/>
                <w:b/>
                <w:bCs/>
                <w:color w:val="000000"/>
                <w:sz w:val="22"/>
                <w:lang w:eastAsia="en-US"/>
              </w:rPr>
            </w:pPr>
            <w:r w:rsidRPr="00A033A2">
              <w:rPr>
                <w:rFonts w:eastAsia="Times New Roman"/>
                <w:b/>
                <w:bCs/>
                <w:color w:val="000000"/>
                <w:sz w:val="22"/>
                <w:lang w:eastAsia="en-US"/>
              </w:rPr>
              <w:t>CÁC THAM SỐ CẦN XÁC ĐỊNH</w:t>
            </w:r>
          </w:p>
        </w:tc>
      </w:tr>
      <w:tr w:rsidR="00A22C4D" w:rsidRPr="00E57484" w14:paraId="5F09F49F" w14:textId="77777777" w:rsidTr="002070F2">
        <w:trPr>
          <w:trHeight w:val="284"/>
        </w:trPr>
        <w:tc>
          <w:tcPr>
            <w:tcW w:w="5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22628C" w14:textId="77777777" w:rsidR="00A22C4D" w:rsidRPr="00A033A2" w:rsidRDefault="00A22C4D" w:rsidP="00151197">
            <w:pPr>
              <w:spacing w:line="300" w:lineRule="exact"/>
              <w:jc w:val="center"/>
              <w:rPr>
                <w:rFonts w:eastAsia="Times New Roman"/>
                <w:b/>
                <w:bCs/>
                <w:color w:val="000000"/>
                <w:sz w:val="22"/>
                <w:lang w:eastAsia="en-US"/>
              </w:rPr>
            </w:pPr>
            <w:r w:rsidRPr="00A033A2">
              <w:rPr>
                <w:rFonts w:eastAsia="Times New Roman"/>
                <w:b/>
                <w:bCs/>
                <w:color w:val="000000"/>
                <w:sz w:val="22"/>
                <w:lang w:eastAsia="en-US"/>
              </w:rPr>
              <w:t>Nội dung</w:t>
            </w:r>
          </w:p>
        </w:tc>
        <w:tc>
          <w:tcPr>
            <w:tcW w:w="1807" w:type="dxa"/>
            <w:tcBorders>
              <w:top w:val="nil"/>
              <w:left w:val="nil"/>
              <w:bottom w:val="single" w:sz="4" w:space="0" w:color="auto"/>
              <w:right w:val="single" w:sz="4" w:space="0" w:color="auto"/>
            </w:tcBorders>
            <w:shd w:val="clear" w:color="auto" w:fill="auto"/>
            <w:vAlign w:val="center"/>
            <w:hideMark/>
          </w:tcPr>
          <w:p w14:paraId="562B51C6" w14:textId="77777777" w:rsidR="00A22C4D" w:rsidRPr="00A033A2" w:rsidRDefault="00A22C4D" w:rsidP="00151197">
            <w:pPr>
              <w:spacing w:line="300" w:lineRule="exact"/>
              <w:jc w:val="center"/>
              <w:rPr>
                <w:rFonts w:eastAsia="Times New Roman"/>
                <w:b/>
                <w:bCs/>
                <w:color w:val="000000"/>
                <w:sz w:val="22"/>
                <w:lang w:eastAsia="en-US"/>
              </w:rPr>
            </w:pPr>
            <w:r w:rsidRPr="00A033A2">
              <w:rPr>
                <w:rFonts w:eastAsia="Times New Roman"/>
                <w:b/>
                <w:bCs/>
                <w:color w:val="000000"/>
                <w:sz w:val="22"/>
                <w:lang w:eastAsia="en-US"/>
              </w:rPr>
              <w:t>Ký hiệu</w:t>
            </w:r>
          </w:p>
        </w:tc>
        <w:tc>
          <w:tcPr>
            <w:tcW w:w="2014" w:type="dxa"/>
            <w:tcBorders>
              <w:top w:val="nil"/>
              <w:left w:val="nil"/>
              <w:bottom w:val="single" w:sz="4" w:space="0" w:color="auto"/>
              <w:right w:val="single" w:sz="4" w:space="0" w:color="auto"/>
            </w:tcBorders>
            <w:shd w:val="clear" w:color="auto" w:fill="auto"/>
            <w:noWrap/>
            <w:vAlign w:val="center"/>
            <w:hideMark/>
          </w:tcPr>
          <w:p w14:paraId="56ED0C9E" w14:textId="77777777" w:rsidR="00A22C4D" w:rsidRPr="00A033A2" w:rsidRDefault="00A22C4D" w:rsidP="00151197">
            <w:pPr>
              <w:spacing w:line="300" w:lineRule="exact"/>
              <w:jc w:val="center"/>
              <w:rPr>
                <w:rFonts w:eastAsia="Times New Roman"/>
                <w:b/>
                <w:bCs/>
                <w:color w:val="000000"/>
                <w:sz w:val="22"/>
                <w:lang w:eastAsia="en-US"/>
              </w:rPr>
            </w:pPr>
            <w:r w:rsidRPr="00A033A2">
              <w:rPr>
                <w:rFonts w:eastAsia="Times New Roman"/>
                <w:b/>
                <w:bCs/>
                <w:color w:val="000000"/>
                <w:sz w:val="22"/>
                <w:lang w:eastAsia="en-US"/>
              </w:rPr>
              <w:t>Giá trị (đồng/m</w:t>
            </w:r>
            <w:r w:rsidRPr="00A033A2">
              <w:rPr>
                <w:rFonts w:eastAsia="Times New Roman"/>
                <w:b/>
                <w:bCs/>
                <w:color w:val="000000"/>
                <w:sz w:val="22"/>
                <w:vertAlign w:val="superscript"/>
                <w:lang w:eastAsia="en-US"/>
              </w:rPr>
              <w:t>2</w:t>
            </w:r>
            <w:r w:rsidRPr="00A033A2">
              <w:rPr>
                <w:rFonts w:eastAsia="Times New Roman"/>
                <w:b/>
                <w:bCs/>
                <w:color w:val="000000"/>
                <w:sz w:val="22"/>
                <w:lang w:eastAsia="en-US"/>
              </w:rPr>
              <w:t>)</w:t>
            </w:r>
          </w:p>
        </w:tc>
      </w:tr>
      <w:tr w:rsidR="00A22C4D" w:rsidRPr="00E57484" w14:paraId="71B78C1A" w14:textId="77777777" w:rsidTr="002070F2">
        <w:trPr>
          <w:trHeight w:val="284"/>
        </w:trPr>
        <w:tc>
          <w:tcPr>
            <w:tcW w:w="5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FA4ED5" w14:textId="77777777" w:rsidR="00A22C4D" w:rsidRPr="00A033A2" w:rsidRDefault="00A22C4D" w:rsidP="00151197">
            <w:pPr>
              <w:spacing w:line="300" w:lineRule="exact"/>
              <w:rPr>
                <w:rFonts w:eastAsia="Times New Roman"/>
                <w:color w:val="000000"/>
                <w:sz w:val="22"/>
                <w:lang w:eastAsia="en-US"/>
              </w:rPr>
            </w:pPr>
            <w:r w:rsidRPr="00A033A2">
              <w:rPr>
                <w:rFonts w:eastAsia="Times New Roman"/>
                <w:color w:val="000000"/>
                <w:sz w:val="22"/>
                <w:lang w:eastAsia="en-US"/>
              </w:rPr>
              <w:t>Tiền sử dụng đất, tiền thuê đất tính trên một đơn vị diện tích các khu đất ở được sử dụng để tham chiếu (Tổng giá sàn/Tổng diện tích)</w:t>
            </w:r>
          </w:p>
        </w:tc>
        <w:tc>
          <w:tcPr>
            <w:tcW w:w="1807" w:type="dxa"/>
            <w:tcBorders>
              <w:top w:val="nil"/>
              <w:left w:val="nil"/>
              <w:bottom w:val="single" w:sz="4" w:space="0" w:color="auto"/>
              <w:right w:val="single" w:sz="4" w:space="0" w:color="auto"/>
            </w:tcBorders>
            <w:shd w:val="clear" w:color="auto" w:fill="auto"/>
            <w:vAlign w:val="center"/>
            <w:hideMark/>
          </w:tcPr>
          <w:p w14:paraId="6CAEF766" w14:textId="77777777" w:rsidR="00A22C4D" w:rsidRPr="00A033A2" w:rsidRDefault="00A22C4D" w:rsidP="00151197">
            <w:pPr>
              <w:widowControl w:val="0"/>
              <w:suppressAutoHyphens/>
              <w:autoSpaceDE w:val="0"/>
              <w:spacing w:line="300" w:lineRule="exact"/>
              <w:jc w:val="center"/>
              <w:rPr>
                <w:rFonts w:eastAsia="Times New Roman"/>
                <w:color w:val="000000"/>
                <w:sz w:val="22"/>
                <w:lang w:eastAsia="en-US"/>
              </w:rPr>
            </w:pPr>
            <w:r w:rsidRPr="00A033A2">
              <w:rPr>
                <w:rFonts w:eastAsia="Times New Roman"/>
                <w:color w:val="000000"/>
                <w:sz w:val="22"/>
                <w:lang w:eastAsia="en-US"/>
              </w:rPr>
              <w:t>P</w:t>
            </w:r>
            <w:r w:rsidRPr="00A033A2">
              <w:rPr>
                <w:rFonts w:eastAsia="Times New Roman"/>
                <w:color w:val="000000"/>
                <w:sz w:val="22"/>
                <w:vertAlign w:val="subscript"/>
                <w:lang w:eastAsia="en-US"/>
              </w:rPr>
              <w:t>TC đất TMDV</w:t>
            </w:r>
          </w:p>
        </w:tc>
        <w:tc>
          <w:tcPr>
            <w:tcW w:w="2014" w:type="dxa"/>
            <w:tcBorders>
              <w:top w:val="nil"/>
              <w:left w:val="nil"/>
              <w:bottom w:val="single" w:sz="4" w:space="0" w:color="auto"/>
              <w:right w:val="single" w:sz="4" w:space="0" w:color="auto"/>
            </w:tcBorders>
            <w:shd w:val="clear" w:color="auto" w:fill="auto"/>
            <w:vAlign w:val="center"/>
            <w:hideMark/>
          </w:tcPr>
          <w:p w14:paraId="0F5602D6"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2.444.186</w:t>
            </w:r>
          </w:p>
        </w:tc>
      </w:tr>
      <w:tr w:rsidR="00A22C4D" w:rsidRPr="00E57484" w14:paraId="5EF03AAA" w14:textId="77777777" w:rsidTr="002070F2">
        <w:trPr>
          <w:trHeight w:val="284"/>
        </w:trPr>
        <w:tc>
          <w:tcPr>
            <w:tcW w:w="5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86C2C6" w14:textId="77777777" w:rsidR="00A22C4D" w:rsidRPr="00A033A2" w:rsidRDefault="00A22C4D" w:rsidP="00151197">
            <w:pPr>
              <w:spacing w:line="300" w:lineRule="exact"/>
              <w:rPr>
                <w:rFonts w:eastAsia="Times New Roman"/>
                <w:color w:val="000000"/>
                <w:sz w:val="22"/>
                <w:lang w:eastAsia="en-US"/>
              </w:rPr>
            </w:pPr>
            <w:r w:rsidRPr="00A033A2">
              <w:rPr>
                <w:rFonts w:eastAsia="Times New Roman"/>
                <w:color w:val="000000"/>
                <w:sz w:val="22"/>
                <w:lang w:eastAsia="en-US"/>
              </w:rPr>
              <w:t>Giá trị tăng bình quân sau trúng đấu giá quyền sử dụng đất tính trên một đơn vị diện tích các khu đất ở được sử dụng để tham chiếu (Tổng giá trị tăng sau trúng đấu giá/Tổng diện tích)</w:t>
            </w:r>
          </w:p>
        </w:tc>
        <w:tc>
          <w:tcPr>
            <w:tcW w:w="1807" w:type="dxa"/>
            <w:tcBorders>
              <w:top w:val="nil"/>
              <w:left w:val="nil"/>
              <w:bottom w:val="single" w:sz="4" w:space="0" w:color="auto"/>
              <w:right w:val="single" w:sz="4" w:space="0" w:color="auto"/>
            </w:tcBorders>
            <w:shd w:val="clear" w:color="auto" w:fill="auto"/>
            <w:vAlign w:val="center"/>
            <w:hideMark/>
          </w:tcPr>
          <w:p w14:paraId="31EAED30" w14:textId="77777777" w:rsidR="00A22C4D" w:rsidRPr="00A033A2" w:rsidRDefault="00A22C4D" w:rsidP="00151197">
            <w:pPr>
              <w:widowControl w:val="0"/>
              <w:suppressAutoHyphens/>
              <w:autoSpaceDE w:val="0"/>
              <w:spacing w:line="300" w:lineRule="exact"/>
              <w:jc w:val="center"/>
              <w:rPr>
                <w:rFonts w:eastAsia="Times New Roman"/>
                <w:color w:val="000000"/>
                <w:sz w:val="22"/>
                <w:lang w:eastAsia="en-US"/>
              </w:rPr>
            </w:pPr>
            <w:r w:rsidRPr="00A033A2">
              <w:rPr>
                <w:rFonts w:eastAsia="Times New Roman"/>
                <w:color w:val="000000"/>
                <w:sz w:val="22"/>
                <w:lang w:eastAsia="en-US"/>
              </w:rPr>
              <w:t>ΔG</w:t>
            </w:r>
            <w:r w:rsidRPr="00A033A2">
              <w:rPr>
                <w:rFonts w:eastAsia="Times New Roman"/>
                <w:color w:val="000000"/>
                <w:sz w:val="22"/>
                <w:vertAlign w:val="subscript"/>
                <w:lang w:eastAsia="en-US"/>
              </w:rPr>
              <w:t>đất TMDV</w:t>
            </w:r>
          </w:p>
        </w:tc>
        <w:tc>
          <w:tcPr>
            <w:tcW w:w="2014" w:type="dxa"/>
            <w:tcBorders>
              <w:top w:val="nil"/>
              <w:left w:val="nil"/>
              <w:bottom w:val="single" w:sz="4" w:space="0" w:color="auto"/>
              <w:right w:val="single" w:sz="4" w:space="0" w:color="auto"/>
            </w:tcBorders>
            <w:shd w:val="clear" w:color="auto" w:fill="auto"/>
            <w:vAlign w:val="center"/>
            <w:hideMark/>
          </w:tcPr>
          <w:p w14:paraId="1C9A1A50" w14:textId="77777777" w:rsidR="00A22C4D" w:rsidRPr="00A033A2" w:rsidRDefault="00A22C4D" w:rsidP="00151197">
            <w:pPr>
              <w:widowControl w:val="0"/>
              <w:suppressAutoHyphens/>
              <w:autoSpaceDE w:val="0"/>
              <w:spacing w:line="300" w:lineRule="exact"/>
              <w:jc w:val="right"/>
              <w:rPr>
                <w:rFonts w:eastAsia="Times New Roman"/>
                <w:color w:val="000000"/>
                <w:sz w:val="22"/>
                <w:lang w:eastAsia="en-US"/>
              </w:rPr>
            </w:pPr>
            <w:r w:rsidRPr="00A033A2">
              <w:rPr>
                <w:rFonts w:eastAsia="Times New Roman"/>
                <w:color w:val="000000"/>
                <w:sz w:val="22"/>
                <w:lang w:eastAsia="en-US"/>
              </w:rPr>
              <w:t>62.674</w:t>
            </w:r>
          </w:p>
        </w:tc>
      </w:tr>
    </w:tbl>
    <w:p w14:paraId="1484D0D4" w14:textId="77777777" w:rsidR="00CE2B9D" w:rsidRDefault="00CE2B9D" w:rsidP="00A22C4D">
      <w:pPr>
        <w:spacing w:before="120" w:after="120" w:line="380" w:lineRule="exact"/>
        <w:jc w:val="both"/>
        <w:outlineLvl w:val="1"/>
        <w:rPr>
          <w:rFonts w:eastAsia="Times New Roman"/>
          <w:sz w:val="28"/>
          <w:szCs w:val="28"/>
          <w:lang w:eastAsia="en-US"/>
        </w:rPr>
      </w:pPr>
    </w:p>
    <w:p w14:paraId="41077029" w14:textId="77777777" w:rsidR="00A22C4D" w:rsidRDefault="00A22C4D" w:rsidP="00A22C4D">
      <w:pPr>
        <w:spacing w:before="120" w:after="120" w:line="380" w:lineRule="exact"/>
        <w:jc w:val="both"/>
        <w:outlineLvl w:val="1"/>
        <w:rPr>
          <w:rFonts w:eastAsia="Times New Roman"/>
          <w:sz w:val="28"/>
          <w:szCs w:val="28"/>
          <w:lang w:eastAsia="en-US"/>
        </w:rPr>
      </w:pPr>
      <w:r w:rsidRPr="00E57484">
        <w:rPr>
          <w:rFonts w:eastAsia="Times New Roman"/>
          <w:sz w:val="28"/>
          <w:szCs w:val="28"/>
          <w:lang w:eastAsia="en-US"/>
        </w:rPr>
        <w:t>3. Giá trị m</w:t>
      </w:r>
      <w:r w:rsidRPr="00E57484">
        <w:rPr>
          <w:rFonts w:eastAsia="Times New Roman"/>
          <w:sz w:val="28"/>
          <w:szCs w:val="28"/>
          <w:vertAlign w:val="subscript"/>
          <w:lang w:eastAsia="en-US"/>
        </w:rPr>
        <w:t xml:space="preserve">3 </w:t>
      </w:r>
      <w:r w:rsidRPr="00E57484">
        <w:rPr>
          <w:rFonts w:eastAsia="Times New Roman"/>
          <w:sz w:val="28"/>
          <w:szCs w:val="28"/>
          <w:lang w:eastAsia="en-US"/>
        </w:rPr>
        <w:t>được tổng hợp theo bảng sau:</w:t>
      </w:r>
    </w:p>
    <w:tbl>
      <w:tblPr>
        <w:tblW w:w="9258" w:type="dxa"/>
        <w:tblInd w:w="93" w:type="dxa"/>
        <w:tblLook w:val="04A0" w:firstRow="1" w:lastRow="0" w:firstColumn="1" w:lastColumn="0" w:noHBand="0" w:noVBand="1"/>
      </w:tblPr>
      <w:tblGrid>
        <w:gridCol w:w="1020"/>
        <w:gridCol w:w="6120"/>
        <w:gridCol w:w="2118"/>
      </w:tblGrid>
      <w:tr w:rsidR="001A0D8F" w:rsidRPr="00551CE5" w14:paraId="78B9166D" w14:textId="77777777" w:rsidTr="002070F2">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B2436" w14:textId="77777777" w:rsidR="001A0D8F" w:rsidRPr="00551CE5" w:rsidRDefault="001A0D8F" w:rsidP="007E2C6F">
            <w:pPr>
              <w:jc w:val="center"/>
              <w:rPr>
                <w:rFonts w:eastAsia="Times New Roman"/>
                <w:b/>
                <w:bCs/>
                <w:color w:val="000000"/>
              </w:rPr>
            </w:pPr>
            <w:r w:rsidRPr="00551CE5">
              <w:rPr>
                <w:rFonts w:eastAsia="Times New Roman"/>
                <w:b/>
                <w:bCs/>
                <w:color w:val="000000"/>
              </w:rPr>
              <w:t>I</w:t>
            </w:r>
          </w:p>
        </w:tc>
        <w:tc>
          <w:tcPr>
            <w:tcW w:w="8238" w:type="dxa"/>
            <w:gridSpan w:val="2"/>
            <w:tcBorders>
              <w:top w:val="single" w:sz="4" w:space="0" w:color="auto"/>
              <w:left w:val="nil"/>
              <w:bottom w:val="single" w:sz="4" w:space="0" w:color="auto"/>
              <w:right w:val="single" w:sz="4" w:space="0" w:color="auto"/>
            </w:tcBorders>
            <w:shd w:val="clear" w:color="auto" w:fill="auto"/>
            <w:vAlign w:val="center"/>
            <w:hideMark/>
          </w:tcPr>
          <w:p w14:paraId="2DD8FEF0" w14:textId="77777777" w:rsidR="001A0D8F" w:rsidRPr="00551CE5" w:rsidRDefault="001A0D8F" w:rsidP="007E2C6F">
            <w:pPr>
              <w:jc w:val="center"/>
              <w:rPr>
                <w:rFonts w:eastAsia="Times New Roman"/>
                <w:b/>
                <w:bCs/>
                <w:color w:val="000000"/>
              </w:rPr>
            </w:pPr>
            <w:r w:rsidRPr="00551CE5">
              <w:rPr>
                <w:rFonts w:eastAsia="Times New Roman"/>
                <w:b/>
                <w:bCs/>
                <w:color w:val="000000"/>
              </w:rPr>
              <w:t>Phần đất ở</w:t>
            </w:r>
          </w:p>
        </w:tc>
      </w:tr>
      <w:tr w:rsidR="001A0D8F" w:rsidRPr="00551CE5" w14:paraId="5B9CE51D" w14:textId="77777777" w:rsidTr="002070F2">
        <w:trPr>
          <w:trHeight w:val="308"/>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F9E3A3F" w14:textId="77777777" w:rsidR="001A0D8F" w:rsidRPr="00551CE5" w:rsidRDefault="001A0D8F" w:rsidP="007E2C6F">
            <w:pPr>
              <w:jc w:val="center"/>
              <w:rPr>
                <w:rFonts w:eastAsia="Times New Roman"/>
                <w:color w:val="000000"/>
              </w:rPr>
            </w:pPr>
            <w:r w:rsidRPr="00551CE5">
              <w:rPr>
                <w:rFonts w:eastAsia="Times New Roman"/>
                <w:color w:val="000000"/>
              </w:rPr>
              <w:t>1</w:t>
            </w:r>
          </w:p>
        </w:tc>
        <w:tc>
          <w:tcPr>
            <w:tcW w:w="6120" w:type="dxa"/>
            <w:tcBorders>
              <w:top w:val="nil"/>
              <w:left w:val="nil"/>
              <w:bottom w:val="single" w:sz="4" w:space="0" w:color="auto"/>
              <w:right w:val="single" w:sz="4" w:space="0" w:color="auto"/>
            </w:tcBorders>
            <w:shd w:val="clear" w:color="auto" w:fill="auto"/>
            <w:vAlign w:val="center"/>
            <w:hideMark/>
          </w:tcPr>
          <w:p w14:paraId="242D7D66" w14:textId="77777777" w:rsidR="001A0D8F" w:rsidRPr="00551CE5" w:rsidRDefault="001A0D8F" w:rsidP="007E2C6F">
            <w:pPr>
              <w:rPr>
                <w:rFonts w:eastAsia="Times New Roman"/>
                <w:color w:val="000000"/>
              </w:rPr>
            </w:pPr>
            <w:r w:rsidRPr="00551CE5">
              <w:rPr>
                <w:rFonts w:eastAsia="Times New Roman"/>
                <w:color w:val="000000"/>
              </w:rPr>
              <w:t>Diện tích</w:t>
            </w:r>
          </w:p>
        </w:tc>
        <w:tc>
          <w:tcPr>
            <w:tcW w:w="2118" w:type="dxa"/>
            <w:tcBorders>
              <w:top w:val="nil"/>
              <w:left w:val="nil"/>
              <w:bottom w:val="single" w:sz="4" w:space="0" w:color="auto"/>
              <w:right w:val="single" w:sz="4" w:space="0" w:color="auto"/>
            </w:tcBorders>
            <w:shd w:val="clear" w:color="auto" w:fill="auto"/>
            <w:vAlign w:val="center"/>
            <w:hideMark/>
          </w:tcPr>
          <w:p w14:paraId="003064EF" w14:textId="77777777" w:rsidR="001A0D8F" w:rsidRPr="00551CE5" w:rsidRDefault="001A0D8F" w:rsidP="007E2C6F">
            <w:pPr>
              <w:jc w:val="right"/>
              <w:rPr>
                <w:rFonts w:eastAsia="Times New Roman"/>
                <w:color w:val="000000"/>
              </w:rPr>
            </w:pPr>
            <w:r w:rsidRPr="00551CE5">
              <w:rPr>
                <w:rFonts w:eastAsia="Times New Roman"/>
                <w:color w:val="000000"/>
              </w:rPr>
              <w:t>300.000</w:t>
            </w:r>
          </w:p>
        </w:tc>
      </w:tr>
      <w:tr w:rsidR="001A0D8F" w:rsidRPr="00551CE5" w14:paraId="10C727AB" w14:textId="77777777" w:rsidTr="002070F2">
        <w:trPr>
          <w:trHeight w:val="66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D0E5D88" w14:textId="77777777" w:rsidR="001A0D8F" w:rsidRPr="00551CE5" w:rsidRDefault="001A0D8F" w:rsidP="007E2C6F">
            <w:pPr>
              <w:jc w:val="center"/>
              <w:rPr>
                <w:rFonts w:eastAsia="Times New Roman"/>
                <w:color w:val="000000"/>
              </w:rPr>
            </w:pPr>
            <w:r w:rsidRPr="00551CE5">
              <w:rPr>
                <w:rFonts w:eastAsia="Times New Roman"/>
                <w:color w:val="000000"/>
              </w:rPr>
              <w:t>2</w:t>
            </w:r>
          </w:p>
        </w:tc>
        <w:tc>
          <w:tcPr>
            <w:tcW w:w="6120" w:type="dxa"/>
            <w:tcBorders>
              <w:top w:val="nil"/>
              <w:left w:val="nil"/>
              <w:bottom w:val="single" w:sz="4" w:space="0" w:color="auto"/>
              <w:right w:val="single" w:sz="4" w:space="0" w:color="auto"/>
            </w:tcBorders>
            <w:shd w:val="clear" w:color="auto" w:fill="auto"/>
            <w:vAlign w:val="center"/>
            <w:hideMark/>
          </w:tcPr>
          <w:p w14:paraId="1B270406" w14:textId="77777777" w:rsidR="001A0D8F" w:rsidRPr="00551CE5" w:rsidRDefault="001A0D8F" w:rsidP="007E2C6F">
            <w:pPr>
              <w:rPr>
                <w:rFonts w:eastAsia="Times New Roman"/>
                <w:color w:val="000000"/>
              </w:rPr>
            </w:pPr>
            <w:r w:rsidRPr="00551CE5">
              <w:rPr>
                <w:rFonts w:eastAsia="Times New Roman"/>
                <w:color w:val="000000"/>
              </w:rPr>
              <w:t>Giá trị tăng bình quân sau trúng đấu giá quyền sử dụng đất tính trên một đơn vị diện tích (ΔG</w:t>
            </w:r>
            <w:r w:rsidRPr="00551CE5">
              <w:rPr>
                <w:rFonts w:eastAsia="Times New Roman"/>
                <w:color w:val="000000"/>
                <w:vertAlign w:val="subscript"/>
              </w:rPr>
              <w:t>đất ở</w:t>
            </w:r>
            <w:r w:rsidRPr="00551CE5">
              <w:rPr>
                <w:rFonts w:eastAsia="Times New Roman"/>
                <w:color w:val="000000"/>
              </w:rPr>
              <w:t>)</w:t>
            </w:r>
          </w:p>
        </w:tc>
        <w:tc>
          <w:tcPr>
            <w:tcW w:w="2118" w:type="dxa"/>
            <w:tcBorders>
              <w:top w:val="nil"/>
              <w:left w:val="nil"/>
              <w:bottom w:val="single" w:sz="4" w:space="0" w:color="auto"/>
              <w:right w:val="single" w:sz="4" w:space="0" w:color="auto"/>
            </w:tcBorders>
            <w:shd w:val="clear" w:color="auto" w:fill="auto"/>
            <w:noWrap/>
            <w:vAlign w:val="center"/>
            <w:hideMark/>
          </w:tcPr>
          <w:p w14:paraId="42D216F2" w14:textId="77777777" w:rsidR="001A0D8F" w:rsidRPr="00551CE5" w:rsidRDefault="001A0D8F" w:rsidP="007E2C6F">
            <w:pPr>
              <w:jc w:val="right"/>
              <w:rPr>
                <w:rFonts w:eastAsia="Times New Roman"/>
                <w:color w:val="000000"/>
              </w:rPr>
            </w:pPr>
            <w:r w:rsidRPr="00551CE5">
              <w:rPr>
                <w:rFonts w:eastAsia="Times New Roman"/>
                <w:color w:val="000000"/>
              </w:rPr>
              <w:t>790.653</w:t>
            </w:r>
          </w:p>
        </w:tc>
      </w:tr>
      <w:tr w:rsidR="001A0D8F" w:rsidRPr="00551CE5" w14:paraId="7D926202" w14:textId="77777777" w:rsidTr="002070F2">
        <w:trPr>
          <w:trHeight w:val="968"/>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3499839" w14:textId="77777777" w:rsidR="001A0D8F" w:rsidRPr="00551CE5" w:rsidRDefault="001A0D8F" w:rsidP="007E2C6F">
            <w:pPr>
              <w:jc w:val="center"/>
              <w:rPr>
                <w:rFonts w:eastAsia="Times New Roman"/>
                <w:color w:val="000000"/>
              </w:rPr>
            </w:pPr>
            <w:r w:rsidRPr="00551CE5">
              <w:rPr>
                <w:rFonts w:eastAsia="Times New Roman"/>
                <w:color w:val="000000"/>
              </w:rPr>
              <w:t>3</w:t>
            </w:r>
          </w:p>
        </w:tc>
        <w:tc>
          <w:tcPr>
            <w:tcW w:w="6120" w:type="dxa"/>
            <w:tcBorders>
              <w:top w:val="nil"/>
              <w:left w:val="nil"/>
              <w:bottom w:val="single" w:sz="4" w:space="0" w:color="auto"/>
              <w:right w:val="single" w:sz="4" w:space="0" w:color="auto"/>
            </w:tcBorders>
            <w:shd w:val="clear" w:color="auto" w:fill="auto"/>
            <w:vAlign w:val="center"/>
            <w:hideMark/>
          </w:tcPr>
          <w:p w14:paraId="79619905" w14:textId="77777777" w:rsidR="001A0D8F" w:rsidRPr="00551CE5" w:rsidRDefault="001A0D8F" w:rsidP="007E2C6F">
            <w:pPr>
              <w:rPr>
                <w:rFonts w:eastAsia="Times New Roman"/>
                <w:color w:val="000000"/>
              </w:rPr>
            </w:pPr>
            <w:r w:rsidRPr="00551CE5">
              <w:rPr>
                <w:rFonts w:eastAsia="Times New Roman"/>
                <w:color w:val="000000"/>
              </w:rPr>
              <w:t>Hệ số điều chỉnh giá trị tăng bình quân sau trúng đấu giá của các khu đất, quỹ đất có tính đến yếu tố tương đồng với khu đất (k</w:t>
            </w:r>
            <w:r w:rsidRPr="00551CE5">
              <w:rPr>
                <w:rFonts w:eastAsia="Times New Roman"/>
                <w:color w:val="000000"/>
                <w:vertAlign w:val="subscript"/>
              </w:rPr>
              <w:t xml:space="preserve">đất ở </w:t>
            </w:r>
            <w:r w:rsidRPr="00551CE5">
              <w:rPr>
                <w:rFonts w:eastAsia="Times New Roman"/>
                <w:color w:val="000000"/>
              </w:rPr>
              <w:t>= P</w:t>
            </w:r>
            <w:r w:rsidRPr="00551CE5">
              <w:rPr>
                <w:rFonts w:eastAsia="Times New Roman"/>
                <w:color w:val="000000"/>
                <w:vertAlign w:val="subscript"/>
              </w:rPr>
              <w:t>đất ở</w:t>
            </w:r>
            <w:r w:rsidRPr="00551CE5">
              <w:rPr>
                <w:rFonts w:eastAsia="Times New Roman"/>
                <w:color w:val="000000"/>
              </w:rPr>
              <w:t>/P</w:t>
            </w:r>
            <w:r w:rsidRPr="00551CE5">
              <w:rPr>
                <w:rFonts w:eastAsia="Times New Roman"/>
                <w:color w:val="000000"/>
                <w:vertAlign w:val="subscript"/>
              </w:rPr>
              <w:t>TC đất ở</w:t>
            </w:r>
            <w:r w:rsidRPr="00551CE5">
              <w:rPr>
                <w:rFonts w:eastAsia="Times New Roman"/>
                <w:color w:val="000000"/>
              </w:rPr>
              <w:t>)</w:t>
            </w:r>
          </w:p>
        </w:tc>
        <w:tc>
          <w:tcPr>
            <w:tcW w:w="2118" w:type="dxa"/>
            <w:tcBorders>
              <w:top w:val="nil"/>
              <w:left w:val="nil"/>
              <w:bottom w:val="single" w:sz="4" w:space="0" w:color="auto"/>
              <w:right w:val="single" w:sz="4" w:space="0" w:color="auto"/>
            </w:tcBorders>
            <w:shd w:val="clear" w:color="auto" w:fill="auto"/>
            <w:noWrap/>
            <w:vAlign w:val="center"/>
            <w:hideMark/>
          </w:tcPr>
          <w:p w14:paraId="30385E9C" w14:textId="77777777" w:rsidR="001A0D8F" w:rsidRPr="00551CE5" w:rsidRDefault="001A0D8F" w:rsidP="007E2C6F">
            <w:pPr>
              <w:jc w:val="right"/>
              <w:rPr>
                <w:rFonts w:eastAsia="Times New Roman"/>
                <w:color w:val="000000"/>
              </w:rPr>
            </w:pPr>
            <w:r w:rsidRPr="00551CE5">
              <w:rPr>
                <w:rFonts w:eastAsia="Times New Roman"/>
                <w:color w:val="000000"/>
              </w:rPr>
              <w:t>0,70</w:t>
            </w:r>
          </w:p>
        </w:tc>
      </w:tr>
      <w:tr w:rsidR="001A0D8F" w:rsidRPr="00551CE5" w14:paraId="04AA55AF" w14:textId="77777777" w:rsidTr="002070F2">
        <w:trPr>
          <w:trHeight w:val="353"/>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3C6D0AC" w14:textId="77777777" w:rsidR="001A0D8F" w:rsidRPr="00551CE5" w:rsidRDefault="001A0D8F" w:rsidP="007E2C6F">
            <w:pPr>
              <w:jc w:val="center"/>
              <w:rPr>
                <w:rFonts w:eastAsia="Times New Roman"/>
                <w:color w:val="000000"/>
              </w:rPr>
            </w:pPr>
            <w:r w:rsidRPr="00551CE5">
              <w:rPr>
                <w:rFonts w:eastAsia="Times New Roman"/>
                <w:color w:val="000000"/>
              </w:rPr>
              <w:t>4</w:t>
            </w:r>
          </w:p>
        </w:tc>
        <w:tc>
          <w:tcPr>
            <w:tcW w:w="6120" w:type="dxa"/>
            <w:tcBorders>
              <w:top w:val="nil"/>
              <w:left w:val="nil"/>
              <w:bottom w:val="single" w:sz="4" w:space="0" w:color="auto"/>
              <w:right w:val="single" w:sz="4" w:space="0" w:color="auto"/>
            </w:tcBorders>
            <w:shd w:val="clear" w:color="auto" w:fill="auto"/>
            <w:vAlign w:val="center"/>
            <w:hideMark/>
          </w:tcPr>
          <w:p w14:paraId="2D4050B2" w14:textId="77777777" w:rsidR="001A0D8F" w:rsidRPr="00551CE5" w:rsidRDefault="001A0D8F" w:rsidP="007E2C6F">
            <w:pPr>
              <w:rPr>
                <w:rFonts w:eastAsia="Times New Roman"/>
                <w:color w:val="000000"/>
              </w:rPr>
            </w:pPr>
            <w:r w:rsidRPr="00551CE5">
              <w:rPr>
                <w:rFonts w:eastAsia="Times New Roman"/>
                <w:color w:val="000000"/>
              </w:rPr>
              <w:t>Giá trị m</w:t>
            </w:r>
            <w:r w:rsidRPr="00551CE5">
              <w:rPr>
                <w:rFonts w:eastAsia="Times New Roman"/>
                <w:color w:val="000000"/>
                <w:vertAlign w:val="subscript"/>
              </w:rPr>
              <w:t>3</w:t>
            </w:r>
            <w:r w:rsidRPr="00551CE5">
              <w:rPr>
                <w:rFonts w:eastAsia="Times New Roman"/>
                <w:color w:val="000000"/>
              </w:rPr>
              <w:t xml:space="preserve"> phần đất ở: (4) = (1) x (2) x (3)</w:t>
            </w:r>
          </w:p>
        </w:tc>
        <w:tc>
          <w:tcPr>
            <w:tcW w:w="2118" w:type="dxa"/>
            <w:tcBorders>
              <w:top w:val="nil"/>
              <w:left w:val="nil"/>
              <w:bottom w:val="single" w:sz="4" w:space="0" w:color="auto"/>
              <w:right w:val="single" w:sz="4" w:space="0" w:color="auto"/>
            </w:tcBorders>
            <w:shd w:val="clear" w:color="auto" w:fill="auto"/>
            <w:vAlign w:val="center"/>
            <w:hideMark/>
          </w:tcPr>
          <w:p w14:paraId="17647A08" w14:textId="77777777" w:rsidR="001A0D8F" w:rsidRPr="00551CE5" w:rsidRDefault="001A0D8F" w:rsidP="007E2C6F">
            <w:pPr>
              <w:jc w:val="right"/>
              <w:rPr>
                <w:rFonts w:eastAsia="Times New Roman"/>
                <w:color w:val="000000"/>
              </w:rPr>
            </w:pPr>
            <w:r w:rsidRPr="00551CE5">
              <w:rPr>
                <w:rFonts w:eastAsia="Times New Roman"/>
                <w:color w:val="000000"/>
              </w:rPr>
              <w:t>166.854.127.397</w:t>
            </w:r>
          </w:p>
        </w:tc>
      </w:tr>
      <w:tr w:rsidR="001A0D8F" w:rsidRPr="00551CE5" w14:paraId="03E164CD" w14:textId="77777777" w:rsidTr="002070F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5A5C6B6" w14:textId="77777777" w:rsidR="001A0D8F" w:rsidRPr="00551CE5" w:rsidRDefault="001A0D8F" w:rsidP="007E2C6F">
            <w:pPr>
              <w:jc w:val="center"/>
              <w:rPr>
                <w:rFonts w:eastAsia="Times New Roman"/>
                <w:b/>
                <w:bCs/>
                <w:color w:val="000000"/>
              </w:rPr>
            </w:pPr>
            <w:r w:rsidRPr="00551CE5">
              <w:rPr>
                <w:rFonts w:eastAsia="Times New Roman"/>
                <w:b/>
                <w:bCs/>
                <w:color w:val="000000"/>
              </w:rPr>
              <w:t>II</w:t>
            </w:r>
          </w:p>
        </w:tc>
        <w:tc>
          <w:tcPr>
            <w:tcW w:w="8238" w:type="dxa"/>
            <w:gridSpan w:val="2"/>
            <w:tcBorders>
              <w:top w:val="single" w:sz="4" w:space="0" w:color="auto"/>
              <w:left w:val="nil"/>
              <w:bottom w:val="single" w:sz="4" w:space="0" w:color="auto"/>
              <w:right w:val="single" w:sz="4" w:space="0" w:color="auto"/>
            </w:tcBorders>
            <w:shd w:val="clear" w:color="auto" w:fill="auto"/>
            <w:vAlign w:val="center"/>
            <w:hideMark/>
          </w:tcPr>
          <w:p w14:paraId="13C4E712" w14:textId="77777777" w:rsidR="001A0D8F" w:rsidRPr="00551CE5" w:rsidRDefault="001A0D8F" w:rsidP="007E2C6F">
            <w:pPr>
              <w:jc w:val="center"/>
              <w:rPr>
                <w:rFonts w:eastAsia="Times New Roman"/>
                <w:b/>
                <w:bCs/>
                <w:color w:val="000000"/>
              </w:rPr>
            </w:pPr>
            <w:r w:rsidRPr="00551CE5">
              <w:rPr>
                <w:rFonts w:eastAsia="Times New Roman"/>
                <w:b/>
                <w:bCs/>
                <w:color w:val="000000"/>
              </w:rPr>
              <w:t>Phần đất thương mại, dịch vụ</w:t>
            </w:r>
          </w:p>
        </w:tc>
      </w:tr>
      <w:tr w:rsidR="001A0D8F" w:rsidRPr="00551CE5" w14:paraId="4B410853" w14:textId="77777777" w:rsidTr="002070F2">
        <w:trPr>
          <w:trHeight w:val="308"/>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8E4B5FB" w14:textId="77777777" w:rsidR="001A0D8F" w:rsidRPr="00551CE5" w:rsidRDefault="001A0D8F" w:rsidP="007E2C6F">
            <w:pPr>
              <w:jc w:val="center"/>
              <w:rPr>
                <w:rFonts w:eastAsia="Times New Roman"/>
                <w:color w:val="000000"/>
              </w:rPr>
            </w:pPr>
            <w:r w:rsidRPr="00551CE5">
              <w:rPr>
                <w:rFonts w:eastAsia="Times New Roman"/>
                <w:color w:val="000000"/>
              </w:rPr>
              <w:t>1 </w:t>
            </w:r>
          </w:p>
        </w:tc>
        <w:tc>
          <w:tcPr>
            <w:tcW w:w="6120" w:type="dxa"/>
            <w:tcBorders>
              <w:top w:val="nil"/>
              <w:left w:val="nil"/>
              <w:bottom w:val="single" w:sz="4" w:space="0" w:color="auto"/>
              <w:right w:val="single" w:sz="4" w:space="0" w:color="auto"/>
            </w:tcBorders>
            <w:shd w:val="clear" w:color="auto" w:fill="auto"/>
            <w:vAlign w:val="center"/>
            <w:hideMark/>
          </w:tcPr>
          <w:p w14:paraId="79265025" w14:textId="77777777" w:rsidR="001A0D8F" w:rsidRPr="00551CE5" w:rsidRDefault="001A0D8F" w:rsidP="007E2C6F">
            <w:pPr>
              <w:rPr>
                <w:rFonts w:eastAsia="Times New Roman"/>
                <w:color w:val="000000"/>
              </w:rPr>
            </w:pPr>
            <w:r w:rsidRPr="00551CE5">
              <w:rPr>
                <w:rFonts w:eastAsia="Times New Roman"/>
                <w:color w:val="000000"/>
              </w:rPr>
              <w:t>Diện tích</w:t>
            </w:r>
          </w:p>
        </w:tc>
        <w:tc>
          <w:tcPr>
            <w:tcW w:w="2118" w:type="dxa"/>
            <w:tcBorders>
              <w:top w:val="nil"/>
              <w:left w:val="nil"/>
              <w:bottom w:val="single" w:sz="4" w:space="0" w:color="auto"/>
              <w:right w:val="single" w:sz="4" w:space="0" w:color="auto"/>
            </w:tcBorders>
            <w:shd w:val="clear" w:color="auto" w:fill="auto"/>
            <w:vAlign w:val="center"/>
            <w:hideMark/>
          </w:tcPr>
          <w:p w14:paraId="4DDDA648" w14:textId="77777777" w:rsidR="001A0D8F" w:rsidRPr="00551CE5" w:rsidRDefault="001A0D8F" w:rsidP="007E2C6F">
            <w:pPr>
              <w:jc w:val="right"/>
              <w:rPr>
                <w:rFonts w:eastAsia="Times New Roman"/>
                <w:color w:val="000000"/>
              </w:rPr>
            </w:pPr>
            <w:r w:rsidRPr="00551CE5">
              <w:rPr>
                <w:rFonts w:eastAsia="Times New Roman"/>
                <w:color w:val="000000"/>
              </w:rPr>
              <w:t>20.000</w:t>
            </w:r>
          </w:p>
        </w:tc>
      </w:tr>
      <w:tr w:rsidR="001A0D8F" w:rsidRPr="00551CE5" w14:paraId="10522CD8" w14:textId="77777777" w:rsidTr="002070F2">
        <w:trPr>
          <w:trHeight w:val="66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8E92EC6" w14:textId="77777777" w:rsidR="001A0D8F" w:rsidRPr="00551CE5" w:rsidRDefault="001A0D8F" w:rsidP="007E2C6F">
            <w:pPr>
              <w:jc w:val="center"/>
              <w:rPr>
                <w:rFonts w:eastAsia="Times New Roman"/>
                <w:color w:val="000000"/>
              </w:rPr>
            </w:pPr>
            <w:r w:rsidRPr="00551CE5">
              <w:rPr>
                <w:rFonts w:eastAsia="Times New Roman"/>
                <w:color w:val="000000"/>
              </w:rPr>
              <w:t> 2</w:t>
            </w:r>
          </w:p>
        </w:tc>
        <w:tc>
          <w:tcPr>
            <w:tcW w:w="6120" w:type="dxa"/>
            <w:tcBorders>
              <w:top w:val="nil"/>
              <w:left w:val="nil"/>
              <w:bottom w:val="single" w:sz="4" w:space="0" w:color="auto"/>
              <w:right w:val="single" w:sz="4" w:space="0" w:color="auto"/>
            </w:tcBorders>
            <w:shd w:val="clear" w:color="auto" w:fill="auto"/>
            <w:vAlign w:val="center"/>
            <w:hideMark/>
          </w:tcPr>
          <w:p w14:paraId="44B41482" w14:textId="77777777" w:rsidR="001A0D8F" w:rsidRPr="00551CE5" w:rsidRDefault="001A0D8F" w:rsidP="007E2C6F">
            <w:pPr>
              <w:rPr>
                <w:rFonts w:eastAsia="Times New Roman"/>
                <w:color w:val="000000"/>
              </w:rPr>
            </w:pPr>
            <w:r w:rsidRPr="00551CE5">
              <w:rPr>
                <w:rFonts w:eastAsia="Times New Roman"/>
                <w:color w:val="000000"/>
              </w:rPr>
              <w:t>Giá trị tăng bình quân sau trúng đấu giá quyền sử dụng đất tính trên một đơn vị diện tích (ΔG</w:t>
            </w:r>
            <w:r w:rsidRPr="00551CE5">
              <w:rPr>
                <w:rFonts w:eastAsia="Times New Roman"/>
                <w:color w:val="000000"/>
                <w:vertAlign w:val="subscript"/>
              </w:rPr>
              <w:t>đất TMDV</w:t>
            </w:r>
            <w:r w:rsidRPr="00551CE5">
              <w:rPr>
                <w:rFonts w:eastAsia="Times New Roman"/>
                <w:color w:val="000000"/>
              </w:rPr>
              <w:t>)</w:t>
            </w:r>
          </w:p>
        </w:tc>
        <w:tc>
          <w:tcPr>
            <w:tcW w:w="2118" w:type="dxa"/>
            <w:tcBorders>
              <w:top w:val="nil"/>
              <w:left w:val="nil"/>
              <w:bottom w:val="single" w:sz="4" w:space="0" w:color="auto"/>
              <w:right w:val="single" w:sz="4" w:space="0" w:color="auto"/>
            </w:tcBorders>
            <w:shd w:val="clear" w:color="auto" w:fill="auto"/>
            <w:vAlign w:val="center"/>
            <w:hideMark/>
          </w:tcPr>
          <w:p w14:paraId="4B838A01" w14:textId="77777777" w:rsidR="001A0D8F" w:rsidRPr="00551CE5" w:rsidRDefault="001A0D8F" w:rsidP="007E2C6F">
            <w:pPr>
              <w:jc w:val="right"/>
              <w:rPr>
                <w:rFonts w:eastAsia="Times New Roman"/>
                <w:color w:val="000000"/>
              </w:rPr>
            </w:pPr>
            <w:r w:rsidRPr="00551CE5">
              <w:rPr>
                <w:rFonts w:eastAsia="Times New Roman"/>
                <w:color w:val="000000"/>
              </w:rPr>
              <w:t>62.674</w:t>
            </w:r>
          </w:p>
        </w:tc>
      </w:tr>
      <w:tr w:rsidR="001A0D8F" w:rsidRPr="00551CE5" w14:paraId="6CDC9DB2" w14:textId="77777777" w:rsidTr="002070F2">
        <w:trPr>
          <w:trHeight w:val="968"/>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B8F2433" w14:textId="77777777" w:rsidR="001A0D8F" w:rsidRPr="00551CE5" w:rsidRDefault="001A0D8F" w:rsidP="007E2C6F">
            <w:pPr>
              <w:jc w:val="center"/>
              <w:rPr>
                <w:rFonts w:eastAsia="Times New Roman"/>
                <w:color w:val="000000"/>
              </w:rPr>
            </w:pPr>
            <w:r w:rsidRPr="00551CE5">
              <w:rPr>
                <w:rFonts w:eastAsia="Times New Roman"/>
                <w:color w:val="000000"/>
              </w:rPr>
              <w:t> 3</w:t>
            </w:r>
          </w:p>
        </w:tc>
        <w:tc>
          <w:tcPr>
            <w:tcW w:w="6120" w:type="dxa"/>
            <w:tcBorders>
              <w:top w:val="nil"/>
              <w:left w:val="nil"/>
              <w:bottom w:val="single" w:sz="4" w:space="0" w:color="auto"/>
              <w:right w:val="single" w:sz="4" w:space="0" w:color="auto"/>
            </w:tcBorders>
            <w:shd w:val="clear" w:color="auto" w:fill="auto"/>
            <w:vAlign w:val="center"/>
            <w:hideMark/>
          </w:tcPr>
          <w:p w14:paraId="7D6C882C" w14:textId="77777777" w:rsidR="001A0D8F" w:rsidRPr="00551CE5" w:rsidRDefault="001A0D8F" w:rsidP="007E2C6F">
            <w:pPr>
              <w:rPr>
                <w:rFonts w:eastAsia="Times New Roman"/>
                <w:color w:val="000000"/>
              </w:rPr>
            </w:pPr>
            <w:r w:rsidRPr="00551CE5">
              <w:rPr>
                <w:rFonts w:eastAsia="Times New Roman"/>
                <w:color w:val="000000"/>
              </w:rPr>
              <w:t>Hệ số điều chỉnh giá trị tăng bình quân sau trúng đấu giá của các khu đất, quỹ đất có tính đến yếu tố tương đồng với khu đất (k</w:t>
            </w:r>
            <w:r w:rsidRPr="00551CE5">
              <w:rPr>
                <w:rFonts w:eastAsia="Times New Roman"/>
                <w:color w:val="000000"/>
                <w:vertAlign w:val="subscript"/>
              </w:rPr>
              <w:t xml:space="preserve">đất TMDV </w:t>
            </w:r>
            <w:r w:rsidRPr="00551CE5">
              <w:rPr>
                <w:rFonts w:eastAsia="Times New Roman"/>
                <w:color w:val="000000"/>
              </w:rPr>
              <w:t>= P</w:t>
            </w:r>
            <w:r w:rsidRPr="00551CE5">
              <w:rPr>
                <w:rFonts w:eastAsia="Times New Roman"/>
                <w:color w:val="000000"/>
                <w:vertAlign w:val="subscript"/>
              </w:rPr>
              <w:t>đất TMDV</w:t>
            </w:r>
            <w:r w:rsidRPr="00551CE5">
              <w:rPr>
                <w:rFonts w:eastAsia="Times New Roman"/>
                <w:color w:val="000000"/>
              </w:rPr>
              <w:t>/P</w:t>
            </w:r>
            <w:r w:rsidRPr="00551CE5">
              <w:rPr>
                <w:rFonts w:eastAsia="Times New Roman"/>
                <w:color w:val="000000"/>
                <w:vertAlign w:val="subscript"/>
              </w:rPr>
              <w:t>TC đất TMDV</w:t>
            </w:r>
            <w:r w:rsidRPr="00551CE5">
              <w:rPr>
                <w:rFonts w:eastAsia="Times New Roman"/>
                <w:color w:val="000000"/>
              </w:rPr>
              <w:t>)</w:t>
            </w:r>
          </w:p>
        </w:tc>
        <w:tc>
          <w:tcPr>
            <w:tcW w:w="2118" w:type="dxa"/>
            <w:tcBorders>
              <w:top w:val="nil"/>
              <w:left w:val="nil"/>
              <w:bottom w:val="single" w:sz="4" w:space="0" w:color="auto"/>
              <w:right w:val="single" w:sz="4" w:space="0" w:color="auto"/>
            </w:tcBorders>
            <w:shd w:val="clear" w:color="auto" w:fill="auto"/>
            <w:noWrap/>
            <w:vAlign w:val="center"/>
            <w:hideMark/>
          </w:tcPr>
          <w:p w14:paraId="47B10369" w14:textId="77777777" w:rsidR="001A0D8F" w:rsidRPr="00551CE5" w:rsidRDefault="001A0D8F" w:rsidP="007E2C6F">
            <w:pPr>
              <w:jc w:val="right"/>
              <w:rPr>
                <w:rFonts w:eastAsia="Times New Roman"/>
                <w:color w:val="000000"/>
              </w:rPr>
            </w:pPr>
            <w:r w:rsidRPr="00551CE5">
              <w:rPr>
                <w:rFonts w:eastAsia="Times New Roman"/>
                <w:color w:val="000000"/>
              </w:rPr>
              <w:t>1,15</w:t>
            </w:r>
          </w:p>
        </w:tc>
      </w:tr>
      <w:tr w:rsidR="001A0D8F" w:rsidRPr="00551CE5" w14:paraId="1BF820F1" w14:textId="77777777" w:rsidTr="002070F2">
        <w:trPr>
          <w:trHeight w:val="353"/>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69AAB99" w14:textId="77777777" w:rsidR="001A0D8F" w:rsidRPr="00551CE5" w:rsidRDefault="001A0D8F" w:rsidP="007E2C6F">
            <w:pPr>
              <w:jc w:val="center"/>
              <w:rPr>
                <w:rFonts w:eastAsia="Times New Roman"/>
                <w:color w:val="000000"/>
              </w:rPr>
            </w:pPr>
            <w:r w:rsidRPr="00551CE5">
              <w:rPr>
                <w:rFonts w:eastAsia="Times New Roman"/>
                <w:color w:val="000000"/>
              </w:rPr>
              <w:t> 4</w:t>
            </w:r>
          </w:p>
        </w:tc>
        <w:tc>
          <w:tcPr>
            <w:tcW w:w="6120" w:type="dxa"/>
            <w:tcBorders>
              <w:top w:val="nil"/>
              <w:left w:val="nil"/>
              <w:bottom w:val="single" w:sz="4" w:space="0" w:color="auto"/>
              <w:right w:val="single" w:sz="4" w:space="0" w:color="auto"/>
            </w:tcBorders>
            <w:shd w:val="clear" w:color="auto" w:fill="auto"/>
            <w:vAlign w:val="center"/>
            <w:hideMark/>
          </w:tcPr>
          <w:p w14:paraId="56B60930" w14:textId="77777777" w:rsidR="001A0D8F" w:rsidRPr="00551CE5" w:rsidRDefault="001A0D8F" w:rsidP="007E2C6F">
            <w:pPr>
              <w:rPr>
                <w:rFonts w:eastAsia="Times New Roman"/>
                <w:color w:val="000000"/>
              </w:rPr>
            </w:pPr>
            <w:r w:rsidRPr="00551CE5">
              <w:rPr>
                <w:rFonts w:eastAsia="Times New Roman"/>
                <w:color w:val="000000"/>
              </w:rPr>
              <w:t>Giá trị m</w:t>
            </w:r>
            <w:r w:rsidRPr="00551CE5">
              <w:rPr>
                <w:rFonts w:eastAsia="Times New Roman"/>
                <w:color w:val="000000"/>
                <w:vertAlign w:val="subscript"/>
              </w:rPr>
              <w:t>3</w:t>
            </w:r>
            <w:r w:rsidRPr="00551CE5">
              <w:rPr>
                <w:rFonts w:eastAsia="Times New Roman"/>
                <w:color w:val="000000"/>
              </w:rPr>
              <w:t xml:space="preserve"> phần đất thương mại, dịch vụ: (4) = (1) x (2) x (3)</w:t>
            </w:r>
          </w:p>
        </w:tc>
        <w:tc>
          <w:tcPr>
            <w:tcW w:w="2118" w:type="dxa"/>
            <w:tcBorders>
              <w:top w:val="nil"/>
              <w:left w:val="nil"/>
              <w:bottom w:val="single" w:sz="4" w:space="0" w:color="auto"/>
              <w:right w:val="single" w:sz="4" w:space="0" w:color="auto"/>
            </w:tcBorders>
            <w:shd w:val="clear" w:color="auto" w:fill="auto"/>
            <w:vAlign w:val="center"/>
            <w:hideMark/>
          </w:tcPr>
          <w:p w14:paraId="208B52E7" w14:textId="77777777" w:rsidR="001A0D8F" w:rsidRPr="00551CE5" w:rsidRDefault="001A0D8F" w:rsidP="007E2C6F">
            <w:pPr>
              <w:jc w:val="right"/>
              <w:rPr>
                <w:rFonts w:eastAsia="Times New Roman"/>
                <w:color w:val="000000"/>
              </w:rPr>
            </w:pPr>
            <w:r w:rsidRPr="00551CE5">
              <w:rPr>
                <w:rFonts w:eastAsia="Times New Roman"/>
                <w:color w:val="000000"/>
              </w:rPr>
              <w:t>1.435.965.747</w:t>
            </w:r>
          </w:p>
        </w:tc>
      </w:tr>
      <w:tr w:rsidR="001A0D8F" w:rsidRPr="00551CE5" w14:paraId="7BBADB93" w14:textId="77777777" w:rsidTr="002070F2">
        <w:trPr>
          <w:trHeight w:val="300"/>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479CC" w14:textId="77777777" w:rsidR="001A0D8F" w:rsidRPr="00551CE5" w:rsidRDefault="001A0D8F" w:rsidP="007E2C6F">
            <w:pPr>
              <w:jc w:val="center"/>
              <w:rPr>
                <w:rFonts w:eastAsia="Times New Roman"/>
                <w:b/>
                <w:bCs/>
                <w:color w:val="000000"/>
              </w:rPr>
            </w:pPr>
            <w:r w:rsidRPr="00551CE5">
              <w:rPr>
                <w:rFonts w:eastAsia="Times New Roman"/>
                <w:b/>
                <w:bCs/>
                <w:color w:val="000000"/>
              </w:rPr>
              <w:t>TỔNG CỘNG</w:t>
            </w:r>
          </w:p>
        </w:tc>
        <w:tc>
          <w:tcPr>
            <w:tcW w:w="2118" w:type="dxa"/>
            <w:tcBorders>
              <w:top w:val="nil"/>
              <w:left w:val="nil"/>
              <w:bottom w:val="single" w:sz="4" w:space="0" w:color="auto"/>
              <w:right w:val="single" w:sz="4" w:space="0" w:color="auto"/>
            </w:tcBorders>
            <w:shd w:val="clear" w:color="auto" w:fill="auto"/>
            <w:noWrap/>
            <w:vAlign w:val="center"/>
            <w:hideMark/>
          </w:tcPr>
          <w:p w14:paraId="41913C15" w14:textId="77777777" w:rsidR="001A0D8F" w:rsidRPr="00551CE5" w:rsidRDefault="001A0D8F" w:rsidP="007E2C6F">
            <w:pPr>
              <w:jc w:val="right"/>
              <w:rPr>
                <w:rFonts w:eastAsia="Times New Roman"/>
                <w:b/>
                <w:bCs/>
                <w:color w:val="000000"/>
              </w:rPr>
            </w:pPr>
            <w:r w:rsidRPr="00551CE5">
              <w:rPr>
                <w:rFonts w:eastAsia="Times New Roman"/>
                <w:b/>
                <w:bCs/>
                <w:color w:val="000000"/>
              </w:rPr>
              <w:t>168.290.093.144</w:t>
            </w:r>
          </w:p>
        </w:tc>
      </w:tr>
    </w:tbl>
    <w:p w14:paraId="0B777BF1" w14:textId="1CD82BBD" w:rsidR="00A22C4D" w:rsidRPr="00E57484" w:rsidRDefault="00A22C4D" w:rsidP="00A22C4D">
      <w:pPr>
        <w:spacing w:before="120" w:after="120" w:line="380" w:lineRule="exact"/>
        <w:jc w:val="both"/>
        <w:outlineLvl w:val="1"/>
        <w:rPr>
          <w:rFonts w:eastAsia="Times New Roman"/>
          <w:b/>
          <w:sz w:val="28"/>
          <w:szCs w:val="28"/>
          <w:lang w:eastAsia="en-US"/>
        </w:rPr>
      </w:pPr>
      <w:r w:rsidRPr="00E57484">
        <w:rPr>
          <w:rFonts w:eastAsia="Times New Roman"/>
          <w:b/>
          <w:sz w:val="28"/>
          <w:szCs w:val="28"/>
          <w:lang w:eastAsia="en-US"/>
        </w:rPr>
        <w:lastRenderedPageBreak/>
        <w:t>Ví dụ 2:</w:t>
      </w:r>
    </w:p>
    <w:p w14:paraId="01DA808E" w14:textId="6B8F3E74" w:rsidR="00A22C4D" w:rsidRPr="00E57484" w:rsidRDefault="00A22C4D" w:rsidP="00A22C4D">
      <w:pPr>
        <w:spacing w:before="120" w:after="120" w:line="380" w:lineRule="exact"/>
        <w:jc w:val="both"/>
        <w:outlineLvl w:val="1"/>
        <w:rPr>
          <w:rFonts w:eastAsia="Times New Roman"/>
          <w:sz w:val="28"/>
          <w:szCs w:val="28"/>
          <w:lang w:eastAsia="en-US"/>
        </w:rPr>
      </w:pPr>
      <w:r w:rsidRPr="00E57484">
        <w:rPr>
          <w:rFonts w:eastAsia="Times New Roman"/>
          <w:sz w:val="28"/>
          <w:szCs w:val="28"/>
          <w:lang w:eastAsia="en-US"/>
        </w:rPr>
        <w:t xml:space="preserve">Tỉnh </w:t>
      </w:r>
      <w:r w:rsidR="00CE2B9D">
        <w:rPr>
          <w:rFonts w:eastAsia="Times New Roman"/>
          <w:sz w:val="28"/>
          <w:szCs w:val="28"/>
          <w:lang w:eastAsia="en-US"/>
        </w:rPr>
        <w:t>X</w:t>
      </w:r>
      <w:r w:rsidRPr="00E57484">
        <w:rPr>
          <w:rFonts w:eastAsia="Times New Roman"/>
          <w:sz w:val="28"/>
          <w:szCs w:val="28"/>
          <w:lang w:eastAsia="en-US"/>
        </w:rPr>
        <w:t xml:space="preserve"> tổ chức đấu thầu lựa chọn nhà đầu tư dự án đầu tư có sử dụng đất </w:t>
      </w:r>
      <w:r w:rsidR="00CE2B9D">
        <w:rPr>
          <w:rFonts w:eastAsia="Times New Roman"/>
          <w:sz w:val="28"/>
          <w:szCs w:val="28"/>
          <w:lang w:eastAsia="en-US"/>
        </w:rPr>
        <w:t>B</w:t>
      </w:r>
      <w:r w:rsidRPr="00E57484">
        <w:rPr>
          <w:rFonts w:eastAsia="Times New Roman"/>
          <w:sz w:val="28"/>
          <w:szCs w:val="28"/>
          <w:lang w:eastAsia="en-US"/>
        </w:rPr>
        <w:t xml:space="preserve"> với các thông tin tương tự tại Bảng số 1 và Bảng số 02. Trên địa bàn đơn vị hành chính cấp huyện nơi triển khai thực hiện dự án có 20 khu đất ở đã đấu giá thành công trong vòng 02 năm trước ngày phê duyệt kế hoạch lựa chọn nhà đầu tư của dự án (thông tin tương tự Bảng số 03) nhưng không có khu đất thương mại, dịch vụ đã đấu giá thành công.</w:t>
      </w:r>
    </w:p>
    <w:p w14:paraId="36827D4F" w14:textId="68C30534" w:rsidR="00A22C4D" w:rsidRPr="00E57484" w:rsidRDefault="00A22C4D" w:rsidP="00A22C4D">
      <w:pPr>
        <w:spacing w:before="120" w:after="120" w:line="380" w:lineRule="exact"/>
        <w:jc w:val="both"/>
        <w:outlineLvl w:val="1"/>
        <w:rPr>
          <w:rFonts w:eastAsia="Times New Roman"/>
          <w:sz w:val="28"/>
          <w:szCs w:val="28"/>
          <w:lang w:eastAsia="en-US"/>
        </w:rPr>
      </w:pPr>
      <w:r w:rsidRPr="00E57484">
        <w:rPr>
          <w:rFonts w:eastAsia="Times New Roman"/>
          <w:sz w:val="28"/>
          <w:szCs w:val="28"/>
          <w:lang w:eastAsia="en-US"/>
        </w:rPr>
        <w:t xml:space="preserve">Theo bảng giá đất do Ủy ban nhân dân tỉnh </w:t>
      </w:r>
      <w:r w:rsidR="00CE2B9D">
        <w:rPr>
          <w:rFonts w:eastAsia="Times New Roman"/>
          <w:sz w:val="28"/>
          <w:szCs w:val="28"/>
          <w:lang w:eastAsia="en-US"/>
        </w:rPr>
        <w:t>X</w:t>
      </w:r>
      <w:r w:rsidR="00CE2B9D" w:rsidRPr="00E57484">
        <w:rPr>
          <w:rFonts w:eastAsia="Times New Roman"/>
          <w:sz w:val="28"/>
          <w:szCs w:val="28"/>
          <w:lang w:eastAsia="en-US"/>
        </w:rPr>
        <w:t xml:space="preserve"> </w:t>
      </w:r>
      <w:r w:rsidRPr="00E57484">
        <w:rPr>
          <w:rFonts w:eastAsia="Times New Roman"/>
          <w:sz w:val="28"/>
          <w:szCs w:val="28"/>
          <w:lang w:eastAsia="en-US"/>
        </w:rPr>
        <w:t xml:space="preserve">ban hành, tỷ lệ giá đất thương mại, dịch vụ và đất ở trên địa bàn thực hiện dự án </w:t>
      </w:r>
      <w:r w:rsidR="00CE2B9D">
        <w:rPr>
          <w:rFonts w:eastAsia="Times New Roman"/>
          <w:sz w:val="28"/>
          <w:szCs w:val="28"/>
          <w:lang w:eastAsia="en-US"/>
        </w:rPr>
        <w:t>B</w:t>
      </w:r>
      <w:r w:rsidR="00CE2B9D" w:rsidRPr="00E57484">
        <w:rPr>
          <w:rFonts w:eastAsia="Times New Roman"/>
          <w:sz w:val="28"/>
          <w:szCs w:val="28"/>
          <w:lang w:eastAsia="en-US"/>
        </w:rPr>
        <w:t xml:space="preserve"> </w:t>
      </w:r>
      <w:r w:rsidRPr="00E57484">
        <w:rPr>
          <w:rFonts w:eastAsia="Times New Roman"/>
          <w:sz w:val="28"/>
          <w:szCs w:val="28"/>
          <w:lang w:eastAsia="en-US"/>
        </w:rPr>
        <w:t>là 0,7.</w:t>
      </w:r>
    </w:p>
    <w:p w14:paraId="470E229B" w14:textId="77777777" w:rsidR="00A22C4D" w:rsidRDefault="00A22C4D" w:rsidP="00A22C4D">
      <w:pPr>
        <w:spacing w:before="120" w:after="120" w:line="380" w:lineRule="exact"/>
        <w:jc w:val="both"/>
        <w:outlineLvl w:val="1"/>
        <w:rPr>
          <w:rFonts w:eastAsia="Times New Roman"/>
          <w:sz w:val="28"/>
          <w:szCs w:val="28"/>
          <w:lang w:eastAsia="en-US"/>
        </w:rPr>
      </w:pPr>
      <w:r w:rsidRPr="00E57484">
        <w:rPr>
          <w:rFonts w:eastAsia="Times New Roman"/>
          <w:sz w:val="28"/>
          <w:szCs w:val="28"/>
          <w:lang w:eastAsia="en-US"/>
        </w:rPr>
        <w:t>Giá trị m</w:t>
      </w:r>
      <w:r w:rsidRPr="00E57484">
        <w:rPr>
          <w:rFonts w:eastAsia="Times New Roman"/>
          <w:sz w:val="28"/>
          <w:szCs w:val="28"/>
          <w:vertAlign w:val="subscript"/>
          <w:lang w:eastAsia="en-US"/>
        </w:rPr>
        <w:t xml:space="preserve">3 </w:t>
      </w:r>
      <w:r w:rsidRPr="00E57484">
        <w:rPr>
          <w:rFonts w:eastAsia="Times New Roman"/>
          <w:sz w:val="28"/>
          <w:szCs w:val="28"/>
          <w:lang w:eastAsia="en-US"/>
        </w:rPr>
        <w:t>được tổng hợp theo bảng sau:</w:t>
      </w:r>
    </w:p>
    <w:tbl>
      <w:tblPr>
        <w:tblW w:w="8974" w:type="dxa"/>
        <w:tblInd w:w="93" w:type="dxa"/>
        <w:tblLook w:val="04A0" w:firstRow="1" w:lastRow="0" w:firstColumn="1" w:lastColumn="0" w:noHBand="0" w:noVBand="1"/>
      </w:tblPr>
      <w:tblGrid>
        <w:gridCol w:w="1020"/>
        <w:gridCol w:w="6120"/>
        <w:gridCol w:w="1836"/>
      </w:tblGrid>
      <w:tr w:rsidR="001A0D8F" w:rsidRPr="00551CE5" w14:paraId="6418A36F" w14:textId="77777777" w:rsidTr="00C80AF5">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00942" w14:textId="77777777" w:rsidR="001A0D8F" w:rsidRPr="00551CE5" w:rsidRDefault="001A0D8F" w:rsidP="007E2C6F">
            <w:pPr>
              <w:jc w:val="center"/>
              <w:rPr>
                <w:rFonts w:eastAsia="Times New Roman"/>
                <w:b/>
                <w:bCs/>
                <w:color w:val="000000"/>
                <w:lang w:eastAsia="en-US"/>
              </w:rPr>
            </w:pPr>
            <w:r w:rsidRPr="00551CE5">
              <w:rPr>
                <w:rFonts w:eastAsia="Times New Roman"/>
                <w:b/>
                <w:bCs/>
                <w:color w:val="000000"/>
                <w:lang w:eastAsia="en-US"/>
              </w:rPr>
              <w:t>I</w:t>
            </w:r>
          </w:p>
        </w:tc>
        <w:tc>
          <w:tcPr>
            <w:tcW w:w="79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6FDA5B" w14:textId="77777777" w:rsidR="001A0D8F" w:rsidRPr="00551CE5" w:rsidRDefault="001A0D8F" w:rsidP="007E2C6F">
            <w:pPr>
              <w:jc w:val="center"/>
              <w:rPr>
                <w:b/>
                <w:bCs/>
                <w:color w:val="000000"/>
              </w:rPr>
            </w:pPr>
            <w:r w:rsidRPr="00551CE5">
              <w:rPr>
                <w:b/>
                <w:bCs/>
                <w:color w:val="000000"/>
              </w:rPr>
              <w:t>Phần đất ở</w:t>
            </w:r>
          </w:p>
        </w:tc>
      </w:tr>
      <w:tr w:rsidR="001A0D8F" w:rsidRPr="00551CE5" w14:paraId="3078EB04" w14:textId="77777777" w:rsidTr="00C80AF5">
        <w:trPr>
          <w:trHeight w:val="308"/>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2B304" w14:textId="77777777" w:rsidR="001A0D8F" w:rsidRPr="00551CE5" w:rsidRDefault="001A0D8F" w:rsidP="007E2C6F">
            <w:pPr>
              <w:jc w:val="center"/>
              <w:rPr>
                <w:rFonts w:eastAsia="Times New Roman"/>
                <w:color w:val="000000"/>
              </w:rPr>
            </w:pPr>
            <w:r w:rsidRPr="00551CE5">
              <w:rPr>
                <w:rFonts w:eastAsia="Times New Roman"/>
                <w:color w:val="000000"/>
              </w:rPr>
              <w:t>1</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39DA6430" w14:textId="77777777" w:rsidR="001A0D8F" w:rsidRPr="00551CE5" w:rsidRDefault="001A0D8F" w:rsidP="007E2C6F">
            <w:pPr>
              <w:rPr>
                <w:rFonts w:eastAsia="Times New Roman"/>
                <w:color w:val="000000"/>
              </w:rPr>
            </w:pPr>
            <w:r w:rsidRPr="00551CE5">
              <w:rPr>
                <w:rFonts w:eastAsia="Times New Roman"/>
                <w:color w:val="000000"/>
              </w:rPr>
              <w:t>Diện tích</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0A426713" w14:textId="77777777" w:rsidR="001A0D8F" w:rsidRPr="00551CE5" w:rsidRDefault="001A0D8F" w:rsidP="007E2C6F">
            <w:pPr>
              <w:jc w:val="right"/>
              <w:rPr>
                <w:rFonts w:eastAsia="Times New Roman"/>
                <w:color w:val="000000"/>
              </w:rPr>
            </w:pPr>
            <w:r w:rsidRPr="00551CE5">
              <w:rPr>
                <w:rFonts w:eastAsia="Times New Roman"/>
                <w:color w:val="000000"/>
              </w:rPr>
              <w:t>300.000</w:t>
            </w:r>
          </w:p>
        </w:tc>
      </w:tr>
      <w:tr w:rsidR="001A0D8F" w:rsidRPr="00551CE5" w14:paraId="4D937C01" w14:textId="77777777" w:rsidTr="00C80AF5">
        <w:trPr>
          <w:trHeight w:val="66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CCB40" w14:textId="77777777" w:rsidR="001A0D8F" w:rsidRPr="00551CE5" w:rsidRDefault="001A0D8F" w:rsidP="007E2C6F">
            <w:pPr>
              <w:jc w:val="center"/>
              <w:rPr>
                <w:rFonts w:eastAsia="Times New Roman"/>
                <w:color w:val="000000"/>
              </w:rPr>
            </w:pPr>
            <w:r w:rsidRPr="00551CE5">
              <w:rPr>
                <w:rFonts w:eastAsia="Times New Roman"/>
                <w:color w:val="000000"/>
              </w:rPr>
              <w:t>2</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166E2514" w14:textId="77777777" w:rsidR="001A0D8F" w:rsidRPr="00551CE5" w:rsidRDefault="001A0D8F" w:rsidP="007E2C6F">
            <w:pPr>
              <w:rPr>
                <w:rFonts w:eastAsia="Times New Roman"/>
                <w:color w:val="000000"/>
              </w:rPr>
            </w:pPr>
            <w:r w:rsidRPr="00551CE5">
              <w:rPr>
                <w:rFonts w:eastAsia="Times New Roman"/>
                <w:color w:val="000000"/>
              </w:rPr>
              <w:t>Giá trị tăng bình quân sau trúng đấu giá quyền sử dụng đất tính trên một đơn vị diện tích (ΔG</w:t>
            </w:r>
            <w:r w:rsidRPr="00551CE5">
              <w:rPr>
                <w:rFonts w:eastAsia="Times New Roman"/>
                <w:color w:val="000000"/>
                <w:vertAlign w:val="subscript"/>
              </w:rPr>
              <w:t>đất ở</w:t>
            </w:r>
            <w:r w:rsidRPr="00551CE5">
              <w:rPr>
                <w:rFonts w:eastAsia="Times New Roman"/>
                <w:color w:val="000000"/>
              </w:rPr>
              <w:t>)</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1A91270A" w14:textId="77777777" w:rsidR="001A0D8F" w:rsidRPr="00551CE5" w:rsidRDefault="001A0D8F" w:rsidP="007E2C6F">
            <w:pPr>
              <w:jc w:val="right"/>
              <w:rPr>
                <w:rFonts w:eastAsia="Times New Roman"/>
                <w:color w:val="000000"/>
              </w:rPr>
            </w:pPr>
            <w:r w:rsidRPr="00551CE5">
              <w:rPr>
                <w:rFonts w:eastAsia="Times New Roman"/>
                <w:color w:val="000000"/>
              </w:rPr>
              <w:t>790.653</w:t>
            </w:r>
          </w:p>
        </w:tc>
      </w:tr>
      <w:tr w:rsidR="001A0D8F" w:rsidRPr="00551CE5" w14:paraId="06B113CA" w14:textId="77777777" w:rsidTr="00C80AF5">
        <w:trPr>
          <w:trHeight w:val="968"/>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9163E" w14:textId="77777777" w:rsidR="001A0D8F" w:rsidRPr="00551CE5" w:rsidRDefault="001A0D8F" w:rsidP="007E2C6F">
            <w:pPr>
              <w:jc w:val="center"/>
              <w:rPr>
                <w:rFonts w:eastAsia="Times New Roman"/>
                <w:color w:val="000000"/>
              </w:rPr>
            </w:pPr>
            <w:r w:rsidRPr="00551CE5">
              <w:rPr>
                <w:rFonts w:eastAsia="Times New Roman"/>
                <w:color w:val="000000"/>
              </w:rPr>
              <w:t>3</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2DA7273C" w14:textId="77777777" w:rsidR="001A0D8F" w:rsidRPr="00551CE5" w:rsidRDefault="001A0D8F" w:rsidP="007E2C6F">
            <w:pPr>
              <w:rPr>
                <w:rFonts w:eastAsia="Times New Roman"/>
                <w:color w:val="000000"/>
              </w:rPr>
            </w:pPr>
            <w:r w:rsidRPr="00551CE5">
              <w:rPr>
                <w:rFonts w:eastAsia="Times New Roman"/>
                <w:color w:val="000000"/>
              </w:rPr>
              <w:t>Hệ số điều chỉnh giá trị tăng bình quân sau trúng đấu giá của các khu đất, quỹ đất có tính đến yếu tố tương đồng với khu đất (k</w:t>
            </w:r>
            <w:r w:rsidRPr="00551CE5">
              <w:rPr>
                <w:rFonts w:eastAsia="Times New Roman"/>
                <w:color w:val="000000"/>
                <w:vertAlign w:val="subscript"/>
              </w:rPr>
              <w:t xml:space="preserve">đất ở </w:t>
            </w:r>
            <w:r w:rsidRPr="00551CE5">
              <w:rPr>
                <w:rFonts w:eastAsia="Times New Roman"/>
                <w:color w:val="000000"/>
              </w:rPr>
              <w:t>= P</w:t>
            </w:r>
            <w:r w:rsidRPr="00551CE5">
              <w:rPr>
                <w:rFonts w:eastAsia="Times New Roman"/>
                <w:color w:val="000000"/>
                <w:vertAlign w:val="subscript"/>
              </w:rPr>
              <w:t>đất ở</w:t>
            </w:r>
            <w:r w:rsidRPr="00551CE5">
              <w:rPr>
                <w:rFonts w:eastAsia="Times New Roman"/>
                <w:color w:val="000000"/>
              </w:rPr>
              <w:t>/P</w:t>
            </w:r>
            <w:r w:rsidRPr="00551CE5">
              <w:rPr>
                <w:rFonts w:eastAsia="Times New Roman"/>
                <w:color w:val="000000"/>
                <w:vertAlign w:val="subscript"/>
              </w:rPr>
              <w:t>TC đất ở</w:t>
            </w:r>
            <w:r w:rsidRPr="00551CE5">
              <w:rPr>
                <w:rFonts w:eastAsia="Times New Roman"/>
                <w:color w:val="000000"/>
              </w:rPr>
              <w:t>)</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0098F30E" w14:textId="77777777" w:rsidR="001A0D8F" w:rsidRPr="00551CE5" w:rsidRDefault="001A0D8F" w:rsidP="007E2C6F">
            <w:pPr>
              <w:jc w:val="right"/>
              <w:rPr>
                <w:rFonts w:eastAsia="Times New Roman"/>
                <w:color w:val="000000"/>
              </w:rPr>
            </w:pPr>
            <w:r w:rsidRPr="00551CE5">
              <w:rPr>
                <w:rFonts w:eastAsia="Times New Roman"/>
                <w:color w:val="000000"/>
              </w:rPr>
              <w:t>0,70</w:t>
            </w:r>
          </w:p>
        </w:tc>
      </w:tr>
      <w:tr w:rsidR="001A0D8F" w:rsidRPr="00551CE5" w14:paraId="42DDCBA6" w14:textId="77777777" w:rsidTr="00C80AF5">
        <w:trPr>
          <w:trHeight w:val="353"/>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0EC99" w14:textId="77777777" w:rsidR="001A0D8F" w:rsidRPr="00551CE5" w:rsidRDefault="001A0D8F" w:rsidP="007E2C6F">
            <w:pPr>
              <w:jc w:val="center"/>
              <w:rPr>
                <w:rFonts w:eastAsia="Times New Roman"/>
                <w:color w:val="000000"/>
              </w:rPr>
            </w:pPr>
            <w:r w:rsidRPr="00551CE5">
              <w:rPr>
                <w:rFonts w:eastAsia="Times New Roman"/>
                <w:color w:val="000000"/>
              </w:rPr>
              <w:t>4</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0591821D" w14:textId="77777777" w:rsidR="001A0D8F" w:rsidRPr="00551CE5" w:rsidRDefault="001A0D8F" w:rsidP="007E2C6F">
            <w:pPr>
              <w:rPr>
                <w:rFonts w:eastAsia="Times New Roman"/>
                <w:color w:val="000000"/>
              </w:rPr>
            </w:pPr>
            <w:r w:rsidRPr="00551CE5">
              <w:rPr>
                <w:rFonts w:eastAsia="Times New Roman"/>
                <w:color w:val="000000"/>
              </w:rPr>
              <w:t>Giá trị m</w:t>
            </w:r>
            <w:r w:rsidRPr="00551CE5">
              <w:rPr>
                <w:rFonts w:eastAsia="Times New Roman"/>
                <w:color w:val="000000"/>
                <w:vertAlign w:val="subscript"/>
              </w:rPr>
              <w:t>3</w:t>
            </w:r>
            <w:r w:rsidRPr="00551CE5">
              <w:rPr>
                <w:rFonts w:eastAsia="Times New Roman"/>
                <w:color w:val="000000"/>
              </w:rPr>
              <w:t xml:space="preserve"> phần đất ở: (4) = (1) x (2) x (3)</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3A394A22" w14:textId="77777777" w:rsidR="001A0D8F" w:rsidRPr="00551CE5" w:rsidRDefault="001A0D8F" w:rsidP="007E2C6F">
            <w:pPr>
              <w:jc w:val="right"/>
              <w:rPr>
                <w:rFonts w:eastAsia="Times New Roman"/>
                <w:color w:val="000000"/>
              </w:rPr>
            </w:pPr>
            <w:r w:rsidRPr="00551CE5">
              <w:rPr>
                <w:rFonts w:eastAsia="Times New Roman"/>
                <w:color w:val="000000"/>
              </w:rPr>
              <w:t>166.854.127.397</w:t>
            </w:r>
          </w:p>
        </w:tc>
      </w:tr>
      <w:tr w:rsidR="001A0D8F" w:rsidRPr="00551CE5" w14:paraId="2AAFF172" w14:textId="77777777" w:rsidTr="00C80AF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A7C37" w14:textId="77777777" w:rsidR="001A0D8F" w:rsidRPr="00551CE5" w:rsidRDefault="001A0D8F" w:rsidP="007E2C6F">
            <w:pPr>
              <w:jc w:val="center"/>
              <w:rPr>
                <w:rFonts w:eastAsia="Times New Roman"/>
                <w:b/>
                <w:bCs/>
                <w:color w:val="000000"/>
              </w:rPr>
            </w:pPr>
            <w:r w:rsidRPr="00551CE5">
              <w:rPr>
                <w:rFonts w:eastAsia="Times New Roman"/>
                <w:b/>
                <w:bCs/>
                <w:color w:val="000000"/>
              </w:rPr>
              <w:t>II</w:t>
            </w:r>
          </w:p>
        </w:tc>
        <w:tc>
          <w:tcPr>
            <w:tcW w:w="7954" w:type="dxa"/>
            <w:gridSpan w:val="2"/>
            <w:tcBorders>
              <w:top w:val="single" w:sz="4" w:space="0" w:color="auto"/>
              <w:left w:val="nil"/>
              <w:bottom w:val="single" w:sz="4" w:space="0" w:color="auto"/>
              <w:right w:val="single" w:sz="4" w:space="0" w:color="auto"/>
            </w:tcBorders>
            <w:shd w:val="clear" w:color="auto" w:fill="auto"/>
            <w:vAlign w:val="center"/>
            <w:hideMark/>
          </w:tcPr>
          <w:p w14:paraId="45DC2CD0" w14:textId="77777777" w:rsidR="001A0D8F" w:rsidRPr="00551CE5" w:rsidRDefault="001A0D8F" w:rsidP="007E2C6F">
            <w:pPr>
              <w:jc w:val="center"/>
              <w:rPr>
                <w:rFonts w:eastAsia="Times New Roman"/>
                <w:b/>
                <w:bCs/>
                <w:color w:val="000000"/>
              </w:rPr>
            </w:pPr>
            <w:r w:rsidRPr="00551CE5">
              <w:rPr>
                <w:rFonts w:eastAsia="Times New Roman"/>
                <w:b/>
                <w:bCs/>
                <w:color w:val="000000"/>
              </w:rPr>
              <w:t>Phần đất thương mại, dịch vụ</w:t>
            </w:r>
          </w:p>
        </w:tc>
      </w:tr>
      <w:tr w:rsidR="001A0D8F" w:rsidRPr="00551CE5" w14:paraId="4F22B331" w14:textId="77777777" w:rsidTr="00C80AF5">
        <w:trPr>
          <w:trHeight w:val="308"/>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E59A3" w14:textId="77777777" w:rsidR="001A0D8F" w:rsidRPr="00551CE5" w:rsidRDefault="001A0D8F" w:rsidP="007E2C6F">
            <w:pPr>
              <w:jc w:val="center"/>
              <w:rPr>
                <w:rFonts w:eastAsia="Times New Roman"/>
                <w:color w:val="000000"/>
              </w:rPr>
            </w:pPr>
            <w:r w:rsidRPr="00551CE5">
              <w:rPr>
                <w:rFonts w:eastAsia="Times New Roman"/>
                <w:color w:val="000000"/>
              </w:rPr>
              <w:t>1 </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19519709" w14:textId="77777777" w:rsidR="001A0D8F" w:rsidRPr="00551CE5" w:rsidRDefault="001A0D8F" w:rsidP="007E2C6F">
            <w:pPr>
              <w:rPr>
                <w:rFonts w:eastAsia="Times New Roman"/>
                <w:color w:val="000000"/>
              </w:rPr>
            </w:pPr>
            <w:r w:rsidRPr="00551CE5">
              <w:rPr>
                <w:rFonts w:eastAsia="Times New Roman"/>
                <w:color w:val="000000"/>
              </w:rPr>
              <w:t>Diện tích</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6A1BFF6C" w14:textId="77777777" w:rsidR="001A0D8F" w:rsidRPr="00551CE5" w:rsidRDefault="001A0D8F" w:rsidP="007E2C6F">
            <w:pPr>
              <w:jc w:val="right"/>
              <w:rPr>
                <w:rFonts w:eastAsia="Times New Roman"/>
                <w:color w:val="000000"/>
              </w:rPr>
            </w:pPr>
            <w:r w:rsidRPr="00551CE5">
              <w:rPr>
                <w:rFonts w:eastAsia="Times New Roman"/>
                <w:color w:val="000000"/>
              </w:rPr>
              <w:t>20.000</w:t>
            </w:r>
          </w:p>
        </w:tc>
      </w:tr>
      <w:tr w:rsidR="001A0D8F" w:rsidRPr="00551CE5" w14:paraId="786E66BA" w14:textId="77777777" w:rsidTr="00C80AF5">
        <w:trPr>
          <w:trHeight w:val="66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13A4B" w14:textId="77777777" w:rsidR="001A0D8F" w:rsidRPr="00551CE5" w:rsidRDefault="001A0D8F" w:rsidP="007E2C6F">
            <w:pPr>
              <w:jc w:val="center"/>
              <w:rPr>
                <w:rFonts w:eastAsia="Times New Roman"/>
                <w:color w:val="000000"/>
              </w:rPr>
            </w:pPr>
            <w:r w:rsidRPr="00551CE5">
              <w:rPr>
                <w:rFonts w:eastAsia="Times New Roman"/>
                <w:color w:val="000000"/>
              </w:rPr>
              <w:t> 2</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3E65FA68" w14:textId="77777777" w:rsidR="001A0D8F" w:rsidRPr="00551CE5" w:rsidRDefault="001A0D8F" w:rsidP="007E2C6F">
            <w:pPr>
              <w:rPr>
                <w:rFonts w:eastAsia="Times New Roman"/>
                <w:color w:val="000000"/>
              </w:rPr>
            </w:pPr>
            <w:r w:rsidRPr="00551CE5">
              <w:rPr>
                <w:rFonts w:eastAsia="Times New Roman"/>
                <w:color w:val="000000"/>
              </w:rPr>
              <w:t>Giá trị tăng bình quân sau trúng đấu giá quyền sử dụng đất tính trên một đơn vị diện tích (ΔG</w:t>
            </w:r>
            <w:r w:rsidRPr="00551CE5">
              <w:rPr>
                <w:rFonts w:eastAsia="Times New Roman"/>
                <w:color w:val="000000"/>
                <w:vertAlign w:val="subscript"/>
              </w:rPr>
              <w:t>đất TMDV</w:t>
            </w:r>
            <w:r w:rsidRPr="00551CE5">
              <w:rPr>
                <w:rFonts w:eastAsia="Times New Roman"/>
                <w:color w:val="000000"/>
              </w:rPr>
              <w:t>)</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6944333C" w14:textId="77777777" w:rsidR="001A0D8F" w:rsidRPr="00551CE5" w:rsidRDefault="001A0D8F" w:rsidP="007E2C6F">
            <w:pPr>
              <w:jc w:val="right"/>
              <w:rPr>
                <w:rFonts w:eastAsia="Times New Roman"/>
                <w:color w:val="000000"/>
              </w:rPr>
            </w:pPr>
            <w:r w:rsidRPr="00551CE5">
              <w:rPr>
                <w:rFonts w:eastAsia="Times New Roman"/>
                <w:color w:val="000000"/>
              </w:rPr>
              <w:t>790.653</w:t>
            </w:r>
          </w:p>
        </w:tc>
      </w:tr>
      <w:tr w:rsidR="001A0D8F" w:rsidRPr="00551CE5" w14:paraId="70CAD667" w14:textId="77777777" w:rsidTr="00C80AF5">
        <w:trPr>
          <w:trHeight w:val="968"/>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7D6EC" w14:textId="77777777" w:rsidR="001A0D8F" w:rsidRPr="00551CE5" w:rsidRDefault="001A0D8F" w:rsidP="007E2C6F">
            <w:pPr>
              <w:jc w:val="center"/>
              <w:rPr>
                <w:rFonts w:eastAsia="Times New Roman"/>
                <w:color w:val="000000"/>
              </w:rPr>
            </w:pPr>
            <w:r w:rsidRPr="00551CE5">
              <w:rPr>
                <w:rFonts w:eastAsia="Times New Roman"/>
                <w:color w:val="000000"/>
              </w:rPr>
              <w:t> 3</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30ACDE32" w14:textId="77777777" w:rsidR="001A0D8F" w:rsidRPr="00551CE5" w:rsidRDefault="001A0D8F" w:rsidP="007E2C6F">
            <w:pPr>
              <w:rPr>
                <w:rFonts w:eastAsia="Times New Roman"/>
                <w:color w:val="000000"/>
              </w:rPr>
            </w:pPr>
            <w:r w:rsidRPr="00551CE5">
              <w:rPr>
                <w:rFonts w:eastAsia="Times New Roman"/>
                <w:color w:val="000000"/>
              </w:rPr>
              <w:t>Hệ số điều chỉnh giá trị tăng bình quân sau trúng đấu giá của các khu đất, quỹ đất có tính đến yếu tố tương đồng với khu đất (k</w:t>
            </w:r>
            <w:r w:rsidRPr="00551CE5">
              <w:rPr>
                <w:rFonts w:eastAsia="Times New Roman"/>
                <w:color w:val="000000"/>
                <w:vertAlign w:val="subscript"/>
              </w:rPr>
              <w:t xml:space="preserve">đất TMDV </w:t>
            </w:r>
            <w:r w:rsidRPr="00551CE5">
              <w:rPr>
                <w:rFonts w:eastAsia="Times New Roman"/>
                <w:color w:val="000000"/>
              </w:rPr>
              <w:t>= kđất ở x 0,7)</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72D5026C" w14:textId="77777777" w:rsidR="001A0D8F" w:rsidRPr="00551CE5" w:rsidRDefault="001A0D8F" w:rsidP="007E2C6F">
            <w:pPr>
              <w:jc w:val="right"/>
              <w:rPr>
                <w:rFonts w:eastAsia="Times New Roman"/>
                <w:color w:val="000000"/>
              </w:rPr>
            </w:pPr>
            <w:r w:rsidRPr="00551CE5">
              <w:rPr>
                <w:rFonts w:eastAsia="Times New Roman"/>
                <w:color w:val="000000"/>
              </w:rPr>
              <w:t>0,49</w:t>
            </w:r>
          </w:p>
        </w:tc>
      </w:tr>
      <w:tr w:rsidR="001A0D8F" w:rsidRPr="00551CE5" w14:paraId="1DE5FD82" w14:textId="77777777" w:rsidTr="00C80AF5">
        <w:trPr>
          <w:trHeight w:val="353"/>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02049" w14:textId="77777777" w:rsidR="001A0D8F" w:rsidRPr="00551CE5" w:rsidRDefault="001A0D8F" w:rsidP="007E2C6F">
            <w:pPr>
              <w:jc w:val="center"/>
              <w:rPr>
                <w:rFonts w:eastAsia="Times New Roman"/>
                <w:color w:val="000000"/>
              </w:rPr>
            </w:pPr>
            <w:r w:rsidRPr="00551CE5">
              <w:rPr>
                <w:rFonts w:eastAsia="Times New Roman"/>
                <w:color w:val="000000"/>
              </w:rPr>
              <w:t> 4</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24335588" w14:textId="77777777" w:rsidR="001A0D8F" w:rsidRPr="00551CE5" w:rsidRDefault="001A0D8F" w:rsidP="007E2C6F">
            <w:pPr>
              <w:rPr>
                <w:rFonts w:eastAsia="Times New Roman"/>
                <w:color w:val="000000"/>
              </w:rPr>
            </w:pPr>
            <w:r w:rsidRPr="00551CE5">
              <w:rPr>
                <w:rFonts w:eastAsia="Times New Roman"/>
                <w:color w:val="000000"/>
              </w:rPr>
              <w:t>Giá trị m</w:t>
            </w:r>
            <w:r w:rsidRPr="00551CE5">
              <w:rPr>
                <w:rFonts w:eastAsia="Times New Roman"/>
                <w:color w:val="000000"/>
                <w:vertAlign w:val="subscript"/>
              </w:rPr>
              <w:t>3</w:t>
            </w:r>
            <w:r w:rsidRPr="00551CE5">
              <w:rPr>
                <w:rFonts w:eastAsia="Times New Roman"/>
                <w:color w:val="000000"/>
              </w:rPr>
              <w:t xml:space="preserve"> phần đất thương mại, dịch vụ: (4) = (1) x (2) x (3)</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6065010B" w14:textId="77777777" w:rsidR="001A0D8F" w:rsidRPr="00551CE5" w:rsidRDefault="001A0D8F" w:rsidP="007E2C6F">
            <w:pPr>
              <w:jc w:val="right"/>
              <w:rPr>
                <w:rFonts w:eastAsia="Times New Roman"/>
                <w:color w:val="000000"/>
              </w:rPr>
            </w:pPr>
            <w:r w:rsidRPr="00551CE5">
              <w:rPr>
                <w:rFonts w:eastAsia="Times New Roman"/>
                <w:color w:val="000000"/>
              </w:rPr>
              <w:t>7.786.525.945</w:t>
            </w:r>
          </w:p>
        </w:tc>
      </w:tr>
      <w:tr w:rsidR="001A0D8F" w:rsidRPr="00551CE5" w14:paraId="2A8C5430" w14:textId="77777777" w:rsidTr="00C80AF5">
        <w:trPr>
          <w:trHeight w:val="300"/>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B1708" w14:textId="77777777" w:rsidR="001A0D8F" w:rsidRPr="00551CE5" w:rsidRDefault="001A0D8F" w:rsidP="007E2C6F">
            <w:pPr>
              <w:jc w:val="center"/>
              <w:rPr>
                <w:rFonts w:eastAsia="Times New Roman"/>
                <w:b/>
                <w:bCs/>
                <w:color w:val="000000"/>
              </w:rPr>
            </w:pPr>
            <w:r w:rsidRPr="00551CE5">
              <w:rPr>
                <w:rFonts w:eastAsia="Times New Roman"/>
                <w:b/>
                <w:bCs/>
                <w:color w:val="000000"/>
              </w:rPr>
              <w:t>TỔNG CỘNG</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44EF473A" w14:textId="77777777" w:rsidR="001A0D8F" w:rsidRPr="00551CE5" w:rsidRDefault="001A0D8F" w:rsidP="007E2C6F">
            <w:pPr>
              <w:jc w:val="right"/>
              <w:rPr>
                <w:rFonts w:eastAsia="Times New Roman"/>
                <w:b/>
                <w:bCs/>
                <w:color w:val="000000"/>
              </w:rPr>
            </w:pPr>
            <w:r w:rsidRPr="00551CE5">
              <w:rPr>
                <w:rFonts w:eastAsia="Times New Roman"/>
                <w:b/>
                <w:bCs/>
                <w:color w:val="000000"/>
              </w:rPr>
              <w:t>174.640.653.342</w:t>
            </w:r>
          </w:p>
        </w:tc>
      </w:tr>
    </w:tbl>
    <w:p w14:paraId="069583A2" w14:textId="77777777" w:rsidR="00D777BA" w:rsidRDefault="00D777BA" w:rsidP="001D0424">
      <w:pPr>
        <w:spacing w:before="120" w:after="120" w:line="380" w:lineRule="exact"/>
        <w:jc w:val="both"/>
        <w:outlineLvl w:val="1"/>
        <w:rPr>
          <w:rFonts w:eastAsia="Times New Roman"/>
          <w:b/>
          <w:sz w:val="28"/>
          <w:szCs w:val="28"/>
          <w:lang w:eastAsia="en-US"/>
        </w:rPr>
      </w:pPr>
    </w:p>
    <w:p w14:paraId="1282CBAA" w14:textId="49F3E221" w:rsidR="004A614F" w:rsidRPr="002804E6" w:rsidRDefault="004A614F">
      <w:pPr>
        <w:rPr>
          <w:rFonts w:eastAsia="Times New Roman"/>
          <w:b/>
          <w:sz w:val="28"/>
          <w:szCs w:val="28"/>
          <w:lang w:eastAsia="en-US"/>
        </w:rPr>
      </w:pPr>
      <w:r>
        <w:rPr>
          <w:rFonts w:eastAsia="Times New Roman"/>
          <w:sz w:val="28"/>
          <w:szCs w:val="28"/>
          <w:lang w:eastAsia="en-US"/>
        </w:rPr>
        <w:br w:type="page"/>
      </w:r>
    </w:p>
    <w:p w14:paraId="2EEADA37" w14:textId="51BCC072" w:rsidR="004A614F" w:rsidRPr="00E57484" w:rsidRDefault="004A614F" w:rsidP="004A614F">
      <w:pPr>
        <w:spacing w:before="120" w:after="120" w:line="380" w:lineRule="exact"/>
        <w:jc w:val="both"/>
        <w:outlineLvl w:val="1"/>
        <w:rPr>
          <w:rFonts w:eastAsia="Times New Roman"/>
          <w:b/>
          <w:sz w:val="28"/>
          <w:szCs w:val="28"/>
          <w:lang w:eastAsia="en-US"/>
        </w:rPr>
      </w:pPr>
      <w:r w:rsidRPr="00E57484">
        <w:rPr>
          <w:rFonts w:eastAsia="Times New Roman"/>
          <w:b/>
          <w:sz w:val="28"/>
          <w:szCs w:val="28"/>
          <w:lang w:eastAsia="en-US"/>
        </w:rPr>
        <w:lastRenderedPageBreak/>
        <w:t xml:space="preserve">Ví dụ </w:t>
      </w:r>
      <w:r w:rsidR="002804E6">
        <w:rPr>
          <w:rFonts w:eastAsia="Times New Roman"/>
          <w:b/>
          <w:sz w:val="28"/>
          <w:szCs w:val="28"/>
          <w:lang w:val="vi-VN" w:eastAsia="en-US"/>
        </w:rPr>
        <w:t>3</w:t>
      </w:r>
      <w:r w:rsidRPr="00E57484">
        <w:rPr>
          <w:rFonts w:eastAsia="Times New Roman"/>
          <w:b/>
          <w:sz w:val="28"/>
          <w:szCs w:val="28"/>
          <w:lang w:eastAsia="en-US"/>
        </w:rPr>
        <w:t>:</w:t>
      </w:r>
    </w:p>
    <w:p w14:paraId="0ECA8BF5" w14:textId="2B8EEFB4" w:rsidR="00447025" w:rsidRPr="00E57484" w:rsidRDefault="00447025" w:rsidP="00447025">
      <w:pPr>
        <w:spacing w:before="120" w:after="120" w:line="380" w:lineRule="exact"/>
        <w:jc w:val="both"/>
        <w:outlineLvl w:val="1"/>
        <w:rPr>
          <w:rFonts w:eastAsia="Times New Roman"/>
          <w:sz w:val="28"/>
          <w:szCs w:val="28"/>
          <w:lang w:eastAsia="en-US"/>
        </w:rPr>
      </w:pPr>
      <w:r w:rsidRPr="00E57484">
        <w:rPr>
          <w:rFonts w:eastAsia="Times New Roman"/>
          <w:sz w:val="28"/>
          <w:szCs w:val="28"/>
          <w:lang w:eastAsia="en-US"/>
        </w:rPr>
        <w:t xml:space="preserve">Tỉnh </w:t>
      </w:r>
      <w:r>
        <w:rPr>
          <w:rFonts w:eastAsia="Times New Roman"/>
          <w:sz w:val="28"/>
          <w:szCs w:val="28"/>
          <w:lang w:eastAsia="en-US"/>
        </w:rPr>
        <w:t>X</w:t>
      </w:r>
      <w:r w:rsidRPr="00E57484">
        <w:rPr>
          <w:rFonts w:eastAsia="Times New Roman"/>
          <w:sz w:val="28"/>
          <w:szCs w:val="28"/>
          <w:lang w:eastAsia="en-US"/>
        </w:rPr>
        <w:t xml:space="preserve"> tổ chức đấu thầu lựa chọn nhà đầu tư dự án đầu tư có sử dụng đất </w:t>
      </w:r>
      <w:r>
        <w:rPr>
          <w:rFonts w:eastAsia="Times New Roman"/>
          <w:sz w:val="28"/>
          <w:szCs w:val="28"/>
          <w:lang w:eastAsia="en-US"/>
        </w:rPr>
        <w:t>D</w:t>
      </w:r>
      <w:r w:rsidRPr="00E57484">
        <w:rPr>
          <w:rFonts w:eastAsia="Times New Roman"/>
          <w:sz w:val="28"/>
          <w:szCs w:val="28"/>
          <w:lang w:eastAsia="en-US"/>
        </w:rPr>
        <w:t xml:space="preserve">. Thông tin về khu đất thực hiện dự án </w:t>
      </w:r>
      <w:r>
        <w:rPr>
          <w:rFonts w:eastAsia="Times New Roman"/>
          <w:sz w:val="28"/>
          <w:szCs w:val="28"/>
          <w:lang w:eastAsia="en-US"/>
        </w:rPr>
        <w:t>A</w:t>
      </w:r>
      <w:r w:rsidRPr="00E57484">
        <w:rPr>
          <w:rFonts w:eastAsia="Times New Roman"/>
          <w:sz w:val="28"/>
          <w:szCs w:val="28"/>
          <w:lang w:eastAsia="en-US"/>
        </w:rPr>
        <w:t xml:space="preserve"> được tóm tắt như sau:</w:t>
      </w:r>
    </w:p>
    <w:p w14:paraId="6A24D2C7" w14:textId="65648025" w:rsidR="00447025" w:rsidRPr="00C94C59" w:rsidRDefault="004208D0" w:rsidP="00C94C59">
      <w:pPr>
        <w:spacing w:before="120" w:line="380" w:lineRule="exact"/>
        <w:jc w:val="center"/>
        <w:outlineLvl w:val="1"/>
        <w:rPr>
          <w:rFonts w:eastAsia="Times New Roman"/>
          <w:b/>
          <w:szCs w:val="28"/>
          <w:lang w:eastAsia="en-US"/>
        </w:rPr>
      </w:pPr>
      <w:r w:rsidRPr="00C94C59">
        <w:rPr>
          <w:rFonts w:eastAsia="Times New Roman"/>
          <w:b/>
          <w:szCs w:val="28"/>
          <w:lang w:eastAsia="en-US"/>
        </w:rPr>
        <w:t>Bảng số 05</w:t>
      </w:r>
      <w:r w:rsidR="00447025" w:rsidRPr="00C94C59">
        <w:rPr>
          <w:rFonts w:eastAsia="Times New Roman"/>
          <w:b/>
          <w:szCs w:val="28"/>
          <w:lang w:eastAsia="en-US"/>
        </w:rPr>
        <w:t xml:space="preserve"> – Tổng hợp đất thuộc dự án</w:t>
      </w:r>
    </w:p>
    <w:tbl>
      <w:tblPr>
        <w:tblW w:w="8785" w:type="dxa"/>
        <w:tblInd w:w="93" w:type="dxa"/>
        <w:tblLook w:val="04A0" w:firstRow="1" w:lastRow="0" w:firstColumn="1" w:lastColumn="0" w:noHBand="0" w:noVBand="1"/>
      </w:tblPr>
      <w:tblGrid>
        <w:gridCol w:w="708"/>
        <w:gridCol w:w="3276"/>
        <w:gridCol w:w="1559"/>
        <w:gridCol w:w="1702"/>
        <w:gridCol w:w="1540"/>
      </w:tblGrid>
      <w:tr w:rsidR="004208D0" w:rsidRPr="004208D0" w14:paraId="1619637E" w14:textId="77777777" w:rsidTr="00FE4C44">
        <w:trPr>
          <w:trHeight w:val="56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B638A" w14:textId="77777777" w:rsidR="004208D0" w:rsidRPr="004208D0" w:rsidRDefault="004208D0" w:rsidP="004208D0">
            <w:pPr>
              <w:jc w:val="center"/>
              <w:rPr>
                <w:rFonts w:eastAsia="Times New Roman"/>
                <w:b/>
                <w:bCs/>
                <w:sz w:val="26"/>
                <w:szCs w:val="26"/>
                <w:lang w:eastAsia="en-US"/>
              </w:rPr>
            </w:pPr>
            <w:r w:rsidRPr="004208D0">
              <w:rPr>
                <w:rFonts w:eastAsia="Times New Roman"/>
                <w:b/>
                <w:bCs/>
                <w:sz w:val="26"/>
                <w:szCs w:val="26"/>
                <w:lang w:eastAsia="en-US"/>
              </w:rPr>
              <w:t>STT</w:t>
            </w:r>
          </w:p>
        </w:tc>
        <w:tc>
          <w:tcPr>
            <w:tcW w:w="3276" w:type="dxa"/>
            <w:tcBorders>
              <w:top w:val="single" w:sz="4" w:space="0" w:color="auto"/>
              <w:left w:val="nil"/>
              <w:bottom w:val="single" w:sz="4" w:space="0" w:color="auto"/>
              <w:right w:val="single" w:sz="4" w:space="0" w:color="auto"/>
            </w:tcBorders>
            <w:shd w:val="clear" w:color="auto" w:fill="auto"/>
            <w:vAlign w:val="center"/>
            <w:hideMark/>
          </w:tcPr>
          <w:p w14:paraId="2E368AD0" w14:textId="77777777" w:rsidR="004208D0" w:rsidRPr="004208D0" w:rsidRDefault="004208D0" w:rsidP="004208D0">
            <w:pPr>
              <w:jc w:val="center"/>
              <w:rPr>
                <w:rFonts w:eastAsia="Times New Roman"/>
                <w:b/>
                <w:bCs/>
                <w:sz w:val="26"/>
                <w:szCs w:val="26"/>
                <w:lang w:eastAsia="en-US"/>
              </w:rPr>
            </w:pPr>
            <w:r w:rsidRPr="004208D0">
              <w:rPr>
                <w:rFonts w:eastAsia="Times New Roman"/>
                <w:b/>
                <w:bCs/>
                <w:sz w:val="26"/>
                <w:szCs w:val="26"/>
                <w:lang w:eastAsia="en-US"/>
              </w:rPr>
              <w:t>Loại đất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7813C4" w14:textId="77777777" w:rsidR="004208D0" w:rsidRPr="004208D0" w:rsidRDefault="004208D0" w:rsidP="004208D0">
            <w:pPr>
              <w:jc w:val="center"/>
              <w:rPr>
                <w:rFonts w:eastAsia="Times New Roman"/>
                <w:b/>
                <w:bCs/>
                <w:sz w:val="26"/>
                <w:szCs w:val="26"/>
                <w:lang w:eastAsia="en-US"/>
              </w:rPr>
            </w:pPr>
            <w:r w:rsidRPr="004208D0">
              <w:rPr>
                <w:rFonts w:eastAsia="Times New Roman"/>
                <w:b/>
                <w:bCs/>
                <w:sz w:val="26"/>
                <w:szCs w:val="26"/>
                <w:lang w:eastAsia="en-US"/>
              </w:rPr>
              <w:t>Diện tích (m</w:t>
            </w:r>
            <w:r w:rsidRPr="004208D0">
              <w:rPr>
                <w:rFonts w:eastAsia="Times New Roman"/>
                <w:b/>
                <w:bCs/>
                <w:sz w:val="26"/>
                <w:szCs w:val="26"/>
                <w:vertAlign w:val="superscript"/>
                <w:lang w:eastAsia="en-US"/>
              </w:rPr>
              <w:t>2</w:t>
            </w:r>
            <w:r w:rsidRPr="004208D0">
              <w:rPr>
                <w:rFonts w:eastAsia="Times New Roman"/>
                <w:b/>
                <w:bCs/>
                <w:sz w:val="26"/>
                <w:szCs w:val="26"/>
                <w:lang w:eastAsia="en-US"/>
              </w:rPr>
              <w:t>)</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029B4DFA" w14:textId="77777777" w:rsidR="004208D0" w:rsidRPr="004208D0" w:rsidRDefault="004208D0" w:rsidP="004208D0">
            <w:pPr>
              <w:jc w:val="center"/>
              <w:rPr>
                <w:rFonts w:eastAsia="Times New Roman"/>
                <w:b/>
                <w:bCs/>
                <w:sz w:val="26"/>
                <w:szCs w:val="26"/>
                <w:lang w:eastAsia="en-US"/>
              </w:rPr>
            </w:pPr>
            <w:r w:rsidRPr="004208D0">
              <w:rPr>
                <w:rFonts w:eastAsia="Times New Roman"/>
                <w:b/>
                <w:bCs/>
                <w:sz w:val="26"/>
                <w:szCs w:val="26"/>
                <w:lang w:eastAsia="en-US"/>
              </w:rPr>
              <w:t>Đất có thu tiến sử dụng đất, tiền thuê đất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B0B2865" w14:textId="77777777" w:rsidR="004208D0" w:rsidRPr="004208D0" w:rsidRDefault="004208D0" w:rsidP="004208D0">
            <w:pPr>
              <w:jc w:val="center"/>
              <w:rPr>
                <w:rFonts w:eastAsia="Times New Roman"/>
                <w:b/>
                <w:bCs/>
                <w:sz w:val="26"/>
                <w:szCs w:val="26"/>
                <w:lang w:eastAsia="en-US"/>
              </w:rPr>
            </w:pPr>
            <w:r w:rsidRPr="004208D0">
              <w:rPr>
                <w:rFonts w:eastAsia="Times New Roman"/>
                <w:b/>
                <w:bCs/>
                <w:sz w:val="26"/>
                <w:szCs w:val="26"/>
                <w:lang w:eastAsia="en-US"/>
              </w:rPr>
              <w:t>Đất không thu tiến sử dụng đất, tiền thuê đất</w:t>
            </w:r>
          </w:p>
        </w:tc>
      </w:tr>
      <w:tr w:rsidR="004208D0" w:rsidRPr="004208D0" w14:paraId="168AB1B1"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0A971D"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1</w:t>
            </w:r>
          </w:p>
        </w:tc>
        <w:tc>
          <w:tcPr>
            <w:tcW w:w="3276" w:type="dxa"/>
            <w:tcBorders>
              <w:top w:val="nil"/>
              <w:left w:val="nil"/>
              <w:bottom w:val="single" w:sz="4" w:space="0" w:color="auto"/>
              <w:right w:val="single" w:sz="4" w:space="0" w:color="auto"/>
            </w:tcBorders>
            <w:shd w:val="clear" w:color="auto" w:fill="auto"/>
            <w:vAlign w:val="center"/>
            <w:hideMark/>
          </w:tcPr>
          <w:p w14:paraId="1C54122C" w14:textId="77777777" w:rsidR="004208D0" w:rsidRPr="004208D0" w:rsidRDefault="004208D0" w:rsidP="004208D0">
            <w:pPr>
              <w:rPr>
                <w:rFonts w:eastAsia="Times New Roman"/>
                <w:sz w:val="26"/>
                <w:szCs w:val="26"/>
                <w:lang w:eastAsia="en-US"/>
              </w:rPr>
            </w:pPr>
            <w:r w:rsidRPr="004208D0">
              <w:rPr>
                <w:rFonts w:eastAsia="Times New Roman"/>
                <w:sz w:val="26"/>
                <w:szCs w:val="26"/>
                <w:lang w:eastAsia="en-US"/>
              </w:rPr>
              <w:t>Đất cơ quan hành chính</w:t>
            </w:r>
          </w:p>
        </w:tc>
        <w:tc>
          <w:tcPr>
            <w:tcW w:w="1559" w:type="dxa"/>
            <w:tcBorders>
              <w:top w:val="nil"/>
              <w:left w:val="nil"/>
              <w:bottom w:val="single" w:sz="4" w:space="0" w:color="auto"/>
              <w:right w:val="single" w:sz="4" w:space="0" w:color="auto"/>
            </w:tcBorders>
            <w:shd w:val="clear" w:color="auto" w:fill="auto"/>
            <w:noWrap/>
            <w:vAlign w:val="center"/>
            <w:hideMark/>
          </w:tcPr>
          <w:p w14:paraId="6049E545"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98.000</w:t>
            </w:r>
          </w:p>
        </w:tc>
        <w:tc>
          <w:tcPr>
            <w:tcW w:w="1702" w:type="dxa"/>
            <w:tcBorders>
              <w:top w:val="nil"/>
              <w:left w:val="nil"/>
              <w:bottom w:val="single" w:sz="4" w:space="0" w:color="auto"/>
              <w:right w:val="single" w:sz="4" w:space="0" w:color="auto"/>
            </w:tcBorders>
            <w:shd w:val="clear" w:color="auto" w:fill="auto"/>
            <w:vAlign w:val="center"/>
            <w:hideMark/>
          </w:tcPr>
          <w:p w14:paraId="0DED6641"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67788B73"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r>
      <w:tr w:rsidR="004208D0" w:rsidRPr="004208D0" w14:paraId="21A8077A"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CF90E4"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2</w:t>
            </w:r>
          </w:p>
        </w:tc>
        <w:tc>
          <w:tcPr>
            <w:tcW w:w="3276" w:type="dxa"/>
            <w:tcBorders>
              <w:top w:val="nil"/>
              <w:left w:val="nil"/>
              <w:bottom w:val="single" w:sz="4" w:space="0" w:color="auto"/>
              <w:right w:val="single" w:sz="4" w:space="0" w:color="auto"/>
            </w:tcBorders>
            <w:shd w:val="clear" w:color="auto" w:fill="auto"/>
            <w:vAlign w:val="center"/>
            <w:hideMark/>
          </w:tcPr>
          <w:p w14:paraId="72F66081" w14:textId="77777777" w:rsidR="004208D0" w:rsidRPr="004208D0" w:rsidRDefault="004208D0" w:rsidP="004208D0">
            <w:pPr>
              <w:rPr>
                <w:rFonts w:eastAsia="Times New Roman"/>
                <w:sz w:val="26"/>
                <w:szCs w:val="26"/>
                <w:lang w:eastAsia="en-US"/>
              </w:rPr>
            </w:pPr>
            <w:r w:rsidRPr="004208D0">
              <w:rPr>
                <w:rFonts w:eastAsia="Times New Roman"/>
                <w:sz w:val="26"/>
                <w:szCs w:val="26"/>
                <w:lang w:eastAsia="en-US"/>
              </w:rPr>
              <w:t>Đất bệnh viện</w:t>
            </w:r>
          </w:p>
        </w:tc>
        <w:tc>
          <w:tcPr>
            <w:tcW w:w="1559" w:type="dxa"/>
            <w:tcBorders>
              <w:top w:val="nil"/>
              <w:left w:val="nil"/>
              <w:bottom w:val="single" w:sz="4" w:space="0" w:color="auto"/>
              <w:right w:val="single" w:sz="4" w:space="0" w:color="auto"/>
            </w:tcBorders>
            <w:shd w:val="clear" w:color="auto" w:fill="auto"/>
            <w:noWrap/>
            <w:vAlign w:val="center"/>
            <w:hideMark/>
          </w:tcPr>
          <w:p w14:paraId="70E1215B"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15.700</w:t>
            </w:r>
          </w:p>
        </w:tc>
        <w:tc>
          <w:tcPr>
            <w:tcW w:w="1702" w:type="dxa"/>
            <w:tcBorders>
              <w:top w:val="nil"/>
              <w:left w:val="nil"/>
              <w:bottom w:val="single" w:sz="4" w:space="0" w:color="auto"/>
              <w:right w:val="single" w:sz="4" w:space="0" w:color="auto"/>
            </w:tcBorders>
            <w:shd w:val="clear" w:color="auto" w:fill="auto"/>
            <w:noWrap/>
            <w:vAlign w:val="center"/>
            <w:hideMark/>
          </w:tcPr>
          <w:p w14:paraId="07C9A0DD"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noWrap/>
            <w:vAlign w:val="center"/>
            <w:hideMark/>
          </w:tcPr>
          <w:p w14:paraId="5D2CFB0D"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r>
      <w:tr w:rsidR="004208D0" w:rsidRPr="004208D0" w14:paraId="5552F1DE"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33A06C"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3</w:t>
            </w:r>
          </w:p>
        </w:tc>
        <w:tc>
          <w:tcPr>
            <w:tcW w:w="3276" w:type="dxa"/>
            <w:tcBorders>
              <w:top w:val="nil"/>
              <w:left w:val="nil"/>
              <w:bottom w:val="single" w:sz="4" w:space="0" w:color="auto"/>
              <w:right w:val="single" w:sz="4" w:space="0" w:color="auto"/>
            </w:tcBorders>
            <w:shd w:val="clear" w:color="auto" w:fill="auto"/>
            <w:vAlign w:val="center"/>
            <w:hideMark/>
          </w:tcPr>
          <w:p w14:paraId="459E258D" w14:textId="77777777" w:rsidR="004208D0" w:rsidRPr="004208D0" w:rsidRDefault="004208D0" w:rsidP="004208D0">
            <w:pPr>
              <w:rPr>
                <w:rFonts w:eastAsia="Times New Roman"/>
                <w:sz w:val="26"/>
                <w:szCs w:val="26"/>
                <w:lang w:eastAsia="en-US"/>
              </w:rPr>
            </w:pPr>
            <w:r w:rsidRPr="004208D0">
              <w:rPr>
                <w:rFonts w:eastAsia="Times New Roman"/>
                <w:sz w:val="26"/>
                <w:szCs w:val="26"/>
                <w:lang w:eastAsia="en-US"/>
              </w:rPr>
              <w:t>Đất trường học THPT</w:t>
            </w:r>
          </w:p>
        </w:tc>
        <w:tc>
          <w:tcPr>
            <w:tcW w:w="1559" w:type="dxa"/>
            <w:tcBorders>
              <w:top w:val="nil"/>
              <w:left w:val="nil"/>
              <w:bottom w:val="single" w:sz="4" w:space="0" w:color="auto"/>
              <w:right w:val="single" w:sz="4" w:space="0" w:color="auto"/>
            </w:tcBorders>
            <w:shd w:val="clear" w:color="auto" w:fill="auto"/>
            <w:noWrap/>
            <w:vAlign w:val="center"/>
            <w:hideMark/>
          </w:tcPr>
          <w:p w14:paraId="5F1375A7"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251.500</w:t>
            </w:r>
          </w:p>
        </w:tc>
        <w:tc>
          <w:tcPr>
            <w:tcW w:w="1702" w:type="dxa"/>
            <w:tcBorders>
              <w:top w:val="nil"/>
              <w:left w:val="nil"/>
              <w:bottom w:val="single" w:sz="4" w:space="0" w:color="auto"/>
              <w:right w:val="single" w:sz="4" w:space="0" w:color="auto"/>
            </w:tcBorders>
            <w:shd w:val="clear" w:color="auto" w:fill="auto"/>
            <w:noWrap/>
            <w:vAlign w:val="center"/>
            <w:hideMark/>
          </w:tcPr>
          <w:p w14:paraId="089562EF"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noWrap/>
            <w:vAlign w:val="center"/>
            <w:hideMark/>
          </w:tcPr>
          <w:p w14:paraId="66012770"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r>
      <w:tr w:rsidR="004208D0" w:rsidRPr="004208D0" w14:paraId="5159D557"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15A6FD"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4</w:t>
            </w:r>
          </w:p>
        </w:tc>
        <w:tc>
          <w:tcPr>
            <w:tcW w:w="3276" w:type="dxa"/>
            <w:tcBorders>
              <w:top w:val="nil"/>
              <w:left w:val="nil"/>
              <w:bottom w:val="single" w:sz="4" w:space="0" w:color="auto"/>
              <w:right w:val="single" w:sz="4" w:space="0" w:color="auto"/>
            </w:tcBorders>
            <w:shd w:val="clear" w:color="auto" w:fill="auto"/>
            <w:vAlign w:val="center"/>
            <w:hideMark/>
          </w:tcPr>
          <w:p w14:paraId="5BB433D7" w14:textId="77777777" w:rsidR="004208D0" w:rsidRPr="004208D0" w:rsidRDefault="004208D0" w:rsidP="004208D0">
            <w:pPr>
              <w:rPr>
                <w:rFonts w:eastAsia="Times New Roman"/>
                <w:sz w:val="26"/>
                <w:szCs w:val="26"/>
                <w:lang w:eastAsia="en-US"/>
              </w:rPr>
            </w:pPr>
            <w:r w:rsidRPr="004208D0">
              <w:rPr>
                <w:rFonts w:eastAsia="Times New Roman"/>
                <w:sz w:val="26"/>
                <w:szCs w:val="26"/>
                <w:lang w:eastAsia="en-US"/>
              </w:rPr>
              <w:t>Đất cây xanh, TDTT, mặt nước đô thị</w:t>
            </w:r>
          </w:p>
        </w:tc>
        <w:tc>
          <w:tcPr>
            <w:tcW w:w="1559" w:type="dxa"/>
            <w:tcBorders>
              <w:top w:val="nil"/>
              <w:left w:val="nil"/>
              <w:bottom w:val="single" w:sz="4" w:space="0" w:color="auto"/>
              <w:right w:val="single" w:sz="4" w:space="0" w:color="auto"/>
            </w:tcBorders>
            <w:shd w:val="clear" w:color="auto" w:fill="auto"/>
            <w:noWrap/>
            <w:vAlign w:val="center"/>
            <w:hideMark/>
          </w:tcPr>
          <w:p w14:paraId="2B35A995"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150.000</w:t>
            </w:r>
          </w:p>
        </w:tc>
        <w:tc>
          <w:tcPr>
            <w:tcW w:w="1702" w:type="dxa"/>
            <w:tcBorders>
              <w:top w:val="nil"/>
              <w:left w:val="nil"/>
              <w:bottom w:val="single" w:sz="4" w:space="0" w:color="auto"/>
              <w:right w:val="single" w:sz="4" w:space="0" w:color="auto"/>
            </w:tcBorders>
            <w:shd w:val="clear" w:color="auto" w:fill="auto"/>
            <w:vAlign w:val="center"/>
            <w:hideMark/>
          </w:tcPr>
          <w:p w14:paraId="44B770E0"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4C72209C"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r>
      <w:tr w:rsidR="004208D0" w:rsidRPr="004208D0" w14:paraId="5CA0C41F"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5A4E2F"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5</w:t>
            </w:r>
          </w:p>
        </w:tc>
        <w:tc>
          <w:tcPr>
            <w:tcW w:w="3276" w:type="dxa"/>
            <w:tcBorders>
              <w:top w:val="nil"/>
              <w:left w:val="nil"/>
              <w:bottom w:val="single" w:sz="4" w:space="0" w:color="auto"/>
              <w:right w:val="single" w:sz="4" w:space="0" w:color="auto"/>
            </w:tcBorders>
            <w:shd w:val="clear" w:color="auto" w:fill="auto"/>
            <w:vAlign w:val="center"/>
            <w:hideMark/>
          </w:tcPr>
          <w:p w14:paraId="69764A45" w14:textId="77777777" w:rsidR="004208D0" w:rsidRPr="004208D0" w:rsidRDefault="004208D0" w:rsidP="004208D0">
            <w:pPr>
              <w:rPr>
                <w:rFonts w:eastAsia="Times New Roman"/>
                <w:sz w:val="26"/>
                <w:szCs w:val="26"/>
                <w:lang w:eastAsia="en-US"/>
              </w:rPr>
            </w:pPr>
            <w:r w:rsidRPr="004208D0">
              <w:rPr>
                <w:rFonts w:eastAsia="Times New Roman"/>
                <w:sz w:val="26"/>
                <w:szCs w:val="26"/>
                <w:lang w:eastAsia="en-US"/>
              </w:rPr>
              <w:t>Đất giao thông</w:t>
            </w:r>
          </w:p>
        </w:tc>
        <w:tc>
          <w:tcPr>
            <w:tcW w:w="1559" w:type="dxa"/>
            <w:tcBorders>
              <w:top w:val="nil"/>
              <w:left w:val="nil"/>
              <w:bottom w:val="single" w:sz="4" w:space="0" w:color="auto"/>
              <w:right w:val="single" w:sz="4" w:space="0" w:color="auto"/>
            </w:tcBorders>
            <w:shd w:val="clear" w:color="auto" w:fill="auto"/>
            <w:noWrap/>
            <w:vAlign w:val="center"/>
            <w:hideMark/>
          </w:tcPr>
          <w:p w14:paraId="7A0C3A2A"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480.000</w:t>
            </w:r>
          </w:p>
        </w:tc>
        <w:tc>
          <w:tcPr>
            <w:tcW w:w="1702" w:type="dxa"/>
            <w:tcBorders>
              <w:top w:val="nil"/>
              <w:left w:val="nil"/>
              <w:bottom w:val="single" w:sz="4" w:space="0" w:color="auto"/>
              <w:right w:val="single" w:sz="4" w:space="0" w:color="auto"/>
            </w:tcBorders>
            <w:shd w:val="clear" w:color="auto" w:fill="auto"/>
            <w:vAlign w:val="center"/>
            <w:hideMark/>
          </w:tcPr>
          <w:p w14:paraId="42205C30"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6E7D6BE3"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r>
      <w:tr w:rsidR="004208D0" w:rsidRPr="004208D0" w14:paraId="2407B8CF"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90BF64"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6</w:t>
            </w:r>
          </w:p>
        </w:tc>
        <w:tc>
          <w:tcPr>
            <w:tcW w:w="3276" w:type="dxa"/>
            <w:tcBorders>
              <w:top w:val="nil"/>
              <w:left w:val="nil"/>
              <w:bottom w:val="single" w:sz="4" w:space="0" w:color="auto"/>
              <w:right w:val="single" w:sz="4" w:space="0" w:color="auto"/>
            </w:tcBorders>
            <w:shd w:val="clear" w:color="auto" w:fill="auto"/>
            <w:vAlign w:val="center"/>
            <w:hideMark/>
          </w:tcPr>
          <w:p w14:paraId="320B28E9" w14:textId="77777777" w:rsidR="004208D0" w:rsidRPr="004208D0" w:rsidRDefault="004208D0" w:rsidP="004208D0">
            <w:pPr>
              <w:rPr>
                <w:rFonts w:eastAsia="Times New Roman"/>
                <w:sz w:val="26"/>
                <w:szCs w:val="26"/>
                <w:lang w:eastAsia="en-US"/>
              </w:rPr>
            </w:pPr>
            <w:r w:rsidRPr="004208D0">
              <w:rPr>
                <w:rFonts w:eastAsia="Times New Roman"/>
                <w:sz w:val="26"/>
                <w:szCs w:val="26"/>
                <w:lang w:eastAsia="en-US"/>
              </w:rPr>
              <w:t>Đất trường học mẫu giáo</w:t>
            </w:r>
          </w:p>
        </w:tc>
        <w:tc>
          <w:tcPr>
            <w:tcW w:w="1559" w:type="dxa"/>
            <w:tcBorders>
              <w:top w:val="nil"/>
              <w:left w:val="nil"/>
              <w:bottom w:val="single" w:sz="4" w:space="0" w:color="auto"/>
              <w:right w:val="single" w:sz="4" w:space="0" w:color="auto"/>
            </w:tcBorders>
            <w:shd w:val="clear" w:color="auto" w:fill="auto"/>
            <w:noWrap/>
            <w:vAlign w:val="center"/>
            <w:hideMark/>
          </w:tcPr>
          <w:p w14:paraId="712D345B"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24.000</w:t>
            </w:r>
          </w:p>
        </w:tc>
        <w:tc>
          <w:tcPr>
            <w:tcW w:w="1702" w:type="dxa"/>
            <w:tcBorders>
              <w:top w:val="nil"/>
              <w:left w:val="nil"/>
              <w:bottom w:val="single" w:sz="4" w:space="0" w:color="auto"/>
              <w:right w:val="single" w:sz="4" w:space="0" w:color="auto"/>
            </w:tcBorders>
            <w:shd w:val="clear" w:color="auto" w:fill="auto"/>
            <w:noWrap/>
            <w:vAlign w:val="center"/>
            <w:hideMark/>
          </w:tcPr>
          <w:p w14:paraId="6E3E6C5C"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noWrap/>
            <w:vAlign w:val="center"/>
            <w:hideMark/>
          </w:tcPr>
          <w:p w14:paraId="6BCFF570"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r>
      <w:tr w:rsidR="004208D0" w:rsidRPr="004208D0" w14:paraId="41FE1F34"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499F0F"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7</w:t>
            </w:r>
          </w:p>
        </w:tc>
        <w:tc>
          <w:tcPr>
            <w:tcW w:w="3276" w:type="dxa"/>
            <w:tcBorders>
              <w:top w:val="nil"/>
              <w:left w:val="nil"/>
              <w:bottom w:val="single" w:sz="4" w:space="0" w:color="auto"/>
              <w:right w:val="single" w:sz="4" w:space="0" w:color="auto"/>
            </w:tcBorders>
            <w:shd w:val="clear" w:color="auto" w:fill="auto"/>
            <w:vAlign w:val="center"/>
            <w:hideMark/>
          </w:tcPr>
          <w:p w14:paraId="3E67F5B0" w14:textId="77777777" w:rsidR="004208D0" w:rsidRPr="004208D0" w:rsidRDefault="004208D0" w:rsidP="004208D0">
            <w:pPr>
              <w:rPr>
                <w:rFonts w:eastAsia="Times New Roman"/>
                <w:sz w:val="26"/>
                <w:szCs w:val="26"/>
                <w:lang w:eastAsia="en-US"/>
              </w:rPr>
            </w:pPr>
            <w:r w:rsidRPr="004208D0">
              <w:rPr>
                <w:rFonts w:eastAsia="Times New Roman"/>
                <w:sz w:val="26"/>
                <w:szCs w:val="26"/>
                <w:lang w:eastAsia="en-US"/>
              </w:rPr>
              <w:t>Đất trường học tiểu học</w:t>
            </w:r>
          </w:p>
        </w:tc>
        <w:tc>
          <w:tcPr>
            <w:tcW w:w="1559" w:type="dxa"/>
            <w:tcBorders>
              <w:top w:val="nil"/>
              <w:left w:val="nil"/>
              <w:bottom w:val="single" w:sz="4" w:space="0" w:color="auto"/>
              <w:right w:val="single" w:sz="4" w:space="0" w:color="auto"/>
            </w:tcBorders>
            <w:shd w:val="clear" w:color="auto" w:fill="auto"/>
            <w:noWrap/>
            <w:vAlign w:val="center"/>
            <w:hideMark/>
          </w:tcPr>
          <w:p w14:paraId="354948B7"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25.000</w:t>
            </w:r>
          </w:p>
        </w:tc>
        <w:tc>
          <w:tcPr>
            <w:tcW w:w="1702" w:type="dxa"/>
            <w:tcBorders>
              <w:top w:val="nil"/>
              <w:left w:val="nil"/>
              <w:bottom w:val="single" w:sz="4" w:space="0" w:color="auto"/>
              <w:right w:val="single" w:sz="4" w:space="0" w:color="auto"/>
            </w:tcBorders>
            <w:shd w:val="clear" w:color="auto" w:fill="auto"/>
            <w:noWrap/>
            <w:vAlign w:val="center"/>
            <w:hideMark/>
          </w:tcPr>
          <w:p w14:paraId="57775DE9"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noWrap/>
            <w:vAlign w:val="center"/>
            <w:hideMark/>
          </w:tcPr>
          <w:p w14:paraId="195A8DC9"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r>
      <w:tr w:rsidR="004208D0" w:rsidRPr="004208D0" w14:paraId="2645C046"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FFD6CC"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8</w:t>
            </w:r>
          </w:p>
        </w:tc>
        <w:tc>
          <w:tcPr>
            <w:tcW w:w="3276" w:type="dxa"/>
            <w:tcBorders>
              <w:top w:val="nil"/>
              <w:left w:val="nil"/>
              <w:bottom w:val="single" w:sz="4" w:space="0" w:color="auto"/>
              <w:right w:val="single" w:sz="4" w:space="0" w:color="auto"/>
            </w:tcBorders>
            <w:shd w:val="clear" w:color="auto" w:fill="auto"/>
            <w:vAlign w:val="center"/>
            <w:hideMark/>
          </w:tcPr>
          <w:p w14:paraId="0DE01FD6" w14:textId="77777777" w:rsidR="004208D0" w:rsidRPr="004208D0" w:rsidRDefault="004208D0" w:rsidP="004208D0">
            <w:pPr>
              <w:rPr>
                <w:rFonts w:eastAsia="Times New Roman"/>
                <w:sz w:val="26"/>
                <w:szCs w:val="26"/>
                <w:lang w:eastAsia="en-US"/>
              </w:rPr>
            </w:pPr>
            <w:r w:rsidRPr="004208D0">
              <w:rPr>
                <w:rFonts w:eastAsia="Times New Roman"/>
                <w:sz w:val="26"/>
                <w:szCs w:val="26"/>
                <w:lang w:eastAsia="en-US"/>
              </w:rPr>
              <w:t>Đất trường học THCS</w:t>
            </w:r>
          </w:p>
        </w:tc>
        <w:tc>
          <w:tcPr>
            <w:tcW w:w="1559" w:type="dxa"/>
            <w:tcBorders>
              <w:top w:val="nil"/>
              <w:left w:val="nil"/>
              <w:bottom w:val="single" w:sz="4" w:space="0" w:color="auto"/>
              <w:right w:val="single" w:sz="4" w:space="0" w:color="auto"/>
            </w:tcBorders>
            <w:shd w:val="clear" w:color="auto" w:fill="auto"/>
            <w:noWrap/>
            <w:vAlign w:val="center"/>
            <w:hideMark/>
          </w:tcPr>
          <w:p w14:paraId="6A321268"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26.000</w:t>
            </w:r>
          </w:p>
        </w:tc>
        <w:tc>
          <w:tcPr>
            <w:tcW w:w="1702" w:type="dxa"/>
            <w:tcBorders>
              <w:top w:val="nil"/>
              <w:left w:val="nil"/>
              <w:bottom w:val="single" w:sz="4" w:space="0" w:color="auto"/>
              <w:right w:val="single" w:sz="4" w:space="0" w:color="auto"/>
            </w:tcBorders>
            <w:shd w:val="clear" w:color="auto" w:fill="auto"/>
            <w:noWrap/>
            <w:vAlign w:val="center"/>
            <w:hideMark/>
          </w:tcPr>
          <w:p w14:paraId="1DF90C6E"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noWrap/>
            <w:vAlign w:val="center"/>
            <w:hideMark/>
          </w:tcPr>
          <w:p w14:paraId="765E99F8"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r>
      <w:tr w:rsidR="004208D0" w:rsidRPr="004208D0" w14:paraId="469A38C0"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EDF699"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9</w:t>
            </w:r>
          </w:p>
        </w:tc>
        <w:tc>
          <w:tcPr>
            <w:tcW w:w="3276" w:type="dxa"/>
            <w:tcBorders>
              <w:top w:val="nil"/>
              <w:left w:val="nil"/>
              <w:bottom w:val="single" w:sz="4" w:space="0" w:color="auto"/>
              <w:right w:val="single" w:sz="4" w:space="0" w:color="auto"/>
            </w:tcBorders>
            <w:shd w:val="clear" w:color="auto" w:fill="auto"/>
            <w:vAlign w:val="center"/>
            <w:hideMark/>
          </w:tcPr>
          <w:p w14:paraId="301A3C20" w14:textId="77777777" w:rsidR="004208D0" w:rsidRPr="004208D0" w:rsidRDefault="004208D0" w:rsidP="004208D0">
            <w:pPr>
              <w:rPr>
                <w:rFonts w:eastAsia="Times New Roman"/>
                <w:sz w:val="26"/>
                <w:szCs w:val="26"/>
                <w:lang w:eastAsia="en-US"/>
              </w:rPr>
            </w:pPr>
            <w:r w:rsidRPr="004208D0">
              <w:rPr>
                <w:rFonts w:eastAsia="Times New Roman"/>
                <w:sz w:val="26"/>
                <w:szCs w:val="26"/>
                <w:lang w:eastAsia="en-US"/>
              </w:rPr>
              <w:t>Đất cây xanh đơn vị ở</w:t>
            </w:r>
          </w:p>
        </w:tc>
        <w:tc>
          <w:tcPr>
            <w:tcW w:w="1559" w:type="dxa"/>
            <w:tcBorders>
              <w:top w:val="nil"/>
              <w:left w:val="nil"/>
              <w:bottom w:val="single" w:sz="4" w:space="0" w:color="auto"/>
              <w:right w:val="single" w:sz="4" w:space="0" w:color="auto"/>
            </w:tcBorders>
            <w:shd w:val="clear" w:color="auto" w:fill="auto"/>
            <w:noWrap/>
            <w:vAlign w:val="center"/>
            <w:hideMark/>
          </w:tcPr>
          <w:p w14:paraId="79816AB8"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50.000</w:t>
            </w:r>
          </w:p>
        </w:tc>
        <w:tc>
          <w:tcPr>
            <w:tcW w:w="1702" w:type="dxa"/>
            <w:tcBorders>
              <w:top w:val="nil"/>
              <w:left w:val="nil"/>
              <w:bottom w:val="single" w:sz="4" w:space="0" w:color="auto"/>
              <w:right w:val="single" w:sz="4" w:space="0" w:color="auto"/>
            </w:tcBorders>
            <w:shd w:val="clear" w:color="auto" w:fill="auto"/>
            <w:vAlign w:val="center"/>
            <w:hideMark/>
          </w:tcPr>
          <w:p w14:paraId="74E7FF8A"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03434427"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r>
      <w:tr w:rsidR="004208D0" w:rsidRPr="004208D0" w14:paraId="28BF8782"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7FFA84"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10</w:t>
            </w:r>
          </w:p>
        </w:tc>
        <w:tc>
          <w:tcPr>
            <w:tcW w:w="3276" w:type="dxa"/>
            <w:tcBorders>
              <w:top w:val="nil"/>
              <w:left w:val="nil"/>
              <w:bottom w:val="single" w:sz="4" w:space="0" w:color="auto"/>
              <w:right w:val="single" w:sz="4" w:space="0" w:color="auto"/>
            </w:tcBorders>
            <w:shd w:val="clear" w:color="auto" w:fill="auto"/>
            <w:vAlign w:val="center"/>
            <w:hideMark/>
          </w:tcPr>
          <w:p w14:paraId="39BA5F7D" w14:textId="77777777" w:rsidR="004208D0" w:rsidRPr="004208D0" w:rsidRDefault="004208D0" w:rsidP="004208D0">
            <w:pPr>
              <w:rPr>
                <w:rFonts w:eastAsia="Times New Roman"/>
                <w:sz w:val="26"/>
                <w:szCs w:val="26"/>
                <w:lang w:eastAsia="en-US"/>
              </w:rPr>
            </w:pPr>
            <w:r w:rsidRPr="004208D0">
              <w:rPr>
                <w:rFonts w:eastAsia="Times New Roman"/>
                <w:sz w:val="26"/>
                <w:szCs w:val="26"/>
                <w:lang w:eastAsia="en-US"/>
              </w:rPr>
              <w:t>Đất ở</w:t>
            </w:r>
          </w:p>
        </w:tc>
        <w:tc>
          <w:tcPr>
            <w:tcW w:w="1559" w:type="dxa"/>
            <w:tcBorders>
              <w:top w:val="nil"/>
              <w:left w:val="nil"/>
              <w:bottom w:val="single" w:sz="4" w:space="0" w:color="auto"/>
              <w:right w:val="single" w:sz="4" w:space="0" w:color="auto"/>
            </w:tcBorders>
            <w:shd w:val="clear" w:color="auto" w:fill="auto"/>
            <w:noWrap/>
            <w:vAlign w:val="center"/>
            <w:hideMark/>
          </w:tcPr>
          <w:p w14:paraId="3DEE0777"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416.000</w:t>
            </w:r>
          </w:p>
        </w:tc>
        <w:tc>
          <w:tcPr>
            <w:tcW w:w="1702" w:type="dxa"/>
            <w:tcBorders>
              <w:top w:val="nil"/>
              <w:left w:val="nil"/>
              <w:bottom w:val="single" w:sz="4" w:space="0" w:color="auto"/>
              <w:right w:val="single" w:sz="4" w:space="0" w:color="auto"/>
            </w:tcBorders>
            <w:shd w:val="clear" w:color="auto" w:fill="auto"/>
            <w:noWrap/>
            <w:vAlign w:val="center"/>
            <w:hideMark/>
          </w:tcPr>
          <w:p w14:paraId="6FA13DE3"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noWrap/>
            <w:vAlign w:val="center"/>
            <w:hideMark/>
          </w:tcPr>
          <w:p w14:paraId="17D02F9E"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r>
      <w:tr w:rsidR="004208D0" w:rsidRPr="004208D0" w14:paraId="5F480196"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BE482A" w14:textId="77777777" w:rsidR="004208D0" w:rsidRPr="004208D0" w:rsidRDefault="004208D0" w:rsidP="004208D0">
            <w:pPr>
              <w:jc w:val="center"/>
              <w:rPr>
                <w:rFonts w:eastAsia="Times New Roman"/>
                <w:i/>
                <w:iCs/>
                <w:sz w:val="26"/>
                <w:szCs w:val="26"/>
                <w:lang w:eastAsia="en-US"/>
              </w:rPr>
            </w:pPr>
            <w:r w:rsidRPr="004208D0">
              <w:rPr>
                <w:rFonts w:eastAsia="Times New Roman"/>
                <w:i/>
                <w:iCs/>
                <w:sz w:val="26"/>
                <w:szCs w:val="26"/>
                <w:lang w:eastAsia="en-US"/>
              </w:rPr>
              <w:t>a</w:t>
            </w:r>
          </w:p>
        </w:tc>
        <w:tc>
          <w:tcPr>
            <w:tcW w:w="3276" w:type="dxa"/>
            <w:tcBorders>
              <w:top w:val="nil"/>
              <w:left w:val="nil"/>
              <w:bottom w:val="single" w:sz="4" w:space="0" w:color="auto"/>
              <w:right w:val="single" w:sz="4" w:space="0" w:color="auto"/>
            </w:tcBorders>
            <w:shd w:val="clear" w:color="auto" w:fill="auto"/>
            <w:vAlign w:val="center"/>
            <w:hideMark/>
          </w:tcPr>
          <w:p w14:paraId="5CE3471A" w14:textId="77777777" w:rsidR="004208D0" w:rsidRPr="004208D0" w:rsidRDefault="004208D0" w:rsidP="004208D0">
            <w:pPr>
              <w:rPr>
                <w:rFonts w:eastAsia="Times New Roman"/>
                <w:i/>
                <w:iCs/>
                <w:sz w:val="26"/>
                <w:szCs w:val="26"/>
                <w:lang w:eastAsia="en-US"/>
              </w:rPr>
            </w:pPr>
            <w:r w:rsidRPr="004208D0">
              <w:rPr>
                <w:rFonts w:eastAsia="Times New Roman"/>
                <w:i/>
                <w:iCs/>
                <w:sz w:val="26"/>
                <w:szCs w:val="26"/>
                <w:lang w:eastAsia="en-US"/>
              </w:rPr>
              <w:t>Đất nhà ở thấp tầng</w:t>
            </w:r>
          </w:p>
        </w:tc>
        <w:tc>
          <w:tcPr>
            <w:tcW w:w="1559" w:type="dxa"/>
            <w:tcBorders>
              <w:top w:val="nil"/>
              <w:left w:val="nil"/>
              <w:bottom w:val="single" w:sz="4" w:space="0" w:color="auto"/>
              <w:right w:val="single" w:sz="4" w:space="0" w:color="auto"/>
            </w:tcBorders>
            <w:shd w:val="clear" w:color="auto" w:fill="auto"/>
            <w:noWrap/>
            <w:vAlign w:val="center"/>
            <w:hideMark/>
          </w:tcPr>
          <w:p w14:paraId="162B941A" w14:textId="77777777" w:rsidR="004208D0" w:rsidRPr="004208D0" w:rsidRDefault="004208D0" w:rsidP="004208D0">
            <w:pPr>
              <w:jc w:val="center"/>
              <w:rPr>
                <w:rFonts w:eastAsia="Times New Roman"/>
                <w:i/>
                <w:iCs/>
                <w:sz w:val="26"/>
                <w:szCs w:val="26"/>
                <w:lang w:eastAsia="en-US"/>
              </w:rPr>
            </w:pPr>
            <w:r w:rsidRPr="004208D0">
              <w:rPr>
                <w:rFonts w:eastAsia="Times New Roman"/>
                <w:i/>
                <w:iCs/>
                <w:sz w:val="26"/>
                <w:szCs w:val="26"/>
                <w:lang w:eastAsia="en-US"/>
              </w:rPr>
              <w:t>255.000</w:t>
            </w:r>
          </w:p>
        </w:tc>
        <w:tc>
          <w:tcPr>
            <w:tcW w:w="1702" w:type="dxa"/>
            <w:tcBorders>
              <w:top w:val="nil"/>
              <w:left w:val="nil"/>
              <w:bottom w:val="single" w:sz="4" w:space="0" w:color="auto"/>
              <w:right w:val="single" w:sz="4" w:space="0" w:color="auto"/>
            </w:tcBorders>
            <w:shd w:val="clear" w:color="auto" w:fill="auto"/>
            <w:noWrap/>
            <w:vAlign w:val="center"/>
            <w:hideMark/>
          </w:tcPr>
          <w:p w14:paraId="20DD7340"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c>
          <w:tcPr>
            <w:tcW w:w="1540" w:type="dxa"/>
            <w:tcBorders>
              <w:top w:val="nil"/>
              <w:left w:val="nil"/>
              <w:bottom w:val="single" w:sz="4" w:space="0" w:color="auto"/>
              <w:right w:val="single" w:sz="4" w:space="0" w:color="auto"/>
            </w:tcBorders>
            <w:shd w:val="clear" w:color="auto" w:fill="auto"/>
            <w:noWrap/>
            <w:vAlign w:val="center"/>
            <w:hideMark/>
          </w:tcPr>
          <w:p w14:paraId="6A9B34DD"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r>
      <w:tr w:rsidR="004208D0" w:rsidRPr="004208D0" w14:paraId="1DD8D49A"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71C8A2" w14:textId="77777777" w:rsidR="004208D0" w:rsidRPr="004208D0" w:rsidRDefault="004208D0" w:rsidP="004208D0">
            <w:pPr>
              <w:jc w:val="center"/>
              <w:rPr>
                <w:rFonts w:eastAsia="Times New Roman"/>
                <w:i/>
                <w:iCs/>
                <w:sz w:val="26"/>
                <w:szCs w:val="26"/>
                <w:lang w:eastAsia="en-US"/>
              </w:rPr>
            </w:pPr>
            <w:r w:rsidRPr="004208D0">
              <w:rPr>
                <w:rFonts w:eastAsia="Times New Roman"/>
                <w:i/>
                <w:iCs/>
                <w:sz w:val="26"/>
                <w:szCs w:val="26"/>
                <w:lang w:eastAsia="en-US"/>
              </w:rPr>
              <w:t>b</w:t>
            </w:r>
          </w:p>
        </w:tc>
        <w:tc>
          <w:tcPr>
            <w:tcW w:w="3276" w:type="dxa"/>
            <w:tcBorders>
              <w:top w:val="nil"/>
              <w:left w:val="nil"/>
              <w:bottom w:val="single" w:sz="4" w:space="0" w:color="auto"/>
              <w:right w:val="single" w:sz="4" w:space="0" w:color="auto"/>
            </w:tcBorders>
            <w:shd w:val="clear" w:color="auto" w:fill="auto"/>
            <w:vAlign w:val="center"/>
            <w:hideMark/>
          </w:tcPr>
          <w:p w14:paraId="702AD354" w14:textId="77777777" w:rsidR="004208D0" w:rsidRPr="004208D0" w:rsidRDefault="004208D0" w:rsidP="004208D0">
            <w:pPr>
              <w:rPr>
                <w:rFonts w:eastAsia="Times New Roman"/>
                <w:i/>
                <w:iCs/>
                <w:sz w:val="26"/>
                <w:szCs w:val="26"/>
                <w:lang w:eastAsia="en-US"/>
              </w:rPr>
            </w:pPr>
            <w:r w:rsidRPr="004208D0">
              <w:rPr>
                <w:rFonts w:eastAsia="Times New Roman"/>
                <w:i/>
                <w:iCs/>
                <w:sz w:val="26"/>
                <w:szCs w:val="26"/>
                <w:lang w:eastAsia="en-US"/>
              </w:rPr>
              <w:t>Đất nhà ở cao tầng</w:t>
            </w:r>
          </w:p>
        </w:tc>
        <w:tc>
          <w:tcPr>
            <w:tcW w:w="1559" w:type="dxa"/>
            <w:tcBorders>
              <w:top w:val="nil"/>
              <w:left w:val="nil"/>
              <w:bottom w:val="single" w:sz="4" w:space="0" w:color="auto"/>
              <w:right w:val="single" w:sz="4" w:space="0" w:color="auto"/>
            </w:tcBorders>
            <w:shd w:val="clear" w:color="auto" w:fill="auto"/>
            <w:noWrap/>
            <w:vAlign w:val="center"/>
            <w:hideMark/>
          </w:tcPr>
          <w:p w14:paraId="35FA2D9C" w14:textId="77777777" w:rsidR="004208D0" w:rsidRPr="004208D0" w:rsidRDefault="004208D0" w:rsidP="004208D0">
            <w:pPr>
              <w:jc w:val="center"/>
              <w:rPr>
                <w:rFonts w:eastAsia="Times New Roman"/>
                <w:i/>
                <w:iCs/>
                <w:sz w:val="26"/>
                <w:szCs w:val="26"/>
                <w:lang w:eastAsia="en-US"/>
              </w:rPr>
            </w:pPr>
            <w:r w:rsidRPr="004208D0">
              <w:rPr>
                <w:rFonts w:eastAsia="Times New Roman"/>
                <w:i/>
                <w:iCs/>
                <w:sz w:val="26"/>
                <w:szCs w:val="26"/>
                <w:lang w:eastAsia="en-US"/>
              </w:rPr>
              <w:t>45.000</w:t>
            </w:r>
          </w:p>
        </w:tc>
        <w:tc>
          <w:tcPr>
            <w:tcW w:w="1702" w:type="dxa"/>
            <w:tcBorders>
              <w:top w:val="nil"/>
              <w:left w:val="nil"/>
              <w:bottom w:val="single" w:sz="4" w:space="0" w:color="auto"/>
              <w:right w:val="single" w:sz="4" w:space="0" w:color="auto"/>
            </w:tcBorders>
            <w:shd w:val="clear" w:color="auto" w:fill="auto"/>
            <w:noWrap/>
            <w:vAlign w:val="center"/>
            <w:hideMark/>
          </w:tcPr>
          <w:p w14:paraId="59B48952"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c>
          <w:tcPr>
            <w:tcW w:w="1540" w:type="dxa"/>
            <w:tcBorders>
              <w:top w:val="nil"/>
              <w:left w:val="nil"/>
              <w:bottom w:val="single" w:sz="4" w:space="0" w:color="auto"/>
              <w:right w:val="single" w:sz="4" w:space="0" w:color="auto"/>
            </w:tcBorders>
            <w:shd w:val="clear" w:color="auto" w:fill="auto"/>
            <w:noWrap/>
            <w:vAlign w:val="center"/>
            <w:hideMark/>
          </w:tcPr>
          <w:p w14:paraId="7E04EBD9"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r>
      <w:tr w:rsidR="004208D0" w:rsidRPr="004208D0" w14:paraId="1FEFAA1B"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60D9A9" w14:textId="77777777" w:rsidR="004208D0" w:rsidRPr="004208D0" w:rsidRDefault="004208D0" w:rsidP="004208D0">
            <w:pPr>
              <w:jc w:val="center"/>
              <w:rPr>
                <w:rFonts w:eastAsia="Times New Roman"/>
                <w:i/>
                <w:iCs/>
                <w:sz w:val="26"/>
                <w:szCs w:val="26"/>
                <w:lang w:eastAsia="en-US"/>
              </w:rPr>
            </w:pPr>
            <w:r w:rsidRPr="004208D0">
              <w:rPr>
                <w:rFonts w:eastAsia="Times New Roman"/>
                <w:i/>
                <w:iCs/>
                <w:sz w:val="26"/>
                <w:szCs w:val="26"/>
                <w:lang w:eastAsia="en-US"/>
              </w:rPr>
              <w:t>c</w:t>
            </w:r>
          </w:p>
        </w:tc>
        <w:tc>
          <w:tcPr>
            <w:tcW w:w="3276" w:type="dxa"/>
            <w:tcBorders>
              <w:top w:val="nil"/>
              <w:left w:val="nil"/>
              <w:bottom w:val="single" w:sz="4" w:space="0" w:color="auto"/>
              <w:right w:val="single" w:sz="4" w:space="0" w:color="auto"/>
            </w:tcBorders>
            <w:shd w:val="clear" w:color="auto" w:fill="auto"/>
            <w:vAlign w:val="center"/>
            <w:hideMark/>
          </w:tcPr>
          <w:p w14:paraId="788AE755" w14:textId="77777777" w:rsidR="004208D0" w:rsidRPr="004208D0" w:rsidRDefault="004208D0" w:rsidP="004208D0">
            <w:pPr>
              <w:rPr>
                <w:rFonts w:eastAsia="Times New Roman"/>
                <w:i/>
                <w:iCs/>
                <w:sz w:val="26"/>
                <w:szCs w:val="26"/>
                <w:lang w:eastAsia="en-US"/>
              </w:rPr>
            </w:pPr>
            <w:r w:rsidRPr="004208D0">
              <w:rPr>
                <w:rFonts w:eastAsia="Times New Roman"/>
                <w:i/>
                <w:iCs/>
                <w:sz w:val="26"/>
                <w:szCs w:val="26"/>
                <w:lang w:eastAsia="en-US"/>
              </w:rPr>
              <w:t>Đất nhà ở xã hội</w:t>
            </w:r>
          </w:p>
        </w:tc>
        <w:tc>
          <w:tcPr>
            <w:tcW w:w="1559" w:type="dxa"/>
            <w:tcBorders>
              <w:top w:val="nil"/>
              <w:left w:val="nil"/>
              <w:bottom w:val="single" w:sz="4" w:space="0" w:color="auto"/>
              <w:right w:val="single" w:sz="4" w:space="0" w:color="auto"/>
            </w:tcBorders>
            <w:shd w:val="clear" w:color="auto" w:fill="auto"/>
            <w:noWrap/>
            <w:vAlign w:val="center"/>
            <w:hideMark/>
          </w:tcPr>
          <w:p w14:paraId="03D997E7" w14:textId="77777777" w:rsidR="004208D0" w:rsidRPr="004208D0" w:rsidRDefault="004208D0" w:rsidP="004208D0">
            <w:pPr>
              <w:jc w:val="center"/>
              <w:rPr>
                <w:rFonts w:eastAsia="Times New Roman"/>
                <w:i/>
                <w:iCs/>
                <w:sz w:val="26"/>
                <w:szCs w:val="26"/>
                <w:lang w:eastAsia="en-US"/>
              </w:rPr>
            </w:pPr>
            <w:r w:rsidRPr="004208D0">
              <w:rPr>
                <w:rFonts w:eastAsia="Times New Roman"/>
                <w:i/>
                <w:iCs/>
                <w:sz w:val="26"/>
                <w:szCs w:val="26"/>
                <w:lang w:eastAsia="en-US"/>
              </w:rPr>
              <w:t>90.000</w:t>
            </w:r>
          </w:p>
        </w:tc>
        <w:tc>
          <w:tcPr>
            <w:tcW w:w="1702" w:type="dxa"/>
            <w:tcBorders>
              <w:top w:val="nil"/>
              <w:left w:val="nil"/>
              <w:bottom w:val="single" w:sz="4" w:space="0" w:color="auto"/>
              <w:right w:val="single" w:sz="4" w:space="0" w:color="auto"/>
            </w:tcBorders>
            <w:shd w:val="clear" w:color="auto" w:fill="auto"/>
            <w:vAlign w:val="center"/>
            <w:hideMark/>
          </w:tcPr>
          <w:p w14:paraId="4DA51B4F"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52158DD9"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r>
      <w:tr w:rsidR="004208D0" w:rsidRPr="004208D0" w14:paraId="17C13E0B"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5D9358" w14:textId="77777777" w:rsidR="004208D0" w:rsidRPr="004208D0" w:rsidRDefault="004208D0" w:rsidP="004208D0">
            <w:pPr>
              <w:jc w:val="center"/>
              <w:rPr>
                <w:rFonts w:eastAsia="Times New Roman"/>
                <w:i/>
                <w:iCs/>
                <w:sz w:val="26"/>
                <w:szCs w:val="26"/>
                <w:lang w:eastAsia="en-US"/>
              </w:rPr>
            </w:pPr>
            <w:r w:rsidRPr="004208D0">
              <w:rPr>
                <w:rFonts w:eastAsia="Times New Roman"/>
                <w:i/>
                <w:iCs/>
                <w:sz w:val="26"/>
                <w:szCs w:val="26"/>
                <w:lang w:eastAsia="en-US"/>
              </w:rPr>
              <w:t>d</w:t>
            </w:r>
          </w:p>
        </w:tc>
        <w:tc>
          <w:tcPr>
            <w:tcW w:w="3276" w:type="dxa"/>
            <w:tcBorders>
              <w:top w:val="nil"/>
              <w:left w:val="nil"/>
              <w:bottom w:val="single" w:sz="4" w:space="0" w:color="auto"/>
              <w:right w:val="single" w:sz="4" w:space="0" w:color="auto"/>
            </w:tcBorders>
            <w:shd w:val="clear" w:color="auto" w:fill="auto"/>
            <w:vAlign w:val="center"/>
            <w:hideMark/>
          </w:tcPr>
          <w:p w14:paraId="48EA6006" w14:textId="77777777" w:rsidR="004208D0" w:rsidRPr="004208D0" w:rsidRDefault="004208D0" w:rsidP="004208D0">
            <w:pPr>
              <w:rPr>
                <w:rFonts w:eastAsia="Times New Roman"/>
                <w:i/>
                <w:iCs/>
                <w:sz w:val="26"/>
                <w:szCs w:val="26"/>
                <w:lang w:eastAsia="en-US"/>
              </w:rPr>
            </w:pPr>
            <w:r w:rsidRPr="004208D0">
              <w:rPr>
                <w:rFonts w:eastAsia="Times New Roman"/>
                <w:i/>
                <w:iCs/>
                <w:sz w:val="26"/>
                <w:szCs w:val="26"/>
                <w:lang w:eastAsia="en-US"/>
              </w:rPr>
              <w:t>Đất nhà ở tái định cư</w:t>
            </w:r>
          </w:p>
        </w:tc>
        <w:tc>
          <w:tcPr>
            <w:tcW w:w="1559" w:type="dxa"/>
            <w:tcBorders>
              <w:top w:val="nil"/>
              <w:left w:val="nil"/>
              <w:bottom w:val="single" w:sz="4" w:space="0" w:color="auto"/>
              <w:right w:val="single" w:sz="4" w:space="0" w:color="auto"/>
            </w:tcBorders>
            <w:shd w:val="clear" w:color="auto" w:fill="auto"/>
            <w:noWrap/>
            <w:vAlign w:val="center"/>
            <w:hideMark/>
          </w:tcPr>
          <w:p w14:paraId="6272A3D7" w14:textId="77777777" w:rsidR="004208D0" w:rsidRPr="004208D0" w:rsidRDefault="004208D0" w:rsidP="004208D0">
            <w:pPr>
              <w:jc w:val="center"/>
              <w:rPr>
                <w:rFonts w:eastAsia="Times New Roman"/>
                <w:i/>
                <w:iCs/>
                <w:sz w:val="26"/>
                <w:szCs w:val="26"/>
                <w:lang w:eastAsia="en-US"/>
              </w:rPr>
            </w:pPr>
            <w:r w:rsidRPr="004208D0">
              <w:rPr>
                <w:rFonts w:eastAsia="Times New Roman"/>
                <w:i/>
                <w:iCs/>
                <w:sz w:val="26"/>
                <w:szCs w:val="26"/>
                <w:lang w:eastAsia="en-US"/>
              </w:rPr>
              <w:t>26.000</w:t>
            </w:r>
          </w:p>
        </w:tc>
        <w:tc>
          <w:tcPr>
            <w:tcW w:w="1702" w:type="dxa"/>
            <w:tcBorders>
              <w:top w:val="nil"/>
              <w:left w:val="nil"/>
              <w:bottom w:val="single" w:sz="4" w:space="0" w:color="auto"/>
              <w:right w:val="single" w:sz="4" w:space="0" w:color="auto"/>
            </w:tcBorders>
            <w:shd w:val="clear" w:color="auto" w:fill="auto"/>
            <w:vAlign w:val="center"/>
            <w:hideMark/>
          </w:tcPr>
          <w:p w14:paraId="63044AE4"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36B9FA39"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r>
      <w:tr w:rsidR="004208D0" w:rsidRPr="004208D0" w14:paraId="78267B90" w14:textId="77777777" w:rsidTr="00FE4C44">
        <w:trPr>
          <w:trHeight w:val="56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75DD99"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11</w:t>
            </w:r>
          </w:p>
        </w:tc>
        <w:tc>
          <w:tcPr>
            <w:tcW w:w="3276" w:type="dxa"/>
            <w:tcBorders>
              <w:top w:val="nil"/>
              <w:left w:val="nil"/>
              <w:bottom w:val="single" w:sz="4" w:space="0" w:color="auto"/>
              <w:right w:val="single" w:sz="4" w:space="0" w:color="auto"/>
            </w:tcBorders>
            <w:shd w:val="clear" w:color="auto" w:fill="auto"/>
            <w:vAlign w:val="center"/>
            <w:hideMark/>
          </w:tcPr>
          <w:p w14:paraId="23C319DD" w14:textId="77777777" w:rsidR="004208D0" w:rsidRPr="004208D0" w:rsidRDefault="004208D0" w:rsidP="004208D0">
            <w:pPr>
              <w:rPr>
                <w:rFonts w:eastAsia="Times New Roman"/>
                <w:sz w:val="26"/>
                <w:szCs w:val="26"/>
                <w:lang w:eastAsia="en-US"/>
              </w:rPr>
            </w:pPr>
            <w:r w:rsidRPr="004208D0">
              <w:rPr>
                <w:rFonts w:eastAsia="Times New Roman"/>
                <w:sz w:val="26"/>
                <w:szCs w:val="26"/>
                <w:lang w:eastAsia="en-US"/>
              </w:rPr>
              <w:t>Đất hạ tầng kỹ thuật</w:t>
            </w:r>
          </w:p>
        </w:tc>
        <w:tc>
          <w:tcPr>
            <w:tcW w:w="1559" w:type="dxa"/>
            <w:tcBorders>
              <w:top w:val="nil"/>
              <w:left w:val="nil"/>
              <w:bottom w:val="single" w:sz="4" w:space="0" w:color="auto"/>
              <w:right w:val="single" w:sz="4" w:space="0" w:color="auto"/>
            </w:tcBorders>
            <w:shd w:val="clear" w:color="auto" w:fill="auto"/>
            <w:noWrap/>
            <w:vAlign w:val="center"/>
            <w:hideMark/>
          </w:tcPr>
          <w:p w14:paraId="0EC400B0"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6.500</w:t>
            </w:r>
          </w:p>
        </w:tc>
        <w:tc>
          <w:tcPr>
            <w:tcW w:w="1702" w:type="dxa"/>
            <w:tcBorders>
              <w:top w:val="nil"/>
              <w:left w:val="nil"/>
              <w:bottom w:val="single" w:sz="4" w:space="0" w:color="auto"/>
              <w:right w:val="single" w:sz="4" w:space="0" w:color="auto"/>
            </w:tcBorders>
            <w:shd w:val="clear" w:color="auto" w:fill="auto"/>
            <w:vAlign w:val="center"/>
            <w:hideMark/>
          </w:tcPr>
          <w:p w14:paraId="105B2BC5"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 </w:t>
            </w:r>
          </w:p>
        </w:tc>
        <w:tc>
          <w:tcPr>
            <w:tcW w:w="1540" w:type="dxa"/>
            <w:tcBorders>
              <w:top w:val="nil"/>
              <w:left w:val="nil"/>
              <w:bottom w:val="single" w:sz="4" w:space="0" w:color="auto"/>
              <w:right w:val="single" w:sz="4" w:space="0" w:color="auto"/>
            </w:tcBorders>
            <w:shd w:val="clear" w:color="auto" w:fill="auto"/>
            <w:vAlign w:val="center"/>
            <w:hideMark/>
          </w:tcPr>
          <w:p w14:paraId="14AAD127" w14:textId="77777777" w:rsidR="004208D0" w:rsidRPr="004208D0" w:rsidRDefault="004208D0" w:rsidP="004208D0">
            <w:pPr>
              <w:jc w:val="center"/>
              <w:rPr>
                <w:rFonts w:eastAsia="Times New Roman"/>
                <w:sz w:val="26"/>
                <w:szCs w:val="26"/>
                <w:lang w:eastAsia="en-US"/>
              </w:rPr>
            </w:pPr>
            <w:r w:rsidRPr="004208D0">
              <w:rPr>
                <w:rFonts w:eastAsia="Times New Roman"/>
                <w:sz w:val="26"/>
                <w:szCs w:val="26"/>
                <w:lang w:eastAsia="en-US"/>
              </w:rPr>
              <w:t>x</w:t>
            </w:r>
          </w:p>
        </w:tc>
      </w:tr>
      <w:tr w:rsidR="004208D0" w:rsidRPr="004208D0" w14:paraId="1D6A4DF6" w14:textId="77777777" w:rsidTr="00FE4C44">
        <w:trPr>
          <w:trHeight w:val="567"/>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F0393D" w14:textId="12714A59" w:rsidR="004208D0" w:rsidRPr="004208D0" w:rsidRDefault="004208D0">
            <w:pPr>
              <w:rPr>
                <w:rFonts w:eastAsia="Times New Roman"/>
                <w:b/>
                <w:bCs/>
                <w:sz w:val="26"/>
                <w:szCs w:val="26"/>
                <w:lang w:eastAsia="en-US"/>
              </w:rPr>
            </w:pPr>
            <w:r w:rsidRPr="004208D0">
              <w:rPr>
                <w:rFonts w:ascii="Calibri" w:eastAsia="Times New Roman" w:hAnsi="Calibri" w:cs="Calibri"/>
                <w:sz w:val="22"/>
                <w:szCs w:val="22"/>
                <w:lang w:eastAsia="en-US"/>
              </w:rPr>
              <w:t> </w:t>
            </w:r>
            <w:r w:rsidRPr="004208D0">
              <w:rPr>
                <w:rFonts w:eastAsia="Times New Roman"/>
                <w:b/>
                <w:bCs/>
                <w:sz w:val="26"/>
                <w:szCs w:val="26"/>
                <w:lang w:eastAsia="en-US"/>
              </w:rPr>
              <w:t>TỔNG DIỆN TÍCH</w:t>
            </w:r>
          </w:p>
        </w:tc>
        <w:tc>
          <w:tcPr>
            <w:tcW w:w="1559" w:type="dxa"/>
            <w:tcBorders>
              <w:top w:val="nil"/>
              <w:left w:val="nil"/>
              <w:bottom w:val="single" w:sz="4" w:space="0" w:color="auto"/>
              <w:right w:val="single" w:sz="4" w:space="0" w:color="auto"/>
            </w:tcBorders>
            <w:shd w:val="clear" w:color="auto" w:fill="auto"/>
            <w:noWrap/>
            <w:vAlign w:val="center"/>
            <w:hideMark/>
          </w:tcPr>
          <w:p w14:paraId="69D096AD" w14:textId="77777777" w:rsidR="004208D0" w:rsidRPr="004208D0" w:rsidRDefault="004208D0" w:rsidP="004208D0">
            <w:pPr>
              <w:jc w:val="center"/>
              <w:rPr>
                <w:rFonts w:eastAsia="Times New Roman"/>
                <w:b/>
                <w:bCs/>
                <w:sz w:val="26"/>
                <w:szCs w:val="26"/>
                <w:lang w:eastAsia="en-US"/>
              </w:rPr>
            </w:pPr>
            <w:r w:rsidRPr="004208D0">
              <w:rPr>
                <w:rFonts w:eastAsia="Times New Roman"/>
                <w:b/>
                <w:bCs/>
                <w:sz w:val="26"/>
                <w:szCs w:val="26"/>
                <w:lang w:eastAsia="en-US"/>
              </w:rPr>
              <w:t>1.542.700</w:t>
            </w:r>
          </w:p>
        </w:tc>
        <w:tc>
          <w:tcPr>
            <w:tcW w:w="1702" w:type="dxa"/>
            <w:tcBorders>
              <w:top w:val="nil"/>
              <w:left w:val="nil"/>
              <w:bottom w:val="single" w:sz="4" w:space="0" w:color="auto"/>
              <w:right w:val="single" w:sz="4" w:space="0" w:color="auto"/>
            </w:tcBorders>
            <w:shd w:val="clear" w:color="auto" w:fill="auto"/>
            <w:noWrap/>
            <w:vAlign w:val="center"/>
            <w:hideMark/>
          </w:tcPr>
          <w:p w14:paraId="02314990" w14:textId="77777777" w:rsidR="004208D0" w:rsidRPr="004208D0" w:rsidRDefault="004208D0" w:rsidP="004208D0">
            <w:pPr>
              <w:jc w:val="center"/>
              <w:rPr>
                <w:rFonts w:eastAsia="Times New Roman"/>
                <w:b/>
                <w:bCs/>
                <w:sz w:val="26"/>
                <w:szCs w:val="26"/>
                <w:lang w:eastAsia="en-US"/>
              </w:rPr>
            </w:pPr>
            <w:r w:rsidRPr="004208D0">
              <w:rPr>
                <w:rFonts w:eastAsia="Times New Roman"/>
                <w:b/>
                <w:bCs/>
                <w:sz w:val="26"/>
                <w:szCs w:val="26"/>
                <w:lang w:eastAsia="en-US"/>
              </w:rPr>
              <w:t> </w:t>
            </w:r>
          </w:p>
        </w:tc>
        <w:tc>
          <w:tcPr>
            <w:tcW w:w="1540" w:type="dxa"/>
            <w:tcBorders>
              <w:top w:val="nil"/>
              <w:left w:val="nil"/>
              <w:bottom w:val="single" w:sz="4" w:space="0" w:color="auto"/>
              <w:right w:val="single" w:sz="4" w:space="0" w:color="auto"/>
            </w:tcBorders>
            <w:shd w:val="clear" w:color="auto" w:fill="auto"/>
            <w:noWrap/>
            <w:vAlign w:val="center"/>
            <w:hideMark/>
          </w:tcPr>
          <w:p w14:paraId="37DFBD34" w14:textId="77777777" w:rsidR="004208D0" w:rsidRPr="004208D0" w:rsidRDefault="004208D0" w:rsidP="004208D0">
            <w:pPr>
              <w:jc w:val="center"/>
              <w:rPr>
                <w:rFonts w:eastAsia="Times New Roman"/>
                <w:b/>
                <w:bCs/>
                <w:sz w:val="26"/>
                <w:szCs w:val="26"/>
                <w:lang w:eastAsia="en-US"/>
              </w:rPr>
            </w:pPr>
            <w:r w:rsidRPr="004208D0">
              <w:rPr>
                <w:rFonts w:eastAsia="Times New Roman"/>
                <w:b/>
                <w:bCs/>
                <w:sz w:val="26"/>
                <w:szCs w:val="26"/>
                <w:lang w:eastAsia="en-US"/>
              </w:rPr>
              <w:t> </w:t>
            </w:r>
          </w:p>
        </w:tc>
      </w:tr>
    </w:tbl>
    <w:p w14:paraId="059F499B" w14:textId="77777777" w:rsidR="004208D0" w:rsidRDefault="004208D0" w:rsidP="004208D0">
      <w:pPr>
        <w:spacing w:before="120" w:line="380" w:lineRule="exact"/>
        <w:jc w:val="both"/>
        <w:outlineLvl w:val="1"/>
        <w:rPr>
          <w:rFonts w:eastAsia="Times New Roman"/>
          <w:sz w:val="28"/>
          <w:szCs w:val="28"/>
          <w:lang w:eastAsia="en-US"/>
        </w:rPr>
      </w:pPr>
    </w:p>
    <w:p w14:paraId="48DF3DB9" w14:textId="77777777" w:rsidR="004208D0" w:rsidRDefault="004208D0">
      <w:pPr>
        <w:rPr>
          <w:rFonts w:eastAsia="Times New Roman"/>
          <w:sz w:val="28"/>
          <w:szCs w:val="28"/>
          <w:lang w:eastAsia="en-US"/>
        </w:rPr>
      </w:pPr>
      <w:r>
        <w:rPr>
          <w:rFonts w:eastAsia="Times New Roman"/>
          <w:sz w:val="28"/>
          <w:szCs w:val="28"/>
          <w:lang w:eastAsia="en-US"/>
        </w:rPr>
        <w:br w:type="page"/>
      </w:r>
    </w:p>
    <w:p w14:paraId="43A348DC" w14:textId="4AD78391" w:rsidR="004208D0" w:rsidRPr="00E57484" w:rsidRDefault="004208D0" w:rsidP="004208D0">
      <w:pPr>
        <w:spacing w:before="120" w:line="380" w:lineRule="exact"/>
        <w:jc w:val="both"/>
        <w:outlineLvl w:val="1"/>
        <w:rPr>
          <w:rFonts w:eastAsia="Times New Roman"/>
          <w:sz w:val="28"/>
          <w:szCs w:val="28"/>
          <w:lang w:eastAsia="en-US"/>
        </w:rPr>
      </w:pPr>
      <w:r w:rsidRPr="00E57484">
        <w:rPr>
          <w:rFonts w:eastAsia="Times New Roman"/>
          <w:sz w:val="28"/>
          <w:szCs w:val="28"/>
          <w:lang w:eastAsia="en-US"/>
        </w:rPr>
        <w:lastRenderedPageBreak/>
        <w:t>1. Số liệu về các phần đất có thu tiền sử dụng đất, tiền thuê đất thuộc dự án được tổng hợp như sau:</w:t>
      </w:r>
    </w:p>
    <w:p w14:paraId="6A2EFC88" w14:textId="34254030" w:rsidR="004208D0" w:rsidRPr="002E0D6B" w:rsidRDefault="004208D0" w:rsidP="002E0D6B">
      <w:pPr>
        <w:spacing w:before="120" w:line="380" w:lineRule="exact"/>
        <w:jc w:val="center"/>
        <w:outlineLvl w:val="1"/>
        <w:rPr>
          <w:rFonts w:eastAsia="Times New Roman"/>
          <w:b/>
          <w:sz w:val="26"/>
          <w:szCs w:val="28"/>
          <w:lang w:eastAsia="en-US"/>
        </w:rPr>
      </w:pPr>
      <w:r w:rsidRPr="002E0D6B">
        <w:rPr>
          <w:rFonts w:eastAsia="Times New Roman"/>
          <w:b/>
          <w:sz w:val="26"/>
          <w:szCs w:val="28"/>
          <w:lang w:eastAsia="en-US"/>
        </w:rPr>
        <w:t xml:space="preserve">Bảng số 06 – Tổng hợp các phần đất có thu tiền sử dụng đất, tiền thuê đất </w:t>
      </w:r>
      <w:r w:rsidR="002E0D6B">
        <w:rPr>
          <w:rFonts w:eastAsia="Times New Roman"/>
          <w:b/>
          <w:sz w:val="26"/>
          <w:szCs w:val="28"/>
          <w:lang w:eastAsia="en-US"/>
        </w:rPr>
        <w:br/>
      </w:r>
      <w:r w:rsidRPr="002E0D6B">
        <w:rPr>
          <w:rFonts w:eastAsia="Times New Roman"/>
          <w:b/>
          <w:sz w:val="26"/>
          <w:szCs w:val="28"/>
          <w:lang w:eastAsia="en-US"/>
        </w:rPr>
        <w:t>thuộc dự án</w:t>
      </w:r>
    </w:p>
    <w:tbl>
      <w:tblPr>
        <w:tblW w:w="9453" w:type="dxa"/>
        <w:tblInd w:w="93" w:type="dxa"/>
        <w:tblLook w:val="04A0" w:firstRow="1" w:lastRow="0" w:firstColumn="1" w:lastColumn="0" w:noHBand="0" w:noVBand="1"/>
      </w:tblPr>
      <w:tblGrid>
        <w:gridCol w:w="936"/>
        <w:gridCol w:w="2056"/>
        <w:gridCol w:w="1139"/>
        <w:gridCol w:w="2565"/>
        <w:gridCol w:w="1257"/>
        <w:gridCol w:w="1500"/>
      </w:tblGrid>
      <w:tr w:rsidR="004208D0" w:rsidRPr="00E57484" w14:paraId="13ED0BE6" w14:textId="77777777" w:rsidTr="00E172F7">
        <w:trPr>
          <w:trHeight w:val="284"/>
        </w:trPr>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ADABA" w14:textId="77777777" w:rsidR="004208D0" w:rsidRPr="00E57484" w:rsidRDefault="004208D0" w:rsidP="00E172F7">
            <w:pPr>
              <w:jc w:val="center"/>
              <w:rPr>
                <w:rFonts w:eastAsia="Times New Roman"/>
                <w:b/>
                <w:bCs/>
                <w:lang w:eastAsia="en-US"/>
              </w:rPr>
            </w:pPr>
            <w:r w:rsidRPr="00E57484">
              <w:rPr>
                <w:rFonts w:eastAsia="Times New Roman"/>
                <w:b/>
                <w:bCs/>
                <w:lang w:eastAsia="en-US"/>
              </w:rPr>
              <w:t>STT</w:t>
            </w:r>
          </w:p>
        </w:tc>
        <w:tc>
          <w:tcPr>
            <w:tcW w:w="2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5EBEE" w14:textId="77777777" w:rsidR="004208D0" w:rsidRPr="00E57484" w:rsidRDefault="004208D0" w:rsidP="00E172F7">
            <w:pPr>
              <w:spacing w:before="120" w:after="240"/>
              <w:jc w:val="center"/>
              <w:rPr>
                <w:rFonts w:eastAsia="Times New Roman"/>
                <w:b/>
                <w:bCs/>
                <w:lang w:eastAsia="en-US"/>
              </w:rPr>
            </w:pPr>
            <w:r w:rsidRPr="00E57484">
              <w:rPr>
                <w:rFonts w:eastAsia="Times New Roman"/>
                <w:b/>
                <w:bCs/>
                <w:lang w:eastAsia="en-US"/>
              </w:rPr>
              <w:t>Loại đất</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90BEA" w14:textId="77777777" w:rsidR="004208D0" w:rsidRPr="00E57484" w:rsidRDefault="004208D0" w:rsidP="00E172F7">
            <w:pPr>
              <w:spacing w:before="120" w:after="240"/>
              <w:jc w:val="center"/>
              <w:rPr>
                <w:rFonts w:eastAsia="Times New Roman"/>
                <w:b/>
                <w:bCs/>
                <w:lang w:eastAsia="en-US"/>
              </w:rPr>
            </w:pPr>
            <w:r w:rsidRPr="00E57484">
              <w:rPr>
                <w:rFonts w:eastAsia="Times New Roman"/>
                <w:b/>
                <w:bCs/>
                <w:lang w:eastAsia="en-US"/>
              </w:rPr>
              <w:t>Diện tích (m</w:t>
            </w:r>
            <w:r w:rsidRPr="00E57484">
              <w:rPr>
                <w:rFonts w:eastAsia="Times New Roman"/>
                <w:b/>
                <w:bCs/>
                <w:vertAlign w:val="superscript"/>
                <w:lang w:eastAsia="en-US"/>
              </w:rPr>
              <w:t>2</w:t>
            </w:r>
            <w:r w:rsidRPr="00E57484">
              <w:rPr>
                <w:rFonts w:eastAsia="Times New Roman"/>
                <w:b/>
                <w:bCs/>
                <w:lang w:eastAsia="en-US"/>
              </w:rPr>
              <w:t>)</w:t>
            </w:r>
          </w:p>
        </w:tc>
        <w:tc>
          <w:tcPr>
            <w:tcW w:w="2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ACCA1" w14:textId="77777777" w:rsidR="004208D0" w:rsidRPr="00E57484" w:rsidRDefault="004208D0" w:rsidP="00E172F7">
            <w:pPr>
              <w:spacing w:before="120" w:after="240"/>
              <w:jc w:val="center"/>
              <w:rPr>
                <w:rFonts w:eastAsia="Times New Roman"/>
                <w:b/>
                <w:bCs/>
                <w:lang w:eastAsia="en-US"/>
              </w:rPr>
            </w:pPr>
            <w:r w:rsidRPr="00E57484">
              <w:rPr>
                <w:rFonts w:eastAsia="Times New Roman"/>
                <w:b/>
                <w:bCs/>
                <w:lang w:eastAsia="en-US"/>
              </w:rPr>
              <w:t>Tiền sử dụng đất, tiền thuê đất dự kiến (đồng)</w:t>
            </w:r>
          </w:p>
        </w:tc>
        <w:tc>
          <w:tcPr>
            <w:tcW w:w="2757" w:type="dxa"/>
            <w:gridSpan w:val="2"/>
            <w:tcBorders>
              <w:top w:val="single" w:sz="4" w:space="0" w:color="auto"/>
              <w:left w:val="nil"/>
              <w:bottom w:val="single" w:sz="4" w:space="0" w:color="auto"/>
              <w:right w:val="single" w:sz="4" w:space="0" w:color="auto"/>
            </w:tcBorders>
            <w:shd w:val="clear" w:color="auto" w:fill="auto"/>
            <w:vAlign w:val="center"/>
            <w:hideMark/>
          </w:tcPr>
          <w:p w14:paraId="6698EDF0" w14:textId="77777777" w:rsidR="004208D0" w:rsidRPr="00E57484" w:rsidRDefault="004208D0" w:rsidP="00E172F7">
            <w:pPr>
              <w:spacing w:before="120" w:after="240"/>
              <w:jc w:val="center"/>
              <w:rPr>
                <w:rFonts w:eastAsia="Times New Roman"/>
                <w:b/>
                <w:bCs/>
                <w:lang w:eastAsia="en-US"/>
              </w:rPr>
            </w:pPr>
            <w:r w:rsidRPr="00E57484">
              <w:rPr>
                <w:rFonts w:eastAsia="Times New Roman"/>
                <w:b/>
                <w:bCs/>
                <w:lang w:eastAsia="en-US"/>
              </w:rPr>
              <w:t>Tiền sử dụng đất, tiền thuê đất dự kiến trên 1 m</w:t>
            </w:r>
            <w:r w:rsidRPr="00E57484">
              <w:rPr>
                <w:rFonts w:eastAsia="Times New Roman"/>
                <w:b/>
                <w:bCs/>
                <w:vertAlign w:val="superscript"/>
                <w:lang w:eastAsia="en-US"/>
              </w:rPr>
              <w:t>2</w:t>
            </w:r>
          </w:p>
        </w:tc>
      </w:tr>
      <w:tr w:rsidR="004208D0" w:rsidRPr="00E57484" w14:paraId="42C4DA4C" w14:textId="77777777" w:rsidTr="00E172F7">
        <w:trPr>
          <w:trHeight w:val="284"/>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7EE25C3" w14:textId="77777777" w:rsidR="004208D0" w:rsidRPr="00E57484" w:rsidRDefault="004208D0" w:rsidP="00E172F7">
            <w:pPr>
              <w:rPr>
                <w:rFonts w:eastAsia="Times New Roman"/>
                <w:b/>
                <w:bCs/>
                <w:lang w:eastAsia="en-US"/>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14:paraId="562B6DF3" w14:textId="77777777" w:rsidR="004208D0" w:rsidRPr="00E57484" w:rsidRDefault="004208D0" w:rsidP="00E172F7">
            <w:pPr>
              <w:rPr>
                <w:rFonts w:eastAsia="Times New Roman"/>
                <w:b/>
                <w:bCs/>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5B25E163" w14:textId="77777777" w:rsidR="004208D0" w:rsidRPr="00E57484" w:rsidRDefault="004208D0" w:rsidP="00E172F7">
            <w:pPr>
              <w:rPr>
                <w:rFonts w:eastAsia="Times New Roman"/>
                <w:b/>
                <w:bCs/>
                <w:lang w:eastAsia="en-US"/>
              </w:rPr>
            </w:pPr>
          </w:p>
        </w:tc>
        <w:tc>
          <w:tcPr>
            <w:tcW w:w="2565" w:type="dxa"/>
            <w:vMerge/>
            <w:tcBorders>
              <w:top w:val="single" w:sz="4" w:space="0" w:color="auto"/>
              <w:left w:val="single" w:sz="4" w:space="0" w:color="auto"/>
              <w:bottom w:val="single" w:sz="4" w:space="0" w:color="auto"/>
              <w:right w:val="single" w:sz="4" w:space="0" w:color="auto"/>
            </w:tcBorders>
            <w:vAlign w:val="center"/>
            <w:hideMark/>
          </w:tcPr>
          <w:p w14:paraId="57447233" w14:textId="77777777" w:rsidR="004208D0" w:rsidRPr="00E57484" w:rsidRDefault="004208D0" w:rsidP="00E172F7">
            <w:pPr>
              <w:rPr>
                <w:rFonts w:eastAsia="Times New Roman"/>
                <w:b/>
                <w:bCs/>
                <w:lang w:eastAsia="en-US"/>
              </w:rPr>
            </w:pPr>
          </w:p>
        </w:tc>
        <w:tc>
          <w:tcPr>
            <w:tcW w:w="1257" w:type="dxa"/>
            <w:tcBorders>
              <w:top w:val="nil"/>
              <w:left w:val="nil"/>
              <w:bottom w:val="single" w:sz="4" w:space="0" w:color="auto"/>
              <w:right w:val="single" w:sz="4" w:space="0" w:color="auto"/>
            </w:tcBorders>
            <w:shd w:val="clear" w:color="auto" w:fill="auto"/>
            <w:vAlign w:val="center"/>
            <w:hideMark/>
          </w:tcPr>
          <w:p w14:paraId="77DDE331" w14:textId="77777777" w:rsidR="004208D0" w:rsidRPr="00E57484" w:rsidRDefault="004208D0" w:rsidP="00E172F7">
            <w:pPr>
              <w:widowControl w:val="0"/>
              <w:suppressAutoHyphens/>
              <w:autoSpaceDE w:val="0"/>
              <w:spacing w:line="363" w:lineRule="atLeast"/>
              <w:jc w:val="center"/>
              <w:rPr>
                <w:rFonts w:eastAsia="Times New Roman"/>
                <w:b/>
                <w:bCs/>
                <w:lang w:eastAsia="en-US"/>
              </w:rPr>
            </w:pPr>
            <w:r w:rsidRPr="00E57484">
              <w:rPr>
                <w:rFonts w:eastAsia="Times New Roman"/>
                <w:b/>
                <w:bCs/>
                <w:lang w:eastAsia="en-US"/>
              </w:rPr>
              <w:t>Ký kiệu</w:t>
            </w:r>
          </w:p>
        </w:tc>
        <w:tc>
          <w:tcPr>
            <w:tcW w:w="1500" w:type="dxa"/>
            <w:tcBorders>
              <w:top w:val="nil"/>
              <w:left w:val="nil"/>
              <w:bottom w:val="single" w:sz="4" w:space="0" w:color="auto"/>
              <w:right w:val="single" w:sz="4" w:space="0" w:color="auto"/>
            </w:tcBorders>
            <w:shd w:val="clear" w:color="auto" w:fill="auto"/>
            <w:vAlign w:val="center"/>
            <w:hideMark/>
          </w:tcPr>
          <w:p w14:paraId="1661D8BF" w14:textId="77777777" w:rsidR="004208D0" w:rsidRPr="00E57484" w:rsidRDefault="004208D0" w:rsidP="00E172F7">
            <w:pPr>
              <w:widowControl w:val="0"/>
              <w:suppressAutoHyphens/>
              <w:autoSpaceDE w:val="0"/>
              <w:spacing w:line="363" w:lineRule="atLeast"/>
              <w:jc w:val="center"/>
              <w:rPr>
                <w:rFonts w:eastAsia="Times New Roman"/>
                <w:b/>
                <w:bCs/>
                <w:lang w:eastAsia="en-US"/>
              </w:rPr>
            </w:pPr>
            <w:r w:rsidRPr="00E57484">
              <w:rPr>
                <w:rFonts w:eastAsia="Times New Roman"/>
                <w:b/>
                <w:bCs/>
                <w:lang w:eastAsia="en-US"/>
              </w:rPr>
              <w:t>Giá trị (đồng/m</w:t>
            </w:r>
            <w:r w:rsidRPr="00E57484">
              <w:rPr>
                <w:rFonts w:eastAsia="Times New Roman"/>
                <w:b/>
                <w:bCs/>
                <w:vertAlign w:val="superscript"/>
                <w:lang w:eastAsia="en-US"/>
              </w:rPr>
              <w:t>2</w:t>
            </w:r>
            <w:r w:rsidRPr="00E57484">
              <w:rPr>
                <w:rFonts w:eastAsia="Times New Roman"/>
                <w:b/>
                <w:bCs/>
                <w:lang w:eastAsia="en-US"/>
              </w:rPr>
              <w:t>)</w:t>
            </w:r>
          </w:p>
        </w:tc>
      </w:tr>
      <w:tr w:rsidR="004208D0" w:rsidRPr="00E57484" w14:paraId="4F64CB2D" w14:textId="77777777" w:rsidTr="00E172F7">
        <w:trPr>
          <w:trHeight w:val="284"/>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4F77752" w14:textId="77777777" w:rsidR="004208D0" w:rsidRPr="00E57484" w:rsidRDefault="004208D0" w:rsidP="00E172F7">
            <w:pPr>
              <w:jc w:val="center"/>
              <w:rPr>
                <w:rFonts w:eastAsia="Times New Roman"/>
                <w:color w:val="000000"/>
                <w:lang w:eastAsia="en-US"/>
              </w:rPr>
            </w:pPr>
            <w:r w:rsidRPr="00E57484">
              <w:rPr>
                <w:rFonts w:eastAsia="Times New Roman"/>
                <w:color w:val="000000"/>
                <w:lang w:eastAsia="en-US"/>
              </w:rPr>
              <w:t>1</w:t>
            </w:r>
          </w:p>
        </w:tc>
        <w:tc>
          <w:tcPr>
            <w:tcW w:w="2056" w:type="dxa"/>
            <w:tcBorders>
              <w:top w:val="nil"/>
              <w:left w:val="nil"/>
              <w:bottom w:val="single" w:sz="4" w:space="0" w:color="auto"/>
              <w:right w:val="single" w:sz="4" w:space="0" w:color="auto"/>
            </w:tcBorders>
            <w:shd w:val="clear" w:color="auto" w:fill="auto"/>
            <w:noWrap/>
            <w:vAlign w:val="center"/>
            <w:hideMark/>
          </w:tcPr>
          <w:p w14:paraId="74A932DE" w14:textId="77777777" w:rsidR="004208D0" w:rsidRPr="00E57484" w:rsidRDefault="004208D0" w:rsidP="00E172F7">
            <w:pPr>
              <w:widowControl w:val="0"/>
              <w:suppressAutoHyphens/>
              <w:autoSpaceDE w:val="0"/>
              <w:spacing w:line="363" w:lineRule="atLeast"/>
              <w:rPr>
                <w:rFonts w:eastAsia="Times New Roman"/>
                <w:color w:val="000000"/>
                <w:lang w:eastAsia="en-US"/>
              </w:rPr>
            </w:pPr>
            <w:r w:rsidRPr="00E57484">
              <w:rPr>
                <w:rFonts w:eastAsia="Times New Roman"/>
                <w:color w:val="000000"/>
                <w:lang w:eastAsia="en-US"/>
              </w:rPr>
              <w:t>Đất ở</w:t>
            </w:r>
          </w:p>
        </w:tc>
        <w:tc>
          <w:tcPr>
            <w:tcW w:w="1139" w:type="dxa"/>
            <w:tcBorders>
              <w:top w:val="nil"/>
              <w:left w:val="nil"/>
              <w:bottom w:val="single" w:sz="4" w:space="0" w:color="auto"/>
              <w:right w:val="single" w:sz="4" w:space="0" w:color="auto"/>
            </w:tcBorders>
            <w:shd w:val="clear" w:color="auto" w:fill="auto"/>
            <w:noWrap/>
            <w:vAlign w:val="center"/>
            <w:hideMark/>
          </w:tcPr>
          <w:p w14:paraId="1A1163B0" w14:textId="77777777" w:rsidR="004208D0" w:rsidRPr="00E57484" w:rsidRDefault="004208D0" w:rsidP="00E172F7">
            <w:pPr>
              <w:widowControl w:val="0"/>
              <w:suppressAutoHyphens/>
              <w:autoSpaceDE w:val="0"/>
              <w:spacing w:line="363" w:lineRule="atLeast"/>
              <w:jc w:val="right"/>
              <w:rPr>
                <w:rFonts w:eastAsia="Times New Roman"/>
                <w:color w:val="000000"/>
                <w:lang w:eastAsia="en-US"/>
              </w:rPr>
            </w:pPr>
            <w:r w:rsidRPr="00E57484">
              <w:rPr>
                <w:rFonts w:eastAsia="Times New Roman"/>
                <w:color w:val="000000"/>
                <w:lang w:eastAsia="en-US"/>
              </w:rPr>
              <w:t>300.000</w:t>
            </w:r>
          </w:p>
        </w:tc>
        <w:tc>
          <w:tcPr>
            <w:tcW w:w="2565" w:type="dxa"/>
            <w:tcBorders>
              <w:top w:val="nil"/>
              <w:left w:val="nil"/>
              <w:bottom w:val="single" w:sz="4" w:space="0" w:color="auto"/>
              <w:right w:val="single" w:sz="4" w:space="0" w:color="auto"/>
            </w:tcBorders>
            <w:shd w:val="clear" w:color="auto" w:fill="auto"/>
            <w:noWrap/>
            <w:vAlign w:val="center"/>
            <w:hideMark/>
          </w:tcPr>
          <w:p w14:paraId="282A264A" w14:textId="77777777" w:rsidR="004208D0" w:rsidRPr="00E57484" w:rsidRDefault="004208D0" w:rsidP="00E172F7">
            <w:pPr>
              <w:widowControl w:val="0"/>
              <w:suppressAutoHyphens/>
              <w:autoSpaceDE w:val="0"/>
              <w:spacing w:line="363" w:lineRule="atLeast"/>
              <w:jc w:val="right"/>
              <w:rPr>
                <w:rFonts w:eastAsia="Times New Roman"/>
                <w:lang w:eastAsia="en-US"/>
              </w:rPr>
            </w:pPr>
            <w:r w:rsidRPr="00E57484">
              <w:rPr>
                <w:rFonts w:eastAsia="Times New Roman"/>
                <w:lang w:eastAsia="en-US"/>
              </w:rPr>
              <w:t>1.400.000.000.000</w:t>
            </w:r>
          </w:p>
        </w:tc>
        <w:tc>
          <w:tcPr>
            <w:tcW w:w="1257" w:type="dxa"/>
            <w:tcBorders>
              <w:top w:val="nil"/>
              <w:left w:val="nil"/>
              <w:bottom w:val="single" w:sz="4" w:space="0" w:color="auto"/>
              <w:right w:val="single" w:sz="4" w:space="0" w:color="auto"/>
            </w:tcBorders>
            <w:shd w:val="clear" w:color="auto" w:fill="auto"/>
            <w:noWrap/>
            <w:vAlign w:val="center"/>
            <w:hideMark/>
          </w:tcPr>
          <w:p w14:paraId="740BA611" w14:textId="77777777" w:rsidR="004208D0" w:rsidRPr="00E57484" w:rsidRDefault="004208D0" w:rsidP="00E172F7">
            <w:pPr>
              <w:widowControl w:val="0"/>
              <w:suppressAutoHyphens/>
              <w:autoSpaceDE w:val="0"/>
              <w:spacing w:line="363" w:lineRule="atLeast"/>
              <w:rPr>
                <w:rFonts w:eastAsia="Times New Roman"/>
                <w:color w:val="000000"/>
                <w:lang w:eastAsia="en-US"/>
              </w:rPr>
            </w:pPr>
            <w:r w:rsidRPr="00E57484">
              <w:rPr>
                <w:rFonts w:eastAsia="Times New Roman"/>
                <w:color w:val="000000"/>
                <w:lang w:eastAsia="en-US"/>
              </w:rPr>
              <w:t>P</w:t>
            </w:r>
            <w:r w:rsidRPr="00E57484">
              <w:rPr>
                <w:rFonts w:eastAsia="Times New Roman"/>
                <w:color w:val="000000"/>
                <w:vertAlign w:val="subscript"/>
                <w:lang w:eastAsia="en-US"/>
              </w:rPr>
              <w:t>đất ở</w:t>
            </w:r>
          </w:p>
        </w:tc>
        <w:tc>
          <w:tcPr>
            <w:tcW w:w="1500" w:type="dxa"/>
            <w:tcBorders>
              <w:top w:val="nil"/>
              <w:left w:val="nil"/>
              <w:bottom w:val="single" w:sz="4" w:space="0" w:color="auto"/>
              <w:right w:val="single" w:sz="4" w:space="0" w:color="auto"/>
            </w:tcBorders>
            <w:shd w:val="clear" w:color="auto" w:fill="auto"/>
            <w:noWrap/>
            <w:vAlign w:val="center"/>
            <w:hideMark/>
          </w:tcPr>
          <w:p w14:paraId="7DEEDB6C" w14:textId="77777777" w:rsidR="004208D0" w:rsidRPr="00E57484" w:rsidRDefault="004208D0" w:rsidP="00E172F7">
            <w:pPr>
              <w:widowControl w:val="0"/>
              <w:suppressAutoHyphens/>
              <w:autoSpaceDE w:val="0"/>
              <w:spacing w:line="363" w:lineRule="atLeast"/>
              <w:jc w:val="right"/>
              <w:rPr>
                <w:rFonts w:eastAsia="Times New Roman"/>
                <w:lang w:eastAsia="en-US"/>
              </w:rPr>
            </w:pPr>
            <w:r w:rsidRPr="00E57484">
              <w:rPr>
                <w:rFonts w:eastAsia="Times New Roman"/>
                <w:lang w:eastAsia="en-US"/>
              </w:rPr>
              <w:t>4.666.667</w:t>
            </w:r>
          </w:p>
        </w:tc>
      </w:tr>
      <w:tr w:rsidR="004208D0" w:rsidRPr="00E57484" w14:paraId="4C02C575" w14:textId="77777777" w:rsidTr="00E172F7">
        <w:trPr>
          <w:trHeight w:val="284"/>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68D34A72" w14:textId="77777777" w:rsidR="004208D0" w:rsidRPr="00E57484" w:rsidRDefault="004208D0" w:rsidP="00E172F7">
            <w:pPr>
              <w:jc w:val="center"/>
              <w:rPr>
                <w:rFonts w:eastAsia="Times New Roman"/>
                <w:color w:val="000000"/>
                <w:lang w:eastAsia="en-US"/>
              </w:rPr>
            </w:pPr>
            <w:r w:rsidRPr="00E57484">
              <w:rPr>
                <w:rFonts w:eastAsia="Times New Roman"/>
                <w:color w:val="000000"/>
                <w:lang w:eastAsia="en-US"/>
              </w:rPr>
              <w:t>2</w:t>
            </w:r>
          </w:p>
        </w:tc>
        <w:tc>
          <w:tcPr>
            <w:tcW w:w="2056" w:type="dxa"/>
            <w:tcBorders>
              <w:top w:val="nil"/>
              <w:left w:val="nil"/>
              <w:bottom w:val="single" w:sz="4" w:space="0" w:color="auto"/>
              <w:right w:val="single" w:sz="4" w:space="0" w:color="auto"/>
            </w:tcBorders>
            <w:shd w:val="clear" w:color="auto" w:fill="auto"/>
            <w:noWrap/>
            <w:vAlign w:val="center"/>
            <w:hideMark/>
          </w:tcPr>
          <w:p w14:paraId="0CDBF419" w14:textId="77777777" w:rsidR="004208D0" w:rsidRPr="00E57484" w:rsidRDefault="004208D0" w:rsidP="00E172F7">
            <w:pPr>
              <w:widowControl w:val="0"/>
              <w:suppressAutoHyphens/>
              <w:autoSpaceDE w:val="0"/>
              <w:spacing w:line="363" w:lineRule="atLeast"/>
              <w:rPr>
                <w:rFonts w:eastAsia="Times New Roman"/>
                <w:color w:val="000000"/>
                <w:lang w:eastAsia="en-US"/>
              </w:rPr>
            </w:pPr>
            <w:r w:rsidRPr="00E57484">
              <w:rPr>
                <w:rFonts w:eastAsia="Times New Roman"/>
                <w:color w:val="000000"/>
                <w:lang w:eastAsia="en-US"/>
              </w:rPr>
              <w:t>Đất thương mại dịch vụ</w:t>
            </w:r>
          </w:p>
        </w:tc>
        <w:tc>
          <w:tcPr>
            <w:tcW w:w="1139" w:type="dxa"/>
            <w:tcBorders>
              <w:top w:val="nil"/>
              <w:left w:val="nil"/>
              <w:bottom w:val="single" w:sz="4" w:space="0" w:color="auto"/>
              <w:right w:val="single" w:sz="4" w:space="0" w:color="auto"/>
            </w:tcBorders>
            <w:shd w:val="clear" w:color="auto" w:fill="auto"/>
            <w:noWrap/>
            <w:vAlign w:val="center"/>
            <w:hideMark/>
          </w:tcPr>
          <w:p w14:paraId="6D302025" w14:textId="77777777" w:rsidR="004208D0" w:rsidRPr="00E57484" w:rsidRDefault="004208D0" w:rsidP="00E172F7">
            <w:pPr>
              <w:widowControl w:val="0"/>
              <w:suppressAutoHyphens/>
              <w:autoSpaceDE w:val="0"/>
              <w:spacing w:line="363" w:lineRule="atLeast"/>
              <w:jc w:val="right"/>
              <w:rPr>
                <w:rFonts w:eastAsia="Times New Roman"/>
                <w:color w:val="000000"/>
                <w:lang w:eastAsia="en-US"/>
              </w:rPr>
            </w:pPr>
            <w:r w:rsidRPr="00E57484">
              <w:rPr>
                <w:rFonts w:eastAsia="Times New Roman"/>
                <w:color w:val="000000"/>
                <w:lang w:eastAsia="en-US"/>
              </w:rPr>
              <w:t>20.000</w:t>
            </w:r>
          </w:p>
        </w:tc>
        <w:tc>
          <w:tcPr>
            <w:tcW w:w="2565" w:type="dxa"/>
            <w:tcBorders>
              <w:top w:val="nil"/>
              <w:left w:val="nil"/>
              <w:bottom w:val="single" w:sz="4" w:space="0" w:color="auto"/>
              <w:right w:val="single" w:sz="4" w:space="0" w:color="auto"/>
            </w:tcBorders>
            <w:shd w:val="clear" w:color="auto" w:fill="auto"/>
            <w:noWrap/>
            <w:vAlign w:val="center"/>
            <w:hideMark/>
          </w:tcPr>
          <w:p w14:paraId="6A4E2D11" w14:textId="77777777" w:rsidR="004208D0" w:rsidRPr="00E57484" w:rsidRDefault="004208D0" w:rsidP="00E172F7">
            <w:pPr>
              <w:widowControl w:val="0"/>
              <w:suppressAutoHyphens/>
              <w:autoSpaceDE w:val="0"/>
              <w:spacing w:line="363" w:lineRule="atLeast"/>
              <w:jc w:val="right"/>
              <w:rPr>
                <w:rFonts w:eastAsia="Times New Roman"/>
                <w:lang w:eastAsia="en-US"/>
              </w:rPr>
            </w:pPr>
            <w:r w:rsidRPr="00E57484">
              <w:rPr>
                <w:rFonts w:eastAsia="Times New Roman"/>
                <w:lang w:eastAsia="en-US"/>
              </w:rPr>
              <w:t>56.000.000.000</w:t>
            </w:r>
          </w:p>
        </w:tc>
        <w:tc>
          <w:tcPr>
            <w:tcW w:w="1257" w:type="dxa"/>
            <w:tcBorders>
              <w:top w:val="nil"/>
              <w:left w:val="nil"/>
              <w:bottom w:val="single" w:sz="4" w:space="0" w:color="auto"/>
              <w:right w:val="single" w:sz="4" w:space="0" w:color="auto"/>
            </w:tcBorders>
            <w:shd w:val="clear" w:color="auto" w:fill="auto"/>
            <w:noWrap/>
            <w:vAlign w:val="center"/>
            <w:hideMark/>
          </w:tcPr>
          <w:p w14:paraId="5423C84E" w14:textId="77777777" w:rsidR="004208D0" w:rsidRPr="00E57484" w:rsidRDefault="004208D0" w:rsidP="00E172F7">
            <w:pPr>
              <w:widowControl w:val="0"/>
              <w:suppressAutoHyphens/>
              <w:autoSpaceDE w:val="0"/>
              <w:spacing w:line="363" w:lineRule="atLeast"/>
              <w:rPr>
                <w:rFonts w:eastAsia="Times New Roman"/>
                <w:color w:val="000000"/>
                <w:lang w:eastAsia="en-US"/>
              </w:rPr>
            </w:pPr>
            <w:r w:rsidRPr="00E57484">
              <w:rPr>
                <w:rFonts w:eastAsia="Times New Roman"/>
                <w:color w:val="000000"/>
                <w:lang w:eastAsia="en-US"/>
              </w:rPr>
              <w:t>P</w:t>
            </w:r>
            <w:r w:rsidRPr="00E57484">
              <w:rPr>
                <w:rFonts w:eastAsia="Times New Roman"/>
                <w:color w:val="000000"/>
                <w:vertAlign w:val="subscript"/>
                <w:lang w:eastAsia="en-US"/>
              </w:rPr>
              <w:t>đất TMDV</w:t>
            </w:r>
          </w:p>
        </w:tc>
        <w:tc>
          <w:tcPr>
            <w:tcW w:w="1500" w:type="dxa"/>
            <w:tcBorders>
              <w:top w:val="nil"/>
              <w:left w:val="nil"/>
              <w:bottom w:val="single" w:sz="4" w:space="0" w:color="auto"/>
              <w:right w:val="single" w:sz="4" w:space="0" w:color="auto"/>
            </w:tcBorders>
            <w:shd w:val="clear" w:color="auto" w:fill="auto"/>
            <w:noWrap/>
            <w:vAlign w:val="center"/>
            <w:hideMark/>
          </w:tcPr>
          <w:p w14:paraId="7BC83E16" w14:textId="77777777" w:rsidR="004208D0" w:rsidRPr="00E57484" w:rsidRDefault="004208D0" w:rsidP="00E172F7">
            <w:pPr>
              <w:widowControl w:val="0"/>
              <w:suppressAutoHyphens/>
              <w:autoSpaceDE w:val="0"/>
              <w:spacing w:line="363" w:lineRule="atLeast"/>
              <w:jc w:val="right"/>
              <w:rPr>
                <w:rFonts w:eastAsia="Times New Roman"/>
                <w:lang w:eastAsia="en-US"/>
              </w:rPr>
            </w:pPr>
            <w:r w:rsidRPr="00E57484">
              <w:rPr>
                <w:rFonts w:eastAsia="Times New Roman"/>
                <w:lang w:eastAsia="en-US"/>
              </w:rPr>
              <w:t>2.800.000</w:t>
            </w:r>
          </w:p>
        </w:tc>
      </w:tr>
      <w:tr w:rsidR="004208D0" w:rsidRPr="00E57484" w14:paraId="32B7A49B" w14:textId="77777777" w:rsidTr="00E172F7">
        <w:trPr>
          <w:trHeight w:val="284"/>
        </w:trPr>
        <w:tc>
          <w:tcPr>
            <w:tcW w:w="2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5DEFE6" w14:textId="77777777" w:rsidR="004208D0" w:rsidRPr="00E57484" w:rsidRDefault="004208D0" w:rsidP="00E172F7">
            <w:pPr>
              <w:rPr>
                <w:rFonts w:eastAsia="Times New Roman"/>
                <w:b/>
                <w:bCs/>
                <w:lang w:eastAsia="en-US"/>
              </w:rPr>
            </w:pPr>
            <w:r w:rsidRPr="00E57484">
              <w:rPr>
                <w:rFonts w:eastAsia="Times New Roman"/>
                <w:b/>
                <w:bCs/>
                <w:lang w:eastAsia="en-US"/>
              </w:rPr>
              <w:t>TỔNG CỘNG</w:t>
            </w:r>
          </w:p>
          <w:p w14:paraId="2BC90E97" w14:textId="77777777" w:rsidR="004208D0" w:rsidRPr="00E57484" w:rsidRDefault="004208D0" w:rsidP="00E172F7">
            <w:pPr>
              <w:rPr>
                <w:rFonts w:eastAsia="Times New Roman"/>
                <w:b/>
                <w:bCs/>
                <w:lang w:eastAsia="en-US"/>
              </w:rPr>
            </w:pPr>
            <w:r w:rsidRPr="00E57484">
              <w:rPr>
                <w:rFonts w:eastAsia="Times New Roman"/>
                <w:b/>
                <w:bCs/>
                <w:lang w:eastAsia="en-US"/>
              </w:rPr>
              <w:t> </w:t>
            </w:r>
          </w:p>
        </w:tc>
        <w:tc>
          <w:tcPr>
            <w:tcW w:w="1139" w:type="dxa"/>
            <w:tcBorders>
              <w:top w:val="nil"/>
              <w:left w:val="nil"/>
              <w:bottom w:val="single" w:sz="4" w:space="0" w:color="auto"/>
              <w:right w:val="single" w:sz="4" w:space="0" w:color="auto"/>
            </w:tcBorders>
            <w:shd w:val="clear" w:color="auto" w:fill="auto"/>
            <w:noWrap/>
            <w:vAlign w:val="center"/>
            <w:hideMark/>
          </w:tcPr>
          <w:p w14:paraId="5B418DFF" w14:textId="77777777" w:rsidR="004208D0" w:rsidRPr="00E57484" w:rsidRDefault="004208D0" w:rsidP="00E172F7">
            <w:pPr>
              <w:widowControl w:val="0"/>
              <w:suppressAutoHyphens/>
              <w:autoSpaceDE w:val="0"/>
              <w:spacing w:line="363" w:lineRule="atLeast"/>
              <w:jc w:val="right"/>
              <w:rPr>
                <w:rFonts w:eastAsia="Times New Roman"/>
                <w:color w:val="000000"/>
                <w:lang w:eastAsia="en-US"/>
              </w:rPr>
            </w:pPr>
            <w:r w:rsidRPr="00E57484">
              <w:rPr>
                <w:rFonts w:eastAsia="Times New Roman"/>
                <w:color w:val="000000"/>
                <w:lang w:eastAsia="en-US"/>
              </w:rPr>
              <w:t>320.000</w:t>
            </w:r>
          </w:p>
        </w:tc>
        <w:tc>
          <w:tcPr>
            <w:tcW w:w="2565" w:type="dxa"/>
            <w:tcBorders>
              <w:top w:val="nil"/>
              <w:left w:val="nil"/>
              <w:bottom w:val="single" w:sz="4" w:space="0" w:color="auto"/>
              <w:right w:val="single" w:sz="4" w:space="0" w:color="auto"/>
            </w:tcBorders>
            <w:shd w:val="clear" w:color="auto" w:fill="auto"/>
            <w:noWrap/>
            <w:vAlign w:val="center"/>
            <w:hideMark/>
          </w:tcPr>
          <w:p w14:paraId="7CF152FD" w14:textId="77777777" w:rsidR="004208D0" w:rsidRPr="00E57484" w:rsidRDefault="004208D0" w:rsidP="00E172F7">
            <w:pPr>
              <w:widowControl w:val="0"/>
              <w:suppressAutoHyphens/>
              <w:autoSpaceDE w:val="0"/>
              <w:spacing w:line="363" w:lineRule="atLeast"/>
              <w:jc w:val="right"/>
              <w:rPr>
                <w:rFonts w:eastAsia="Times New Roman"/>
                <w:color w:val="000000"/>
                <w:lang w:eastAsia="en-US"/>
              </w:rPr>
            </w:pPr>
            <w:r w:rsidRPr="00E57484">
              <w:rPr>
                <w:rFonts w:eastAsia="Times New Roman"/>
                <w:color w:val="000000"/>
                <w:lang w:eastAsia="en-US"/>
              </w:rPr>
              <w:t>1.456.000.000.000</w:t>
            </w:r>
          </w:p>
        </w:tc>
        <w:tc>
          <w:tcPr>
            <w:tcW w:w="1257" w:type="dxa"/>
            <w:tcBorders>
              <w:top w:val="nil"/>
              <w:left w:val="nil"/>
              <w:bottom w:val="single" w:sz="4" w:space="0" w:color="auto"/>
              <w:right w:val="single" w:sz="4" w:space="0" w:color="auto"/>
            </w:tcBorders>
            <w:shd w:val="clear" w:color="auto" w:fill="auto"/>
            <w:noWrap/>
            <w:vAlign w:val="center"/>
            <w:hideMark/>
          </w:tcPr>
          <w:p w14:paraId="5109AE91" w14:textId="77777777" w:rsidR="004208D0" w:rsidRPr="00E57484" w:rsidRDefault="004208D0" w:rsidP="00E172F7">
            <w:pPr>
              <w:widowControl w:val="0"/>
              <w:suppressAutoHyphens/>
              <w:autoSpaceDE w:val="0"/>
              <w:spacing w:line="363" w:lineRule="atLeast"/>
              <w:rPr>
                <w:rFonts w:eastAsia="Times New Roman"/>
                <w:color w:val="000000"/>
                <w:lang w:eastAsia="en-US"/>
              </w:rPr>
            </w:pPr>
            <w:r w:rsidRPr="00E57484">
              <w:rPr>
                <w:rFonts w:eastAsia="Times New Roman"/>
                <w:color w:val="000000"/>
                <w:lang w:eastAsia="en-US"/>
              </w:rPr>
              <w:t> </w:t>
            </w:r>
          </w:p>
        </w:tc>
        <w:tc>
          <w:tcPr>
            <w:tcW w:w="1500" w:type="dxa"/>
            <w:tcBorders>
              <w:top w:val="nil"/>
              <w:left w:val="nil"/>
              <w:bottom w:val="single" w:sz="4" w:space="0" w:color="auto"/>
              <w:right w:val="single" w:sz="4" w:space="0" w:color="auto"/>
            </w:tcBorders>
            <w:shd w:val="clear" w:color="auto" w:fill="auto"/>
            <w:noWrap/>
            <w:vAlign w:val="center"/>
            <w:hideMark/>
          </w:tcPr>
          <w:p w14:paraId="7B7AD7D9" w14:textId="77777777" w:rsidR="004208D0" w:rsidRPr="00E57484" w:rsidRDefault="004208D0" w:rsidP="00E172F7">
            <w:pPr>
              <w:widowControl w:val="0"/>
              <w:suppressAutoHyphens/>
              <w:autoSpaceDE w:val="0"/>
              <w:spacing w:line="363" w:lineRule="atLeast"/>
              <w:rPr>
                <w:rFonts w:eastAsia="Times New Roman"/>
                <w:color w:val="000000"/>
                <w:lang w:eastAsia="en-US"/>
              </w:rPr>
            </w:pPr>
            <w:r w:rsidRPr="00E57484">
              <w:rPr>
                <w:rFonts w:eastAsia="Times New Roman"/>
                <w:color w:val="000000"/>
                <w:lang w:eastAsia="en-US"/>
              </w:rPr>
              <w:t> </w:t>
            </w:r>
          </w:p>
        </w:tc>
      </w:tr>
    </w:tbl>
    <w:p w14:paraId="531D4310" w14:textId="77777777" w:rsidR="00894AB0" w:rsidRDefault="00894AB0" w:rsidP="00147C46">
      <w:pPr>
        <w:jc w:val="both"/>
        <w:rPr>
          <w:rFonts w:eastAsia="Times New Roman"/>
          <w:sz w:val="28"/>
          <w:szCs w:val="28"/>
          <w:lang w:eastAsia="en-US"/>
        </w:rPr>
      </w:pPr>
    </w:p>
    <w:p w14:paraId="34B02014" w14:textId="034D9A18" w:rsidR="00147C46" w:rsidRPr="00E57484" w:rsidRDefault="00147C46" w:rsidP="00147C46">
      <w:pPr>
        <w:jc w:val="both"/>
        <w:rPr>
          <w:rFonts w:eastAsia="Times New Roman"/>
          <w:sz w:val="28"/>
          <w:szCs w:val="28"/>
          <w:lang w:eastAsia="en-US"/>
        </w:rPr>
      </w:pPr>
      <w:r w:rsidRPr="00E57484">
        <w:rPr>
          <w:rFonts w:eastAsia="Times New Roman"/>
          <w:sz w:val="28"/>
          <w:szCs w:val="28"/>
          <w:lang w:eastAsia="en-US"/>
        </w:rPr>
        <w:t xml:space="preserve">2. Sau khi tiến hành khảo sát các khu đất đã đấu giá trên địa bàn huyện </w:t>
      </w:r>
      <w:r>
        <w:rPr>
          <w:rFonts w:eastAsia="Times New Roman"/>
          <w:sz w:val="28"/>
          <w:szCs w:val="28"/>
          <w:lang w:eastAsia="en-US"/>
        </w:rPr>
        <w:t>Y</w:t>
      </w:r>
      <w:r w:rsidRPr="00E57484">
        <w:rPr>
          <w:rFonts w:eastAsia="Times New Roman"/>
          <w:sz w:val="28"/>
          <w:szCs w:val="28"/>
          <w:lang w:eastAsia="en-US"/>
        </w:rPr>
        <w:t xml:space="preserve"> (nơi triển khai thực hiện dự án </w:t>
      </w:r>
      <w:r>
        <w:rPr>
          <w:rFonts w:eastAsia="Times New Roman"/>
          <w:sz w:val="28"/>
          <w:szCs w:val="28"/>
          <w:lang w:eastAsia="en-US"/>
        </w:rPr>
        <w:t>A</w:t>
      </w:r>
      <w:r w:rsidR="00552A1A">
        <w:rPr>
          <w:rFonts w:eastAsia="Times New Roman"/>
          <w:sz w:val="28"/>
          <w:szCs w:val="28"/>
          <w:lang w:eastAsia="en-US"/>
        </w:rPr>
        <w:t>), có 26</w:t>
      </w:r>
      <w:r w:rsidRPr="00E57484">
        <w:rPr>
          <w:rFonts w:eastAsia="Times New Roman"/>
          <w:sz w:val="28"/>
          <w:szCs w:val="28"/>
          <w:lang w:eastAsia="en-US"/>
        </w:rPr>
        <w:t xml:space="preserve"> khu đất ở đã đấu giá thành công trong vòng 02 năm trước ngày phê duyệt kế hoạch lựa chọn nhà đầu tư của dự án. Số liệu được tổng hợp theo các Bảng sau:</w:t>
      </w:r>
    </w:p>
    <w:p w14:paraId="63CB7488" w14:textId="24A2AD6F" w:rsidR="00147C46" w:rsidRPr="00894AB0" w:rsidRDefault="008A1789" w:rsidP="00894AB0">
      <w:pPr>
        <w:spacing w:before="120" w:line="380" w:lineRule="exact"/>
        <w:jc w:val="center"/>
        <w:outlineLvl w:val="1"/>
        <w:rPr>
          <w:rFonts w:eastAsia="Times New Roman"/>
          <w:b/>
          <w:szCs w:val="28"/>
          <w:lang w:eastAsia="en-US"/>
        </w:rPr>
      </w:pPr>
      <w:r w:rsidRPr="00894AB0">
        <w:rPr>
          <w:rFonts w:eastAsia="Times New Roman"/>
          <w:b/>
          <w:szCs w:val="28"/>
          <w:lang w:eastAsia="en-US"/>
        </w:rPr>
        <w:t>Bảng số 07</w:t>
      </w:r>
      <w:r w:rsidR="00147C46" w:rsidRPr="00894AB0">
        <w:rPr>
          <w:rFonts w:eastAsia="Times New Roman"/>
          <w:b/>
          <w:szCs w:val="28"/>
          <w:lang w:eastAsia="en-US"/>
        </w:rPr>
        <w:t xml:space="preserve"> – Tổng hợp các khu đất ở đã đấu giá thành công </w:t>
      </w:r>
      <w:r w:rsidR="00894AB0">
        <w:rPr>
          <w:rFonts w:eastAsia="Times New Roman"/>
          <w:b/>
          <w:szCs w:val="28"/>
          <w:lang w:eastAsia="en-US"/>
        </w:rPr>
        <w:br/>
      </w:r>
      <w:r w:rsidR="00147C46" w:rsidRPr="00894AB0">
        <w:rPr>
          <w:rFonts w:eastAsia="Times New Roman"/>
          <w:b/>
          <w:szCs w:val="28"/>
          <w:lang w:eastAsia="en-US"/>
        </w:rPr>
        <w:t>được sử dụng để tham chiếu</w:t>
      </w:r>
    </w:p>
    <w:tbl>
      <w:tblPr>
        <w:tblW w:w="98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275"/>
        <w:gridCol w:w="1843"/>
        <w:gridCol w:w="1843"/>
        <w:gridCol w:w="1843"/>
        <w:gridCol w:w="1210"/>
      </w:tblGrid>
      <w:tr w:rsidR="00050402" w:rsidRPr="00BC5DD6" w14:paraId="2EC6FE82" w14:textId="77777777" w:rsidTr="00050402">
        <w:trPr>
          <w:trHeight w:val="615"/>
        </w:trPr>
        <w:tc>
          <w:tcPr>
            <w:tcW w:w="1844" w:type="dxa"/>
            <w:shd w:val="clear" w:color="auto" w:fill="auto"/>
            <w:vAlign w:val="center"/>
            <w:hideMark/>
          </w:tcPr>
          <w:p w14:paraId="299CB09E" w14:textId="77777777" w:rsidR="00BC5DD6" w:rsidRPr="00050402" w:rsidRDefault="00BC5DD6" w:rsidP="00BC5DD6">
            <w:pPr>
              <w:jc w:val="center"/>
              <w:rPr>
                <w:rFonts w:eastAsia="Times New Roman"/>
                <w:b/>
                <w:bCs/>
                <w:color w:val="000000"/>
                <w:sz w:val="23"/>
                <w:szCs w:val="25"/>
                <w:lang w:eastAsia="en-US"/>
              </w:rPr>
            </w:pPr>
            <w:r w:rsidRPr="00050402">
              <w:rPr>
                <w:rFonts w:eastAsia="Times New Roman"/>
                <w:b/>
                <w:bCs/>
                <w:color w:val="000000"/>
                <w:sz w:val="23"/>
                <w:szCs w:val="25"/>
                <w:lang w:eastAsia="en-US"/>
              </w:rPr>
              <w:t>Các khu đất tham chiếu</w:t>
            </w:r>
          </w:p>
        </w:tc>
        <w:tc>
          <w:tcPr>
            <w:tcW w:w="1275" w:type="dxa"/>
            <w:shd w:val="clear" w:color="auto" w:fill="auto"/>
            <w:vAlign w:val="center"/>
            <w:hideMark/>
          </w:tcPr>
          <w:p w14:paraId="7B305824" w14:textId="77777777" w:rsidR="00BC5DD6" w:rsidRPr="00050402" w:rsidRDefault="00BC5DD6" w:rsidP="00BC5DD6">
            <w:pPr>
              <w:jc w:val="center"/>
              <w:rPr>
                <w:rFonts w:eastAsia="Times New Roman"/>
                <w:b/>
                <w:bCs/>
                <w:color w:val="000000"/>
                <w:sz w:val="23"/>
                <w:szCs w:val="25"/>
                <w:lang w:eastAsia="en-US"/>
              </w:rPr>
            </w:pPr>
            <w:r w:rsidRPr="00050402">
              <w:rPr>
                <w:rFonts w:eastAsia="Times New Roman"/>
                <w:b/>
                <w:bCs/>
                <w:color w:val="000000"/>
                <w:sz w:val="23"/>
                <w:szCs w:val="25"/>
                <w:lang w:eastAsia="en-US"/>
              </w:rPr>
              <w:t>Diện tích (m</w:t>
            </w:r>
            <w:r w:rsidRPr="00050402">
              <w:rPr>
                <w:rFonts w:eastAsia="Times New Roman"/>
                <w:b/>
                <w:bCs/>
                <w:color w:val="000000"/>
                <w:sz w:val="23"/>
                <w:szCs w:val="25"/>
                <w:vertAlign w:val="superscript"/>
                <w:lang w:eastAsia="en-US"/>
              </w:rPr>
              <w:t>2</w:t>
            </w:r>
            <w:r w:rsidRPr="00050402">
              <w:rPr>
                <w:rFonts w:eastAsia="Times New Roman"/>
                <w:b/>
                <w:bCs/>
                <w:color w:val="000000"/>
                <w:sz w:val="23"/>
                <w:szCs w:val="25"/>
                <w:lang w:eastAsia="en-US"/>
              </w:rPr>
              <w:t>)</w:t>
            </w:r>
          </w:p>
        </w:tc>
        <w:tc>
          <w:tcPr>
            <w:tcW w:w="1843" w:type="dxa"/>
            <w:shd w:val="clear" w:color="auto" w:fill="auto"/>
            <w:vAlign w:val="center"/>
            <w:hideMark/>
          </w:tcPr>
          <w:p w14:paraId="08B24682" w14:textId="77777777" w:rsidR="00BC5DD6" w:rsidRPr="00050402" w:rsidRDefault="00BC5DD6" w:rsidP="00BC5DD6">
            <w:pPr>
              <w:jc w:val="center"/>
              <w:rPr>
                <w:rFonts w:eastAsia="Times New Roman"/>
                <w:b/>
                <w:bCs/>
                <w:color w:val="000000"/>
                <w:sz w:val="23"/>
                <w:szCs w:val="25"/>
                <w:lang w:eastAsia="en-US"/>
              </w:rPr>
            </w:pPr>
            <w:r w:rsidRPr="00050402">
              <w:rPr>
                <w:rFonts w:eastAsia="Times New Roman"/>
                <w:b/>
                <w:bCs/>
                <w:color w:val="000000"/>
                <w:sz w:val="23"/>
                <w:szCs w:val="25"/>
                <w:lang w:eastAsia="en-US"/>
              </w:rPr>
              <w:t xml:space="preserve"> Giá khởi điểm (đồng)</w:t>
            </w:r>
          </w:p>
        </w:tc>
        <w:tc>
          <w:tcPr>
            <w:tcW w:w="1843" w:type="dxa"/>
            <w:shd w:val="clear" w:color="auto" w:fill="auto"/>
            <w:vAlign w:val="center"/>
            <w:hideMark/>
          </w:tcPr>
          <w:p w14:paraId="3A478C38" w14:textId="1F04A051" w:rsidR="00BC5DD6" w:rsidRPr="00050402" w:rsidRDefault="00BC5DD6" w:rsidP="00BC5DD6">
            <w:pPr>
              <w:jc w:val="center"/>
              <w:rPr>
                <w:rFonts w:eastAsia="Times New Roman"/>
                <w:b/>
                <w:bCs/>
                <w:color w:val="000000"/>
                <w:sz w:val="23"/>
                <w:szCs w:val="25"/>
                <w:lang w:eastAsia="en-US"/>
              </w:rPr>
            </w:pPr>
            <w:r w:rsidRPr="00050402">
              <w:rPr>
                <w:rFonts w:eastAsia="Times New Roman"/>
                <w:b/>
                <w:bCs/>
                <w:color w:val="000000"/>
                <w:sz w:val="23"/>
                <w:szCs w:val="25"/>
                <w:lang w:eastAsia="en-US"/>
              </w:rPr>
              <w:t xml:space="preserve"> Giá trúng </w:t>
            </w:r>
            <w:r w:rsidR="00050402" w:rsidRPr="00050402">
              <w:rPr>
                <w:rFonts w:eastAsia="Times New Roman"/>
                <w:b/>
                <w:bCs/>
                <w:color w:val="000000"/>
                <w:sz w:val="23"/>
                <w:szCs w:val="25"/>
                <w:lang w:eastAsia="en-US"/>
              </w:rPr>
              <w:br/>
            </w:r>
            <w:r w:rsidRPr="00050402">
              <w:rPr>
                <w:rFonts w:eastAsia="Times New Roman"/>
                <w:b/>
                <w:bCs/>
                <w:color w:val="000000"/>
                <w:sz w:val="23"/>
                <w:szCs w:val="25"/>
                <w:lang w:eastAsia="en-US"/>
              </w:rPr>
              <w:t>đấu giá (đồng)</w:t>
            </w:r>
          </w:p>
        </w:tc>
        <w:tc>
          <w:tcPr>
            <w:tcW w:w="1843" w:type="dxa"/>
            <w:shd w:val="clear" w:color="auto" w:fill="auto"/>
            <w:vAlign w:val="center"/>
            <w:hideMark/>
          </w:tcPr>
          <w:p w14:paraId="65DB1383" w14:textId="77777777" w:rsidR="00BC5DD6" w:rsidRPr="00050402" w:rsidRDefault="00BC5DD6" w:rsidP="00BC5DD6">
            <w:pPr>
              <w:jc w:val="center"/>
              <w:rPr>
                <w:rFonts w:eastAsia="Times New Roman"/>
                <w:b/>
                <w:bCs/>
                <w:color w:val="000000"/>
                <w:sz w:val="23"/>
                <w:szCs w:val="25"/>
                <w:lang w:eastAsia="en-US"/>
              </w:rPr>
            </w:pPr>
            <w:r w:rsidRPr="00050402">
              <w:rPr>
                <w:rFonts w:eastAsia="Times New Roman"/>
                <w:b/>
                <w:bCs/>
                <w:color w:val="000000"/>
                <w:sz w:val="23"/>
                <w:szCs w:val="25"/>
                <w:lang w:eastAsia="en-US"/>
              </w:rPr>
              <w:t>Giá trị tăng sau trúng đấu giá (đồng)</w:t>
            </w:r>
          </w:p>
        </w:tc>
        <w:tc>
          <w:tcPr>
            <w:tcW w:w="1210" w:type="dxa"/>
            <w:shd w:val="clear" w:color="auto" w:fill="auto"/>
            <w:vAlign w:val="center"/>
            <w:hideMark/>
          </w:tcPr>
          <w:p w14:paraId="20887A42" w14:textId="77777777" w:rsidR="00BC5DD6" w:rsidRPr="00050402" w:rsidRDefault="00BC5DD6" w:rsidP="00BC5DD6">
            <w:pPr>
              <w:jc w:val="center"/>
              <w:rPr>
                <w:rFonts w:eastAsia="Times New Roman"/>
                <w:b/>
                <w:bCs/>
                <w:color w:val="000000"/>
                <w:sz w:val="23"/>
                <w:szCs w:val="25"/>
                <w:lang w:eastAsia="en-US"/>
              </w:rPr>
            </w:pPr>
            <w:r w:rsidRPr="00050402">
              <w:rPr>
                <w:rFonts w:eastAsia="Times New Roman"/>
                <w:b/>
                <w:bCs/>
                <w:color w:val="000000"/>
                <w:sz w:val="23"/>
                <w:szCs w:val="25"/>
                <w:lang w:eastAsia="en-US"/>
              </w:rPr>
              <w:t>Tỷ lệ tăng sau trúng đấu giá (%)</w:t>
            </w:r>
          </w:p>
        </w:tc>
      </w:tr>
      <w:tr w:rsidR="00050402" w:rsidRPr="00BC5DD6" w14:paraId="4480EF50" w14:textId="77777777" w:rsidTr="00050402">
        <w:trPr>
          <w:trHeight w:val="308"/>
        </w:trPr>
        <w:tc>
          <w:tcPr>
            <w:tcW w:w="1844" w:type="dxa"/>
            <w:shd w:val="clear" w:color="auto" w:fill="auto"/>
            <w:noWrap/>
            <w:vAlign w:val="center"/>
            <w:hideMark/>
          </w:tcPr>
          <w:p w14:paraId="231E9479"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01</w:t>
            </w:r>
          </w:p>
        </w:tc>
        <w:tc>
          <w:tcPr>
            <w:tcW w:w="1275" w:type="dxa"/>
            <w:shd w:val="clear" w:color="auto" w:fill="auto"/>
            <w:vAlign w:val="center"/>
            <w:hideMark/>
          </w:tcPr>
          <w:p w14:paraId="6732B83A"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7.915</w:t>
            </w:r>
          </w:p>
        </w:tc>
        <w:tc>
          <w:tcPr>
            <w:tcW w:w="1843" w:type="dxa"/>
            <w:shd w:val="clear" w:color="auto" w:fill="auto"/>
            <w:vAlign w:val="center"/>
            <w:hideMark/>
          </w:tcPr>
          <w:p w14:paraId="1FD273D8"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29.926.832.000</w:t>
            </w:r>
          </w:p>
        </w:tc>
        <w:tc>
          <w:tcPr>
            <w:tcW w:w="1843" w:type="dxa"/>
            <w:shd w:val="clear" w:color="auto" w:fill="auto"/>
            <w:vAlign w:val="center"/>
            <w:hideMark/>
          </w:tcPr>
          <w:p w14:paraId="67B2F916"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34.312.950.000</w:t>
            </w:r>
          </w:p>
        </w:tc>
        <w:tc>
          <w:tcPr>
            <w:tcW w:w="1843" w:type="dxa"/>
            <w:shd w:val="clear" w:color="auto" w:fill="auto"/>
            <w:vAlign w:val="center"/>
            <w:hideMark/>
          </w:tcPr>
          <w:p w14:paraId="580AB61B"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4.386.118.000</w:t>
            </w:r>
          </w:p>
        </w:tc>
        <w:tc>
          <w:tcPr>
            <w:tcW w:w="1210" w:type="dxa"/>
            <w:shd w:val="clear" w:color="auto" w:fill="auto"/>
            <w:noWrap/>
            <w:vAlign w:val="center"/>
            <w:hideMark/>
          </w:tcPr>
          <w:p w14:paraId="2DF8FFFA"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14,66</w:t>
            </w:r>
          </w:p>
        </w:tc>
      </w:tr>
      <w:tr w:rsidR="00050402" w:rsidRPr="00BC5DD6" w14:paraId="1C872E07" w14:textId="77777777" w:rsidTr="00050402">
        <w:trPr>
          <w:trHeight w:val="308"/>
        </w:trPr>
        <w:tc>
          <w:tcPr>
            <w:tcW w:w="1844" w:type="dxa"/>
            <w:shd w:val="clear" w:color="auto" w:fill="auto"/>
            <w:noWrap/>
            <w:vAlign w:val="center"/>
            <w:hideMark/>
          </w:tcPr>
          <w:p w14:paraId="2169B392"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02</w:t>
            </w:r>
          </w:p>
        </w:tc>
        <w:tc>
          <w:tcPr>
            <w:tcW w:w="1275" w:type="dxa"/>
            <w:shd w:val="clear" w:color="auto" w:fill="auto"/>
            <w:vAlign w:val="center"/>
            <w:hideMark/>
          </w:tcPr>
          <w:p w14:paraId="6F1AA3E7"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4.124</w:t>
            </w:r>
          </w:p>
        </w:tc>
        <w:tc>
          <w:tcPr>
            <w:tcW w:w="1843" w:type="dxa"/>
            <w:shd w:val="clear" w:color="auto" w:fill="auto"/>
            <w:vAlign w:val="center"/>
            <w:hideMark/>
          </w:tcPr>
          <w:p w14:paraId="6C0EDA23"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11.646.000.000</w:t>
            </w:r>
          </w:p>
        </w:tc>
        <w:tc>
          <w:tcPr>
            <w:tcW w:w="1843" w:type="dxa"/>
            <w:shd w:val="clear" w:color="auto" w:fill="auto"/>
            <w:vAlign w:val="center"/>
            <w:hideMark/>
          </w:tcPr>
          <w:p w14:paraId="10D36F6C"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14.118.500.000</w:t>
            </w:r>
          </w:p>
        </w:tc>
        <w:tc>
          <w:tcPr>
            <w:tcW w:w="1843" w:type="dxa"/>
            <w:shd w:val="clear" w:color="auto" w:fill="auto"/>
            <w:vAlign w:val="center"/>
            <w:hideMark/>
          </w:tcPr>
          <w:p w14:paraId="1A663BB5"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2.472.500.000</w:t>
            </w:r>
          </w:p>
        </w:tc>
        <w:tc>
          <w:tcPr>
            <w:tcW w:w="1210" w:type="dxa"/>
            <w:shd w:val="clear" w:color="auto" w:fill="auto"/>
            <w:noWrap/>
            <w:vAlign w:val="center"/>
            <w:hideMark/>
          </w:tcPr>
          <w:p w14:paraId="5F0D4E71"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21,23</w:t>
            </w:r>
          </w:p>
        </w:tc>
      </w:tr>
      <w:tr w:rsidR="00050402" w:rsidRPr="00BC5DD6" w14:paraId="332502CB" w14:textId="77777777" w:rsidTr="00050402">
        <w:trPr>
          <w:trHeight w:val="308"/>
        </w:trPr>
        <w:tc>
          <w:tcPr>
            <w:tcW w:w="1844" w:type="dxa"/>
            <w:shd w:val="clear" w:color="auto" w:fill="auto"/>
            <w:noWrap/>
            <w:vAlign w:val="center"/>
            <w:hideMark/>
          </w:tcPr>
          <w:p w14:paraId="08FD8861"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03</w:t>
            </w:r>
          </w:p>
        </w:tc>
        <w:tc>
          <w:tcPr>
            <w:tcW w:w="1275" w:type="dxa"/>
            <w:shd w:val="clear" w:color="auto" w:fill="auto"/>
            <w:vAlign w:val="center"/>
            <w:hideMark/>
          </w:tcPr>
          <w:p w14:paraId="0165AFCF"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8.547</w:t>
            </w:r>
          </w:p>
        </w:tc>
        <w:tc>
          <w:tcPr>
            <w:tcW w:w="1843" w:type="dxa"/>
            <w:shd w:val="clear" w:color="auto" w:fill="auto"/>
            <w:vAlign w:val="center"/>
            <w:hideMark/>
          </w:tcPr>
          <w:p w14:paraId="35163F03"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13.681.720.000</w:t>
            </w:r>
          </w:p>
        </w:tc>
        <w:tc>
          <w:tcPr>
            <w:tcW w:w="1843" w:type="dxa"/>
            <w:shd w:val="clear" w:color="auto" w:fill="auto"/>
            <w:vAlign w:val="center"/>
            <w:hideMark/>
          </w:tcPr>
          <w:p w14:paraId="317C3361"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23.567.708.000</w:t>
            </w:r>
          </w:p>
        </w:tc>
        <w:tc>
          <w:tcPr>
            <w:tcW w:w="1843" w:type="dxa"/>
            <w:shd w:val="clear" w:color="auto" w:fill="auto"/>
            <w:vAlign w:val="center"/>
            <w:hideMark/>
          </w:tcPr>
          <w:p w14:paraId="04CBD4B0"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9.885.988.000</w:t>
            </w:r>
          </w:p>
        </w:tc>
        <w:tc>
          <w:tcPr>
            <w:tcW w:w="1210" w:type="dxa"/>
            <w:shd w:val="clear" w:color="auto" w:fill="auto"/>
            <w:noWrap/>
            <w:vAlign w:val="center"/>
            <w:hideMark/>
          </w:tcPr>
          <w:p w14:paraId="1AAB27DD"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72,26</w:t>
            </w:r>
          </w:p>
        </w:tc>
      </w:tr>
      <w:tr w:rsidR="00050402" w:rsidRPr="00BC5DD6" w14:paraId="2E8D1EF7" w14:textId="77777777" w:rsidTr="00050402">
        <w:trPr>
          <w:trHeight w:val="308"/>
        </w:trPr>
        <w:tc>
          <w:tcPr>
            <w:tcW w:w="1844" w:type="dxa"/>
            <w:shd w:val="clear" w:color="auto" w:fill="auto"/>
            <w:noWrap/>
            <w:vAlign w:val="center"/>
            <w:hideMark/>
          </w:tcPr>
          <w:p w14:paraId="2DE8FC1A"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04</w:t>
            </w:r>
          </w:p>
        </w:tc>
        <w:tc>
          <w:tcPr>
            <w:tcW w:w="1275" w:type="dxa"/>
            <w:shd w:val="clear" w:color="auto" w:fill="auto"/>
            <w:vAlign w:val="center"/>
            <w:hideMark/>
          </w:tcPr>
          <w:p w14:paraId="5E1C452D"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12.565</w:t>
            </w:r>
          </w:p>
        </w:tc>
        <w:tc>
          <w:tcPr>
            <w:tcW w:w="1843" w:type="dxa"/>
            <w:shd w:val="clear" w:color="auto" w:fill="auto"/>
            <w:vAlign w:val="center"/>
            <w:hideMark/>
          </w:tcPr>
          <w:p w14:paraId="7D96BBBA"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15.139.000.000</w:t>
            </w:r>
          </w:p>
        </w:tc>
        <w:tc>
          <w:tcPr>
            <w:tcW w:w="1843" w:type="dxa"/>
            <w:shd w:val="clear" w:color="auto" w:fill="auto"/>
            <w:vAlign w:val="center"/>
            <w:hideMark/>
          </w:tcPr>
          <w:p w14:paraId="1AACD824"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18.431.866.000</w:t>
            </w:r>
          </w:p>
        </w:tc>
        <w:tc>
          <w:tcPr>
            <w:tcW w:w="1843" w:type="dxa"/>
            <w:shd w:val="clear" w:color="auto" w:fill="auto"/>
            <w:vAlign w:val="center"/>
            <w:hideMark/>
          </w:tcPr>
          <w:p w14:paraId="73ECA36F"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3.292.866.000</w:t>
            </w:r>
          </w:p>
        </w:tc>
        <w:tc>
          <w:tcPr>
            <w:tcW w:w="1210" w:type="dxa"/>
            <w:shd w:val="clear" w:color="auto" w:fill="auto"/>
            <w:noWrap/>
            <w:vAlign w:val="center"/>
            <w:hideMark/>
          </w:tcPr>
          <w:p w14:paraId="5846C8AB"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21,75</w:t>
            </w:r>
          </w:p>
        </w:tc>
      </w:tr>
      <w:tr w:rsidR="00050402" w:rsidRPr="00BC5DD6" w14:paraId="6CEB7B87" w14:textId="77777777" w:rsidTr="00050402">
        <w:trPr>
          <w:trHeight w:val="308"/>
        </w:trPr>
        <w:tc>
          <w:tcPr>
            <w:tcW w:w="1844" w:type="dxa"/>
            <w:shd w:val="clear" w:color="auto" w:fill="auto"/>
            <w:noWrap/>
            <w:vAlign w:val="center"/>
            <w:hideMark/>
          </w:tcPr>
          <w:p w14:paraId="76E9B136"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05</w:t>
            </w:r>
          </w:p>
        </w:tc>
        <w:tc>
          <w:tcPr>
            <w:tcW w:w="1275" w:type="dxa"/>
            <w:shd w:val="clear" w:color="auto" w:fill="auto"/>
            <w:vAlign w:val="center"/>
            <w:hideMark/>
          </w:tcPr>
          <w:p w14:paraId="7E404964"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1.368</w:t>
            </w:r>
          </w:p>
        </w:tc>
        <w:tc>
          <w:tcPr>
            <w:tcW w:w="1843" w:type="dxa"/>
            <w:shd w:val="clear" w:color="auto" w:fill="auto"/>
            <w:vAlign w:val="center"/>
            <w:hideMark/>
          </w:tcPr>
          <w:p w14:paraId="034C8D60"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2.136.000.000</w:t>
            </w:r>
          </w:p>
        </w:tc>
        <w:tc>
          <w:tcPr>
            <w:tcW w:w="1843" w:type="dxa"/>
            <w:shd w:val="clear" w:color="auto" w:fill="auto"/>
            <w:vAlign w:val="center"/>
            <w:hideMark/>
          </w:tcPr>
          <w:p w14:paraId="2AD83BB9"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2.426.000.000</w:t>
            </w:r>
          </w:p>
        </w:tc>
        <w:tc>
          <w:tcPr>
            <w:tcW w:w="1843" w:type="dxa"/>
            <w:shd w:val="clear" w:color="auto" w:fill="auto"/>
            <w:vAlign w:val="center"/>
            <w:hideMark/>
          </w:tcPr>
          <w:p w14:paraId="4477E341"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290.000.000</w:t>
            </w:r>
          </w:p>
        </w:tc>
        <w:tc>
          <w:tcPr>
            <w:tcW w:w="1210" w:type="dxa"/>
            <w:shd w:val="clear" w:color="auto" w:fill="auto"/>
            <w:noWrap/>
            <w:vAlign w:val="center"/>
            <w:hideMark/>
          </w:tcPr>
          <w:p w14:paraId="46560430"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13,58</w:t>
            </w:r>
          </w:p>
        </w:tc>
      </w:tr>
      <w:tr w:rsidR="00050402" w:rsidRPr="00BC5DD6" w14:paraId="4EF8C113" w14:textId="77777777" w:rsidTr="00050402">
        <w:trPr>
          <w:trHeight w:val="308"/>
        </w:trPr>
        <w:tc>
          <w:tcPr>
            <w:tcW w:w="1844" w:type="dxa"/>
            <w:shd w:val="clear" w:color="auto" w:fill="auto"/>
            <w:noWrap/>
            <w:vAlign w:val="center"/>
            <w:hideMark/>
          </w:tcPr>
          <w:p w14:paraId="20EEDEEF"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06</w:t>
            </w:r>
          </w:p>
        </w:tc>
        <w:tc>
          <w:tcPr>
            <w:tcW w:w="1275" w:type="dxa"/>
            <w:shd w:val="clear" w:color="auto" w:fill="auto"/>
            <w:vAlign w:val="center"/>
            <w:hideMark/>
          </w:tcPr>
          <w:p w14:paraId="06EB3817"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11.795</w:t>
            </w:r>
          </w:p>
        </w:tc>
        <w:tc>
          <w:tcPr>
            <w:tcW w:w="1843" w:type="dxa"/>
            <w:shd w:val="clear" w:color="auto" w:fill="auto"/>
            <w:vAlign w:val="center"/>
            <w:hideMark/>
          </w:tcPr>
          <w:p w14:paraId="08D385DA"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20.040.000.000</w:t>
            </w:r>
          </w:p>
        </w:tc>
        <w:tc>
          <w:tcPr>
            <w:tcW w:w="1843" w:type="dxa"/>
            <w:shd w:val="clear" w:color="auto" w:fill="auto"/>
            <w:vAlign w:val="center"/>
            <w:hideMark/>
          </w:tcPr>
          <w:p w14:paraId="35C2B837"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27.941.165.999</w:t>
            </w:r>
          </w:p>
        </w:tc>
        <w:tc>
          <w:tcPr>
            <w:tcW w:w="1843" w:type="dxa"/>
            <w:shd w:val="clear" w:color="auto" w:fill="auto"/>
            <w:vAlign w:val="center"/>
            <w:hideMark/>
          </w:tcPr>
          <w:p w14:paraId="0A21DC6B"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7.901.165.999</w:t>
            </w:r>
          </w:p>
        </w:tc>
        <w:tc>
          <w:tcPr>
            <w:tcW w:w="1210" w:type="dxa"/>
            <w:shd w:val="clear" w:color="auto" w:fill="auto"/>
            <w:noWrap/>
            <w:vAlign w:val="center"/>
            <w:hideMark/>
          </w:tcPr>
          <w:p w14:paraId="50119E75"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39,43</w:t>
            </w:r>
          </w:p>
        </w:tc>
      </w:tr>
      <w:tr w:rsidR="00050402" w:rsidRPr="00BC5DD6" w14:paraId="70878F49" w14:textId="77777777" w:rsidTr="00050402">
        <w:trPr>
          <w:trHeight w:val="308"/>
        </w:trPr>
        <w:tc>
          <w:tcPr>
            <w:tcW w:w="1844" w:type="dxa"/>
            <w:shd w:val="clear" w:color="auto" w:fill="auto"/>
            <w:noWrap/>
            <w:vAlign w:val="center"/>
            <w:hideMark/>
          </w:tcPr>
          <w:p w14:paraId="3813D630"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07</w:t>
            </w:r>
          </w:p>
        </w:tc>
        <w:tc>
          <w:tcPr>
            <w:tcW w:w="1275" w:type="dxa"/>
            <w:shd w:val="clear" w:color="auto" w:fill="auto"/>
            <w:vAlign w:val="center"/>
            <w:hideMark/>
          </w:tcPr>
          <w:p w14:paraId="6C0CB292"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9.677</w:t>
            </w:r>
          </w:p>
        </w:tc>
        <w:tc>
          <w:tcPr>
            <w:tcW w:w="1843" w:type="dxa"/>
            <w:shd w:val="clear" w:color="auto" w:fill="auto"/>
            <w:vAlign w:val="center"/>
            <w:hideMark/>
          </w:tcPr>
          <w:p w14:paraId="3E2B81A7"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15.236.000.000</w:t>
            </w:r>
          </w:p>
        </w:tc>
        <w:tc>
          <w:tcPr>
            <w:tcW w:w="1843" w:type="dxa"/>
            <w:shd w:val="clear" w:color="auto" w:fill="auto"/>
            <w:vAlign w:val="center"/>
            <w:hideMark/>
          </w:tcPr>
          <w:p w14:paraId="2619ABD3"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16.568.368.000</w:t>
            </w:r>
          </w:p>
        </w:tc>
        <w:tc>
          <w:tcPr>
            <w:tcW w:w="1843" w:type="dxa"/>
            <w:shd w:val="clear" w:color="auto" w:fill="auto"/>
            <w:vAlign w:val="center"/>
            <w:hideMark/>
          </w:tcPr>
          <w:p w14:paraId="41E1946B"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1.332.368.000</w:t>
            </w:r>
          </w:p>
        </w:tc>
        <w:tc>
          <w:tcPr>
            <w:tcW w:w="1210" w:type="dxa"/>
            <w:shd w:val="clear" w:color="auto" w:fill="auto"/>
            <w:noWrap/>
            <w:vAlign w:val="center"/>
            <w:hideMark/>
          </w:tcPr>
          <w:p w14:paraId="0607B3C0"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8,74</w:t>
            </w:r>
          </w:p>
        </w:tc>
      </w:tr>
      <w:tr w:rsidR="00050402" w:rsidRPr="00BC5DD6" w14:paraId="0454A09E" w14:textId="77777777" w:rsidTr="00050402">
        <w:trPr>
          <w:trHeight w:val="308"/>
        </w:trPr>
        <w:tc>
          <w:tcPr>
            <w:tcW w:w="1844" w:type="dxa"/>
            <w:shd w:val="clear" w:color="auto" w:fill="auto"/>
            <w:noWrap/>
            <w:vAlign w:val="center"/>
            <w:hideMark/>
          </w:tcPr>
          <w:p w14:paraId="1B90C8C0"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08</w:t>
            </w:r>
          </w:p>
        </w:tc>
        <w:tc>
          <w:tcPr>
            <w:tcW w:w="1275" w:type="dxa"/>
            <w:shd w:val="clear" w:color="auto" w:fill="auto"/>
            <w:vAlign w:val="center"/>
            <w:hideMark/>
          </w:tcPr>
          <w:p w14:paraId="1C723083"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3.338</w:t>
            </w:r>
          </w:p>
        </w:tc>
        <w:tc>
          <w:tcPr>
            <w:tcW w:w="1843" w:type="dxa"/>
            <w:shd w:val="clear" w:color="auto" w:fill="auto"/>
            <w:vAlign w:val="center"/>
            <w:hideMark/>
          </w:tcPr>
          <w:p w14:paraId="63BBE55C"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1.109.000.000</w:t>
            </w:r>
          </w:p>
        </w:tc>
        <w:tc>
          <w:tcPr>
            <w:tcW w:w="1843" w:type="dxa"/>
            <w:shd w:val="clear" w:color="auto" w:fill="auto"/>
            <w:vAlign w:val="center"/>
            <w:hideMark/>
          </w:tcPr>
          <w:p w14:paraId="3A5AD71C"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1.151.000.000</w:t>
            </w:r>
          </w:p>
        </w:tc>
        <w:tc>
          <w:tcPr>
            <w:tcW w:w="1843" w:type="dxa"/>
            <w:shd w:val="clear" w:color="auto" w:fill="auto"/>
            <w:vAlign w:val="center"/>
            <w:hideMark/>
          </w:tcPr>
          <w:p w14:paraId="49FB1B19"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42.000.000</w:t>
            </w:r>
          </w:p>
        </w:tc>
        <w:tc>
          <w:tcPr>
            <w:tcW w:w="1210" w:type="dxa"/>
            <w:shd w:val="clear" w:color="auto" w:fill="auto"/>
            <w:noWrap/>
            <w:vAlign w:val="center"/>
            <w:hideMark/>
          </w:tcPr>
          <w:p w14:paraId="414B6453"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3,79</w:t>
            </w:r>
          </w:p>
        </w:tc>
      </w:tr>
      <w:tr w:rsidR="00050402" w:rsidRPr="00BC5DD6" w14:paraId="41C7298D" w14:textId="77777777" w:rsidTr="00050402">
        <w:trPr>
          <w:trHeight w:val="308"/>
        </w:trPr>
        <w:tc>
          <w:tcPr>
            <w:tcW w:w="1844" w:type="dxa"/>
            <w:shd w:val="clear" w:color="auto" w:fill="auto"/>
            <w:noWrap/>
            <w:vAlign w:val="center"/>
            <w:hideMark/>
          </w:tcPr>
          <w:p w14:paraId="3DA2866B"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09</w:t>
            </w:r>
          </w:p>
        </w:tc>
        <w:tc>
          <w:tcPr>
            <w:tcW w:w="1275" w:type="dxa"/>
            <w:shd w:val="clear" w:color="auto" w:fill="auto"/>
            <w:vAlign w:val="center"/>
            <w:hideMark/>
          </w:tcPr>
          <w:p w14:paraId="1F0B997B"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5.663</w:t>
            </w:r>
          </w:p>
        </w:tc>
        <w:tc>
          <w:tcPr>
            <w:tcW w:w="1843" w:type="dxa"/>
            <w:shd w:val="clear" w:color="auto" w:fill="auto"/>
            <w:vAlign w:val="center"/>
            <w:hideMark/>
          </w:tcPr>
          <w:p w14:paraId="1B0BB8A9"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5.339.000.000</w:t>
            </w:r>
          </w:p>
        </w:tc>
        <w:tc>
          <w:tcPr>
            <w:tcW w:w="1843" w:type="dxa"/>
            <w:shd w:val="clear" w:color="auto" w:fill="auto"/>
            <w:vAlign w:val="center"/>
            <w:hideMark/>
          </w:tcPr>
          <w:p w14:paraId="2BB7EEFB"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6.696.550.000</w:t>
            </w:r>
          </w:p>
        </w:tc>
        <w:tc>
          <w:tcPr>
            <w:tcW w:w="1843" w:type="dxa"/>
            <w:shd w:val="clear" w:color="auto" w:fill="auto"/>
            <w:vAlign w:val="center"/>
            <w:hideMark/>
          </w:tcPr>
          <w:p w14:paraId="4A57E6E1"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1.357.550.000</w:t>
            </w:r>
          </w:p>
        </w:tc>
        <w:tc>
          <w:tcPr>
            <w:tcW w:w="1210" w:type="dxa"/>
            <w:shd w:val="clear" w:color="auto" w:fill="auto"/>
            <w:noWrap/>
            <w:vAlign w:val="center"/>
            <w:hideMark/>
          </w:tcPr>
          <w:p w14:paraId="29411B75"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25,43</w:t>
            </w:r>
          </w:p>
        </w:tc>
      </w:tr>
      <w:tr w:rsidR="00050402" w:rsidRPr="00BC5DD6" w14:paraId="7D23219F" w14:textId="77777777" w:rsidTr="00050402">
        <w:trPr>
          <w:trHeight w:val="308"/>
        </w:trPr>
        <w:tc>
          <w:tcPr>
            <w:tcW w:w="1844" w:type="dxa"/>
            <w:shd w:val="clear" w:color="auto" w:fill="auto"/>
            <w:noWrap/>
            <w:vAlign w:val="center"/>
            <w:hideMark/>
          </w:tcPr>
          <w:p w14:paraId="1091DC18"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10</w:t>
            </w:r>
          </w:p>
        </w:tc>
        <w:tc>
          <w:tcPr>
            <w:tcW w:w="1275" w:type="dxa"/>
            <w:shd w:val="clear" w:color="auto" w:fill="auto"/>
            <w:vAlign w:val="center"/>
            <w:hideMark/>
          </w:tcPr>
          <w:p w14:paraId="46B53E57"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10.441</w:t>
            </w:r>
          </w:p>
        </w:tc>
        <w:tc>
          <w:tcPr>
            <w:tcW w:w="1843" w:type="dxa"/>
            <w:shd w:val="clear" w:color="auto" w:fill="auto"/>
            <w:vAlign w:val="center"/>
            <w:hideMark/>
          </w:tcPr>
          <w:p w14:paraId="32255D3B"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15.784.000.000</w:t>
            </w:r>
          </w:p>
        </w:tc>
        <w:tc>
          <w:tcPr>
            <w:tcW w:w="1843" w:type="dxa"/>
            <w:shd w:val="clear" w:color="auto" w:fill="auto"/>
            <w:vAlign w:val="center"/>
            <w:hideMark/>
          </w:tcPr>
          <w:p w14:paraId="5E76812A"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19.227.900.000</w:t>
            </w:r>
          </w:p>
        </w:tc>
        <w:tc>
          <w:tcPr>
            <w:tcW w:w="1843" w:type="dxa"/>
            <w:shd w:val="clear" w:color="auto" w:fill="auto"/>
            <w:vAlign w:val="center"/>
            <w:hideMark/>
          </w:tcPr>
          <w:p w14:paraId="03461535"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3.443.900.000</w:t>
            </w:r>
          </w:p>
        </w:tc>
        <w:tc>
          <w:tcPr>
            <w:tcW w:w="1210" w:type="dxa"/>
            <w:shd w:val="clear" w:color="auto" w:fill="auto"/>
            <w:noWrap/>
            <w:vAlign w:val="center"/>
            <w:hideMark/>
          </w:tcPr>
          <w:p w14:paraId="32A849C7"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21,82</w:t>
            </w:r>
          </w:p>
        </w:tc>
      </w:tr>
      <w:tr w:rsidR="00050402" w:rsidRPr="00BC5DD6" w14:paraId="64453F3C" w14:textId="77777777" w:rsidTr="00050402">
        <w:trPr>
          <w:trHeight w:val="308"/>
        </w:trPr>
        <w:tc>
          <w:tcPr>
            <w:tcW w:w="1844" w:type="dxa"/>
            <w:shd w:val="clear" w:color="auto" w:fill="auto"/>
            <w:noWrap/>
            <w:vAlign w:val="center"/>
            <w:hideMark/>
          </w:tcPr>
          <w:p w14:paraId="47CDC8CC"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11</w:t>
            </w:r>
          </w:p>
        </w:tc>
        <w:tc>
          <w:tcPr>
            <w:tcW w:w="1275" w:type="dxa"/>
            <w:shd w:val="clear" w:color="auto" w:fill="auto"/>
            <w:vAlign w:val="center"/>
            <w:hideMark/>
          </w:tcPr>
          <w:p w14:paraId="3C9D13A6"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3.739</w:t>
            </w:r>
          </w:p>
        </w:tc>
        <w:tc>
          <w:tcPr>
            <w:tcW w:w="1843" w:type="dxa"/>
            <w:shd w:val="clear" w:color="auto" w:fill="auto"/>
            <w:vAlign w:val="center"/>
            <w:hideMark/>
          </w:tcPr>
          <w:p w14:paraId="7107A377"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2.524.000.000</w:t>
            </w:r>
          </w:p>
        </w:tc>
        <w:tc>
          <w:tcPr>
            <w:tcW w:w="1843" w:type="dxa"/>
            <w:shd w:val="clear" w:color="auto" w:fill="auto"/>
            <w:vAlign w:val="center"/>
            <w:hideMark/>
          </w:tcPr>
          <w:p w14:paraId="4D16F61B"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2.695.020.000</w:t>
            </w:r>
          </w:p>
        </w:tc>
        <w:tc>
          <w:tcPr>
            <w:tcW w:w="1843" w:type="dxa"/>
            <w:shd w:val="clear" w:color="auto" w:fill="auto"/>
            <w:vAlign w:val="center"/>
            <w:hideMark/>
          </w:tcPr>
          <w:p w14:paraId="04EC369D"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171.020.000</w:t>
            </w:r>
          </w:p>
        </w:tc>
        <w:tc>
          <w:tcPr>
            <w:tcW w:w="1210" w:type="dxa"/>
            <w:shd w:val="clear" w:color="auto" w:fill="auto"/>
            <w:noWrap/>
            <w:vAlign w:val="center"/>
            <w:hideMark/>
          </w:tcPr>
          <w:p w14:paraId="74F7DF7A"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6,78</w:t>
            </w:r>
          </w:p>
        </w:tc>
      </w:tr>
      <w:tr w:rsidR="00050402" w:rsidRPr="00BC5DD6" w14:paraId="13F7B22B" w14:textId="77777777" w:rsidTr="00050402">
        <w:trPr>
          <w:trHeight w:val="308"/>
        </w:trPr>
        <w:tc>
          <w:tcPr>
            <w:tcW w:w="1844" w:type="dxa"/>
            <w:shd w:val="clear" w:color="auto" w:fill="auto"/>
            <w:noWrap/>
            <w:vAlign w:val="center"/>
            <w:hideMark/>
          </w:tcPr>
          <w:p w14:paraId="4F97BAA3"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12</w:t>
            </w:r>
          </w:p>
        </w:tc>
        <w:tc>
          <w:tcPr>
            <w:tcW w:w="1275" w:type="dxa"/>
            <w:shd w:val="clear" w:color="auto" w:fill="auto"/>
            <w:vAlign w:val="center"/>
            <w:hideMark/>
          </w:tcPr>
          <w:p w14:paraId="0ADFD0E4"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6.724</w:t>
            </w:r>
          </w:p>
        </w:tc>
        <w:tc>
          <w:tcPr>
            <w:tcW w:w="1843" w:type="dxa"/>
            <w:shd w:val="clear" w:color="auto" w:fill="auto"/>
            <w:vAlign w:val="center"/>
            <w:hideMark/>
          </w:tcPr>
          <w:p w14:paraId="475D6DDB"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6.505.000.000</w:t>
            </w:r>
          </w:p>
        </w:tc>
        <w:tc>
          <w:tcPr>
            <w:tcW w:w="1843" w:type="dxa"/>
            <w:shd w:val="clear" w:color="auto" w:fill="auto"/>
            <w:vAlign w:val="center"/>
            <w:hideMark/>
          </w:tcPr>
          <w:p w14:paraId="664C38C8"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7.798.919.000</w:t>
            </w:r>
          </w:p>
        </w:tc>
        <w:tc>
          <w:tcPr>
            <w:tcW w:w="1843" w:type="dxa"/>
            <w:shd w:val="clear" w:color="auto" w:fill="auto"/>
            <w:vAlign w:val="center"/>
            <w:hideMark/>
          </w:tcPr>
          <w:p w14:paraId="152B42C6"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1.293.919.000</w:t>
            </w:r>
          </w:p>
        </w:tc>
        <w:tc>
          <w:tcPr>
            <w:tcW w:w="1210" w:type="dxa"/>
            <w:shd w:val="clear" w:color="auto" w:fill="auto"/>
            <w:noWrap/>
            <w:vAlign w:val="center"/>
            <w:hideMark/>
          </w:tcPr>
          <w:p w14:paraId="37AD71E8"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19,89</w:t>
            </w:r>
          </w:p>
        </w:tc>
      </w:tr>
      <w:tr w:rsidR="00050402" w:rsidRPr="00BC5DD6" w14:paraId="6F97B09C" w14:textId="77777777" w:rsidTr="00050402">
        <w:trPr>
          <w:trHeight w:val="308"/>
        </w:trPr>
        <w:tc>
          <w:tcPr>
            <w:tcW w:w="1844" w:type="dxa"/>
            <w:shd w:val="clear" w:color="auto" w:fill="auto"/>
            <w:noWrap/>
            <w:vAlign w:val="center"/>
            <w:hideMark/>
          </w:tcPr>
          <w:p w14:paraId="207AC9C7"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13</w:t>
            </w:r>
          </w:p>
        </w:tc>
        <w:tc>
          <w:tcPr>
            <w:tcW w:w="1275" w:type="dxa"/>
            <w:shd w:val="clear" w:color="auto" w:fill="auto"/>
            <w:vAlign w:val="center"/>
            <w:hideMark/>
          </w:tcPr>
          <w:p w14:paraId="219BACF0"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1.355</w:t>
            </w:r>
          </w:p>
        </w:tc>
        <w:tc>
          <w:tcPr>
            <w:tcW w:w="1843" w:type="dxa"/>
            <w:shd w:val="clear" w:color="auto" w:fill="auto"/>
            <w:vAlign w:val="center"/>
            <w:hideMark/>
          </w:tcPr>
          <w:p w14:paraId="6C463E43"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1.299.000.000</w:t>
            </w:r>
          </w:p>
        </w:tc>
        <w:tc>
          <w:tcPr>
            <w:tcW w:w="1843" w:type="dxa"/>
            <w:shd w:val="clear" w:color="auto" w:fill="auto"/>
            <w:vAlign w:val="center"/>
            <w:hideMark/>
          </w:tcPr>
          <w:p w14:paraId="5DCF90B1"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1.432.000.000</w:t>
            </w:r>
          </w:p>
        </w:tc>
        <w:tc>
          <w:tcPr>
            <w:tcW w:w="1843" w:type="dxa"/>
            <w:shd w:val="clear" w:color="auto" w:fill="auto"/>
            <w:vAlign w:val="center"/>
            <w:hideMark/>
          </w:tcPr>
          <w:p w14:paraId="7EEEB5FB"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133.000.000</w:t>
            </w:r>
          </w:p>
        </w:tc>
        <w:tc>
          <w:tcPr>
            <w:tcW w:w="1210" w:type="dxa"/>
            <w:shd w:val="clear" w:color="auto" w:fill="auto"/>
            <w:noWrap/>
            <w:vAlign w:val="center"/>
            <w:hideMark/>
          </w:tcPr>
          <w:p w14:paraId="26C85CAA"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10,24</w:t>
            </w:r>
          </w:p>
        </w:tc>
      </w:tr>
      <w:tr w:rsidR="00050402" w:rsidRPr="00BC5DD6" w14:paraId="0F908927" w14:textId="77777777" w:rsidTr="00050402">
        <w:trPr>
          <w:trHeight w:val="308"/>
        </w:trPr>
        <w:tc>
          <w:tcPr>
            <w:tcW w:w="1844" w:type="dxa"/>
            <w:shd w:val="clear" w:color="auto" w:fill="auto"/>
            <w:noWrap/>
            <w:vAlign w:val="center"/>
            <w:hideMark/>
          </w:tcPr>
          <w:p w14:paraId="295F3C1F"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14</w:t>
            </w:r>
          </w:p>
        </w:tc>
        <w:tc>
          <w:tcPr>
            <w:tcW w:w="1275" w:type="dxa"/>
            <w:shd w:val="clear" w:color="auto" w:fill="auto"/>
            <w:vAlign w:val="center"/>
            <w:hideMark/>
          </w:tcPr>
          <w:p w14:paraId="45923705"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802</w:t>
            </w:r>
          </w:p>
        </w:tc>
        <w:tc>
          <w:tcPr>
            <w:tcW w:w="1843" w:type="dxa"/>
            <w:shd w:val="clear" w:color="auto" w:fill="auto"/>
            <w:vAlign w:val="center"/>
            <w:hideMark/>
          </w:tcPr>
          <w:p w14:paraId="155598C8"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3.869.560.000</w:t>
            </w:r>
          </w:p>
        </w:tc>
        <w:tc>
          <w:tcPr>
            <w:tcW w:w="1843" w:type="dxa"/>
            <w:shd w:val="clear" w:color="auto" w:fill="auto"/>
            <w:vAlign w:val="center"/>
            <w:hideMark/>
          </w:tcPr>
          <w:p w14:paraId="0FD2DB98"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4.323.999.999</w:t>
            </w:r>
          </w:p>
        </w:tc>
        <w:tc>
          <w:tcPr>
            <w:tcW w:w="1843" w:type="dxa"/>
            <w:shd w:val="clear" w:color="auto" w:fill="auto"/>
            <w:vAlign w:val="center"/>
            <w:hideMark/>
          </w:tcPr>
          <w:p w14:paraId="273F0CC5"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454.439.999</w:t>
            </w:r>
          </w:p>
        </w:tc>
        <w:tc>
          <w:tcPr>
            <w:tcW w:w="1210" w:type="dxa"/>
            <w:shd w:val="clear" w:color="auto" w:fill="auto"/>
            <w:noWrap/>
            <w:vAlign w:val="center"/>
            <w:hideMark/>
          </w:tcPr>
          <w:p w14:paraId="38D99E09"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11,74</w:t>
            </w:r>
          </w:p>
        </w:tc>
      </w:tr>
      <w:tr w:rsidR="00050402" w:rsidRPr="00BC5DD6" w14:paraId="56018015" w14:textId="77777777" w:rsidTr="00050402">
        <w:trPr>
          <w:trHeight w:val="308"/>
        </w:trPr>
        <w:tc>
          <w:tcPr>
            <w:tcW w:w="1844" w:type="dxa"/>
            <w:shd w:val="clear" w:color="auto" w:fill="auto"/>
            <w:noWrap/>
            <w:vAlign w:val="center"/>
            <w:hideMark/>
          </w:tcPr>
          <w:p w14:paraId="36EA5464"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15</w:t>
            </w:r>
          </w:p>
        </w:tc>
        <w:tc>
          <w:tcPr>
            <w:tcW w:w="1275" w:type="dxa"/>
            <w:shd w:val="clear" w:color="auto" w:fill="auto"/>
            <w:vAlign w:val="center"/>
            <w:hideMark/>
          </w:tcPr>
          <w:p w14:paraId="56B45525"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660</w:t>
            </w:r>
          </w:p>
        </w:tc>
        <w:tc>
          <w:tcPr>
            <w:tcW w:w="1843" w:type="dxa"/>
            <w:shd w:val="clear" w:color="auto" w:fill="auto"/>
            <w:vAlign w:val="center"/>
            <w:hideMark/>
          </w:tcPr>
          <w:p w14:paraId="5F335DF5"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314.000.000</w:t>
            </w:r>
          </w:p>
        </w:tc>
        <w:tc>
          <w:tcPr>
            <w:tcW w:w="1843" w:type="dxa"/>
            <w:shd w:val="clear" w:color="auto" w:fill="auto"/>
            <w:vAlign w:val="center"/>
            <w:hideMark/>
          </w:tcPr>
          <w:p w14:paraId="50A860F6"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328.000.000</w:t>
            </w:r>
          </w:p>
        </w:tc>
        <w:tc>
          <w:tcPr>
            <w:tcW w:w="1843" w:type="dxa"/>
            <w:shd w:val="clear" w:color="auto" w:fill="auto"/>
            <w:vAlign w:val="center"/>
            <w:hideMark/>
          </w:tcPr>
          <w:p w14:paraId="669C98DA"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14.000.000</w:t>
            </w:r>
          </w:p>
        </w:tc>
        <w:tc>
          <w:tcPr>
            <w:tcW w:w="1210" w:type="dxa"/>
            <w:shd w:val="clear" w:color="auto" w:fill="auto"/>
            <w:noWrap/>
            <w:vAlign w:val="center"/>
            <w:hideMark/>
          </w:tcPr>
          <w:p w14:paraId="20A0DB15"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4,46</w:t>
            </w:r>
          </w:p>
        </w:tc>
      </w:tr>
      <w:tr w:rsidR="00050402" w:rsidRPr="00BC5DD6" w14:paraId="0B463404" w14:textId="77777777" w:rsidTr="00050402">
        <w:trPr>
          <w:trHeight w:val="308"/>
        </w:trPr>
        <w:tc>
          <w:tcPr>
            <w:tcW w:w="1844" w:type="dxa"/>
            <w:shd w:val="clear" w:color="auto" w:fill="auto"/>
            <w:noWrap/>
            <w:vAlign w:val="center"/>
            <w:hideMark/>
          </w:tcPr>
          <w:p w14:paraId="129B7C19"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16</w:t>
            </w:r>
          </w:p>
        </w:tc>
        <w:tc>
          <w:tcPr>
            <w:tcW w:w="1275" w:type="dxa"/>
            <w:shd w:val="clear" w:color="auto" w:fill="auto"/>
            <w:vAlign w:val="center"/>
            <w:hideMark/>
          </w:tcPr>
          <w:p w14:paraId="71F49615"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2.837</w:t>
            </w:r>
          </w:p>
        </w:tc>
        <w:tc>
          <w:tcPr>
            <w:tcW w:w="1843" w:type="dxa"/>
            <w:shd w:val="clear" w:color="auto" w:fill="auto"/>
            <w:vAlign w:val="center"/>
            <w:hideMark/>
          </w:tcPr>
          <w:p w14:paraId="4F2E9D03"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2.315.000.000</w:t>
            </w:r>
          </w:p>
        </w:tc>
        <w:tc>
          <w:tcPr>
            <w:tcW w:w="1843" w:type="dxa"/>
            <w:shd w:val="clear" w:color="auto" w:fill="auto"/>
            <w:vAlign w:val="center"/>
            <w:hideMark/>
          </w:tcPr>
          <w:p w14:paraId="4A4A5FD2"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2.632.000.000</w:t>
            </w:r>
          </w:p>
        </w:tc>
        <w:tc>
          <w:tcPr>
            <w:tcW w:w="1843" w:type="dxa"/>
            <w:shd w:val="clear" w:color="auto" w:fill="auto"/>
            <w:vAlign w:val="center"/>
            <w:hideMark/>
          </w:tcPr>
          <w:p w14:paraId="224ACC10"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317.000.000</w:t>
            </w:r>
          </w:p>
        </w:tc>
        <w:tc>
          <w:tcPr>
            <w:tcW w:w="1210" w:type="dxa"/>
            <w:shd w:val="clear" w:color="auto" w:fill="auto"/>
            <w:noWrap/>
            <w:vAlign w:val="center"/>
            <w:hideMark/>
          </w:tcPr>
          <w:p w14:paraId="2A83544F"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13,69</w:t>
            </w:r>
          </w:p>
        </w:tc>
      </w:tr>
      <w:tr w:rsidR="00050402" w:rsidRPr="00BC5DD6" w14:paraId="427B5844" w14:textId="77777777" w:rsidTr="00050402">
        <w:trPr>
          <w:trHeight w:val="308"/>
        </w:trPr>
        <w:tc>
          <w:tcPr>
            <w:tcW w:w="1844" w:type="dxa"/>
            <w:shd w:val="clear" w:color="auto" w:fill="auto"/>
            <w:noWrap/>
            <w:vAlign w:val="center"/>
            <w:hideMark/>
          </w:tcPr>
          <w:p w14:paraId="1F4644B6"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17</w:t>
            </w:r>
          </w:p>
        </w:tc>
        <w:tc>
          <w:tcPr>
            <w:tcW w:w="1275" w:type="dxa"/>
            <w:shd w:val="clear" w:color="auto" w:fill="auto"/>
            <w:vAlign w:val="center"/>
            <w:hideMark/>
          </w:tcPr>
          <w:p w14:paraId="65C6C9FD"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545</w:t>
            </w:r>
          </w:p>
        </w:tc>
        <w:tc>
          <w:tcPr>
            <w:tcW w:w="1843" w:type="dxa"/>
            <w:shd w:val="clear" w:color="auto" w:fill="auto"/>
            <w:vAlign w:val="center"/>
            <w:hideMark/>
          </w:tcPr>
          <w:p w14:paraId="163FE0E1"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317.625.000</w:t>
            </w:r>
          </w:p>
        </w:tc>
        <w:tc>
          <w:tcPr>
            <w:tcW w:w="1843" w:type="dxa"/>
            <w:shd w:val="clear" w:color="auto" w:fill="auto"/>
            <w:vAlign w:val="center"/>
            <w:hideMark/>
          </w:tcPr>
          <w:p w14:paraId="2BA2D5C8"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331.000.000</w:t>
            </w:r>
          </w:p>
        </w:tc>
        <w:tc>
          <w:tcPr>
            <w:tcW w:w="1843" w:type="dxa"/>
            <w:shd w:val="clear" w:color="auto" w:fill="auto"/>
            <w:vAlign w:val="center"/>
            <w:hideMark/>
          </w:tcPr>
          <w:p w14:paraId="20F01C6B"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13.375.000</w:t>
            </w:r>
          </w:p>
        </w:tc>
        <w:tc>
          <w:tcPr>
            <w:tcW w:w="1210" w:type="dxa"/>
            <w:shd w:val="clear" w:color="auto" w:fill="auto"/>
            <w:noWrap/>
            <w:vAlign w:val="center"/>
            <w:hideMark/>
          </w:tcPr>
          <w:p w14:paraId="367F08A4"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4,21</w:t>
            </w:r>
          </w:p>
        </w:tc>
      </w:tr>
      <w:tr w:rsidR="00050402" w:rsidRPr="00BC5DD6" w14:paraId="5A3DDF56" w14:textId="77777777" w:rsidTr="00050402">
        <w:trPr>
          <w:trHeight w:val="308"/>
        </w:trPr>
        <w:tc>
          <w:tcPr>
            <w:tcW w:w="1844" w:type="dxa"/>
            <w:shd w:val="clear" w:color="auto" w:fill="auto"/>
            <w:noWrap/>
            <w:vAlign w:val="center"/>
            <w:hideMark/>
          </w:tcPr>
          <w:p w14:paraId="10F5F6A2"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18</w:t>
            </w:r>
          </w:p>
        </w:tc>
        <w:tc>
          <w:tcPr>
            <w:tcW w:w="1275" w:type="dxa"/>
            <w:shd w:val="clear" w:color="auto" w:fill="auto"/>
            <w:vAlign w:val="center"/>
            <w:hideMark/>
          </w:tcPr>
          <w:p w14:paraId="470354BB"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3.141</w:t>
            </w:r>
          </w:p>
        </w:tc>
        <w:tc>
          <w:tcPr>
            <w:tcW w:w="1843" w:type="dxa"/>
            <w:shd w:val="clear" w:color="auto" w:fill="auto"/>
            <w:vAlign w:val="center"/>
            <w:hideMark/>
          </w:tcPr>
          <w:p w14:paraId="65D66665"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1.171.000.000</w:t>
            </w:r>
          </w:p>
        </w:tc>
        <w:tc>
          <w:tcPr>
            <w:tcW w:w="1843" w:type="dxa"/>
            <w:shd w:val="clear" w:color="auto" w:fill="auto"/>
            <w:vAlign w:val="center"/>
            <w:hideMark/>
          </w:tcPr>
          <w:p w14:paraId="6D231013"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1.239.000.000</w:t>
            </w:r>
          </w:p>
        </w:tc>
        <w:tc>
          <w:tcPr>
            <w:tcW w:w="1843" w:type="dxa"/>
            <w:shd w:val="clear" w:color="auto" w:fill="auto"/>
            <w:vAlign w:val="center"/>
            <w:hideMark/>
          </w:tcPr>
          <w:p w14:paraId="752C8B81"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68.000.000</w:t>
            </w:r>
          </w:p>
        </w:tc>
        <w:tc>
          <w:tcPr>
            <w:tcW w:w="1210" w:type="dxa"/>
            <w:shd w:val="clear" w:color="auto" w:fill="auto"/>
            <w:noWrap/>
            <w:vAlign w:val="center"/>
            <w:hideMark/>
          </w:tcPr>
          <w:p w14:paraId="48F0D590"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5,81</w:t>
            </w:r>
          </w:p>
        </w:tc>
      </w:tr>
      <w:tr w:rsidR="00050402" w:rsidRPr="00BC5DD6" w14:paraId="7BA91BFE" w14:textId="77777777" w:rsidTr="00050402">
        <w:trPr>
          <w:trHeight w:val="308"/>
        </w:trPr>
        <w:tc>
          <w:tcPr>
            <w:tcW w:w="1844" w:type="dxa"/>
            <w:shd w:val="clear" w:color="auto" w:fill="auto"/>
            <w:noWrap/>
            <w:vAlign w:val="center"/>
            <w:hideMark/>
          </w:tcPr>
          <w:p w14:paraId="12ADC0E9"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lastRenderedPageBreak/>
              <w:t>Khu đất ở số 19</w:t>
            </w:r>
          </w:p>
        </w:tc>
        <w:tc>
          <w:tcPr>
            <w:tcW w:w="1275" w:type="dxa"/>
            <w:shd w:val="clear" w:color="auto" w:fill="auto"/>
            <w:vAlign w:val="center"/>
            <w:hideMark/>
          </w:tcPr>
          <w:p w14:paraId="2ECE55E1"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4.759</w:t>
            </w:r>
          </w:p>
        </w:tc>
        <w:tc>
          <w:tcPr>
            <w:tcW w:w="1843" w:type="dxa"/>
            <w:shd w:val="clear" w:color="auto" w:fill="auto"/>
            <w:vAlign w:val="center"/>
            <w:hideMark/>
          </w:tcPr>
          <w:p w14:paraId="3CC16B29"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7.649.100.000</w:t>
            </w:r>
          </w:p>
        </w:tc>
        <w:tc>
          <w:tcPr>
            <w:tcW w:w="1843" w:type="dxa"/>
            <w:shd w:val="clear" w:color="auto" w:fill="auto"/>
            <w:vAlign w:val="center"/>
            <w:hideMark/>
          </w:tcPr>
          <w:p w14:paraId="6338D63D"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8.245.860.000</w:t>
            </w:r>
          </w:p>
        </w:tc>
        <w:tc>
          <w:tcPr>
            <w:tcW w:w="1843" w:type="dxa"/>
            <w:shd w:val="clear" w:color="auto" w:fill="auto"/>
            <w:vAlign w:val="center"/>
            <w:hideMark/>
          </w:tcPr>
          <w:p w14:paraId="167FD3E7"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596.760.000</w:t>
            </w:r>
          </w:p>
        </w:tc>
        <w:tc>
          <w:tcPr>
            <w:tcW w:w="1210" w:type="dxa"/>
            <w:shd w:val="clear" w:color="auto" w:fill="auto"/>
            <w:noWrap/>
            <w:vAlign w:val="center"/>
            <w:hideMark/>
          </w:tcPr>
          <w:p w14:paraId="40F1146B"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7,80</w:t>
            </w:r>
          </w:p>
        </w:tc>
      </w:tr>
      <w:tr w:rsidR="00050402" w:rsidRPr="00BC5DD6" w14:paraId="7BAD9920" w14:textId="77777777" w:rsidTr="00050402">
        <w:trPr>
          <w:trHeight w:val="308"/>
        </w:trPr>
        <w:tc>
          <w:tcPr>
            <w:tcW w:w="1844" w:type="dxa"/>
            <w:shd w:val="clear" w:color="auto" w:fill="auto"/>
            <w:noWrap/>
            <w:vAlign w:val="center"/>
            <w:hideMark/>
          </w:tcPr>
          <w:p w14:paraId="21A3D849"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20</w:t>
            </w:r>
          </w:p>
        </w:tc>
        <w:tc>
          <w:tcPr>
            <w:tcW w:w="1275" w:type="dxa"/>
            <w:shd w:val="clear" w:color="auto" w:fill="auto"/>
            <w:vAlign w:val="center"/>
            <w:hideMark/>
          </w:tcPr>
          <w:p w14:paraId="25AD297C"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2.609</w:t>
            </w:r>
          </w:p>
        </w:tc>
        <w:tc>
          <w:tcPr>
            <w:tcW w:w="1843" w:type="dxa"/>
            <w:shd w:val="clear" w:color="auto" w:fill="auto"/>
            <w:vAlign w:val="center"/>
            <w:hideMark/>
          </w:tcPr>
          <w:p w14:paraId="7F1D4007"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5.463.000.000</w:t>
            </w:r>
          </w:p>
        </w:tc>
        <w:tc>
          <w:tcPr>
            <w:tcW w:w="1843" w:type="dxa"/>
            <w:shd w:val="clear" w:color="auto" w:fill="auto"/>
            <w:vAlign w:val="center"/>
            <w:hideMark/>
          </w:tcPr>
          <w:p w14:paraId="202E3F69"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5.883.570.000</w:t>
            </w:r>
          </w:p>
        </w:tc>
        <w:tc>
          <w:tcPr>
            <w:tcW w:w="1843" w:type="dxa"/>
            <w:shd w:val="clear" w:color="auto" w:fill="auto"/>
            <w:vAlign w:val="center"/>
            <w:hideMark/>
          </w:tcPr>
          <w:p w14:paraId="29436428"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420.570.000</w:t>
            </w:r>
          </w:p>
        </w:tc>
        <w:tc>
          <w:tcPr>
            <w:tcW w:w="1210" w:type="dxa"/>
            <w:shd w:val="clear" w:color="auto" w:fill="auto"/>
            <w:noWrap/>
            <w:vAlign w:val="center"/>
            <w:hideMark/>
          </w:tcPr>
          <w:p w14:paraId="1966112D"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7,70</w:t>
            </w:r>
          </w:p>
        </w:tc>
      </w:tr>
      <w:tr w:rsidR="00050402" w:rsidRPr="00BC5DD6" w14:paraId="77EBCAA4" w14:textId="77777777" w:rsidTr="00050402">
        <w:trPr>
          <w:trHeight w:val="308"/>
        </w:trPr>
        <w:tc>
          <w:tcPr>
            <w:tcW w:w="1844" w:type="dxa"/>
            <w:shd w:val="clear" w:color="auto" w:fill="auto"/>
            <w:noWrap/>
            <w:vAlign w:val="center"/>
            <w:hideMark/>
          </w:tcPr>
          <w:p w14:paraId="4DD86027"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21</w:t>
            </w:r>
          </w:p>
        </w:tc>
        <w:tc>
          <w:tcPr>
            <w:tcW w:w="1275" w:type="dxa"/>
            <w:shd w:val="clear" w:color="auto" w:fill="auto"/>
            <w:vAlign w:val="center"/>
            <w:hideMark/>
          </w:tcPr>
          <w:p w14:paraId="00ED9801"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7.418</w:t>
            </w:r>
          </w:p>
        </w:tc>
        <w:tc>
          <w:tcPr>
            <w:tcW w:w="1843" w:type="dxa"/>
            <w:shd w:val="clear" w:color="auto" w:fill="auto"/>
            <w:vAlign w:val="center"/>
            <w:hideMark/>
          </w:tcPr>
          <w:p w14:paraId="35ED1E0E"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14.567.000.000</w:t>
            </w:r>
          </w:p>
        </w:tc>
        <w:tc>
          <w:tcPr>
            <w:tcW w:w="1843" w:type="dxa"/>
            <w:shd w:val="clear" w:color="auto" w:fill="auto"/>
            <w:vAlign w:val="center"/>
            <w:hideMark/>
          </w:tcPr>
          <w:p w14:paraId="64A6C1B2"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16.724.302.000</w:t>
            </w:r>
          </w:p>
        </w:tc>
        <w:tc>
          <w:tcPr>
            <w:tcW w:w="1843" w:type="dxa"/>
            <w:shd w:val="clear" w:color="auto" w:fill="auto"/>
            <w:vAlign w:val="center"/>
            <w:hideMark/>
          </w:tcPr>
          <w:p w14:paraId="6C61C152"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2.157.302.000</w:t>
            </w:r>
          </w:p>
        </w:tc>
        <w:tc>
          <w:tcPr>
            <w:tcW w:w="1210" w:type="dxa"/>
            <w:shd w:val="clear" w:color="auto" w:fill="auto"/>
            <w:noWrap/>
            <w:vAlign w:val="center"/>
            <w:hideMark/>
          </w:tcPr>
          <w:p w14:paraId="7D426A0F"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14,81</w:t>
            </w:r>
          </w:p>
        </w:tc>
      </w:tr>
      <w:tr w:rsidR="00050402" w:rsidRPr="00BC5DD6" w14:paraId="7CF64B57" w14:textId="77777777" w:rsidTr="00050402">
        <w:trPr>
          <w:trHeight w:val="308"/>
        </w:trPr>
        <w:tc>
          <w:tcPr>
            <w:tcW w:w="1844" w:type="dxa"/>
            <w:shd w:val="clear" w:color="auto" w:fill="auto"/>
            <w:noWrap/>
            <w:vAlign w:val="center"/>
            <w:hideMark/>
          </w:tcPr>
          <w:p w14:paraId="2BC9E5E6"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22</w:t>
            </w:r>
          </w:p>
        </w:tc>
        <w:tc>
          <w:tcPr>
            <w:tcW w:w="1275" w:type="dxa"/>
            <w:shd w:val="clear" w:color="auto" w:fill="auto"/>
            <w:vAlign w:val="center"/>
            <w:hideMark/>
          </w:tcPr>
          <w:p w14:paraId="7B8566D1"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2.369</w:t>
            </w:r>
          </w:p>
        </w:tc>
        <w:tc>
          <w:tcPr>
            <w:tcW w:w="1843" w:type="dxa"/>
            <w:shd w:val="clear" w:color="auto" w:fill="auto"/>
            <w:vAlign w:val="center"/>
            <w:hideMark/>
          </w:tcPr>
          <w:p w14:paraId="47C65DF4"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1.123.000.000</w:t>
            </w:r>
          </w:p>
        </w:tc>
        <w:tc>
          <w:tcPr>
            <w:tcW w:w="1843" w:type="dxa"/>
            <w:shd w:val="clear" w:color="auto" w:fill="auto"/>
            <w:vAlign w:val="center"/>
            <w:hideMark/>
          </w:tcPr>
          <w:p w14:paraId="200F4790"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1.184.000.000</w:t>
            </w:r>
          </w:p>
        </w:tc>
        <w:tc>
          <w:tcPr>
            <w:tcW w:w="1843" w:type="dxa"/>
            <w:shd w:val="clear" w:color="auto" w:fill="auto"/>
            <w:vAlign w:val="center"/>
            <w:hideMark/>
          </w:tcPr>
          <w:p w14:paraId="053924B3"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61.000.000</w:t>
            </w:r>
          </w:p>
        </w:tc>
        <w:tc>
          <w:tcPr>
            <w:tcW w:w="1210" w:type="dxa"/>
            <w:shd w:val="clear" w:color="auto" w:fill="auto"/>
            <w:noWrap/>
            <w:vAlign w:val="center"/>
            <w:hideMark/>
          </w:tcPr>
          <w:p w14:paraId="7C41A224"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5,43</w:t>
            </w:r>
          </w:p>
        </w:tc>
      </w:tr>
      <w:tr w:rsidR="00050402" w:rsidRPr="00BC5DD6" w14:paraId="40EC99D7" w14:textId="77777777" w:rsidTr="00050402">
        <w:trPr>
          <w:trHeight w:val="308"/>
        </w:trPr>
        <w:tc>
          <w:tcPr>
            <w:tcW w:w="1844" w:type="dxa"/>
            <w:shd w:val="clear" w:color="auto" w:fill="auto"/>
            <w:noWrap/>
            <w:vAlign w:val="center"/>
            <w:hideMark/>
          </w:tcPr>
          <w:p w14:paraId="0FB54A03"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23</w:t>
            </w:r>
          </w:p>
        </w:tc>
        <w:tc>
          <w:tcPr>
            <w:tcW w:w="1275" w:type="dxa"/>
            <w:shd w:val="clear" w:color="auto" w:fill="auto"/>
            <w:vAlign w:val="center"/>
            <w:hideMark/>
          </w:tcPr>
          <w:p w14:paraId="38E4FCE1"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12.643</w:t>
            </w:r>
          </w:p>
        </w:tc>
        <w:tc>
          <w:tcPr>
            <w:tcW w:w="1843" w:type="dxa"/>
            <w:shd w:val="clear" w:color="auto" w:fill="auto"/>
            <w:vAlign w:val="center"/>
            <w:hideMark/>
          </w:tcPr>
          <w:p w14:paraId="43C60886"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5.148.000.000</w:t>
            </w:r>
          </w:p>
        </w:tc>
        <w:tc>
          <w:tcPr>
            <w:tcW w:w="1843" w:type="dxa"/>
            <w:shd w:val="clear" w:color="auto" w:fill="auto"/>
            <w:vAlign w:val="center"/>
            <w:hideMark/>
          </w:tcPr>
          <w:p w14:paraId="1F41CCC8"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5.541.500.000</w:t>
            </w:r>
          </w:p>
        </w:tc>
        <w:tc>
          <w:tcPr>
            <w:tcW w:w="1843" w:type="dxa"/>
            <w:shd w:val="clear" w:color="auto" w:fill="auto"/>
            <w:vAlign w:val="center"/>
            <w:hideMark/>
          </w:tcPr>
          <w:p w14:paraId="3A59CECD"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393.500.000</w:t>
            </w:r>
          </w:p>
        </w:tc>
        <w:tc>
          <w:tcPr>
            <w:tcW w:w="1210" w:type="dxa"/>
            <w:shd w:val="clear" w:color="auto" w:fill="auto"/>
            <w:noWrap/>
            <w:vAlign w:val="center"/>
            <w:hideMark/>
          </w:tcPr>
          <w:p w14:paraId="225F6684"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7,64</w:t>
            </w:r>
          </w:p>
        </w:tc>
      </w:tr>
      <w:tr w:rsidR="00050402" w:rsidRPr="00BC5DD6" w14:paraId="3A75A3DE" w14:textId="77777777" w:rsidTr="00050402">
        <w:trPr>
          <w:trHeight w:val="308"/>
        </w:trPr>
        <w:tc>
          <w:tcPr>
            <w:tcW w:w="1844" w:type="dxa"/>
            <w:shd w:val="clear" w:color="auto" w:fill="auto"/>
            <w:noWrap/>
            <w:vAlign w:val="center"/>
            <w:hideMark/>
          </w:tcPr>
          <w:p w14:paraId="4FD6964F"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24</w:t>
            </w:r>
          </w:p>
        </w:tc>
        <w:tc>
          <w:tcPr>
            <w:tcW w:w="1275" w:type="dxa"/>
            <w:shd w:val="clear" w:color="auto" w:fill="auto"/>
            <w:vAlign w:val="center"/>
            <w:hideMark/>
          </w:tcPr>
          <w:p w14:paraId="7651404B"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4.947</w:t>
            </w:r>
          </w:p>
        </w:tc>
        <w:tc>
          <w:tcPr>
            <w:tcW w:w="1843" w:type="dxa"/>
            <w:shd w:val="clear" w:color="auto" w:fill="auto"/>
            <w:vAlign w:val="center"/>
            <w:hideMark/>
          </w:tcPr>
          <w:p w14:paraId="261C7728"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5.574.750.000</w:t>
            </w:r>
          </w:p>
        </w:tc>
        <w:tc>
          <w:tcPr>
            <w:tcW w:w="1843" w:type="dxa"/>
            <w:shd w:val="clear" w:color="auto" w:fill="auto"/>
            <w:vAlign w:val="center"/>
            <w:hideMark/>
          </w:tcPr>
          <w:p w14:paraId="2D140164"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6.006.200.000</w:t>
            </w:r>
          </w:p>
        </w:tc>
        <w:tc>
          <w:tcPr>
            <w:tcW w:w="1843" w:type="dxa"/>
            <w:shd w:val="clear" w:color="auto" w:fill="auto"/>
            <w:vAlign w:val="center"/>
            <w:hideMark/>
          </w:tcPr>
          <w:p w14:paraId="73861438"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431.450.000</w:t>
            </w:r>
          </w:p>
        </w:tc>
        <w:tc>
          <w:tcPr>
            <w:tcW w:w="1210" w:type="dxa"/>
            <w:shd w:val="clear" w:color="auto" w:fill="auto"/>
            <w:noWrap/>
            <w:vAlign w:val="center"/>
            <w:hideMark/>
          </w:tcPr>
          <w:p w14:paraId="79C29FB4"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7,74</w:t>
            </w:r>
          </w:p>
        </w:tc>
      </w:tr>
      <w:tr w:rsidR="00050402" w:rsidRPr="00BC5DD6" w14:paraId="57AB6567" w14:textId="77777777" w:rsidTr="00050402">
        <w:trPr>
          <w:trHeight w:val="308"/>
        </w:trPr>
        <w:tc>
          <w:tcPr>
            <w:tcW w:w="1844" w:type="dxa"/>
            <w:shd w:val="clear" w:color="auto" w:fill="auto"/>
            <w:noWrap/>
            <w:vAlign w:val="center"/>
            <w:hideMark/>
          </w:tcPr>
          <w:p w14:paraId="4E1C4FA4"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25</w:t>
            </w:r>
          </w:p>
        </w:tc>
        <w:tc>
          <w:tcPr>
            <w:tcW w:w="1275" w:type="dxa"/>
            <w:shd w:val="clear" w:color="auto" w:fill="auto"/>
            <w:vAlign w:val="center"/>
            <w:hideMark/>
          </w:tcPr>
          <w:p w14:paraId="2F28382C"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3.263</w:t>
            </w:r>
          </w:p>
        </w:tc>
        <w:tc>
          <w:tcPr>
            <w:tcW w:w="1843" w:type="dxa"/>
            <w:shd w:val="clear" w:color="auto" w:fill="auto"/>
            <w:vAlign w:val="center"/>
            <w:hideMark/>
          </w:tcPr>
          <w:p w14:paraId="34FFB18C"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1.420.000.000</w:t>
            </w:r>
          </w:p>
        </w:tc>
        <w:tc>
          <w:tcPr>
            <w:tcW w:w="1843" w:type="dxa"/>
            <w:shd w:val="clear" w:color="auto" w:fill="auto"/>
            <w:vAlign w:val="center"/>
            <w:hideMark/>
          </w:tcPr>
          <w:p w14:paraId="504B1F3A"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1.482.000.000</w:t>
            </w:r>
          </w:p>
        </w:tc>
        <w:tc>
          <w:tcPr>
            <w:tcW w:w="1843" w:type="dxa"/>
            <w:shd w:val="clear" w:color="auto" w:fill="auto"/>
            <w:vAlign w:val="center"/>
            <w:hideMark/>
          </w:tcPr>
          <w:p w14:paraId="6CF9C5F7"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62.000.000</w:t>
            </w:r>
          </w:p>
        </w:tc>
        <w:tc>
          <w:tcPr>
            <w:tcW w:w="1210" w:type="dxa"/>
            <w:shd w:val="clear" w:color="auto" w:fill="auto"/>
            <w:noWrap/>
            <w:vAlign w:val="center"/>
            <w:hideMark/>
          </w:tcPr>
          <w:p w14:paraId="452C8306"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4,37</w:t>
            </w:r>
          </w:p>
        </w:tc>
      </w:tr>
      <w:tr w:rsidR="00050402" w:rsidRPr="00BC5DD6" w14:paraId="06204CCC" w14:textId="77777777" w:rsidTr="00050402">
        <w:trPr>
          <w:trHeight w:val="308"/>
        </w:trPr>
        <w:tc>
          <w:tcPr>
            <w:tcW w:w="1844" w:type="dxa"/>
            <w:shd w:val="clear" w:color="auto" w:fill="auto"/>
            <w:noWrap/>
            <w:vAlign w:val="center"/>
            <w:hideMark/>
          </w:tcPr>
          <w:p w14:paraId="655E13A8" w14:textId="77777777" w:rsidR="00BC5DD6" w:rsidRPr="00050402" w:rsidRDefault="00BC5DD6" w:rsidP="00BC5DD6">
            <w:pPr>
              <w:rPr>
                <w:rFonts w:eastAsia="Times New Roman"/>
                <w:color w:val="000000"/>
                <w:sz w:val="23"/>
                <w:lang w:eastAsia="en-US"/>
              </w:rPr>
            </w:pPr>
            <w:r w:rsidRPr="00050402">
              <w:rPr>
                <w:rFonts w:eastAsia="Times New Roman"/>
                <w:color w:val="000000"/>
                <w:sz w:val="23"/>
                <w:lang w:eastAsia="en-US"/>
              </w:rPr>
              <w:t>Khu đất ở số 26</w:t>
            </w:r>
          </w:p>
        </w:tc>
        <w:tc>
          <w:tcPr>
            <w:tcW w:w="1275" w:type="dxa"/>
            <w:shd w:val="clear" w:color="auto" w:fill="auto"/>
            <w:vAlign w:val="center"/>
            <w:hideMark/>
          </w:tcPr>
          <w:p w14:paraId="6524FBCE"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3.630</w:t>
            </w:r>
          </w:p>
        </w:tc>
        <w:tc>
          <w:tcPr>
            <w:tcW w:w="1843" w:type="dxa"/>
            <w:shd w:val="clear" w:color="auto" w:fill="auto"/>
            <w:vAlign w:val="center"/>
            <w:hideMark/>
          </w:tcPr>
          <w:p w14:paraId="56DCFDA1"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1.609.000.000</w:t>
            </w:r>
          </w:p>
        </w:tc>
        <w:tc>
          <w:tcPr>
            <w:tcW w:w="1843" w:type="dxa"/>
            <w:shd w:val="clear" w:color="auto" w:fill="auto"/>
            <w:vAlign w:val="center"/>
            <w:hideMark/>
          </w:tcPr>
          <w:p w14:paraId="76FAE3A0"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2.118.500.000</w:t>
            </w:r>
          </w:p>
        </w:tc>
        <w:tc>
          <w:tcPr>
            <w:tcW w:w="1843" w:type="dxa"/>
            <w:shd w:val="clear" w:color="auto" w:fill="auto"/>
            <w:vAlign w:val="center"/>
            <w:hideMark/>
          </w:tcPr>
          <w:p w14:paraId="11FB5EAC" w14:textId="77777777" w:rsidR="00BC5DD6" w:rsidRPr="00050402" w:rsidRDefault="00BC5DD6" w:rsidP="00BC5DD6">
            <w:pPr>
              <w:jc w:val="right"/>
              <w:rPr>
                <w:rFonts w:eastAsia="Times New Roman"/>
                <w:color w:val="000000"/>
                <w:sz w:val="23"/>
                <w:lang w:eastAsia="en-US"/>
              </w:rPr>
            </w:pPr>
            <w:r w:rsidRPr="00050402">
              <w:rPr>
                <w:rFonts w:eastAsia="Times New Roman"/>
                <w:color w:val="000000"/>
                <w:sz w:val="23"/>
                <w:lang w:eastAsia="en-US"/>
              </w:rPr>
              <w:t>509.500.000</w:t>
            </w:r>
          </w:p>
        </w:tc>
        <w:tc>
          <w:tcPr>
            <w:tcW w:w="1210" w:type="dxa"/>
            <w:shd w:val="clear" w:color="auto" w:fill="auto"/>
            <w:noWrap/>
            <w:vAlign w:val="center"/>
            <w:hideMark/>
          </w:tcPr>
          <w:p w14:paraId="736BB589" w14:textId="77777777" w:rsidR="00BC5DD6" w:rsidRPr="00050402" w:rsidRDefault="00BC5DD6" w:rsidP="00BC5DD6">
            <w:pPr>
              <w:jc w:val="right"/>
              <w:rPr>
                <w:rFonts w:eastAsia="Times New Roman"/>
                <w:color w:val="000000"/>
                <w:sz w:val="23"/>
                <w:szCs w:val="22"/>
                <w:lang w:eastAsia="en-US"/>
              </w:rPr>
            </w:pPr>
            <w:r w:rsidRPr="00050402">
              <w:rPr>
                <w:rFonts w:eastAsia="Times New Roman"/>
                <w:color w:val="000000"/>
                <w:sz w:val="23"/>
                <w:szCs w:val="22"/>
                <w:lang w:eastAsia="en-US"/>
              </w:rPr>
              <w:t>31,67</w:t>
            </w:r>
          </w:p>
        </w:tc>
      </w:tr>
      <w:tr w:rsidR="00050402" w:rsidRPr="00BC5DD6" w14:paraId="18E3F439" w14:textId="77777777" w:rsidTr="00050402">
        <w:trPr>
          <w:trHeight w:val="308"/>
        </w:trPr>
        <w:tc>
          <w:tcPr>
            <w:tcW w:w="1844" w:type="dxa"/>
            <w:shd w:val="clear" w:color="auto" w:fill="auto"/>
            <w:vAlign w:val="center"/>
            <w:hideMark/>
          </w:tcPr>
          <w:p w14:paraId="202EE3AF" w14:textId="77777777" w:rsidR="00BC5DD6" w:rsidRPr="00050402" w:rsidRDefault="00BC5DD6" w:rsidP="00BC5DD6">
            <w:pPr>
              <w:jc w:val="center"/>
              <w:rPr>
                <w:rFonts w:eastAsia="Times New Roman"/>
                <w:b/>
                <w:bCs/>
                <w:color w:val="000000"/>
                <w:sz w:val="23"/>
                <w:szCs w:val="25"/>
                <w:lang w:eastAsia="en-US"/>
              </w:rPr>
            </w:pPr>
            <w:r w:rsidRPr="00050402">
              <w:rPr>
                <w:rFonts w:eastAsia="Times New Roman"/>
                <w:b/>
                <w:bCs/>
                <w:color w:val="000000"/>
                <w:sz w:val="23"/>
                <w:szCs w:val="25"/>
                <w:lang w:eastAsia="en-US"/>
              </w:rPr>
              <w:t>TỔNG CỘNG</w:t>
            </w:r>
          </w:p>
        </w:tc>
        <w:tc>
          <w:tcPr>
            <w:tcW w:w="1275" w:type="dxa"/>
            <w:shd w:val="clear" w:color="auto" w:fill="auto"/>
            <w:vAlign w:val="center"/>
            <w:hideMark/>
          </w:tcPr>
          <w:p w14:paraId="41E1858B" w14:textId="77777777" w:rsidR="00BC5DD6" w:rsidRPr="00050402" w:rsidRDefault="00BC5DD6" w:rsidP="00BC5DD6">
            <w:pPr>
              <w:jc w:val="right"/>
              <w:rPr>
                <w:rFonts w:eastAsia="Times New Roman"/>
                <w:b/>
                <w:bCs/>
                <w:color w:val="000000"/>
                <w:sz w:val="23"/>
                <w:szCs w:val="25"/>
                <w:lang w:eastAsia="en-US"/>
              </w:rPr>
            </w:pPr>
            <w:r w:rsidRPr="00050402">
              <w:rPr>
                <w:rFonts w:eastAsia="Times New Roman"/>
                <w:b/>
                <w:bCs/>
                <w:color w:val="000000"/>
                <w:sz w:val="23"/>
                <w:szCs w:val="25"/>
                <w:lang w:eastAsia="en-US"/>
              </w:rPr>
              <w:t>136.874</w:t>
            </w:r>
          </w:p>
        </w:tc>
        <w:tc>
          <w:tcPr>
            <w:tcW w:w="1843" w:type="dxa"/>
            <w:shd w:val="clear" w:color="auto" w:fill="auto"/>
            <w:vAlign w:val="center"/>
            <w:hideMark/>
          </w:tcPr>
          <w:p w14:paraId="03CCFE97" w14:textId="77777777" w:rsidR="00BC5DD6" w:rsidRPr="00050402" w:rsidRDefault="00BC5DD6" w:rsidP="00BC5DD6">
            <w:pPr>
              <w:jc w:val="right"/>
              <w:rPr>
                <w:rFonts w:eastAsia="Times New Roman"/>
                <w:b/>
                <w:bCs/>
                <w:color w:val="000000"/>
                <w:sz w:val="23"/>
                <w:szCs w:val="25"/>
                <w:lang w:eastAsia="en-US"/>
              </w:rPr>
            </w:pPr>
            <w:r w:rsidRPr="00050402">
              <w:rPr>
                <w:rFonts w:eastAsia="Times New Roman"/>
                <w:b/>
                <w:bCs/>
                <w:color w:val="000000"/>
                <w:sz w:val="23"/>
                <w:szCs w:val="25"/>
                <w:lang w:eastAsia="en-US"/>
              </w:rPr>
              <w:t>190.906.587.000</w:t>
            </w:r>
          </w:p>
        </w:tc>
        <w:tc>
          <w:tcPr>
            <w:tcW w:w="1843" w:type="dxa"/>
            <w:shd w:val="clear" w:color="auto" w:fill="auto"/>
            <w:vAlign w:val="center"/>
            <w:hideMark/>
          </w:tcPr>
          <w:p w14:paraId="6A4F9934" w14:textId="77777777" w:rsidR="00BC5DD6" w:rsidRPr="00050402" w:rsidRDefault="00BC5DD6" w:rsidP="00BC5DD6">
            <w:pPr>
              <w:jc w:val="right"/>
              <w:rPr>
                <w:rFonts w:eastAsia="Times New Roman"/>
                <w:b/>
                <w:bCs/>
                <w:color w:val="000000"/>
                <w:sz w:val="23"/>
                <w:szCs w:val="25"/>
                <w:lang w:eastAsia="en-US"/>
              </w:rPr>
            </w:pPr>
            <w:r w:rsidRPr="00050402">
              <w:rPr>
                <w:rFonts w:eastAsia="Times New Roman"/>
                <w:b/>
                <w:bCs/>
                <w:color w:val="000000"/>
                <w:sz w:val="23"/>
                <w:szCs w:val="25"/>
                <w:lang w:eastAsia="en-US"/>
              </w:rPr>
              <w:t>232.407.878.998</w:t>
            </w:r>
          </w:p>
        </w:tc>
        <w:tc>
          <w:tcPr>
            <w:tcW w:w="1843" w:type="dxa"/>
            <w:shd w:val="clear" w:color="auto" w:fill="auto"/>
            <w:vAlign w:val="center"/>
            <w:hideMark/>
          </w:tcPr>
          <w:p w14:paraId="0AB5627F" w14:textId="77777777" w:rsidR="00BC5DD6" w:rsidRPr="00050402" w:rsidRDefault="00BC5DD6" w:rsidP="00BC5DD6">
            <w:pPr>
              <w:jc w:val="right"/>
              <w:rPr>
                <w:rFonts w:eastAsia="Times New Roman"/>
                <w:b/>
                <w:bCs/>
                <w:color w:val="000000"/>
                <w:sz w:val="23"/>
                <w:szCs w:val="25"/>
                <w:lang w:eastAsia="en-US"/>
              </w:rPr>
            </w:pPr>
            <w:r w:rsidRPr="00050402">
              <w:rPr>
                <w:rFonts w:eastAsia="Times New Roman"/>
                <w:b/>
                <w:bCs/>
                <w:color w:val="000000"/>
                <w:sz w:val="23"/>
                <w:szCs w:val="25"/>
                <w:lang w:eastAsia="en-US"/>
              </w:rPr>
              <w:t>41.501.291.998</w:t>
            </w:r>
          </w:p>
        </w:tc>
        <w:tc>
          <w:tcPr>
            <w:tcW w:w="1210" w:type="dxa"/>
            <w:shd w:val="clear" w:color="auto" w:fill="auto"/>
            <w:vAlign w:val="center"/>
            <w:hideMark/>
          </w:tcPr>
          <w:p w14:paraId="6B904640" w14:textId="77777777" w:rsidR="00BC5DD6" w:rsidRPr="00050402" w:rsidRDefault="00BC5DD6" w:rsidP="00BC5DD6">
            <w:pPr>
              <w:jc w:val="right"/>
              <w:rPr>
                <w:rFonts w:eastAsia="Times New Roman"/>
                <w:b/>
                <w:bCs/>
                <w:color w:val="000000"/>
                <w:sz w:val="23"/>
                <w:szCs w:val="25"/>
                <w:lang w:eastAsia="en-US"/>
              </w:rPr>
            </w:pPr>
            <w:r w:rsidRPr="00050402">
              <w:rPr>
                <w:rFonts w:eastAsia="Times New Roman"/>
                <w:b/>
                <w:bCs/>
                <w:color w:val="000000"/>
                <w:sz w:val="23"/>
                <w:szCs w:val="25"/>
                <w:lang w:eastAsia="en-US"/>
              </w:rPr>
              <w:t>21,74</w:t>
            </w:r>
          </w:p>
        </w:tc>
      </w:tr>
      <w:tr w:rsidR="007937DD" w:rsidRPr="007937DD" w14:paraId="0E983ED4" w14:textId="77777777" w:rsidTr="0005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8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067A8D" w14:textId="77777777" w:rsidR="007937DD" w:rsidRPr="00050402" w:rsidRDefault="007937DD" w:rsidP="007937DD">
            <w:pPr>
              <w:rPr>
                <w:rFonts w:eastAsia="Times New Roman"/>
                <w:b/>
                <w:bCs/>
                <w:color w:val="000000"/>
                <w:sz w:val="23"/>
                <w:szCs w:val="26"/>
                <w:lang w:eastAsia="en-US"/>
              </w:rPr>
            </w:pPr>
            <w:r w:rsidRPr="00050402">
              <w:rPr>
                <w:rFonts w:eastAsia="Times New Roman"/>
                <w:b/>
                <w:bCs/>
                <w:color w:val="000000"/>
                <w:sz w:val="23"/>
                <w:szCs w:val="26"/>
                <w:lang w:eastAsia="en-US"/>
              </w:rPr>
              <w:t>CÁC THAM SỐ CẦN XÁC ĐỊNH</w:t>
            </w:r>
          </w:p>
        </w:tc>
      </w:tr>
      <w:tr w:rsidR="007937DD" w:rsidRPr="007937DD" w14:paraId="104CE7A8" w14:textId="77777777" w:rsidTr="0005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4962" w:type="dxa"/>
            <w:gridSpan w:val="3"/>
            <w:tcBorders>
              <w:top w:val="nil"/>
              <w:left w:val="single" w:sz="4" w:space="0" w:color="auto"/>
              <w:bottom w:val="single" w:sz="4" w:space="0" w:color="auto"/>
              <w:right w:val="single" w:sz="4" w:space="0" w:color="auto"/>
            </w:tcBorders>
            <w:shd w:val="clear" w:color="auto" w:fill="auto"/>
            <w:vAlign w:val="center"/>
            <w:hideMark/>
          </w:tcPr>
          <w:p w14:paraId="01AF090F" w14:textId="77777777" w:rsidR="007937DD" w:rsidRPr="00050402" w:rsidRDefault="007937DD" w:rsidP="007937DD">
            <w:pPr>
              <w:rPr>
                <w:rFonts w:eastAsia="Times New Roman"/>
                <w:b/>
                <w:bCs/>
                <w:color w:val="000000"/>
                <w:sz w:val="23"/>
                <w:szCs w:val="25"/>
                <w:lang w:eastAsia="en-US"/>
              </w:rPr>
            </w:pPr>
            <w:r w:rsidRPr="00050402">
              <w:rPr>
                <w:rFonts w:eastAsia="Times New Roman"/>
                <w:b/>
                <w:bCs/>
                <w:color w:val="000000"/>
                <w:sz w:val="23"/>
                <w:szCs w:val="25"/>
                <w:lang w:eastAsia="en-US"/>
              </w:rPr>
              <w:t>Nội dung</w:t>
            </w:r>
          </w:p>
        </w:tc>
        <w:tc>
          <w:tcPr>
            <w:tcW w:w="1843" w:type="dxa"/>
            <w:tcBorders>
              <w:top w:val="nil"/>
              <w:left w:val="nil"/>
              <w:bottom w:val="single" w:sz="4" w:space="0" w:color="auto"/>
              <w:right w:val="single" w:sz="4" w:space="0" w:color="auto"/>
            </w:tcBorders>
            <w:shd w:val="clear" w:color="auto" w:fill="auto"/>
            <w:vAlign w:val="center"/>
            <w:hideMark/>
          </w:tcPr>
          <w:p w14:paraId="32FB4736" w14:textId="77777777" w:rsidR="007937DD" w:rsidRPr="00050402" w:rsidRDefault="007937DD" w:rsidP="007937DD">
            <w:pPr>
              <w:rPr>
                <w:rFonts w:eastAsia="Times New Roman"/>
                <w:b/>
                <w:bCs/>
                <w:color w:val="000000"/>
                <w:sz w:val="23"/>
                <w:szCs w:val="25"/>
                <w:lang w:eastAsia="en-US"/>
              </w:rPr>
            </w:pPr>
            <w:r w:rsidRPr="00050402">
              <w:rPr>
                <w:rFonts w:eastAsia="Times New Roman"/>
                <w:b/>
                <w:bCs/>
                <w:color w:val="000000"/>
                <w:sz w:val="23"/>
                <w:szCs w:val="25"/>
                <w:lang w:eastAsia="en-US"/>
              </w:rPr>
              <w:t>Ký hiệu</w:t>
            </w:r>
          </w:p>
        </w:tc>
        <w:tc>
          <w:tcPr>
            <w:tcW w:w="3053" w:type="dxa"/>
            <w:gridSpan w:val="2"/>
            <w:tcBorders>
              <w:top w:val="nil"/>
              <w:left w:val="nil"/>
              <w:bottom w:val="single" w:sz="4" w:space="0" w:color="auto"/>
              <w:right w:val="single" w:sz="4" w:space="0" w:color="auto"/>
            </w:tcBorders>
            <w:shd w:val="clear" w:color="auto" w:fill="auto"/>
            <w:noWrap/>
            <w:vAlign w:val="center"/>
            <w:hideMark/>
          </w:tcPr>
          <w:p w14:paraId="6CE7B663" w14:textId="77777777" w:rsidR="007937DD" w:rsidRPr="00050402" w:rsidRDefault="007937DD" w:rsidP="007937DD">
            <w:pPr>
              <w:rPr>
                <w:rFonts w:eastAsia="Times New Roman"/>
                <w:b/>
                <w:bCs/>
                <w:color w:val="000000"/>
                <w:sz w:val="23"/>
                <w:szCs w:val="25"/>
                <w:lang w:eastAsia="en-US"/>
              </w:rPr>
            </w:pPr>
            <w:r w:rsidRPr="00050402">
              <w:rPr>
                <w:rFonts w:eastAsia="Times New Roman"/>
                <w:b/>
                <w:bCs/>
                <w:color w:val="000000"/>
                <w:sz w:val="23"/>
                <w:szCs w:val="25"/>
                <w:lang w:eastAsia="en-US"/>
              </w:rPr>
              <w:t>Giá trị (đồng/m</w:t>
            </w:r>
            <w:r w:rsidRPr="00050402">
              <w:rPr>
                <w:rFonts w:eastAsia="Times New Roman"/>
                <w:b/>
                <w:bCs/>
                <w:color w:val="000000"/>
                <w:sz w:val="23"/>
                <w:szCs w:val="25"/>
                <w:vertAlign w:val="subscript"/>
                <w:lang w:eastAsia="en-US"/>
              </w:rPr>
              <w:t>2</w:t>
            </w:r>
            <w:r w:rsidRPr="00050402">
              <w:rPr>
                <w:rFonts w:eastAsia="Times New Roman"/>
                <w:b/>
                <w:bCs/>
                <w:color w:val="000000"/>
                <w:sz w:val="23"/>
                <w:szCs w:val="25"/>
                <w:lang w:eastAsia="en-US"/>
              </w:rPr>
              <w:t>)</w:t>
            </w:r>
          </w:p>
        </w:tc>
      </w:tr>
      <w:tr w:rsidR="007937DD" w:rsidRPr="007937DD" w14:paraId="355E33EC" w14:textId="77777777" w:rsidTr="0005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5FDCE3" w14:textId="77777777" w:rsidR="007937DD" w:rsidRPr="00050402" w:rsidRDefault="007937DD" w:rsidP="007937DD">
            <w:pPr>
              <w:rPr>
                <w:rFonts w:eastAsia="Times New Roman"/>
                <w:color w:val="000000"/>
                <w:sz w:val="23"/>
                <w:szCs w:val="25"/>
                <w:lang w:eastAsia="en-US"/>
              </w:rPr>
            </w:pPr>
            <w:r w:rsidRPr="00050402">
              <w:rPr>
                <w:rFonts w:eastAsia="Times New Roman"/>
                <w:color w:val="000000"/>
                <w:sz w:val="23"/>
                <w:szCs w:val="25"/>
                <w:lang w:eastAsia="en-US"/>
              </w:rPr>
              <w:t>Tiền sử dụng đất, tiền thuê đất tính trên một đơn vị diện tích các khu đất ở được sử dụng để tham chiếu (Tổng giá sàn/Tổng diện tích)</w:t>
            </w:r>
          </w:p>
        </w:tc>
        <w:tc>
          <w:tcPr>
            <w:tcW w:w="1843" w:type="dxa"/>
            <w:tcBorders>
              <w:top w:val="nil"/>
              <w:left w:val="nil"/>
              <w:bottom w:val="single" w:sz="4" w:space="0" w:color="auto"/>
              <w:right w:val="single" w:sz="4" w:space="0" w:color="auto"/>
            </w:tcBorders>
            <w:shd w:val="clear" w:color="auto" w:fill="auto"/>
            <w:vAlign w:val="center"/>
            <w:hideMark/>
          </w:tcPr>
          <w:p w14:paraId="05A9EDE6" w14:textId="77777777" w:rsidR="007937DD" w:rsidRPr="00050402" w:rsidRDefault="007937DD" w:rsidP="007937DD">
            <w:pPr>
              <w:jc w:val="center"/>
              <w:rPr>
                <w:rFonts w:eastAsia="Times New Roman"/>
                <w:color w:val="000000"/>
                <w:sz w:val="23"/>
                <w:szCs w:val="25"/>
                <w:lang w:eastAsia="en-US"/>
              </w:rPr>
            </w:pPr>
            <w:r w:rsidRPr="00050402">
              <w:rPr>
                <w:rFonts w:eastAsia="Times New Roman"/>
                <w:color w:val="000000"/>
                <w:sz w:val="23"/>
                <w:szCs w:val="25"/>
                <w:lang w:eastAsia="en-US"/>
              </w:rPr>
              <w:t>P</w:t>
            </w:r>
            <w:r w:rsidRPr="00050402">
              <w:rPr>
                <w:rFonts w:eastAsia="Times New Roman"/>
                <w:color w:val="000000"/>
                <w:sz w:val="23"/>
                <w:szCs w:val="25"/>
                <w:vertAlign w:val="subscript"/>
                <w:lang w:eastAsia="en-US"/>
              </w:rPr>
              <w:t>TC đất ở</w:t>
            </w:r>
          </w:p>
        </w:tc>
        <w:tc>
          <w:tcPr>
            <w:tcW w:w="3053" w:type="dxa"/>
            <w:gridSpan w:val="2"/>
            <w:tcBorders>
              <w:top w:val="nil"/>
              <w:left w:val="nil"/>
              <w:bottom w:val="single" w:sz="4" w:space="0" w:color="auto"/>
              <w:right w:val="single" w:sz="4" w:space="0" w:color="auto"/>
            </w:tcBorders>
            <w:shd w:val="clear" w:color="auto" w:fill="auto"/>
            <w:vAlign w:val="center"/>
            <w:hideMark/>
          </w:tcPr>
          <w:p w14:paraId="631846BA" w14:textId="77777777" w:rsidR="007937DD" w:rsidRPr="00050402" w:rsidRDefault="007937DD" w:rsidP="007937DD">
            <w:pPr>
              <w:jc w:val="right"/>
              <w:rPr>
                <w:rFonts w:eastAsia="Times New Roman"/>
                <w:color w:val="000000"/>
                <w:sz w:val="23"/>
                <w:szCs w:val="25"/>
                <w:lang w:eastAsia="en-US"/>
              </w:rPr>
            </w:pPr>
            <w:r w:rsidRPr="00050402">
              <w:rPr>
                <w:rFonts w:eastAsia="Times New Roman"/>
                <w:color w:val="000000"/>
                <w:sz w:val="23"/>
                <w:szCs w:val="25"/>
                <w:lang w:eastAsia="en-US"/>
              </w:rPr>
              <w:t>1.394.762</w:t>
            </w:r>
          </w:p>
        </w:tc>
      </w:tr>
      <w:tr w:rsidR="007937DD" w:rsidRPr="007937DD" w14:paraId="609A390B" w14:textId="77777777" w:rsidTr="0005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49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FAC337" w14:textId="77777777" w:rsidR="007937DD" w:rsidRPr="00050402" w:rsidRDefault="007937DD" w:rsidP="007937DD">
            <w:pPr>
              <w:rPr>
                <w:rFonts w:eastAsia="Times New Roman"/>
                <w:color w:val="000000"/>
                <w:sz w:val="23"/>
                <w:szCs w:val="25"/>
                <w:lang w:eastAsia="en-US"/>
              </w:rPr>
            </w:pPr>
            <w:r w:rsidRPr="00050402">
              <w:rPr>
                <w:rFonts w:eastAsia="Times New Roman"/>
                <w:color w:val="000000"/>
                <w:sz w:val="23"/>
                <w:szCs w:val="25"/>
                <w:lang w:eastAsia="en-US"/>
              </w:rPr>
              <w:t>Giá trị tăng bình quân sau trúng đấu giá quyền sử dụng đất tính trên một đơn vị diện tích các khu đất ở được sử dụng để tham chiếu (Tổng giá trị tăng sau trúng đấu giá//Tổng diện tích</w:t>
            </w:r>
          </w:p>
        </w:tc>
        <w:tc>
          <w:tcPr>
            <w:tcW w:w="1843" w:type="dxa"/>
            <w:tcBorders>
              <w:top w:val="nil"/>
              <w:left w:val="nil"/>
              <w:bottom w:val="single" w:sz="4" w:space="0" w:color="auto"/>
              <w:right w:val="single" w:sz="4" w:space="0" w:color="auto"/>
            </w:tcBorders>
            <w:shd w:val="clear" w:color="auto" w:fill="auto"/>
            <w:vAlign w:val="center"/>
            <w:hideMark/>
          </w:tcPr>
          <w:p w14:paraId="2420170F" w14:textId="77777777" w:rsidR="007937DD" w:rsidRPr="00050402" w:rsidRDefault="007937DD" w:rsidP="007937DD">
            <w:pPr>
              <w:jc w:val="center"/>
              <w:rPr>
                <w:rFonts w:eastAsia="Times New Roman"/>
                <w:color w:val="000000"/>
                <w:sz w:val="23"/>
                <w:szCs w:val="25"/>
                <w:lang w:eastAsia="en-US"/>
              </w:rPr>
            </w:pPr>
            <w:r w:rsidRPr="00050402">
              <w:rPr>
                <w:rFonts w:eastAsia="Times New Roman"/>
                <w:color w:val="000000"/>
                <w:sz w:val="23"/>
                <w:szCs w:val="25"/>
                <w:lang w:eastAsia="en-US"/>
              </w:rPr>
              <w:t>ΔG</w:t>
            </w:r>
            <w:r w:rsidRPr="00050402">
              <w:rPr>
                <w:rFonts w:eastAsia="Times New Roman"/>
                <w:color w:val="000000"/>
                <w:sz w:val="23"/>
                <w:szCs w:val="25"/>
                <w:vertAlign w:val="subscript"/>
                <w:lang w:eastAsia="en-US"/>
              </w:rPr>
              <w:t>đất ở</w:t>
            </w:r>
          </w:p>
        </w:tc>
        <w:tc>
          <w:tcPr>
            <w:tcW w:w="3053" w:type="dxa"/>
            <w:gridSpan w:val="2"/>
            <w:tcBorders>
              <w:top w:val="nil"/>
              <w:left w:val="nil"/>
              <w:bottom w:val="single" w:sz="4" w:space="0" w:color="auto"/>
              <w:right w:val="single" w:sz="4" w:space="0" w:color="auto"/>
            </w:tcBorders>
            <w:shd w:val="clear" w:color="auto" w:fill="auto"/>
            <w:vAlign w:val="center"/>
            <w:hideMark/>
          </w:tcPr>
          <w:p w14:paraId="7E215A82" w14:textId="77777777" w:rsidR="007937DD" w:rsidRPr="00050402" w:rsidRDefault="007937DD" w:rsidP="007937DD">
            <w:pPr>
              <w:jc w:val="right"/>
              <w:rPr>
                <w:rFonts w:eastAsia="Times New Roman"/>
                <w:color w:val="000000"/>
                <w:sz w:val="23"/>
                <w:szCs w:val="25"/>
                <w:lang w:eastAsia="en-US"/>
              </w:rPr>
            </w:pPr>
            <w:r w:rsidRPr="00050402">
              <w:rPr>
                <w:rFonts w:eastAsia="Times New Roman"/>
                <w:color w:val="000000"/>
                <w:sz w:val="23"/>
                <w:szCs w:val="25"/>
                <w:lang w:eastAsia="en-US"/>
              </w:rPr>
              <w:t>303.208</w:t>
            </w:r>
          </w:p>
        </w:tc>
      </w:tr>
    </w:tbl>
    <w:p w14:paraId="4EA04F08" w14:textId="77777777" w:rsidR="00A47838" w:rsidRDefault="00A47838" w:rsidP="00A47838">
      <w:pPr>
        <w:spacing w:before="120" w:after="120" w:line="380" w:lineRule="exact"/>
        <w:jc w:val="both"/>
        <w:outlineLvl w:val="1"/>
        <w:rPr>
          <w:rFonts w:eastAsia="Times New Roman"/>
          <w:sz w:val="28"/>
          <w:szCs w:val="28"/>
          <w:lang w:eastAsia="en-US"/>
        </w:rPr>
      </w:pPr>
      <w:r w:rsidRPr="00E57484">
        <w:rPr>
          <w:rFonts w:eastAsia="Times New Roman"/>
          <w:sz w:val="28"/>
          <w:szCs w:val="28"/>
          <w:lang w:eastAsia="en-US"/>
        </w:rPr>
        <w:t>3. Giá trị m</w:t>
      </w:r>
      <w:r w:rsidRPr="00E57484">
        <w:rPr>
          <w:rFonts w:eastAsia="Times New Roman"/>
          <w:sz w:val="28"/>
          <w:szCs w:val="28"/>
          <w:vertAlign w:val="subscript"/>
          <w:lang w:eastAsia="en-US"/>
        </w:rPr>
        <w:t xml:space="preserve">3 </w:t>
      </w:r>
      <w:r w:rsidRPr="00E57484">
        <w:rPr>
          <w:rFonts w:eastAsia="Times New Roman"/>
          <w:sz w:val="28"/>
          <w:szCs w:val="28"/>
          <w:lang w:eastAsia="en-US"/>
        </w:rPr>
        <w:t>được tổng hợp theo bảng sau:</w:t>
      </w:r>
    </w:p>
    <w:tbl>
      <w:tblPr>
        <w:tblW w:w="9258" w:type="dxa"/>
        <w:tblInd w:w="93" w:type="dxa"/>
        <w:tblLook w:val="04A0" w:firstRow="1" w:lastRow="0" w:firstColumn="1" w:lastColumn="0" w:noHBand="0" w:noVBand="1"/>
      </w:tblPr>
      <w:tblGrid>
        <w:gridCol w:w="1020"/>
        <w:gridCol w:w="6120"/>
        <w:gridCol w:w="2118"/>
      </w:tblGrid>
      <w:tr w:rsidR="005D060E" w:rsidRPr="005D060E" w14:paraId="0885F43D" w14:textId="77777777" w:rsidTr="00050402">
        <w:trPr>
          <w:trHeight w:val="308"/>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9E50C" w14:textId="77777777" w:rsidR="005D060E" w:rsidRPr="005D060E" w:rsidRDefault="005D060E" w:rsidP="005D060E">
            <w:pPr>
              <w:jc w:val="center"/>
              <w:rPr>
                <w:rFonts w:eastAsia="Times New Roman"/>
                <w:color w:val="000000"/>
                <w:lang w:eastAsia="en-US"/>
              </w:rPr>
            </w:pPr>
            <w:r w:rsidRPr="005D060E">
              <w:rPr>
                <w:rFonts w:eastAsia="Times New Roman"/>
                <w:color w:val="000000"/>
                <w:lang w:eastAsia="en-US"/>
              </w:rPr>
              <w:t>1</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76A4EAE7" w14:textId="77777777" w:rsidR="005D060E" w:rsidRPr="005D060E" w:rsidRDefault="005D060E" w:rsidP="005D060E">
            <w:pPr>
              <w:rPr>
                <w:rFonts w:eastAsia="Times New Roman"/>
                <w:color w:val="000000"/>
                <w:lang w:eastAsia="en-US"/>
              </w:rPr>
            </w:pPr>
            <w:r w:rsidRPr="005D060E">
              <w:rPr>
                <w:rFonts w:eastAsia="Times New Roman"/>
                <w:color w:val="000000"/>
                <w:lang w:eastAsia="en-US"/>
              </w:rPr>
              <w:t>Diện tích</w:t>
            </w:r>
          </w:p>
        </w:tc>
        <w:tc>
          <w:tcPr>
            <w:tcW w:w="2118" w:type="dxa"/>
            <w:tcBorders>
              <w:top w:val="single" w:sz="4" w:space="0" w:color="auto"/>
              <w:left w:val="nil"/>
              <w:bottom w:val="single" w:sz="4" w:space="0" w:color="auto"/>
              <w:right w:val="single" w:sz="4" w:space="0" w:color="auto"/>
            </w:tcBorders>
            <w:shd w:val="clear" w:color="auto" w:fill="auto"/>
            <w:vAlign w:val="center"/>
            <w:hideMark/>
          </w:tcPr>
          <w:p w14:paraId="2FD48F30" w14:textId="77777777" w:rsidR="005D060E" w:rsidRPr="005D060E" w:rsidRDefault="005D060E" w:rsidP="005D060E">
            <w:pPr>
              <w:jc w:val="right"/>
              <w:rPr>
                <w:rFonts w:eastAsia="Times New Roman"/>
                <w:color w:val="000000"/>
                <w:lang w:eastAsia="en-US"/>
              </w:rPr>
            </w:pPr>
            <w:r w:rsidRPr="005D060E">
              <w:rPr>
                <w:rFonts w:eastAsia="Times New Roman"/>
                <w:color w:val="000000"/>
                <w:lang w:eastAsia="en-US"/>
              </w:rPr>
              <w:t>300.000</w:t>
            </w:r>
          </w:p>
        </w:tc>
      </w:tr>
      <w:tr w:rsidR="005D060E" w:rsidRPr="005D060E" w14:paraId="1B36BC38" w14:textId="77777777" w:rsidTr="00050402">
        <w:trPr>
          <w:trHeight w:val="66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5F78CCC" w14:textId="77777777" w:rsidR="005D060E" w:rsidRPr="005D060E" w:rsidRDefault="005D060E" w:rsidP="005D060E">
            <w:pPr>
              <w:jc w:val="center"/>
              <w:rPr>
                <w:rFonts w:eastAsia="Times New Roman"/>
                <w:color w:val="000000"/>
                <w:lang w:eastAsia="en-US"/>
              </w:rPr>
            </w:pPr>
            <w:r w:rsidRPr="005D060E">
              <w:rPr>
                <w:rFonts w:eastAsia="Times New Roman"/>
                <w:color w:val="000000"/>
                <w:lang w:eastAsia="en-US"/>
              </w:rPr>
              <w:t>2</w:t>
            </w:r>
          </w:p>
        </w:tc>
        <w:tc>
          <w:tcPr>
            <w:tcW w:w="6120" w:type="dxa"/>
            <w:tcBorders>
              <w:top w:val="nil"/>
              <w:left w:val="nil"/>
              <w:bottom w:val="single" w:sz="4" w:space="0" w:color="auto"/>
              <w:right w:val="single" w:sz="4" w:space="0" w:color="auto"/>
            </w:tcBorders>
            <w:shd w:val="clear" w:color="auto" w:fill="auto"/>
            <w:vAlign w:val="center"/>
            <w:hideMark/>
          </w:tcPr>
          <w:p w14:paraId="54E13045" w14:textId="77777777" w:rsidR="005D060E" w:rsidRPr="005D060E" w:rsidRDefault="005D060E" w:rsidP="005D060E">
            <w:pPr>
              <w:rPr>
                <w:rFonts w:eastAsia="Times New Roman"/>
                <w:color w:val="000000"/>
                <w:lang w:eastAsia="en-US"/>
              </w:rPr>
            </w:pPr>
            <w:r w:rsidRPr="005D060E">
              <w:rPr>
                <w:rFonts w:eastAsia="Times New Roman"/>
                <w:color w:val="000000"/>
                <w:lang w:eastAsia="en-US"/>
              </w:rPr>
              <w:t>Giá trị tăng bình quân sau trúng đấu giá quyền sử dụng đất tính trên một đơn vị diện tích (ΔG</w:t>
            </w:r>
            <w:r w:rsidRPr="005D060E">
              <w:rPr>
                <w:rFonts w:eastAsia="Times New Roman"/>
                <w:color w:val="000000"/>
                <w:vertAlign w:val="subscript"/>
                <w:lang w:eastAsia="en-US"/>
              </w:rPr>
              <w:t>đất ở</w:t>
            </w:r>
            <w:r w:rsidRPr="005D060E">
              <w:rPr>
                <w:rFonts w:eastAsia="Times New Roman"/>
                <w:color w:val="000000"/>
                <w:lang w:eastAsia="en-US"/>
              </w:rPr>
              <w:t>)</w:t>
            </w:r>
          </w:p>
        </w:tc>
        <w:tc>
          <w:tcPr>
            <w:tcW w:w="2118" w:type="dxa"/>
            <w:tcBorders>
              <w:top w:val="nil"/>
              <w:left w:val="nil"/>
              <w:bottom w:val="single" w:sz="4" w:space="0" w:color="auto"/>
              <w:right w:val="single" w:sz="4" w:space="0" w:color="auto"/>
            </w:tcBorders>
            <w:shd w:val="clear" w:color="auto" w:fill="auto"/>
            <w:noWrap/>
            <w:vAlign w:val="center"/>
            <w:hideMark/>
          </w:tcPr>
          <w:p w14:paraId="5E05AFD1" w14:textId="77777777" w:rsidR="005D060E" w:rsidRPr="005D060E" w:rsidRDefault="005D060E" w:rsidP="005D060E">
            <w:pPr>
              <w:jc w:val="right"/>
              <w:rPr>
                <w:rFonts w:eastAsia="Times New Roman"/>
                <w:color w:val="000000"/>
                <w:lang w:eastAsia="en-US"/>
              </w:rPr>
            </w:pPr>
            <w:r w:rsidRPr="005D060E">
              <w:rPr>
                <w:rFonts w:eastAsia="Times New Roman"/>
                <w:color w:val="000000"/>
                <w:lang w:eastAsia="en-US"/>
              </w:rPr>
              <w:t>303.208</w:t>
            </w:r>
          </w:p>
        </w:tc>
      </w:tr>
      <w:tr w:rsidR="005D060E" w:rsidRPr="005D060E" w14:paraId="17EA4E2C" w14:textId="77777777" w:rsidTr="00050402">
        <w:trPr>
          <w:trHeight w:val="968"/>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DDF7B46" w14:textId="77777777" w:rsidR="005D060E" w:rsidRPr="005D060E" w:rsidRDefault="005D060E" w:rsidP="005D060E">
            <w:pPr>
              <w:jc w:val="center"/>
              <w:rPr>
                <w:rFonts w:eastAsia="Times New Roman"/>
                <w:color w:val="000000"/>
                <w:lang w:eastAsia="en-US"/>
              </w:rPr>
            </w:pPr>
            <w:r w:rsidRPr="005D060E">
              <w:rPr>
                <w:rFonts w:eastAsia="Times New Roman"/>
                <w:color w:val="000000"/>
                <w:lang w:eastAsia="en-US"/>
              </w:rPr>
              <w:t>3</w:t>
            </w:r>
          </w:p>
        </w:tc>
        <w:tc>
          <w:tcPr>
            <w:tcW w:w="6120" w:type="dxa"/>
            <w:tcBorders>
              <w:top w:val="nil"/>
              <w:left w:val="nil"/>
              <w:bottom w:val="single" w:sz="4" w:space="0" w:color="auto"/>
              <w:right w:val="single" w:sz="4" w:space="0" w:color="auto"/>
            </w:tcBorders>
            <w:shd w:val="clear" w:color="auto" w:fill="auto"/>
            <w:vAlign w:val="center"/>
            <w:hideMark/>
          </w:tcPr>
          <w:p w14:paraId="2188F87C" w14:textId="77777777" w:rsidR="005D060E" w:rsidRPr="005D060E" w:rsidRDefault="005D060E" w:rsidP="005D060E">
            <w:pPr>
              <w:rPr>
                <w:rFonts w:eastAsia="Times New Roman"/>
                <w:color w:val="000000"/>
                <w:lang w:eastAsia="en-US"/>
              </w:rPr>
            </w:pPr>
            <w:r w:rsidRPr="005D060E">
              <w:rPr>
                <w:rFonts w:eastAsia="Times New Roman"/>
                <w:color w:val="000000"/>
                <w:lang w:eastAsia="en-US"/>
              </w:rPr>
              <w:t>Hệ số điều chỉnh giá trị tăng bình quân sau trúng đấu giá của các khu đất, quỹ đất có tính đến yếu tố tương đồng với khu đất (k</w:t>
            </w:r>
            <w:r w:rsidRPr="005D060E">
              <w:rPr>
                <w:rFonts w:eastAsia="Times New Roman"/>
                <w:color w:val="000000"/>
                <w:vertAlign w:val="subscript"/>
                <w:lang w:eastAsia="en-US"/>
              </w:rPr>
              <w:t xml:space="preserve">đất ở </w:t>
            </w:r>
            <w:r w:rsidRPr="005D060E">
              <w:rPr>
                <w:rFonts w:eastAsia="Times New Roman"/>
                <w:color w:val="000000"/>
                <w:lang w:eastAsia="en-US"/>
              </w:rPr>
              <w:t>= P</w:t>
            </w:r>
            <w:r w:rsidRPr="005D060E">
              <w:rPr>
                <w:rFonts w:eastAsia="Times New Roman"/>
                <w:color w:val="000000"/>
                <w:vertAlign w:val="subscript"/>
                <w:lang w:eastAsia="en-US"/>
              </w:rPr>
              <w:t>đất ở</w:t>
            </w:r>
            <w:r w:rsidRPr="005D060E">
              <w:rPr>
                <w:rFonts w:eastAsia="Times New Roman"/>
                <w:color w:val="000000"/>
                <w:lang w:eastAsia="en-US"/>
              </w:rPr>
              <w:t>/P</w:t>
            </w:r>
            <w:r w:rsidRPr="005D060E">
              <w:rPr>
                <w:rFonts w:eastAsia="Times New Roman"/>
                <w:color w:val="000000"/>
                <w:vertAlign w:val="subscript"/>
                <w:lang w:eastAsia="en-US"/>
              </w:rPr>
              <w:t>TC đất ở</w:t>
            </w:r>
            <w:r w:rsidRPr="005D060E">
              <w:rPr>
                <w:rFonts w:eastAsia="Times New Roman"/>
                <w:color w:val="000000"/>
                <w:lang w:eastAsia="en-US"/>
              </w:rPr>
              <w:t>)</w:t>
            </w:r>
          </w:p>
        </w:tc>
        <w:tc>
          <w:tcPr>
            <w:tcW w:w="2118" w:type="dxa"/>
            <w:tcBorders>
              <w:top w:val="nil"/>
              <w:left w:val="nil"/>
              <w:bottom w:val="single" w:sz="4" w:space="0" w:color="auto"/>
              <w:right w:val="single" w:sz="4" w:space="0" w:color="auto"/>
            </w:tcBorders>
            <w:shd w:val="clear" w:color="auto" w:fill="auto"/>
            <w:noWrap/>
            <w:vAlign w:val="center"/>
            <w:hideMark/>
          </w:tcPr>
          <w:p w14:paraId="1EB16E89" w14:textId="77777777" w:rsidR="005D060E" w:rsidRPr="005D060E" w:rsidRDefault="005D060E" w:rsidP="005D060E">
            <w:pPr>
              <w:jc w:val="right"/>
              <w:rPr>
                <w:rFonts w:eastAsia="Times New Roman"/>
                <w:color w:val="000000"/>
                <w:lang w:eastAsia="en-US"/>
              </w:rPr>
            </w:pPr>
            <w:r w:rsidRPr="005D060E">
              <w:rPr>
                <w:rFonts w:eastAsia="Times New Roman"/>
                <w:color w:val="000000"/>
                <w:lang w:eastAsia="en-US"/>
              </w:rPr>
              <w:t>3,35</w:t>
            </w:r>
          </w:p>
        </w:tc>
      </w:tr>
      <w:tr w:rsidR="005D060E" w:rsidRPr="005D060E" w14:paraId="0E3B9891" w14:textId="77777777" w:rsidTr="00050402">
        <w:trPr>
          <w:trHeight w:val="353"/>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2C59DA4" w14:textId="77777777" w:rsidR="005D060E" w:rsidRPr="005D060E" w:rsidRDefault="005D060E" w:rsidP="005D060E">
            <w:pPr>
              <w:jc w:val="center"/>
              <w:rPr>
                <w:rFonts w:eastAsia="Times New Roman"/>
                <w:color w:val="000000"/>
                <w:lang w:eastAsia="en-US"/>
              </w:rPr>
            </w:pPr>
            <w:r w:rsidRPr="005D060E">
              <w:rPr>
                <w:rFonts w:eastAsia="Times New Roman"/>
                <w:color w:val="000000"/>
                <w:lang w:eastAsia="en-US"/>
              </w:rPr>
              <w:t>4</w:t>
            </w:r>
          </w:p>
        </w:tc>
        <w:tc>
          <w:tcPr>
            <w:tcW w:w="6120" w:type="dxa"/>
            <w:tcBorders>
              <w:top w:val="nil"/>
              <w:left w:val="nil"/>
              <w:bottom w:val="single" w:sz="4" w:space="0" w:color="auto"/>
              <w:right w:val="single" w:sz="4" w:space="0" w:color="auto"/>
            </w:tcBorders>
            <w:shd w:val="clear" w:color="auto" w:fill="auto"/>
            <w:vAlign w:val="center"/>
            <w:hideMark/>
          </w:tcPr>
          <w:p w14:paraId="423D6423" w14:textId="77777777" w:rsidR="005D060E" w:rsidRPr="005D060E" w:rsidRDefault="005D060E" w:rsidP="005D060E">
            <w:pPr>
              <w:rPr>
                <w:rFonts w:eastAsia="Times New Roman"/>
                <w:color w:val="000000"/>
                <w:lang w:eastAsia="en-US"/>
              </w:rPr>
            </w:pPr>
            <w:r w:rsidRPr="005D060E">
              <w:rPr>
                <w:rFonts w:eastAsia="Times New Roman"/>
                <w:color w:val="000000"/>
                <w:lang w:eastAsia="en-US"/>
              </w:rPr>
              <w:t>Giá trị m</w:t>
            </w:r>
            <w:r w:rsidRPr="005D060E">
              <w:rPr>
                <w:rFonts w:eastAsia="Times New Roman"/>
                <w:color w:val="000000"/>
                <w:vertAlign w:val="subscript"/>
                <w:lang w:eastAsia="en-US"/>
              </w:rPr>
              <w:t>3</w:t>
            </w:r>
            <w:r w:rsidRPr="005D060E">
              <w:rPr>
                <w:rFonts w:eastAsia="Times New Roman"/>
                <w:color w:val="000000"/>
                <w:lang w:eastAsia="en-US"/>
              </w:rPr>
              <w:t xml:space="preserve"> (4) = (1) x (2) x (3)</w:t>
            </w:r>
          </w:p>
        </w:tc>
        <w:tc>
          <w:tcPr>
            <w:tcW w:w="2118" w:type="dxa"/>
            <w:tcBorders>
              <w:top w:val="nil"/>
              <w:left w:val="nil"/>
              <w:bottom w:val="single" w:sz="4" w:space="0" w:color="auto"/>
              <w:right w:val="single" w:sz="4" w:space="0" w:color="auto"/>
            </w:tcBorders>
            <w:shd w:val="clear" w:color="auto" w:fill="auto"/>
            <w:vAlign w:val="center"/>
            <w:hideMark/>
          </w:tcPr>
          <w:p w14:paraId="48375819" w14:textId="77777777" w:rsidR="005D060E" w:rsidRPr="005D060E" w:rsidRDefault="005D060E" w:rsidP="005D060E">
            <w:pPr>
              <w:jc w:val="right"/>
              <w:rPr>
                <w:rFonts w:eastAsia="Times New Roman"/>
                <w:color w:val="000000"/>
                <w:lang w:eastAsia="en-US"/>
              </w:rPr>
            </w:pPr>
            <w:r w:rsidRPr="005D060E">
              <w:rPr>
                <w:rFonts w:eastAsia="Times New Roman"/>
                <w:color w:val="000000"/>
                <w:lang w:eastAsia="en-US"/>
              </w:rPr>
              <w:t>304.346.799.711</w:t>
            </w:r>
          </w:p>
        </w:tc>
      </w:tr>
    </w:tbl>
    <w:p w14:paraId="252C3BE0" w14:textId="622BBB51" w:rsidR="00BE0B90" w:rsidRDefault="00052AC7" w:rsidP="00FE4C44">
      <w:pPr>
        <w:spacing w:before="120" w:after="120" w:line="380" w:lineRule="exact"/>
        <w:jc w:val="both"/>
        <w:outlineLvl w:val="1"/>
        <w:rPr>
          <w:rFonts w:eastAsia="Times New Roman"/>
          <w:sz w:val="28"/>
          <w:szCs w:val="28"/>
          <w:lang w:eastAsia="en-US"/>
        </w:rPr>
      </w:pPr>
      <w:r>
        <w:rPr>
          <w:rFonts w:eastAsia="Times New Roman"/>
          <w:sz w:val="28"/>
          <w:szCs w:val="28"/>
          <w:lang w:eastAsia="en-US"/>
        </w:rPr>
        <w:t xml:space="preserve">4. </w:t>
      </w:r>
      <w:r w:rsidR="00BE0B90">
        <w:rPr>
          <w:rFonts w:eastAsia="Times New Roman"/>
          <w:sz w:val="28"/>
          <w:szCs w:val="28"/>
          <w:lang w:eastAsia="en-US"/>
        </w:rPr>
        <w:t>Trên cơ sở tham vấn ý kiến của các cơ quan có liên quan và lấy ý kiến khảo sát của các nhà đầu tư quan tâm, bên mời thầu nhận thấy giá trị m</w:t>
      </w:r>
      <w:r w:rsidR="00BE0B90">
        <w:rPr>
          <w:rFonts w:eastAsia="Times New Roman"/>
          <w:sz w:val="28"/>
          <w:szCs w:val="28"/>
          <w:vertAlign w:val="subscript"/>
          <w:lang w:eastAsia="en-US"/>
        </w:rPr>
        <w:t>3</w:t>
      </w:r>
      <w:r w:rsidR="00BE0B90">
        <w:rPr>
          <w:rFonts w:eastAsia="Times New Roman"/>
          <w:sz w:val="28"/>
          <w:szCs w:val="28"/>
          <w:lang w:eastAsia="en-US"/>
        </w:rPr>
        <w:t xml:space="preserve"> là cao so với thực tế triển khai các dự án trên địa bàn nên đã báo cáo người có thẩm quyền xem xét, quyết định không tham chiếu các khu đất, quỹ đất có tỷ lệ tăng qua đấu giá cao hơn 20% so với tỷ lệ tăng qua đấu giá trung bình (21,74%). Theo đó, sẽ loại khỏi danh sách tham chiếu các khu đất, quỹ đất có tỷ lệ tăng qua trúng đấu giá </w:t>
      </w:r>
      <w:r w:rsidR="001A44D9">
        <w:rPr>
          <w:rFonts w:eastAsia="Times New Roman"/>
          <w:sz w:val="28"/>
          <w:szCs w:val="28"/>
          <w:lang w:eastAsia="en-US"/>
        </w:rPr>
        <w:t xml:space="preserve">cao </w:t>
      </w:r>
      <w:r w:rsidR="00BE0B90">
        <w:rPr>
          <w:rFonts w:eastAsia="Times New Roman"/>
          <w:sz w:val="28"/>
          <w:szCs w:val="28"/>
          <w:lang w:eastAsia="en-US"/>
        </w:rPr>
        <w:t xml:space="preserve">từ 26,09 % trở lên. </w:t>
      </w:r>
    </w:p>
    <w:p w14:paraId="2ECCEF1B" w14:textId="77777777" w:rsidR="00050402" w:rsidRDefault="00050402" w:rsidP="00FE4C44">
      <w:pPr>
        <w:spacing w:before="120" w:after="120" w:line="380" w:lineRule="exact"/>
        <w:jc w:val="both"/>
        <w:outlineLvl w:val="1"/>
        <w:rPr>
          <w:rFonts w:eastAsia="Times New Roman"/>
          <w:sz w:val="28"/>
          <w:szCs w:val="28"/>
          <w:lang w:eastAsia="en-US"/>
        </w:rPr>
      </w:pPr>
    </w:p>
    <w:p w14:paraId="317619D0" w14:textId="47CF27ED" w:rsidR="00D2049A" w:rsidRDefault="00D2049A" w:rsidP="00FE4C44">
      <w:pPr>
        <w:spacing w:before="120" w:after="120" w:line="380" w:lineRule="exact"/>
        <w:jc w:val="both"/>
        <w:outlineLvl w:val="1"/>
        <w:rPr>
          <w:rFonts w:eastAsia="Times New Roman"/>
          <w:sz w:val="28"/>
          <w:szCs w:val="28"/>
          <w:lang w:eastAsia="en-US"/>
        </w:rPr>
      </w:pPr>
      <w:r>
        <w:rPr>
          <w:rFonts w:eastAsia="Times New Roman"/>
          <w:sz w:val="28"/>
          <w:szCs w:val="28"/>
          <w:lang w:eastAsia="en-US"/>
        </w:rPr>
        <w:t>Các khu đất được dùng để tham chiếu như sau:</w:t>
      </w:r>
    </w:p>
    <w:p w14:paraId="2A2FDD45" w14:textId="77777777" w:rsidR="00065C61" w:rsidRDefault="00065C61" w:rsidP="00D2049A">
      <w:pPr>
        <w:spacing w:before="120" w:line="380" w:lineRule="exact"/>
        <w:jc w:val="both"/>
        <w:outlineLvl w:val="1"/>
        <w:rPr>
          <w:rFonts w:eastAsia="Times New Roman"/>
          <w:b/>
          <w:sz w:val="28"/>
          <w:szCs w:val="28"/>
          <w:lang w:eastAsia="en-US"/>
        </w:rPr>
      </w:pPr>
    </w:p>
    <w:p w14:paraId="09487437" w14:textId="2164D2C9" w:rsidR="00065C61" w:rsidRDefault="00050402" w:rsidP="00D2049A">
      <w:pPr>
        <w:spacing w:before="120" w:line="380" w:lineRule="exact"/>
        <w:jc w:val="both"/>
        <w:outlineLvl w:val="1"/>
        <w:rPr>
          <w:rFonts w:eastAsia="Times New Roman"/>
          <w:b/>
          <w:sz w:val="28"/>
          <w:szCs w:val="28"/>
          <w:lang w:eastAsia="en-US"/>
        </w:rPr>
      </w:pPr>
      <w:r>
        <w:rPr>
          <w:rFonts w:eastAsia="Times New Roman"/>
          <w:b/>
          <w:sz w:val="28"/>
          <w:szCs w:val="28"/>
          <w:lang w:eastAsia="en-US"/>
        </w:rPr>
        <w:br/>
      </w:r>
    </w:p>
    <w:p w14:paraId="713B863D" w14:textId="06FDA758" w:rsidR="00D2049A" w:rsidRPr="00B03941" w:rsidRDefault="00050402" w:rsidP="00B03941">
      <w:pPr>
        <w:spacing w:before="120" w:line="380" w:lineRule="exact"/>
        <w:jc w:val="center"/>
        <w:outlineLvl w:val="1"/>
        <w:rPr>
          <w:rFonts w:eastAsia="Times New Roman"/>
          <w:b/>
          <w:szCs w:val="28"/>
          <w:lang w:eastAsia="en-US"/>
        </w:rPr>
      </w:pPr>
      <w:r>
        <w:rPr>
          <w:rFonts w:eastAsia="Times New Roman"/>
          <w:b/>
          <w:szCs w:val="28"/>
          <w:lang w:eastAsia="en-US"/>
        </w:rPr>
        <w:lastRenderedPageBreak/>
        <w:br/>
      </w:r>
      <w:r w:rsidR="00D2049A" w:rsidRPr="00B03941">
        <w:rPr>
          <w:rFonts w:eastAsia="Times New Roman"/>
          <w:b/>
          <w:szCs w:val="28"/>
          <w:lang w:eastAsia="en-US"/>
        </w:rPr>
        <w:t>Bảng số 0</w:t>
      </w:r>
      <w:r w:rsidR="00065C61" w:rsidRPr="00B03941">
        <w:rPr>
          <w:rFonts w:eastAsia="Times New Roman"/>
          <w:b/>
          <w:szCs w:val="28"/>
          <w:lang w:eastAsia="en-US"/>
        </w:rPr>
        <w:t>8</w:t>
      </w:r>
      <w:r w:rsidR="00D2049A" w:rsidRPr="00B03941">
        <w:rPr>
          <w:rFonts w:eastAsia="Times New Roman"/>
          <w:b/>
          <w:szCs w:val="28"/>
          <w:lang w:eastAsia="en-US"/>
        </w:rPr>
        <w:t xml:space="preserve"> – Tổng hợp các khu đất ở được sử dụng để tham chiếu</w:t>
      </w:r>
      <w:r w:rsidR="00065C61" w:rsidRPr="00B03941">
        <w:rPr>
          <w:rFonts w:eastAsia="Times New Roman"/>
          <w:b/>
          <w:szCs w:val="28"/>
          <w:lang w:eastAsia="en-US"/>
        </w:rPr>
        <w:t xml:space="preserve"> sau điều chỉnh</w:t>
      </w:r>
    </w:p>
    <w:tbl>
      <w:tblPr>
        <w:tblW w:w="9400" w:type="dxa"/>
        <w:tblInd w:w="93" w:type="dxa"/>
        <w:tblLook w:val="04A0" w:firstRow="1" w:lastRow="0" w:firstColumn="1" w:lastColumn="0" w:noHBand="0" w:noVBand="1"/>
      </w:tblPr>
      <w:tblGrid>
        <w:gridCol w:w="1745"/>
        <w:gridCol w:w="1003"/>
        <w:gridCol w:w="1789"/>
        <w:gridCol w:w="258"/>
        <w:gridCol w:w="1628"/>
        <w:gridCol w:w="1034"/>
        <w:gridCol w:w="667"/>
        <w:gridCol w:w="1276"/>
      </w:tblGrid>
      <w:tr w:rsidR="00065C61" w:rsidRPr="00065C61" w14:paraId="4CA4C670" w14:textId="77777777" w:rsidTr="00050402">
        <w:trPr>
          <w:trHeight w:val="615"/>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7C17" w14:textId="77777777" w:rsidR="00065C61" w:rsidRPr="00050402" w:rsidRDefault="00065C61" w:rsidP="00065C61">
            <w:pPr>
              <w:jc w:val="center"/>
              <w:rPr>
                <w:rFonts w:eastAsia="Times New Roman"/>
                <w:b/>
                <w:bCs/>
                <w:color w:val="000000"/>
                <w:sz w:val="23"/>
                <w:szCs w:val="25"/>
                <w:lang w:eastAsia="en-US"/>
              </w:rPr>
            </w:pPr>
            <w:r w:rsidRPr="00050402">
              <w:rPr>
                <w:rFonts w:eastAsia="Times New Roman"/>
                <w:b/>
                <w:bCs/>
                <w:color w:val="000000"/>
                <w:sz w:val="23"/>
                <w:szCs w:val="25"/>
                <w:lang w:eastAsia="en-US"/>
              </w:rPr>
              <w:t>Các khu đất tham chiếu</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6D393606" w14:textId="77777777" w:rsidR="00065C61" w:rsidRPr="00050402" w:rsidRDefault="00065C61" w:rsidP="00065C61">
            <w:pPr>
              <w:jc w:val="center"/>
              <w:rPr>
                <w:rFonts w:eastAsia="Times New Roman"/>
                <w:b/>
                <w:bCs/>
                <w:color w:val="000000"/>
                <w:sz w:val="23"/>
                <w:szCs w:val="25"/>
                <w:lang w:eastAsia="en-US"/>
              </w:rPr>
            </w:pPr>
            <w:r w:rsidRPr="00050402">
              <w:rPr>
                <w:rFonts w:eastAsia="Times New Roman"/>
                <w:b/>
                <w:bCs/>
                <w:color w:val="000000"/>
                <w:sz w:val="23"/>
                <w:szCs w:val="25"/>
                <w:lang w:eastAsia="en-US"/>
              </w:rPr>
              <w:t>Diện tích (m</w:t>
            </w:r>
            <w:r w:rsidRPr="00050402">
              <w:rPr>
                <w:rFonts w:eastAsia="Times New Roman"/>
                <w:b/>
                <w:bCs/>
                <w:color w:val="000000"/>
                <w:sz w:val="23"/>
                <w:szCs w:val="25"/>
                <w:vertAlign w:val="superscript"/>
                <w:lang w:eastAsia="en-US"/>
              </w:rPr>
              <w:t>2</w:t>
            </w:r>
            <w:r w:rsidRPr="00050402">
              <w:rPr>
                <w:rFonts w:eastAsia="Times New Roman"/>
                <w:b/>
                <w:bCs/>
                <w:color w:val="000000"/>
                <w:sz w:val="23"/>
                <w:szCs w:val="25"/>
                <w:lang w:eastAsia="en-US"/>
              </w:rPr>
              <w: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6DA82CF" w14:textId="77777777" w:rsidR="00065C61" w:rsidRPr="00050402" w:rsidRDefault="00065C61" w:rsidP="00065C61">
            <w:pPr>
              <w:jc w:val="center"/>
              <w:rPr>
                <w:rFonts w:eastAsia="Times New Roman"/>
                <w:b/>
                <w:bCs/>
                <w:color w:val="000000"/>
                <w:sz w:val="23"/>
                <w:szCs w:val="25"/>
                <w:lang w:eastAsia="en-US"/>
              </w:rPr>
            </w:pPr>
            <w:r w:rsidRPr="00050402">
              <w:rPr>
                <w:rFonts w:eastAsia="Times New Roman"/>
                <w:b/>
                <w:bCs/>
                <w:color w:val="000000"/>
                <w:sz w:val="23"/>
                <w:szCs w:val="25"/>
                <w:lang w:eastAsia="en-US"/>
              </w:rPr>
              <w:t xml:space="preserve"> Giá khởi điểm (đồng)</w:t>
            </w:r>
          </w:p>
        </w:tc>
        <w:tc>
          <w:tcPr>
            <w:tcW w:w="1886" w:type="dxa"/>
            <w:gridSpan w:val="2"/>
            <w:tcBorders>
              <w:top w:val="single" w:sz="4" w:space="0" w:color="auto"/>
              <w:left w:val="nil"/>
              <w:bottom w:val="single" w:sz="4" w:space="0" w:color="auto"/>
              <w:right w:val="single" w:sz="4" w:space="0" w:color="auto"/>
            </w:tcBorders>
            <w:shd w:val="clear" w:color="auto" w:fill="auto"/>
            <w:vAlign w:val="center"/>
            <w:hideMark/>
          </w:tcPr>
          <w:p w14:paraId="47D91824" w14:textId="360CFD51" w:rsidR="00065C61" w:rsidRPr="00050402" w:rsidRDefault="00065C61" w:rsidP="00065C61">
            <w:pPr>
              <w:jc w:val="center"/>
              <w:rPr>
                <w:rFonts w:eastAsia="Times New Roman"/>
                <w:b/>
                <w:bCs/>
                <w:color w:val="000000"/>
                <w:sz w:val="23"/>
                <w:szCs w:val="25"/>
                <w:lang w:eastAsia="en-US"/>
              </w:rPr>
            </w:pPr>
            <w:r w:rsidRPr="00050402">
              <w:rPr>
                <w:rFonts w:eastAsia="Times New Roman"/>
                <w:b/>
                <w:bCs/>
                <w:color w:val="000000"/>
                <w:sz w:val="23"/>
                <w:szCs w:val="25"/>
                <w:lang w:eastAsia="en-US"/>
              </w:rPr>
              <w:t xml:space="preserve"> Giá trúng </w:t>
            </w:r>
            <w:r w:rsidR="00C156C6" w:rsidRPr="00050402">
              <w:rPr>
                <w:rFonts w:eastAsia="Times New Roman"/>
                <w:b/>
                <w:bCs/>
                <w:color w:val="000000"/>
                <w:sz w:val="23"/>
                <w:szCs w:val="25"/>
                <w:lang w:eastAsia="en-US"/>
              </w:rPr>
              <w:br/>
            </w:r>
            <w:r w:rsidRPr="00050402">
              <w:rPr>
                <w:rFonts w:eastAsia="Times New Roman"/>
                <w:b/>
                <w:bCs/>
                <w:color w:val="000000"/>
                <w:sz w:val="23"/>
                <w:szCs w:val="25"/>
                <w:lang w:eastAsia="en-US"/>
              </w:rPr>
              <w:t>đấu giá (đồng)</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E7FE7DB" w14:textId="2B5ECD8A" w:rsidR="00065C61" w:rsidRPr="00050402" w:rsidRDefault="00065C61" w:rsidP="00065C61">
            <w:pPr>
              <w:jc w:val="center"/>
              <w:rPr>
                <w:rFonts w:eastAsia="Times New Roman"/>
                <w:b/>
                <w:bCs/>
                <w:color w:val="000000"/>
                <w:sz w:val="23"/>
                <w:szCs w:val="25"/>
                <w:lang w:eastAsia="en-US"/>
              </w:rPr>
            </w:pPr>
            <w:r w:rsidRPr="00050402">
              <w:rPr>
                <w:rFonts w:eastAsia="Times New Roman"/>
                <w:b/>
                <w:bCs/>
                <w:color w:val="000000"/>
                <w:sz w:val="23"/>
                <w:szCs w:val="25"/>
                <w:lang w:eastAsia="en-US"/>
              </w:rPr>
              <w:t xml:space="preserve">Giá trị tăng sau trúng </w:t>
            </w:r>
            <w:r w:rsidR="00C156C6" w:rsidRPr="00050402">
              <w:rPr>
                <w:rFonts w:eastAsia="Times New Roman"/>
                <w:b/>
                <w:bCs/>
                <w:color w:val="000000"/>
                <w:sz w:val="23"/>
                <w:szCs w:val="25"/>
                <w:lang w:eastAsia="en-US"/>
              </w:rPr>
              <w:br/>
            </w:r>
            <w:r w:rsidRPr="00050402">
              <w:rPr>
                <w:rFonts w:eastAsia="Times New Roman"/>
                <w:b/>
                <w:bCs/>
                <w:color w:val="000000"/>
                <w:sz w:val="23"/>
                <w:szCs w:val="25"/>
                <w:lang w:eastAsia="en-US"/>
              </w:rPr>
              <w:t>đấu giá (đồng)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EEA10A" w14:textId="77777777" w:rsidR="00065C61" w:rsidRPr="00050402" w:rsidRDefault="00065C61" w:rsidP="00065C61">
            <w:pPr>
              <w:jc w:val="center"/>
              <w:rPr>
                <w:rFonts w:eastAsia="Times New Roman"/>
                <w:b/>
                <w:bCs/>
                <w:color w:val="000000"/>
                <w:sz w:val="23"/>
                <w:szCs w:val="25"/>
                <w:lang w:eastAsia="en-US"/>
              </w:rPr>
            </w:pPr>
            <w:r w:rsidRPr="00050402">
              <w:rPr>
                <w:rFonts w:eastAsia="Times New Roman"/>
                <w:b/>
                <w:bCs/>
                <w:color w:val="000000"/>
                <w:sz w:val="23"/>
                <w:szCs w:val="25"/>
                <w:lang w:eastAsia="en-US"/>
              </w:rPr>
              <w:t>Tỷ lệ tăng sau trúng đấu giá (%)</w:t>
            </w:r>
          </w:p>
        </w:tc>
      </w:tr>
      <w:tr w:rsidR="00065C61" w:rsidRPr="00065C61" w14:paraId="600A8EC9"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685D8D4D"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01</w:t>
            </w:r>
          </w:p>
        </w:tc>
        <w:tc>
          <w:tcPr>
            <w:tcW w:w="1003" w:type="dxa"/>
            <w:tcBorders>
              <w:top w:val="nil"/>
              <w:left w:val="nil"/>
              <w:bottom w:val="single" w:sz="4" w:space="0" w:color="auto"/>
              <w:right w:val="single" w:sz="4" w:space="0" w:color="auto"/>
            </w:tcBorders>
            <w:shd w:val="clear" w:color="auto" w:fill="auto"/>
            <w:vAlign w:val="center"/>
            <w:hideMark/>
          </w:tcPr>
          <w:p w14:paraId="6802C246"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7.915</w:t>
            </w:r>
          </w:p>
        </w:tc>
        <w:tc>
          <w:tcPr>
            <w:tcW w:w="1789" w:type="dxa"/>
            <w:tcBorders>
              <w:top w:val="nil"/>
              <w:left w:val="nil"/>
              <w:bottom w:val="single" w:sz="4" w:space="0" w:color="auto"/>
              <w:right w:val="single" w:sz="4" w:space="0" w:color="auto"/>
            </w:tcBorders>
            <w:shd w:val="clear" w:color="auto" w:fill="auto"/>
            <w:vAlign w:val="center"/>
            <w:hideMark/>
          </w:tcPr>
          <w:p w14:paraId="4CE3E892"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29.926.832.000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5E5E0D84"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34.312.950.000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939710B"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4.386.118.000</w:t>
            </w:r>
          </w:p>
        </w:tc>
        <w:tc>
          <w:tcPr>
            <w:tcW w:w="1276" w:type="dxa"/>
            <w:tcBorders>
              <w:top w:val="nil"/>
              <w:left w:val="nil"/>
              <w:bottom w:val="single" w:sz="4" w:space="0" w:color="auto"/>
              <w:right w:val="single" w:sz="4" w:space="0" w:color="auto"/>
            </w:tcBorders>
            <w:shd w:val="clear" w:color="auto" w:fill="auto"/>
            <w:noWrap/>
            <w:vAlign w:val="center"/>
            <w:hideMark/>
          </w:tcPr>
          <w:p w14:paraId="0BB2A903"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14,66</w:t>
            </w:r>
          </w:p>
        </w:tc>
      </w:tr>
      <w:tr w:rsidR="00065C61" w:rsidRPr="00065C61" w14:paraId="5772676D"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1014A5CA"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02</w:t>
            </w:r>
          </w:p>
        </w:tc>
        <w:tc>
          <w:tcPr>
            <w:tcW w:w="1003" w:type="dxa"/>
            <w:tcBorders>
              <w:top w:val="nil"/>
              <w:left w:val="nil"/>
              <w:bottom w:val="single" w:sz="4" w:space="0" w:color="auto"/>
              <w:right w:val="single" w:sz="4" w:space="0" w:color="auto"/>
            </w:tcBorders>
            <w:shd w:val="clear" w:color="auto" w:fill="auto"/>
            <w:vAlign w:val="center"/>
            <w:hideMark/>
          </w:tcPr>
          <w:p w14:paraId="0328F806"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4.124</w:t>
            </w:r>
          </w:p>
        </w:tc>
        <w:tc>
          <w:tcPr>
            <w:tcW w:w="1789" w:type="dxa"/>
            <w:tcBorders>
              <w:top w:val="nil"/>
              <w:left w:val="nil"/>
              <w:bottom w:val="single" w:sz="4" w:space="0" w:color="auto"/>
              <w:right w:val="single" w:sz="4" w:space="0" w:color="auto"/>
            </w:tcBorders>
            <w:shd w:val="clear" w:color="auto" w:fill="auto"/>
            <w:vAlign w:val="center"/>
            <w:hideMark/>
          </w:tcPr>
          <w:p w14:paraId="55BFB626"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11.646.000.000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36BBC3F2"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14.118.500.000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C58FA39"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2.472.500.000</w:t>
            </w:r>
          </w:p>
        </w:tc>
        <w:tc>
          <w:tcPr>
            <w:tcW w:w="1276" w:type="dxa"/>
            <w:tcBorders>
              <w:top w:val="nil"/>
              <w:left w:val="nil"/>
              <w:bottom w:val="single" w:sz="4" w:space="0" w:color="auto"/>
              <w:right w:val="single" w:sz="4" w:space="0" w:color="auto"/>
            </w:tcBorders>
            <w:shd w:val="clear" w:color="auto" w:fill="auto"/>
            <w:noWrap/>
            <w:vAlign w:val="center"/>
            <w:hideMark/>
          </w:tcPr>
          <w:p w14:paraId="5C843858"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21,23</w:t>
            </w:r>
          </w:p>
        </w:tc>
      </w:tr>
      <w:tr w:rsidR="00065C61" w:rsidRPr="00065C61" w14:paraId="5E98BD9E"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5AF6AA2C"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04</w:t>
            </w:r>
          </w:p>
        </w:tc>
        <w:tc>
          <w:tcPr>
            <w:tcW w:w="1003" w:type="dxa"/>
            <w:tcBorders>
              <w:top w:val="nil"/>
              <w:left w:val="nil"/>
              <w:bottom w:val="single" w:sz="4" w:space="0" w:color="auto"/>
              <w:right w:val="single" w:sz="4" w:space="0" w:color="auto"/>
            </w:tcBorders>
            <w:shd w:val="clear" w:color="auto" w:fill="auto"/>
            <w:vAlign w:val="center"/>
            <w:hideMark/>
          </w:tcPr>
          <w:p w14:paraId="43EB3133"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12.565</w:t>
            </w:r>
          </w:p>
        </w:tc>
        <w:tc>
          <w:tcPr>
            <w:tcW w:w="1789" w:type="dxa"/>
            <w:tcBorders>
              <w:top w:val="nil"/>
              <w:left w:val="nil"/>
              <w:bottom w:val="single" w:sz="4" w:space="0" w:color="auto"/>
              <w:right w:val="single" w:sz="4" w:space="0" w:color="auto"/>
            </w:tcBorders>
            <w:shd w:val="clear" w:color="auto" w:fill="auto"/>
            <w:vAlign w:val="center"/>
            <w:hideMark/>
          </w:tcPr>
          <w:p w14:paraId="30CB5BDA"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15.139.000.000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048F8A5F"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18.431.866.000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11BC1FA1"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3.292.866.000</w:t>
            </w:r>
          </w:p>
        </w:tc>
        <w:tc>
          <w:tcPr>
            <w:tcW w:w="1276" w:type="dxa"/>
            <w:tcBorders>
              <w:top w:val="nil"/>
              <w:left w:val="nil"/>
              <w:bottom w:val="single" w:sz="4" w:space="0" w:color="auto"/>
              <w:right w:val="single" w:sz="4" w:space="0" w:color="auto"/>
            </w:tcBorders>
            <w:shd w:val="clear" w:color="auto" w:fill="auto"/>
            <w:noWrap/>
            <w:vAlign w:val="center"/>
            <w:hideMark/>
          </w:tcPr>
          <w:p w14:paraId="7916110B"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21,75</w:t>
            </w:r>
          </w:p>
        </w:tc>
      </w:tr>
      <w:tr w:rsidR="00065C61" w:rsidRPr="00065C61" w14:paraId="16E4C419"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24AF4286"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05</w:t>
            </w:r>
          </w:p>
        </w:tc>
        <w:tc>
          <w:tcPr>
            <w:tcW w:w="1003" w:type="dxa"/>
            <w:tcBorders>
              <w:top w:val="nil"/>
              <w:left w:val="nil"/>
              <w:bottom w:val="single" w:sz="4" w:space="0" w:color="auto"/>
              <w:right w:val="single" w:sz="4" w:space="0" w:color="auto"/>
            </w:tcBorders>
            <w:shd w:val="clear" w:color="auto" w:fill="auto"/>
            <w:vAlign w:val="center"/>
            <w:hideMark/>
          </w:tcPr>
          <w:p w14:paraId="7297C646"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1.368</w:t>
            </w:r>
          </w:p>
        </w:tc>
        <w:tc>
          <w:tcPr>
            <w:tcW w:w="1789" w:type="dxa"/>
            <w:tcBorders>
              <w:top w:val="nil"/>
              <w:left w:val="nil"/>
              <w:bottom w:val="single" w:sz="4" w:space="0" w:color="auto"/>
              <w:right w:val="single" w:sz="4" w:space="0" w:color="auto"/>
            </w:tcBorders>
            <w:shd w:val="clear" w:color="auto" w:fill="auto"/>
            <w:vAlign w:val="center"/>
            <w:hideMark/>
          </w:tcPr>
          <w:p w14:paraId="439E6317"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2.136.000.000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2E4C4658"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2.426.000.000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F336168"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290.000.000</w:t>
            </w:r>
          </w:p>
        </w:tc>
        <w:tc>
          <w:tcPr>
            <w:tcW w:w="1276" w:type="dxa"/>
            <w:tcBorders>
              <w:top w:val="nil"/>
              <w:left w:val="nil"/>
              <w:bottom w:val="single" w:sz="4" w:space="0" w:color="auto"/>
              <w:right w:val="single" w:sz="4" w:space="0" w:color="auto"/>
            </w:tcBorders>
            <w:shd w:val="clear" w:color="auto" w:fill="auto"/>
            <w:noWrap/>
            <w:vAlign w:val="center"/>
            <w:hideMark/>
          </w:tcPr>
          <w:p w14:paraId="312C988A"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13,58</w:t>
            </w:r>
          </w:p>
        </w:tc>
      </w:tr>
      <w:tr w:rsidR="00065C61" w:rsidRPr="00065C61" w14:paraId="531C3ACE"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61439E04"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07</w:t>
            </w:r>
          </w:p>
        </w:tc>
        <w:tc>
          <w:tcPr>
            <w:tcW w:w="1003" w:type="dxa"/>
            <w:tcBorders>
              <w:top w:val="nil"/>
              <w:left w:val="nil"/>
              <w:bottom w:val="single" w:sz="4" w:space="0" w:color="auto"/>
              <w:right w:val="single" w:sz="4" w:space="0" w:color="auto"/>
            </w:tcBorders>
            <w:shd w:val="clear" w:color="auto" w:fill="auto"/>
            <w:vAlign w:val="center"/>
            <w:hideMark/>
          </w:tcPr>
          <w:p w14:paraId="7A11DC5C"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9.677</w:t>
            </w:r>
          </w:p>
        </w:tc>
        <w:tc>
          <w:tcPr>
            <w:tcW w:w="1789" w:type="dxa"/>
            <w:tcBorders>
              <w:top w:val="nil"/>
              <w:left w:val="nil"/>
              <w:bottom w:val="single" w:sz="4" w:space="0" w:color="auto"/>
              <w:right w:val="single" w:sz="4" w:space="0" w:color="auto"/>
            </w:tcBorders>
            <w:shd w:val="clear" w:color="auto" w:fill="auto"/>
            <w:vAlign w:val="center"/>
            <w:hideMark/>
          </w:tcPr>
          <w:p w14:paraId="1A3FBE9E"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15.236.000.000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1A807D5B"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16.568.368.000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4E55CA40"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1.332.368.000</w:t>
            </w:r>
          </w:p>
        </w:tc>
        <w:tc>
          <w:tcPr>
            <w:tcW w:w="1276" w:type="dxa"/>
            <w:tcBorders>
              <w:top w:val="nil"/>
              <w:left w:val="nil"/>
              <w:bottom w:val="single" w:sz="4" w:space="0" w:color="auto"/>
              <w:right w:val="single" w:sz="4" w:space="0" w:color="auto"/>
            </w:tcBorders>
            <w:shd w:val="clear" w:color="auto" w:fill="auto"/>
            <w:noWrap/>
            <w:vAlign w:val="center"/>
            <w:hideMark/>
          </w:tcPr>
          <w:p w14:paraId="4C3CC9F3"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8,74</w:t>
            </w:r>
          </w:p>
        </w:tc>
      </w:tr>
      <w:tr w:rsidR="00065C61" w:rsidRPr="00065C61" w14:paraId="4F64F929"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7D08CE45"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08</w:t>
            </w:r>
          </w:p>
        </w:tc>
        <w:tc>
          <w:tcPr>
            <w:tcW w:w="1003" w:type="dxa"/>
            <w:tcBorders>
              <w:top w:val="nil"/>
              <w:left w:val="nil"/>
              <w:bottom w:val="single" w:sz="4" w:space="0" w:color="auto"/>
              <w:right w:val="single" w:sz="4" w:space="0" w:color="auto"/>
            </w:tcBorders>
            <w:shd w:val="clear" w:color="auto" w:fill="auto"/>
            <w:vAlign w:val="center"/>
            <w:hideMark/>
          </w:tcPr>
          <w:p w14:paraId="55DE1A50"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3.338</w:t>
            </w:r>
          </w:p>
        </w:tc>
        <w:tc>
          <w:tcPr>
            <w:tcW w:w="1789" w:type="dxa"/>
            <w:tcBorders>
              <w:top w:val="nil"/>
              <w:left w:val="nil"/>
              <w:bottom w:val="single" w:sz="4" w:space="0" w:color="auto"/>
              <w:right w:val="single" w:sz="4" w:space="0" w:color="auto"/>
            </w:tcBorders>
            <w:shd w:val="clear" w:color="auto" w:fill="auto"/>
            <w:vAlign w:val="center"/>
            <w:hideMark/>
          </w:tcPr>
          <w:p w14:paraId="44A4429C"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1.109.000.000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6C9C2273"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1.151.000.000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CE2966E"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42.000.000</w:t>
            </w:r>
          </w:p>
        </w:tc>
        <w:tc>
          <w:tcPr>
            <w:tcW w:w="1276" w:type="dxa"/>
            <w:tcBorders>
              <w:top w:val="nil"/>
              <w:left w:val="nil"/>
              <w:bottom w:val="single" w:sz="4" w:space="0" w:color="auto"/>
              <w:right w:val="single" w:sz="4" w:space="0" w:color="auto"/>
            </w:tcBorders>
            <w:shd w:val="clear" w:color="auto" w:fill="auto"/>
            <w:noWrap/>
            <w:vAlign w:val="center"/>
            <w:hideMark/>
          </w:tcPr>
          <w:p w14:paraId="5BB1CF27"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3,79</w:t>
            </w:r>
          </w:p>
        </w:tc>
      </w:tr>
      <w:tr w:rsidR="00065C61" w:rsidRPr="00065C61" w14:paraId="42E947D3"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6FB78C9B"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09</w:t>
            </w:r>
          </w:p>
        </w:tc>
        <w:tc>
          <w:tcPr>
            <w:tcW w:w="1003" w:type="dxa"/>
            <w:tcBorders>
              <w:top w:val="nil"/>
              <w:left w:val="nil"/>
              <w:bottom w:val="single" w:sz="4" w:space="0" w:color="auto"/>
              <w:right w:val="single" w:sz="4" w:space="0" w:color="auto"/>
            </w:tcBorders>
            <w:shd w:val="clear" w:color="auto" w:fill="auto"/>
            <w:vAlign w:val="center"/>
            <w:hideMark/>
          </w:tcPr>
          <w:p w14:paraId="6F9A1A08"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5.663</w:t>
            </w:r>
          </w:p>
        </w:tc>
        <w:tc>
          <w:tcPr>
            <w:tcW w:w="1789" w:type="dxa"/>
            <w:tcBorders>
              <w:top w:val="nil"/>
              <w:left w:val="nil"/>
              <w:bottom w:val="single" w:sz="4" w:space="0" w:color="auto"/>
              <w:right w:val="single" w:sz="4" w:space="0" w:color="auto"/>
            </w:tcBorders>
            <w:shd w:val="clear" w:color="auto" w:fill="auto"/>
            <w:vAlign w:val="center"/>
            <w:hideMark/>
          </w:tcPr>
          <w:p w14:paraId="05E58B56"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5.339.000.000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521F2168"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6.696.550.000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F517158"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1.357.550.000</w:t>
            </w:r>
          </w:p>
        </w:tc>
        <w:tc>
          <w:tcPr>
            <w:tcW w:w="1276" w:type="dxa"/>
            <w:tcBorders>
              <w:top w:val="nil"/>
              <w:left w:val="nil"/>
              <w:bottom w:val="single" w:sz="4" w:space="0" w:color="auto"/>
              <w:right w:val="single" w:sz="4" w:space="0" w:color="auto"/>
            </w:tcBorders>
            <w:shd w:val="clear" w:color="auto" w:fill="auto"/>
            <w:noWrap/>
            <w:vAlign w:val="center"/>
            <w:hideMark/>
          </w:tcPr>
          <w:p w14:paraId="4275F949"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25,43</w:t>
            </w:r>
          </w:p>
        </w:tc>
      </w:tr>
      <w:tr w:rsidR="00065C61" w:rsidRPr="00065C61" w14:paraId="5D8B1869"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0A754F7C"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10</w:t>
            </w:r>
          </w:p>
        </w:tc>
        <w:tc>
          <w:tcPr>
            <w:tcW w:w="1003" w:type="dxa"/>
            <w:tcBorders>
              <w:top w:val="nil"/>
              <w:left w:val="nil"/>
              <w:bottom w:val="single" w:sz="4" w:space="0" w:color="auto"/>
              <w:right w:val="single" w:sz="4" w:space="0" w:color="auto"/>
            </w:tcBorders>
            <w:shd w:val="clear" w:color="auto" w:fill="auto"/>
            <w:vAlign w:val="center"/>
            <w:hideMark/>
          </w:tcPr>
          <w:p w14:paraId="5176F5C1"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10.441</w:t>
            </w:r>
          </w:p>
        </w:tc>
        <w:tc>
          <w:tcPr>
            <w:tcW w:w="1789" w:type="dxa"/>
            <w:tcBorders>
              <w:top w:val="nil"/>
              <w:left w:val="nil"/>
              <w:bottom w:val="single" w:sz="4" w:space="0" w:color="auto"/>
              <w:right w:val="single" w:sz="4" w:space="0" w:color="auto"/>
            </w:tcBorders>
            <w:shd w:val="clear" w:color="auto" w:fill="auto"/>
            <w:vAlign w:val="center"/>
            <w:hideMark/>
          </w:tcPr>
          <w:p w14:paraId="5BBEBF4F"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15.784.000.000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3FBE1D81"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19.227.900.000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7B7EB59A"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3.443.900.000</w:t>
            </w:r>
          </w:p>
        </w:tc>
        <w:tc>
          <w:tcPr>
            <w:tcW w:w="1276" w:type="dxa"/>
            <w:tcBorders>
              <w:top w:val="nil"/>
              <w:left w:val="nil"/>
              <w:bottom w:val="single" w:sz="4" w:space="0" w:color="auto"/>
              <w:right w:val="single" w:sz="4" w:space="0" w:color="auto"/>
            </w:tcBorders>
            <w:shd w:val="clear" w:color="auto" w:fill="auto"/>
            <w:noWrap/>
            <w:vAlign w:val="center"/>
            <w:hideMark/>
          </w:tcPr>
          <w:p w14:paraId="4709C9AF"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21,82</w:t>
            </w:r>
          </w:p>
        </w:tc>
      </w:tr>
      <w:tr w:rsidR="00065C61" w:rsidRPr="00065C61" w14:paraId="10284DFF"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3C346C2E"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11</w:t>
            </w:r>
          </w:p>
        </w:tc>
        <w:tc>
          <w:tcPr>
            <w:tcW w:w="1003" w:type="dxa"/>
            <w:tcBorders>
              <w:top w:val="nil"/>
              <w:left w:val="nil"/>
              <w:bottom w:val="single" w:sz="4" w:space="0" w:color="auto"/>
              <w:right w:val="single" w:sz="4" w:space="0" w:color="auto"/>
            </w:tcBorders>
            <w:shd w:val="clear" w:color="auto" w:fill="auto"/>
            <w:vAlign w:val="center"/>
            <w:hideMark/>
          </w:tcPr>
          <w:p w14:paraId="4226FA1A"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3.739</w:t>
            </w:r>
          </w:p>
        </w:tc>
        <w:tc>
          <w:tcPr>
            <w:tcW w:w="1789" w:type="dxa"/>
            <w:tcBorders>
              <w:top w:val="nil"/>
              <w:left w:val="nil"/>
              <w:bottom w:val="single" w:sz="4" w:space="0" w:color="auto"/>
              <w:right w:val="single" w:sz="4" w:space="0" w:color="auto"/>
            </w:tcBorders>
            <w:shd w:val="clear" w:color="auto" w:fill="auto"/>
            <w:vAlign w:val="center"/>
            <w:hideMark/>
          </w:tcPr>
          <w:p w14:paraId="6C5585AB"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2.524.000.000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27F5E33D"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2.695.020.000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1F1B6737"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171.020.000</w:t>
            </w:r>
          </w:p>
        </w:tc>
        <w:tc>
          <w:tcPr>
            <w:tcW w:w="1276" w:type="dxa"/>
            <w:tcBorders>
              <w:top w:val="nil"/>
              <w:left w:val="nil"/>
              <w:bottom w:val="single" w:sz="4" w:space="0" w:color="auto"/>
              <w:right w:val="single" w:sz="4" w:space="0" w:color="auto"/>
            </w:tcBorders>
            <w:shd w:val="clear" w:color="auto" w:fill="auto"/>
            <w:noWrap/>
            <w:vAlign w:val="center"/>
            <w:hideMark/>
          </w:tcPr>
          <w:p w14:paraId="79536A77"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6,78</w:t>
            </w:r>
          </w:p>
        </w:tc>
      </w:tr>
      <w:tr w:rsidR="00065C61" w:rsidRPr="00065C61" w14:paraId="2B648EA2"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7544DF5D"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12</w:t>
            </w:r>
          </w:p>
        </w:tc>
        <w:tc>
          <w:tcPr>
            <w:tcW w:w="1003" w:type="dxa"/>
            <w:tcBorders>
              <w:top w:val="nil"/>
              <w:left w:val="nil"/>
              <w:bottom w:val="single" w:sz="4" w:space="0" w:color="auto"/>
              <w:right w:val="single" w:sz="4" w:space="0" w:color="auto"/>
            </w:tcBorders>
            <w:shd w:val="clear" w:color="auto" w:fill="auto"/>
            <w:vAlign w:val="center"/>
            <w:hideMark/>
          </w:tcPr>
          <w:p w14:paraId="6E39E7AC"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6.724</w:t>
            </w:r>
          </w:p>
        </w:tc>
        <w:tc>
          <w:tcPr>
            <w:tcW w:w="1789" w:type="dxa"/>
            <w:tcBorders>
              <w:top w:val="nil"/>
              <w:left w:val="nil"/>
              <w:bottom w:val="single" w:sz="4" w:space="0" w:color="auto"/>
              <w:right w:val="single" w:sz="4" w:space="0" w:color="auto"/>
            </w:tcBorders>
            <w:shd w:val="clear" w:color="auto" w:fill="auto"/>
            <w:vAlign w:val="center"/>
            <w:hideMark/>
          </w:tcPr>
          <w:p w14:paraId="3E79991C"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6.505.000.000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59F3A91A"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7.798.919.000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73AB33CB"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1.293.919.000</w:t>
            </w:r>
          </w:p>
        </w:tc>
        <w:tc>
          <w:tcPr>
            <w:tcW w:w="1276" w:type="dxa"/>
            <w:tcBorders>
              <w:top w:val="nil"/>
              <w:left w:val="nil"/>
              <w:bottom w:val="single" w:sz="4" w:space="0" w:color="auto"/>
              <w:right w:val="single" w:sz="4" w:space="0" w:color="auto"/>
            </w:tcBorders>
            <w:shd w:val="clear" w:color="auto" w:fill="auto"/>
            <w:noWrap/>
            <w:vAlign w:val="center"/>
            <w:hideMark/>
          </w:tcPr>
          <w:p w14:paraId="09EEDB6D"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19,89</w:t>
            </w:r>
          </w:p>
        </w:tc>
      </w:tr>
      <w:tr w:rsidR="00065C61" w:rsidRPr="00065C61" w14:paraId="16E767BB"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4BC0B2DE"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13</w:t>
            </w:r>
          </w:p>
        </w:tc>
        <w:tc>
          <w:tcPr>
            <w:tcW w:w="1003" w:type="dxa"/>
            <w:tcBorders>
              <w:top w:val="nil"/>
              <w:left w:val="nil"/>
              <w:bottom w:val="single" w:sz="4" w:space="0" w:color="auto"/>
              <w:right w:val="single" w:sz="4" w:space="0" w:color="auto"/>
            </w:tcBorders>
            <w:shd w:val="clear" w:color="auto" w:fill="auto"/>
            <w:vAlign w:val="center"/>
            <w:hideMark/>
          </w:tcPr>
          <w:p w14:paraId="3A9ADC92"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1.355</w:t>
            </w:r>
          </w:p>
        </w:tc>
        <w:tc>
          <w:tcPr>
            <w:tcW w:w="1789" w:type="dxa"/>
            <w:tcBorders>
              <w:top w:val="nil"/>
              <w:left w:val="nil"/>
              <w:bottom w:val="single" w:sz="4" w:space="0" w:color="auto"/>
              <w:right w:val="single" w:sz="4" w:space="0" w:color="auto"/>
            </w:tcBorders>
            <w:shd w:val="clear" w:color="auto" w:fill="auto"/>
            <w:vAlign w:val="center"/>
            <w:hideMark/>
          </w:tcPr>
          <w:p w14:paraId="620C926C"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1.299.000.000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175A1AB8"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1.432.000.000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76BFC461"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133.000.000</w:t>
            </w:r>
          </w:p>
        </w:tc>
        <w:tc>
          <w:tcPr>
            <w:tcW w:w="1276" w:type="dxa"/>
            <w:tcBorders>
              <w:top w:val="nil"/>
              <w:left w:val="nil"/>
              <w:bottom w:val="single" w:sz="4" w:space="0" w:color="auto"/>
              <w:right w:val="single" w:sz="4" w:space="0" w:color="auto"/>
            </w:tcBorders>
            <w:shd w:val="clear" w:color="auto" w:fill="auto"/>
            <w:noWrap/>
            <w:vAlign w:val="center"/>
            <w:hideMark/>
          </w:tcPr>
          <w:p w14:paraId="35DDBEA4"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10,24</w:t>
            </w:r>
          </w:p>
        </w:tc>
      </w:tr>
      <w:tr w:rsidR="00065C61" w:rsidRPr="00065C61" w14:paraId="427D4A2E"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468335B8"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14</w:t>
            </w:r>
          </w:p>
        </w:tc>
        <w:tc>
          <w:tcPr>
            <w:tcW w:w="1003" w:type="dxa"/>
            <w:tcBorders>
              <w:top w:val="nil"/>
              <w:left w:val="nil"/>
              <w:bottom w:val="single" w:sz="4" w:space="0" w:color="auto"/>
              <w:right w:val="single" w:sz="4" w:space="0" w:color="auto"/>
            </w:tcBorders>
            <w:shd w:val="clear" w:color="auto" w:fill="auto"/>
            <w:vAlign w:val="center"/>
            <w:hideMark/>
          </w:tcPr>
          <w:p w14:paraId="32B0A3F1"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802</w:t>
            </w:r>
          </w:p>
        </w:tc>
        <w:tc>
          <w:tcPr>
            <w:tcW w:w="1789" w:type="dxa"/>
            <w:tcBorders>
              <w:top w:val="nil"/>
              <w:left w:val="nil"/>
              <w:bottom w:val="single" w:sz="4" w:space="0" w:color="auto"/>
              <w:right w:val="single" w:sz="4" w:space="0" w:color="auto"/>
            </w:tcBorders>
            <w:shd w:val="clear" w:color="auto" w:fill="auto"/>
            <w:vAlign w:val="center"/>
            <w:hideMark/>
          </w:tcPr>
          <w:p w14:paraId="3D8E350F"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3.869.560.000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1396587E"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4.323.999.999</w:t>
            </w:r>
          </w:p>
        </w:tc>
        <w:tc>
          <w:tcPr>
            <w:tcW w:w="1701" w:type="dxa"/>
            <w:gridSpan w:val="2"/>
            <w:tcBorders>
              <w:top w:val="nil"/>
              <w:left w:val="nil"/>
              <w:bottom w:val="single" w:sz="4" w:space="0" w:color="auto"/>
              <w:right w:val="single" w:sz="4" w:space="0" w:color="auto"/>
            </w:tcBorders>
            <w:shd w:val="clear" w:color="auto" w:fill="auto"/>
            <w:vAlign w:val="center"/>
            <w:hideMark/>
          </w:tcPr>
          <w:p w14:paraId="09CD9DA9"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454.439.999</w:t>
            </w:r>
          </w:p>
        </w:tc>
        <w:tc>
          <w:tcPr>
            <w:tcW w:w="1276" w:type="dxa"/>
            <w:tcBorders>
              <w:top w:val="nil"/>
              <w:left w:val="nil"/>
              <w:bottom w:val="single" w:sz="4" w:space="0" w:color="auto"/>
              <w:right w:val="single" w:sz="4" w:space="0" w:color="auto"/>
            </w:tcBorders>
            <w:shd w:val="clear" w:color="auto" w:fill="auto"/>
            <w:noWrap/>
            <w:vAlign w:val="center"/>
            <w:hideMark/>
          </w:tcPr>
          <w:p w14:paraId="3026259A"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11,74</w:t>
            </w:r>
          </w:p>
        </w:tc>
      </w:tr>
      <w:tr w:rsidR="00065C61" w:rsidRPr="00065C61" w14:paraId="7222390A"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5B939A41"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15</w:t>
            </w:r>
          </w:p>
        </w:tc>
        <w:tc>
          <w:tcPr>
            <w:tcW w:w="1003" w:type="dxa"/>
            <w:tcBorders>
              <w:top w:val="nil"/>
              <w:left w:val="nil"/>
              <w:bottom w:val="single" w:sz="4" w:space="0" w:color="auto"/>
              <w:right w:val="single" w:sz="4" w:space="0" w:color="auto"/>
            </w:tcBorders>
            <w:shd w:val="clear" w:color="auto" w:fill="auto"/>
            <w:vAlign w:val="center"/>
            <w:hideMark/>
          </w:tcPr>
          <w:p w14:paraId="48919DC2"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660</w:t>
            </w:r>
          </w:p>
        </w:tc>
        <w:tc>
          <w:tcPr>
            <w:tcW w:w="1789" w:type="dxa"/>
            <w:tcBorders>
              <w:top w:val="nil"/>
              <w:left w:val="nil"/>
              <w:bottom w:val="single" w:sz="4" w:space="0" w:color="auto"/>
              <w:right w:val="single" w:sz="4" w:space="0" w:color="auto"/>
            </w:tcBorders>
            <w:shd w:val="clear" w:color="auto" w:fill="auto"/>
            <w:vAlign w:val="center"/>
            <w:hideMark/>
          </w:tcPr>
          <w:p w14:paraId="155DF5C5"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314.000.000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50AA3552"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328.000.000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2CCC71D1"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14.000.000</w:t>
            </w:r>
          </w:p>
        </w:tc>
        <w:tc>
          <w:tcPr>
            <w:tcW w:w="1276" w:type="dxa"/>
            <w:tcBorders>
              <w:top w:val="nil"/>
              <w:left w:val="nil"/>
              <w:bottom w:val="single" w:sz="4" w:space="0" w:color="auto"/>
              <w:right w:val="single" w:sz="4" w:space="0" w:color="auto"/>
            </w:tcBorders>
            <w:shd w:val="clear" w:color="auto" w:fill="auto"/>
            <w:noWrap/>
            <w:vAlign w:val="center"/>
            <w:hideMark/>
          </w:tcPr>
          <w:p w14:paraId="3A372F66"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4,46</w:t>
            </w:r>
          </w:p>
        </w:tc>
      </w:tr>
      <w:tr w:rsidR="00065C61" w:rsidRPr="00065C61" w14:paraId="2A51AD42"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25F31E6F"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16</w:t>
            </w:r>
          </w:p>
        </w:tc>
        <w:tc>
          <w:tcPr>
            <w:tcW w:w="1003" w:type="dxa"/>
            <w:tcBorders>
              <w:top w:val="nil"/>
              <w:left w:val="nil"/>
              <w:bottom w:val="single" w:sz="4" w:space="0" w:color="auto"/>
              <w:right w:val="single" w:sz="4" w:space="0" w:color="auto"/>
            </w:tcBorders>
            <w:shd w:val="clear" w:color="auto" w:fill="auto"/>
            <w:vAlign w:val="center"/>
            <w:hideMark/>
          </w:tcPr>
          <w:p w14:paraId="7AE34E14"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2.837</w:t>
            </w:r>
          </w:p>
        </w:tc>
        <w:tc>
          <w:tcPr>
            <w:tcW w:w="1789" w:type="dxa"/>
            <w:tcBorders>
              <w:top w:val="nil"/>
              <w:left w:val="nil"/>
              <w:bottom w:val="single" w:sz="4" w:space="0" w:color="auto"/>
              <w:right w:val="single" w:sz="4" w:space="0" w:color="auto"/>
            </w:tcBorders>
            <w:shd w:val="clear" w:color="auto" w:fill="auto"/>
            <w:vAlign w:val="center"/>
            <w:hideMark/>
          </w:tcPr>
          <w:p w14:paraId="7D375996"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2.315.000.000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4F74C74D"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2.632.000.000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4E0EBFE5"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317.000.000</w:t>
            </w:r>
          </w:p>
        </w:tc>
        <w:tc>
          <w:tcPr>
            <w:tcW w:w="1276" w:type="dxa"/>
            <w:tcBorders>
              <w:top w:val="nil"/>
              <w:left w:val="nil"/>
              <w:bottom w:val="single" w:sz="4" w:space="0" w:color="auto"/>
              <w:right w:val="single" w:sz="4" w:space="0" w:color="auto"/>
            </w:tcBorders>
            <w:shd w:val="clear" w:color="auto" w:fill="auto"/>
            <w:noWrap/>
            <w:vAlign w:val="center"/>
            <w:hideMark/>
          </w:tcPr>
          <w:p w14:paraId="26E495C0"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13,69</w:t>
            </w:r>
          </w:p>
        </w:tc>
      </w:tr>
      <w:tr w:rsidR="00065C61" w:rsidRPr="00065C61" w14:paraId="685FED09"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1A7093E5"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17</w:t>
            </w:r>
          </w:p>
        </w:tc>
        <w:tc>
          <w:tcPr>
            <w:tcW w:w="1003" w:type="dxa"/>
            <w:tcBorders>
              <w:top w:val="nil"/>
              <w:left w:val="nil"/>
              <w:bottom w:val="single" w:sz="4" w:space="0" w:color="auto"/>
              <w:right w:val="single" w:sz="4" w:space="0" w:color="auto"/>
            </w:tcBorders>
            <w:shd w:val="clear" w:color="auto" w:fill="auto"/>
            <w:vAlign w:val="center"/>
            <w:hideMark/>
          </w:tcPr>
          <w:p w14:paraId="6BE686A4"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545</w:t>
            </w:r>
          </w:p>
        </w:tc>
        <w:tc>
          <w:tcPr>
            <w:tcW w:w="1789" w:type="dxa"/>
            <w:tcBorders>
              <w:top w:val="nil"/>
              <w:left w:val="nil"/>
              <w:bottom w:val="single" w:sz="4" w:space="0" w:color="auto"/>
              <w:right w:val="single" w:sz="4" w:space="0" w:color="auto"/>
            </w:tcBorders>
            <w:shd w:val="clear" w:color="auto" w:fill="auto"/>
            <w:vAlign w:val="center"/>
            <w:hideMark/>
          </w:tcPr>
          <w:p w14:paraId="05C8223D"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317.625.000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69D63DEC"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331.000.000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B1276AD"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13.375.000</w:t>
            </w:r>
          </w:p>
        </w:tc>
        <w:tc>
          <w:tcPr>
            <w:tcW w:w="1276" w:type="dxa"/>
            <w:tcBorders>
              <w:top w:val="nil"/>
              <w:left w:val="nil"/>
              <w:bottom w:val="single" w:sz="4" w:space="0" w:color="auto"/>
              <w:right w:val="single" w:sz="4" w:space="0" w:color="auto"/>
            </w:tcBorders>
            <w:shd w:val="clear" w:color="auto" w:fill="auto"/>
            <w:noWrap/>
            <w:vAlign w:val="center"/>
            <w:hideMark/>
          </w:tcPr>
          <w:p w14:paraId="6E5FB2EC"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4,21</w:t>
            </w:r>
          </w:p>
        </w:tc>
      </w:tr>
      <w:tr w:rsidR="00065C61" w:rsidRPr="00065C61" w14:paraId="314864B3"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4315624A"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18</w:t>
            </w:r>
          </w:p>
        </w:tc>
        <w:tc>
          <w:tcPr>
            <w:tcW w:w="1003" w:type="dxa"/>
            <w:tcBorders>
              <w:top w:val="nil"/>
              <w:left w:val="nil"/>
              <w:bottom w:val="single" w:sz="4" w:space="0" w:color="auto"/>
              <w:right w:val="single" w:sz="4" w:space="0" w:color="auto"/>
            </w:tcBorders>
            <w:shd w:val="clear" w:color="auto" w:fill="auto"/>
            <w:vAlign w:val="center"/>
            <w:hideMark/>
          </w:tcPr>
          <w:p w14:paraId="26687991"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3.141</w:t>
            </w:r>
          </w:p>
        </w:tc>
        <w:tc>
          <w:tcPr>
            <w:tcW w:w="1789" w:type="dxa"/>
            <w:tcBorders>
              <w:top w:val="nil"/>
              <w:left w:val="nil"/>
              <w:bottom w:val="single" w:sz="4" w:space="0" w:color="auto"/>
              <w:right w:val="single" w:sz="4" w:space="0" w:color="auto"/>
            </w:tcBorders>
            <w:shd w:val="clear" w:color="auto" w:fill="auto"/>
            <w:vAlign w:val="center"/>
            <w:hideMark/>
          </w:tcPr>
          <w:p w14:paraId="110C6A7F"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1.171.000.000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245E542B"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1.239.000.000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1CFBAC7"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68.000.000</w:t>
            </w:r>
          </w:p>
        </w:tc>
        <w:tc>
          <w:tcPr>
            <w:tcW w:w="1276" w:type="dxa"/>
            <w:tcBorders>
              <w:top w:val="nil"/>
              <w:left w:val="nil"/>
              <w:bottom w:val="single" w:sz="4" w:space="0" w:color="auto"/>
              <w:right w:val="single" w:sz="4" w:space="0" w:color="auto"/>
            </w:tcBorders>
            <w:shd w:val="clear" w:color="auto" w:fill="auto"/>
            <w:noWrap/>
            <w:vAlign w:val="center"/>
            <w:hideMark/>
          </w:tcPr>
          <w:p w14:paraId="293D573C"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5,81</w:t>
            </w:r>
          </w:p>
        </w:tc>
      </w:tr>
      <w:tr w:rsidR="00065C61" w:rsidRPr="00065C61" w14:paraId="235E3E15"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414C00F1"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19</w:t>
            </w:r>
          </w:p>
        </w:tc>
        <w:tc>
          <w:tcPr>
            <w:tcW w:w="1003" w:type="dxa"/>
            <w:tcBorders>
              <w:top w:val="nil"/>
              <w:left w:val="nil"/>
              <w:bottom w:val="single" w:sz="4" w:space="0" w:color="auto"/>
              <w:right w:val="single" w:sz="4" w:space="0" w:color="auto"/>
            </w:tcBorders>
            <w:shd w:val="clear" w:color="auto" w:fill="auto"/>
            <w:vAlign w:val="center"/>
            <w:hideMark/>
          </w:tcPr>
          <w:p w14:paraId="1BCCF632"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4.759</w:t>
            </w:r>
          </w:p>
        </w:tc>
        <w:tc>
          <w:tcPr>
            <w:tcW w:w="1789" w:type="dxa"/>
            <w:tcBorders>
              <w:top w:val="nil"/>
              <w:left w:val="nil"/>
              <w:bottom w:val="single" w:sz="4" w:space="0" w:color="auto"/>
              <w:right w:val="single" w:sz="4" w:space="0" w:color="auto"/>
            </w:tcBorders>
            <w:shd w:val="clear" w:color="auto" w:fill="auto"/>
            <w:vAlign w:val="center"/>
            <w:hideMark/>
          </w:tcPr>
          <w:p w14:paraId="210D8B12"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7.649.100.000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1F9D0024"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8.245.860.000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651B2D4F"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596.760.000</w:t>
            </w:r>
          </w:p>
        </w:tc>
        <w:tc>
          <w:tcPr>
            <w:tcW w:w="1276" w:type="dxa"/>
            <w:tcBorders>
              <w:top w:val="nil"/>
              <w:left w:val="nil"/>
              <w:bottom w:val="single" w:sz="4" w:space="0" w:color="auto"/>
              <w:right w:val="single" w:sz="4" w:space="0" w:color="auto"/>
            </w:tcBorders>
            <w:shd w:val="clear" w:color="auto" w:fill="auto"/>
            <w:noWrap/>
            <w:vAlign w:val="center"/>
            <w:hideMark/>
          </w:tcPr>
          <w:p w14:paraId="5EA60D6F"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7,80</w:t>
            </w:r>
          </w:p>
        </w:tc>
      </w:tr>
      <w:tr w:rsidR="00065C61" w:rsidRPr="00065C61" w14:paraId="62E8B57B"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71806E8A"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20</w:t>
            </w:r>
          </w:p>
        </w:tc>
        <w:tc>
          <w:tcPr>
            <w:tcW w:w="1003" w:type="dxa"/>
            <w:tcBorders>
              <w:top w:val="nil"/>
              <w:left w:val="nil"/>
              <w:bottom w:val="single" w:sz="4" w:space="0" w:color="auto"/>
              <w:right w:val="single" w:sz="4" w:space="0" w:color="auto"/>
            </w:tcBorders>
            <w:shd w:val="clear" w:color="auto" w:fill="auto"/>
            <w:vAlign w:val="center"/>
            <w:hideMark/>
          </w:tcPr>
          <w:p w14:paraId="671D85D6"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2.609</w:t>
            </w:r>
          </w:p>
        </w:tc>
        <w:tc>
          <w:tcPr>
            <w:tcW w:w="1789" w:type="dxa"/>
            <w:tcBorders>
              <w:top w:val="nil"/>
              <w:left w:val="nil"/>
              <w:bottom w:val="single" w:sz="4" w:space="0" w:color="auto"/>
              <w:right w:val="single" w:sz="4" w:space="0" w:color="auto"/>
            </w:tcBorders>
            <w:shd w:val="clear" w:color="auto" w:fill="auto"/>
            <w:vAlign w:val="center"/>
            <w:hideMark/>
          </w:tcPr>
          <w:p w14:paraId="72A45D8C"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5.463.000.000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26A5B8E6"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5.883.570.000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EB31EE7"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420.570.000</w:t>
            </w:r>
          </w:p>
        </w:tc>
        <w:tc>
          <w:tcPr>
            <w:tcW w:w="1276" w:type="dxa"/>
            <w:tcBorders>
              <w:top w:val="nil"/>
              <w:left w:val="nil"/>
              <w:bottom w:val="single" w:sz="4" w:space="0" w:color="auto"/>
              <w:right w:val="single" w:sz="4" w:space="0" w:color="auto"/>
            </w:tcBorders>
            <w:shd w:val="clear" w:color="auto" w:fill="auto"/>
            <w:noWrap/>
            <w:vAlign w:val="center"/>
            <w:hideMark/>
          </w:tcPr>
          <w:p w14:paraId="78B56B77"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7,70</w:t>
            </w:r>
          </w:p>
        </w:tc>
      </w:tr>
      <w:tr w:rsidR="00065C61" w:rsidRPr="00065C61" w14:paraId="5B257096"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14871643"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21</w:t>
            </w:r>
          </w:p>
        </w:tc>
        <w:tc>
          <w:tcPr>
            <w:tcW w:w="1003" w:type="dxa"/>
            <w:tcBorders>
              <w:top w:val="nil"/>
              <w:left w:val="nil"/>
              <w:bottom w:val="single" w:sz="4" w:space="0" w:color="auto"/>
              <w:right w:val="single" w:sz="4" w:space="0" w:color="auto"/>
            </w:tcBorders>
            <w:shd w:val="clear" w:color="auto" w:fill="auto"/>
            <w:vAlign w:val="center"/>
            <w:hideMark/>
          </w:tcPr>
          <w:p w14:paraId="1D6DD55E"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7.418</w:t>
            </w:r>
          </w:p>
        </w:tc>
        <w:tc>
          <w:tcPr>
            <w:tcW w:w="1789" w:type="dxa"/>
            <w:tcBorders>
              <w:top w:val="nil"/>
              <w:left w:val="nil"/>
              <w:bottom w:val="single" w:sz="4" w:space="0" w:color="auto"/>
              <w:right w:val="single" w:sz="4" w:space="0" w:color="auto"/>
            </w:tcBorders>
            <w:shd w:val="clear" w:color="auto" w:fill="auto"/>
            <w:vAlign w:val="center"/>
            <w:hideMark/>
          </w:tcPr>
          <w:p w14:paraId="199F4680"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14.567.000.000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0E605DB1"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16.724.302.000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21F703D4"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2.157.302.000</w:t>
            </w:r>
          </w:p>
        </w:tc>
        <w:tc>
          <w:tcPr>
            <w:tcW w:w="1276" w:type="dxa"/>
            <w:tcBorders>
              <w:top w:val="nil"/>
              <w:left w:val="nil"/>
              <w:bottom w:val="single" w:sz="4" w:space="0" w:color="auto"/>
              <w:right w:val="single" w:sz="4" w:space="0" w:color="auto"/>
            </w:tcBorders>
            <w:shd w:val="clear" w:color="auto" w:fill="auto"/>
            <w:noWrap/>
            <w:vAlign w:val="center"/>
            <w:hideMark/>
          </w:tcPr>
          <w:p w14:paraId="1C5A9C28"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14,81</w:t>
            </w:r>
          </w:p>
        </w:tc>
      </w:tr>
      <w:tr w:rsidR="00065C61" w:rsidRPr="00065C61" w14:paraId="6638C63D"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465D2453"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22</w:t>
            </w:r>
          </w:p>
        </w:tc>
        <w:tc>
          <w:tcPr>
            <w:tcW w:w="1003" w:type="dxa"/>
            <w:tcBorders>
              <w:top w:val="nil"/>
              <w:left w:val="nil"/>
              <w:bottom w:val="single" w:sz="4" w:space="0" w:color="auto"/>
              <w:right w:val="single" w:sz="4" w:space="0" w:color="auto"/>
            </w:tcBorders>
            <w:shd w:val="clear" w:color="auto" w:fill="auto"/>
            <w:vAlign w:val="center"/>
            <w:hideMark/>
          </w:tcPr>
          <w:p w14:paraId="7E476B53"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2.369</w:t>
            </w:r>
          </w:p>
        </w:tc>
        <w:tc>
          <w:tcPr>
            <w:tcW w:w="1789" w:type="dxa"/>
            <w:tcBorders>
              <w:top w:val="nil"/>
              <w:left w:val="nil"/>
              <w:bottom w:val="single" w:sz="4" w:space="0" w:color="auto"/>
              <w:right w:val="single" w:sz="4" w:space="0" w:color="auto"/>
            </w:tcBorders>
            <w:shd w:val="clear" w:color="auto" w:fill="auto"/>
            <w:vAlign w:val="center"/>
            <w:hideMark/>
          </w:tcPr>
          <w:p w14:paraId="14ED53EE"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1.123.000.000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6FB97FD7"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1.184.000.000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A6A45A7"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61.000.000</w:t>
            </w:r>
          </w:p>
        </w:tc>
        <w:tc>
          <w:tcPr>
            <w:tcW w:w="1276" w:type="dxa"/>
            <w:tcBorders>
              <w:top w:val="nil"/>
              <w:left w:val="nil"/>
              <w:bottom w:val="single" w:sz="4" w:space="0" w:color="auto"/>
              <w:right w:val="single" w:sz="4" w:space="0" w:color="auto"/>
            </w:tcBorders>
            <w:shd w:val="clear" w:color="auto" w:fill="auto"/>
            <w:noWrap/>
            <w:vAlign w:val="center"/>
            <w:hideMark/>
          </w:tcPr>
          <w:p w14:paraId="19FEFCE6"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5,43</w:t>
            </w:r>
          </w:p>
        </w:tc>
      </w:tr>
      <w:tr w:rsidR="00065C61" w:rsidRPr="00065C61" w14:paraId="6B0D9C62"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2B1A0554"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23</w:t>
            </w:r>
          </w:p>
        </w:tc>
        <w:tc>
          <w:tcPr>
            <w:tcW w:w="1003" w:type="dxa"/>
            <w:tcBorders>
              <w:top w:val="nil"/>
              <w:left w:val="nil"/>
              <w:bottom w:val="single" w:sz="4" w:space="0" w:color="auto"/>
              <w:right w:val="single" w:sz="4" w:space="0" w:color="auto"/>
            </w:tcBorders>
            <w:shd w:val="clear" w:color="auto" w:fill="auto"/>
            <w:vAlign w:val="center"/>
            <w:hideMark/>
          </w:tcPr>
          <w:p w14:paraId="204B21F6"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12.643</w:t>
            </w:r>
          </w:p>
        </w:tc>
        <w:tc>
          <w:tcPr>
            <w:tcW w:w="1789" w:type="dxa"/>
            <w:tcBorders>
              <w:top w:val="nil"/>
              <w:left w:val="nil"/>
              <w:bottom w:val="single" w:sz="4" w:space="0" w:color="auto"/>
              <w:right w:val="single" w:sz="4" w:space="0" w:color="auto"/>
            </w:tcBorders>
            <w:shd w:val="clear" w:color="auto" w:fill="auto"/>
            <w:vAlign w:val="center"/>
            <w:hideMark/>
          </w:tcPr>
          <w:p w14:paraId="7D62A7EA"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5.148.000.000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4CD0BC22"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5.541.500.000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7ECE5591"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393.500.000</w:t>
            </w:r>
          </w:p>
        </w:tc>
        <w:tc>
          <w:tcPr>
            <w:tcW w:w="1276" w:type="dxa"/>
            <w:tcBorders>
              <w:top w:val="nil"/>
              <w:left w:val="nil"/>
              <w:bottom w:val="single" w:sz="4" w:space="0" w:color="auto"/>
              <w:right w:val="single" w:sz="4" w:space="0" w:color="auto"/>
            </w:tcBorders>
            <w:shd w:val="clear" w:color="auto" w:fill="auto"/>
            <w:noWrap/>
            <w:vAlign w:val="center"/>
            <w:hideMark/>
          </w:tcPr>
          <w:p w14:paraId="4CB5871F"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7,64</w:t>
            </w:r>
          </w:p>
        </w:tc>
      </w:tr>
      <w:tr w:rsidR="00065C61" w:rsidRPr="00065C61" w14:paraId="2267DE97"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04353991"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24</w:t>
            </w:r>
          </w:p>
        </w:tc>
        <w:tc>
          <w:tcPr>
            <w:tcW w:w="1003" w:type="dxa"/>
            <w:tcBorders>
              <w:top w:val="nil"/>
              <w:left w:val="nil"/>
              <w:bottom w:val="single" w:sz="4" w:space="0" w:color="auto"/>
              <w:right w:val="single" w:sz="4" w:space="0" w:color="auto"/>
            </w:tcBorders>
            <w:shd w:val="clear" w:color="auto" w:fill="auto"/>
            <w:vAlign w:val="center"/>
            <w:hideMark/>
          </w:tcPr>
          <w:p w14:paraId="08EE1AC3"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4.947</w:t>
            </w:r>
          </w:p>
        </w:tc>
        <w:tc>
          <w:tcPr>
            <w:tcW w:w="1789" w:type="dxa"/>
            <w:tcBorders>
              <w:top w:val="nil"/>
              <w:left w:val="nil"/>
              <w:bottom w:val="single" w:sz="4" w:space="0" w:color="auto"/>
              <w:right w:val="single" w:sz="4" w:space="0" w:color="auto"/>
            </w:tcBorders>
            <w:shd w:val="clear" w:color="auto" w:fill="auto"/>
            <w:vAlign w:val="center"/>
            <w:hideMark/>
          </w:tcPr>
          <w:p w14:paraId="31856F53"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5.574.750.000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670C9DBD"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6.006.200.000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6A0C4CA6"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431.450.000</w:t>
            </w:r>
          </w:p>
        </w:tc>
        <w:tc>
          <w:tcPr>
            <w:tcW w:w="1276" w:type="dxa"/>
            <w:tcBorders>
              <w:top w:val="nil"/>
              <w:left w:val="nil"/>
              <w:bottom w:val="single" w:sz="4" w:space="0" w:color="auto"/>
              <w:right w:val="single" w:sz="4" w:space="0" w:color="auto"/>
            </w:tcBorders>
            <w:shd w:val="clear" w:color="auto" w:fill="auto"/>
            <w:noWrap/>
            <w:vAlign w:val="center"/>
            <w:hideMark/>
          </w:tcPr>
          <w:p w14:paraId="74E57935"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7,74</w:t>
            </w:r>
          </w:p>
        </w:tc>
      </w:tr>
      <w:tr w:rsidR="00065C61" w:rsidRPr="00065C61" w14:paraId="60CFC363"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05D315E9" w14:textId="77777777" w:rsidR="00065C61" w:rsidRPr="00050402" w:rsidRDefault="00065C61" w:rsidP="00065C61">
            <w:pPr>
              <w:rPr>
                <w:rFonts w:eastAsia="Times New Roman"/>
                <w:color w:val="000000"/>
                <w:sz w:val="23"/>
                <w:lang w:eastAsia="en-US"/>
              </w:rPr>
            </w:pPr>
            <w:r w:rsidRPr="00050402">
              <w:rPr>
                <w:rFonts w:eastAsia="Times New Roman"/>
                <w:color w:val="000000"/>
                <w:sz w:val="23"/>
                <w:lang w:eastAsia="en-US"/>
              </w:rPr>
              <w:t>Khu đất ở số 25</w:t>
            </w:r>
          </w:p>
        </w:tc>
        <w:tc>
          <w:tcPr>
            <w:tcW w:w="1003" w:type="dxa"/>
            <w:tcBorders>
              <w:top w:val="nil"/>
              <w:left w:val="nil"/>
              <w:bottom w:val="single" w:sz="4" w:space="0" w:color="auto"/>
              <w:right w:val="single" w:sz="4" w:space="0" w:color="auto"/>
            </w:tcBorders>
            <w:shd w:val="clear" w:color="auto" w:fill="auto"/>
            <w:vAlign w:val="center"/>
            <w:hideMark/>
          </w:tcPr>
          <w:p w14:paraId="0DFC30F6"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3.263</w:t>
            </w:r>
          </w:p>
        </w:tc>
        <w:tc>
          <w:tcPr>
            <w:tcW w:w="1789" w:type="dxa"/>
            <w:tcBorders>
              <w:top w:val="nil"/>
              <w:left w:val="nil"/>
              <w:bottom w:val="single" w:sz="4" w:space="0" w:color="auto"/>
              <w:right w:val="single" w:sz="4" w:space="0" w:color="auto"/>
            </w:tcBorders>
            <w:shd w:val="clear" w:color="auto" w:fill="auto"/>
            <w:vAlign w:val="center"/>
            <w:hideMark/>
          </w:tcPr>
          <w:p w14:paraId="1EEF1261"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1.420.000.000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54A0D1E1"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1.482.000.000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8A078E2" w14:textId="77777777" w:rsidR="00065C61" w:rsidRPr="00050402" w:rsidRDefault="00065C61" w:rsidP="00065C61">
            <w:pPr>
              <w:jc w:val="right"/>
              <w:rPr>
                <w:rFonts w:eastAsia="Times New Roman"/>
                <w:color w:val="000000"/>
                <w:sz w:val="23"/>
                <w:lang w:eastAsia="en-US"/>
              </w:rPr>
            </w:pPr>
            <w:r w:rsidRPr="00050402">
              <w:rPr>
                <w:rFonts w:eastAsia="Times New Roman"/>
                <w:color w:val="000000"/>
                <w:sz w:val="23"/>
                <w:lang w:eastAsia="en-US"/>
              </w:rPr>
              <w:t>62.000.000</w:t>
            </w:r>
          </w:p>
        </w:tc>
        <w:tc>
          <w:tcPr>
            <w:tcW w:w="1276" w:type="dxa"/>
            <w:tcBorders>
              <w:top w:val="nil"/>
              <w:left w:val="nil"/>
              <w:bottom w:val="single" w:sz="4" w:space="0" w:color="auto"/>
              <w:right w:val="single" w:sz="4" w:space="0" w:color="auto"/>
            </w:tcBorders>
            <w:shd w:val="clear" w:color="auto" w:fill="auto"/>
            <w:noWrap/>
            <w:vAlign w:val="center"/>
            <w:hideMark/>
          </w:tcPr>
          <w:p w14:paraId="7F4A4F43" w14:textId="77777777" w:rsidR="00065C61" w:rsidRPr="00050402" w:rsidRDefault="00065C61" w:rsidP="00065C61">
            <w:pPr>
              <w:jc w:val="right"/>
              <w:rPr>
                <w:rFonts w:eastAsia="Times New Roman"/>
                <w:color w:val="000000"/>
                <w:sz w:val="23"/>
                <w:szCs w:val="22"/>
                <w:lang w:eastAsia="en-US"/>
              </w:rPr>
            </w:pPr>
            <w:r w:rsidRPr="00050402">
              <w:rPr>
                <w:rFonts w:eastAsia="Times New Roman"/>
                <w:color w:val="000000"/>
                <w:sz w:val="23"/>
                <w:szCs w:val="22"/>
                <w:lang w:eastAsia="en-US"/>
              </w:rPr>
              <w:t>4,37</w:t>
            </w:r>
          </w:p>
        </w:tc>
      </w:tr>
      <w:tr w:rsidR="00065C61" w:rsidRPr="00065C61" w14:paraId="4C205F2B" w14:textId="77777777" w:rsidTr="00050402">
        <w:trPr>
          <w:trHeight w:val="308"/>
        </w:trPr>
        <w:tc>
          <w:tcPr>
            <w:tcW w:w="1745" w:type="dxa"/>
            <w:tcBorders>
              <w:top w:val="nil"/>
              <w:left w:val="single" w:sz="4" w:space="0" w:color="auto"/>
              <w:bottom w:val="single" w:sz="4" w:space="0" w:color="auto"/>
              <w:right w:val="single" w:sz="4" w:space="0" w:color="auto"/>
            </w:tcBorders>
            <w:shd w:val="clear" w:color="auto" w:fill="auto"/>
            <w:vAlign w:val="center"/>
            <w:hideMark/>
          </w:tcPr>
          <w:p w14:paraId="1D878528" w14:textId="77777777" w:rsidR="00065C61" w:rsidRPr="00050402" w:rsidRDefault="00065C61" w:rsidP="00065C61">
            <w:pPr>
              <w:jc w:val="center"/>
              <w:rPr>
                <w:rFonts w:eastAsia="Times New Roman"/>
                <w:b/>
                <w:bCs/>
                <w:color w:val="000000"/>
                <w:sz w:val="23"/>
                <w:szCs w:val="25"/>
                <w:lang w:eastAsia="en-US"/>
              </w:rPr>
            </w:pPr>
            <w:r w:rsidRPr="00050402">
              <w:rPr>
                <w:rFonts w:eastAsia="Times New Roman"/>
                <w:b/>
                <w:bCs/>
                <w:color w:val="000000"/>
                <w:sz w:val="23"/>
                <w:szCs w:val="25"/>
                <w:lang w:eastAsia="en-US"/>
              </w:rPr>
              <w:t>TỔNG CỘNG</w:t>
            </w:r>
          </w:p>
        </w:tc>
        <w:tc>
          <w:tcPr>
            <w:tcW w:w="1003" w:type="dxa"/>
            <w:tcBorders>
              <w:top w:val="nil"/>
              <w:left w:val="nil"/>
              <w:bottom w:val="single" w:sz="4" w:space="0" w:color="auto"/>
              <w:right w:val="single" w:sz="4" w:space="0" w:color="auto"/>
            </w:tcBorders>
            <w:shd w:val="clear" w:color="auto" w:fill="auto"/>
            <w:vAlign w:val="center"/>
            <w:hideMark/>
          </w:tcPr>
          <w:p w14:paraId="730C215A" w14:textId="77777777" w:rsidR="00065C61" w:rsidRPr="00050402" w:rsidRDefault="00065C61" w:rsidP="00065C61">
            <w:pPr>
              <w:jc w:val="right"/>
              <w:rPr>
                <w:rFonts w:eastAsia="Times New Roman"/>
                <w:b/>
                <w:bCs/>
                <w:color w:val="000000"/>
                <w:sz w:val="23"/>
                <w:szCs w:val="25"/>
                <w:lang w:eastAsia="en-US"/>
              </w:rPr>
            </w:pPr>
            <w:r w:rsidRPr="00050402">
              <w:rPr>
                <w:rFonts w:eastAsia="Times New Roman"/>
                <w:b/>
                <w:bCs/>
                <w:color w:val="000000"/>
                <w:sz w:val="23"/>
                <w:szCs w:val="25"/>
                <w:lang w:eastAsia="en-US"/>
              </w:rPr>
              <w:t>112.902</w:t>
            </w:r>
          </w:p>
        </w:tc>
        <w:tc>
          <w:tcPr>
            <w:tcW w:w="1789" w:type="dxa"/>
            <w:tcBorders>
              <w:top w:val="nil"/>
              <w:left w:val="nil"/>
              <w:bottom w:val="single" w:sz="4" w:space="0" w:color="auto"/>
              <w:right w:val="single" w:sz="4" w:space="0" w:color="auto"/>
            </w:tcBorders>
            <w:shd w:val="clear" w:color="auto" w:fill="auto"/>
            <w:vAlign w:val="center"/>
            <w:hideMark/>
          </w:tcPr>
          <w:p w14:paraId="33686106" w14:textId="77777777" w:rsidR="00065C61" w:rsidRPr="00050402" w:rsidRDefault="00065C61" w:rsidP="00065C61">
            <w:pPr>
              <w:jc w:val="right"/>
              <w:rPr>
                <w:rFonts w:eastAsia="Times New Roman"/>
                <w:b/>
                <w:bCs/>
                <w:color w:val="000000"/>
                <w:sz w:val="23"/>
                <w:szCs w:val="25"/>
                <w:lang w:eastAsia="en-US"/>
              </w:rPr>
            </w:pPr>
            <w:r w:rsidRPr="00050402">
              <w:rPr>
                <w:rFonts w:eastAsia="Times New Roman"/>
                <w:b/>
                <w:bCs/>
                <w:color w:val="000000"/>
                <w:sz w:val="23"/>
                <w:szCs w:val="25"/>
                <w:lang w:eastAsia="en-US"/>
              </w:rPr>
              <w:t>155.575.867.000</w:t>
            </w:r>
          </w:p>
        </w:tc>
        <w:tc>
          <w:tcPr>
            <w:tcW w:w="1886" w:type="dxa"/>
            <w:gridSpan w:val="2"/>
            <w:tcBorders>
              <w:top w:val="nil"/>
              <w:left w:val="nil"/>
              <w:bottom w:val="single" w:sz="4" w:space="0" w:color="auto"/>
              <w:right w:val="single" w:sz="4" w:space="0" w:color="auto"/>
            </w:tcBorders>
            <w:shd w:val="clear" w:color="auto" w:fill="auto"/>
            <w:vAlign w:val="center"/>
            <w:hideMark/>
          </w:tcPr>
          <w:p w14:paraId="465EE93D" w14:textId="77777777" w:rsidR="00065C61" w:rsidRPr="00050402" w:rsidRDefault="00065C61" w:rsidP="00065C61">
            <w:pPr>
              <w:jc w:val="right"/>
              <w:rPr>
                <w:rFonts w:eastAsia="Times New Roman"/>
                <w:b/>
                <w:bCs/>
                <w:color w:val="000000"/>
                <w:sz w:val="23"/>
                <w:szCs w:val="25"/>
                <w:lang w:eastAsia="en-US"/>
              </w:rPr>
            </w:pPr>
            <w:r w:rsidRPr="00050402">
              <w:rPr>
                <w:rFonts w:eastAsia="Times New Roman"/>
                <w:b/>
                <w:bCs/>
                <w:color w:val="000000"/>
                <w:sz w:val="23"/>
                <w:szCs w:val="25"/>
                <w:lang w:eastAsia="en-US"/>
              </w:rPr>
              <w:t>178.780.504.999</w:t>
            </w:r>
          </w:p>
        </w:tc>
        <w:tc>
          <w:tcPr>
            <w:tcW w:w="1701" w:type="dxa"/>
            <w:gridSpan w:val="2"/>
            <w:tcBorders>
              <w:top w:val="nil"/>
              <w:left w:val="nil"/>
              <w:bottom w:val="single" w:sz="4" w:space="0" w:color="auto"/>
              <w:right w:val="single" w:sz="4" w:space="0" w:color="auto"/>
            </w:tcBorders>
            <w:shd w:val="clear" w:color="auto" w:fill="auto"/>
            <w:vAlign w:val="center"/>
            <w:hideMark/>
          </w:tcPr>
          <w:p w14:paraId="42269CA1" w14:textId="77777777" w:rsidR="00065C61" w:rsidRPr="00050402" w:rsidRDefault="00065C61" w:rsidP="00065C61">
            <w:pPr>
              <w:jc w:val="right"/>
              <w:rPr>
                <w:rFonts w:eastAsia="Times New Roman"/>
                <w:b/>
                <w:bCs/>
                <w:color w:val="000000"/>
                <w:sz w:val="23"/>
                <w:szCs w:val="25"/>
                <w:lang w:eastAsia="en-US"/>
              </w:rPr>
            </w:pPr>
            <w:r w:rsidRPr="00050402">
              <w:rPr>
                <w:rFonts w:eastAsia="Times New Roman"/>
                <w:b/>
                <w:bCs/>
                <w:color w:val="000000"/>
                <w:sz w:val="23"/>
                <w:szCs w:val="25"/>
                <w:lang w:eastAsia="en-US"/>
              </w:rPr>
              <w:t>23.204.637.999</w:t>
            </w:r>
          </w:p>
        </w:tc>
        <w:tc>
          <w:tcPr>
            <w:tcW w:w="1276" w:type="dxa"/>
            <w:tcBorders>
              <w:top w:val="nil"/>
              <w:left w:val="nil"/>
              <w:bottom w:val="single" w:sz="4" w:space="0" w:color="auto"/>
              <w:right w:val="single" w:sz="4" w:space="0" w:color="auto"/>
            </w:tcBorders>
            <w:shd w:val="clear" w:color="auto" w:fill="auto"/>
            <w:vAlign w:val="center"/>
            <w:hideMark/>
          </w:tcPr>
          <w:p w14:paraId="5E53B3AA" w14:textId="77777777" w:rsidR="00065C61" w:rsidRPr="00050402" w:rsidRDefault="00065C61" w:rsidP="00065C61">
            <w:pPr>
              <w:jc w:val="right"/>
              <w:rPr>
                <w:rFonts w:eastAsia="Times New Roman"/>
                <w:b/>
                <w:bCs/>
                <w:color w:val="000000"/>
                <w:sz w:val="23"/>
                <w:szCs w:val="25"/>
                <w:lang w:eastAsia="en-US"/>
              </w:rPr>
            </w:pPr>
            <w:r w:rsidRPr="00050402">
              <w:rPr>
                <w:rFonts w:eastAsia="Times New Roman"/>
                <w:b/>
                <w:bCs/>
                <w:color w:val="000000"/>
                <w:sz w:val="23"/>
                <w:szCs w:val="25"/>
                <w:lang w:eastAsia="en-US"/>
              </w:rPr>
              <w:t>14,92</w:t>
            </w:r>
          </w:p>
        </w:tc>
      </w:tr>
      <w:tr w:rsidR="00407687" w:rsidRPr="00065C61" w14:paraId="1A9D268E" w14:textId="77777777" w:rsidTr="00050402">
        <w:trPr>
          <w:trHeight w:val="330"/>
        </w:trPr>
        <w:tc>
          <w:tcPr>
            <w:tcW w:w="94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D0E59F0" w14:textId="77777777" w:rsidR="00065C61" w:rsidRPr="00050402" w:rsidRDefault="00065C61" w:rsidP="00065C61">
            <w:pPr>
              <w:rPr>
                <w:rFonts w:eastAsia="Times New Roman"/>
                <w:b/>
                <w:bCs/>
                <w:color w:val="000000"/>
                <w:sz w:val="23"/>
                <w:szCs w:val="26"/>
                <w:lang w:eastAsia="en-US"/>
              </w:rPr>
            </w:pPr>
            <w:r w:rsidRPr="00050402">
              <w:rPr>
                <w:rFonts w:eastAsia="Times New Roman"/>
                <w:b/>
                <w:bCs/>
                <w:color w:val="000000"/>
                <w:sz w:val="23"/>
                <w:szCs w:val="26"/>
                <w:lang w:eastAsia="en-US"/>
              </w:rPr>
              <w:t>CÁC THAM SỐ CẦN XÁC ĐỊNH</w:t>
            </w:r>
          </w:p>
        </w:tc>
      </w:tr>
      <w:tr w:rsidR="00407687" w:rsidRPr="00065C61" w14:paraId="2FB30EFF" w14:textId="77777777" w:rsidTr="00050402">
        <w:trPr>
          <w:trHeight w:val="368"/>
        </w:trPr>
        <w:tc>
          <w:tcPr>
            <w:tcW w:w="4795" w:type="dxa"/>
            <w:gridSpan w:val="4"/>
            <w:tcBorders>
              <w:top w:val="nil"/>
              <w:left w:val="single" w:sz="4" w:space="0" w:color="auto"/>
              <w:bottom w:val="single" w:sz="4" w:space="0" w:color="auto"/>
              <w:right w:val="single" w:sz="4" w:space="0" w:color="auto"/>
            </w:tcBorders>
            <w:shd w:val="clear" w:color="auto" w:fill="auto"/>
            <w:vAlign w:val="center"/>
            <w:hideMark/>
          </w:tcPr>
          <w:p w14:paraId="19DCCB50" w14:textId="77777777" w:rsidR="00065C61" w:rsidRPr="00050402" w:rsidRDefault="00065C61" w:rsidP="00FE4C44">
            <w:pPr>
              <w:jc w:val="center"/>
              <w:rPr>
                <w:rFonts w:eastAsia="Times New Roman"/>
                <w:b/>
                <w:bCs/>
                <w:color w:val="000000"/>
                <w:sz w:val="23"/>
                <w:szCs w:val="25"/>
                <w:lang w:eastAsia="en-US"/>
              </w:rPr>
            </w:pPr>
            <w:r w:rsidRPr="00050402">
              <w:rPr>
                <w:rFonts w:eastAsia="Times New Roman"/>
                <w:b/>
                <w:bCs/>
                <w:color w:val="000000"/>
                <w:sz w:val="23"/>
                <w:szCs w:val="25"/>
                <w:lang w:eastAsia="en-US"/>
              </w:rPr>
              <w:t>Nội dung</w:t>
            </w:r>
          </w:p>
        </w:tc>
        <w:tc>
          <w:tcPr>
            <w:tcW w:w="2662" w:type="dxa"/>
            <w:gridSpan w:val="2"/>
            <w:tcBorders>
              <w:top w:val="nil"/>
              <w:left w:val="nil"/>
              <w:bottom w:val="single" w:sz="4" w:space="0" w:color="auto"/>
              <w:right w:val="single" w:sz="4" w:space="0" w:color="auto"/>
            </w:tcBorders>
            <w:shd w:val="clear" w:color="auto" w:fill="auto"/>
            <w:vAlign w:val="center"/>
            <w:hideMark/>
          </w:tcPr>
          <w:p w14:paraId="4670789B" w14:textId="77777777" w:rsidR="00065C61" w:rsidRPr="00050402" w:rsidRDefault="00065C61" w:rsidP="00FE4C44">
            <w:pPr>
              <w:jc w:val="center"/>
              <w:rPr>
                <w:rFonts w:eastAsia="Times New Roman"/>
                <w:b/>
                <w:bCs/>
                <w:color w:val="000000"/>
                <w:sz w:val="23"/>
                <w:szCs w:val="25"/>
                <w:lang w:eastAsia="en-US"/>
              </w:rPr>
            </w:pPr>
            <w:r w:rsidRPr="00050402">
              <w:rPr>
                <w:rFonts w:eastAsia="Times New Roman"/>
                <w:b/>
                <w:bCs/>
                <w:color w:val="000000"/>
                <w:sz w:val="23"/>
                <w:szCs w:val="25"/>
                <w:lang w:eastAsia="en-US"/>
              </w:rPr>
              <w:t>Ký hiệu</w:t>
            </w:r>
          </w:p>
        </w:tc>
        <w:tc>
          <w:tcPr>
            <w:tcW w:w="1943" w:type="dxa"/>
            <w:gridSpan w:val="2"/>
            <w:tcBorders>
              <w:top w:val="nil"/>
              <w:left w:val="nil"/>
              <w:bottom w:val="single" w:sz="4" w:space="0" w:color="auto"/>
              <w:right w:val="single" w:sz="4" w:space="0" w:color="auto"/>
            </w:tcBorders>
            <w:shd w:val="clear" w:color="auto" w:fill="auto"/>
            <w:noWrap/>
            <w:vAlign w:val="center"/>
            <w:hideMark/>
          </w:tcPr>
          <w:p w14:paraId="63CFA328" w14:textId="77777777" w:rsidR="00065C61" w:rsidRPr="00050402" w:rsidRDefault="00065C61" w:rsidP="00FE4C44">
            <w:pPr>
              <w:jc w:val="center"/>
              <w:rPr>
                <w:rFonts w:eastAsia="Times New Roman"/>
                <w:b/>
                <w:bCs/>
                <w:color w:val="000000"/>
                <w:sz w:val="23"/>
                <w:szCs w:val="25"/>
                <w:lang w:eastAsia="en-US"/>
              </w:rPr>
            </w:pPr>
            <w:r w:rsidRPr="00050402">
              <w:rPr>
                <w:rFonts w:eastAsia="Times New Roman"/>
                <w:b/>
                <w:bCs/>
                <w:color w:val="000000"/>
                <w:sz w:val="23"/>
                <w:szCs w:val="25"/>
                <w:lang w:eastAsia="en-US"/>
              </w:rPr>
              <w:t>Giá trị (đồng/m</w:t>
            </w:r>
            <w:r w:rsidRPr="00050402">
              <w:rPr>
                <w:rFonts w:eastAsia="Times New Roman"/>
                <w:b/>
                <w:bCs/>
                <w:color w:val="000000"/>
                <w:sz w:val="23"/>
                <w:szCs w:val="25"/>
                <w:vertAlign w:val="superscript"/>
                <w:lang w:eastAsia="en-US"/>
              </w:rPr>
              <w:t>2</w:t>
            </w:r>
            <w:r w:rsidRPr="00050402">
              <w:rPr>
                <w:rFonts w:eastAsia="Times New Roman"/>
                <w:b/>
                <w:bCs/>
                <w:color w:val="000000"/>
                <w:sz w:val="23"/>
                <w:szCs w:val="25"/>
                <w:lang w:eastAsia="en-US"/>
              </w:rPr>
              <w:t>)</w:t>
            </w:r>
          </w:p>
        </w:tc>
      </w:tr>
      <w:tr w:rsidR="00407687" w:rsidRPr="00065C61" w14:paraId="7EEEF669" w14:textId="77777777" w:rsidTr="00050402">
        <w:trPr>
          <w:trHeight w:val="990"/>
        </w:trPr>
        <w:tc>
          <w:tcPr>
            <w:tcW w:w="47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5321D6" w14:textId="77777777" w:rsidR="00065C61" w:rsidRPr="00050402" w:rsidRDefault="00065C61" w:rsidP="00065C61">
            <w:pPr>
              <w:rPr>
                <w:rFonts w:eastAsia="Times New Roman"/>
                <w:color w:val="000000"/>
                <w:sz w:val="23"/>
                <w:szCs w:val="25"/>
                <w:lang w:eastAsia="en-US"/>
              </w:rPr>
            </w:pPr>
            <w:r w:rsidRPr="00050402">
              <w:rPr>
                <w:rFonts w:eastAsia="Times New Roman"/>
                <w:color w:val="000000"/>
                <w:sz w:val="23"/>
                <w:szCs w:val="25"/>
                <w:lang w:eastAsia="en-US"/>
              </w:rPr>
              <w:t>Tiền sử dụng đất, tiền thuê đất tính trên một đơn vị diện tích các khu đất ở được sử dụng để tham chiếu (Tổng giá sàn/Tổng diện tích)</w:t>
            </w:r>
          </w:p>
        </w:tc>
        <w:tc>
          <w:tcPr>
            <w:tcW w:w="2662" w:type="dxa"/>
            <w:gridSpan w:val="2"/>
            <w:tcBorders>
              <w:top w:val="nil"/>
              <w:left w:val="nil"/>
              <w:bottom w:val="single" w:sz="4" w:space="0" w:color="auto"/>
              <w:right w:val="single" w:sz="4" w:space="0" w:color="auto"/>
            </w:tcBorders>
            <w:shd w:val="clear" w:color="auto" w:fill="auto"/>
            <w:vAlign w:val="center"/>
            <w:hideMark/>
          </w:tcPr>
          <w:p w14:paraId="2745B003" w14:textId="77777777" w:rsidR="00065C61" w:rsidRPr="00050402" w:rsidRDefault="00065C61" w:rsidP="00065C61">
            <w:pPr>
              <w:jc w:val="center"/>
              <w:rPr>
                <w:rFonts w:eastAsia="Times New Roman"/>
                <w:color w:val="000000"/>
                <w:sz w:val="23"/>
                <w:szCs w:val="25"/>
                <w:lang w:eastAsia="en-US"/>
              </w:rPr>
            </w:pPr>
            <w:r w:rsidRPr="00050402">
              <w:rPr>
                <w:rFonts w:eastAsia="Times New Roman"/>
                <w:color w:val="000000"/>
                <w:sz w:val="23"/>
                <w:szCs w:val="25"/>
                <w:lang w:eastAsia="en-US"/>
              </w:rPr>
              <w:t>P</w:t>
            </w:r>
            <w:r w:rsidRPr="00050402">
              <w:rPr>
                <w:rFonts w:eastAsia="Times New Roman"/>
                <w:color w:val="000000"/>
                <w:sz w:val="23"/>
                <w:szCs w:val="25"/>
                <w:vertAlign w:val="subscript"/>
                <w:lang w:eastAsia="en-US"/>
              </w:rPr>
              <w:t>TC đất ở</w:t>
            </w:r>
          </w:p>
        </w:tc>
        <w:tc>
          <w:tcPr>
            <w:tcW w:w="1943" w:type="dxa"/>
            <w:gridSpan w:val="2"/>
            <w:tcBorders>
              <w:top w:val="nil"/>
              <w:left w:val="nil"/>
              <w:bottom w:val="single" w:sz="4" w:space="0" w:color="auto"/>
              <w:right w:val="single" w:sz="4" w:space="0" w:color="auto"/>
            </w:tcBorders>
            <w:shd w:val="clear" w:color="auto" w:fill="auto"/>
            <w:vAlign w:val="center"/>
            <w:hideMark/>
          </w:tcPr>
          <w:p w14:paraId="377E2F72" w14:textId="77777777" w:rsidR="00065C61" w:rsidRPr="00050402" w:rsidRDefault="00065C61" w:rsidP="00065C61">
            <w:pPr>
              <w:jc w:val="right"/>
              <w:rPr>
                <w:rFonts w:eastAsia="Times New Roman"/>
                <w:color w:val="000000"/>
                <w:sz w:val="23"/>
                <w:szCs w:val="25"/>
                <w:lang w:eastAsia="en-US"/>
              </w:rPr>
            </w:pPr>
            <w:r w:rsidRPr="00050402">
              <w:rPr>
                <w:rFonts w:eastAsia="Times New Roman"/>
                <w:color w:val="000000"/>
                <w:sz w:val="23"/>
                <w:szCs w:val="25"/>
                <w:lang w:eastAsia="en-US"/>
              </w:rPr>
              <w:t>1.377.973</w:t>
            </w:r>
          </w:p>
        </w:tc>
      </w:tr>
      <w:tr w:rsidR="00407687" w:rsidRPr="00065C61" w14:paraId="54B86076" w14:textId="77777777" w:rsidTr="00050402">
        <w:trPr>
          <w:trHeight w:val="1320"/>
        </w:trPr>
        <w:tc>
          <w:tcPr>
            <w:tcW w:w="479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0701DB8" w14:textId="77777777" w:rsidR="00065C61" w:rsidRPr="00050402" w:rsidRDefault="00065C61" w:rsidP="00065C61">
            <w:pPr>
              <w:rPr>
                <w:rFonts w:eastAsia="Times New Roman"/>
                <w:color w:val="000000"/>
                <w:sz w:val="23"/>
                <w:szCs w:val="25"/>
                <w:lang w:eastAsia="en-US"/>
              </w:rPr>
            </w:pPr>
            <w:r w:rsidRPr="00050402">
              <w:rPr>
                <w:rFonts w:eastAsia="Times New Roman"/>
                <w:color w:val="000000"/>
                <w:sz w:val="23"/>
                <w:szCs w:val="25"/>
                <w:lang w:eastAsia="en-US"/>
              </w:rPr>
              <w:t>Giá trị tăng bình quân sau trúng đấu giá quyền sử dụng đất tính trên một đơn vị diện tích các khu đất ở được sử dụng để tham chiếu (Tổng giá trị tăng sau trúng đấu giá//Tổng diện tích</w:t>
            </w:r>
          </w:p>
        </w:tc>
        <w:tc>
          <w:tcPr>
            <w:tcW w:w="2662" w:type="dxa"/>
            <w:gridSpan w:val="2"/>
            <w:tcBorders>
              <w:top w:val="nil"/>
              <w:left w:val="nil"/>
              <w:bottom w:val="single" w:sz="4" w:space="0" w:color="auto"/>
              <w:right w:val="single" w:sz="4" w:space="0" w:color="auto"/>
            </w:tcBorders>
            <w:shd w:val="clear" w:color="auto" w:fill="auto"/>
            <w:vAlign w:val="center"/>
            <w:hideMark/>
          </w:tcPr>
          <w:p w14:paraId="5830F42F" w14:textId="77777777" w:rsidR="00065C61" w:rsidRPr="00050402" w:rsidRDefault="00065C61" w:rsidP="00065C61">
            <w:pPr>
              <w:jc w:val="center"/>
              <w:rPr>
                <w:rFonts w:eastAsia="Times New Roman"/>
                <w:color w:val="000000"/>
                <w:sz w:val="23"/>
                <w:szCs w:val="25"/>
                <w:lang w:eastAsia="en-US"/>
              </w:rPr>
            </w:pPr>
            <w:r w:rsidRPr="00050402">
              <w:rPr>
                <w:rFonts w:eastAsia="Times New Roman"/>
                <w:color w:val="000000"/>
                <w:sz w:val="23"/>
                <w:szCs w:val="25"/>
                <w:lang w:eastAsia="en-US"/>
              </w:rPr>
              <w:t>ΔG</w:t>
            </w:r>
            <w:r w:rsidRPr="00050402">
              <w:rPr>
                <w:rFonts w:eastAsia="Times New Roman"/>
                <w:color w:val="000000"/>
                <w:sz w:val="23"/>
                <w:szCs w:val="25"/>
                <w:vertAlign w:val="subscript"/>
                <w:lang w:eastAsia="en-US"/>
              </w:rPr>
              <w:t>đất ở</w:t>
            </w:r>
          </w:p>
        </w:tc>
        <w:tc>
          <w:tcPr>
            <w:tcW w:w="1943" w:type="dxa"/>
            <w:gridSpan w:val="2"/>
            <w:tcBorders>
              <w:top w:val="nil"/>
              <w:left w:val="nil"/>
              <w:bottom w:val="single" w:sz="4" w:space="0" w:color="auto"/>
              <w:right w:val="single" w:sz="4" w:space="0" w:color="auto"/>
            </w:tcBorders>
            <w:shd w:val="clear" w:color="auto" w:fill="auto"/>
            <w:vAlign w:val="center"/>
            <w:hideMark/>
          </w:tcPr>
          <w:p w14:paraId="69148ED5" w14:textId="77777777" w:rsidR="00065C61" w:rsidRPr="00050402" w:rsidRDefault="00065C61" w:rsidP="00065C61">
            <w:pPr>
              <w:jc w:val="right"/>
              <w:rPr>
                <w:rFonts w:eastAsia="Times New Roman"/>
                <w:color w:val="000000"/>
                <w:sz w:val="23"/>
                <w:szCs w:val="25"/>
                <w:lang w:eastAsia="en-US"/>
              </w:rPr>
            </w:pPr>
            <w:r w:rsidRPr="00050402">
              <w:rPr>
                <w:rFonts w:eastAsia="Times New Roman"/>
                <w:color w:val="000000"/>
                <w:sz w:val="23"/>
                <w:szCs w:val="25"/>
                <w:lang w:eastAsia="en-US"/>
              </w:rPr>
              <w:t>205.529</w:t>
            </w:r>
          </w:p>
        </w:tc>
      </w:tr>
    </w:tbl>
    <w:p w14:paraId="5E777F54" w14:textId="436C1B5E" w:rsidR="00065C61" w:rsidRDefault="00B03941" w:rsidP="00D2049A">
      <w:pPr>
        <w:spacing w:before="120" w:line="380" w:lineRule="exact"/>
        <w:jc w:val="both"/>
        <w:outlineLvl w:val="1"/>
        <w:rPr>
          <w:rFonts w:eastAsia="Times New Roman"/>
          <w:b/>
          <w:sz w:val="28"/>
          <w:szCs w:val="28"/>
          <w:lang w:eastAsia="en-US"/>
        </w:rPr>
      </w:pPr>
      <w:r>
        <w:rPr>
          <w:rFonts w:eastAsia="Times New Roman"/>
          <w:b/>
          <w:sz w:val="28"/>
          <w:szCs w:val="28"/>
          <w:lang w:eastAsia="en-US"/>
        </w:rPr>
        <w:br/>
      </w:r>
      <w:r w:rsidR="00C156C6">
        <w:rPr>
          <w:rFonts w:eastAsia="Times New Roman"/>
          <w:b/>
          <w:sz w:val="28"/>
          <w:szCs w:val="28"/>
          <w:lang w:eastAsia="en-US"/>
        </w:rPr>
        <w:br/>
      </w:r>
    </w:p>
    <w:p w14:paraId="292E7B13" w14:textId="06E2D596" w:rsidR="00095338" w:rsidRDefault="00050402" w:rsidP="00D2049A">
      <w:pPr>
        <w:spacing w:before="120" w:line="380" w:lineRule="exact"/>
        <w:jc w:val="both"/>
        <w:outlineLvl w:val="1"/>
        <w:rPr>
          <w:rFonts w:eastAsia="Times New Roman"/>
          <w:sz w:val="28"/>
          <w:szCs w:val="28"/>
          <w:lang w:eastAsia="en-US"/>
        </w:rPr>
      </w:pPr>
      <w:r>
        <w:rPr>
          <w:rFonts w:eastAsia="Times New Roman"/>
          <w:sz w:val="28"/>
          <w:szCs w:val="28"/>
          <w:lang w:eastAsia="en-US"/>
        </w:rPr>
        <w:lastRenderedPageBreak/>
        <w:br/>
      </w:r>
      <w:r w:rsidR="00095338" w:rsidRPr="00E57484">
        <w:rPr>
          <w:rFonts w:eastAsia="Times New Roman"/>
          <w:sz w:val="28"/>
          <w:szCs w:val="28"/>
          <w:lang w:eastAsia="en-US"/>
        </w:rPr>
        <w:t>Giá trị m</w:t>
      </w:r>
      <w:r w:rsidR="00095338" w:rsidRPr="00E57484">
        <w:rPr>
          <w:rFonts w:eastAsia="Times New Roman"/>
          <w:sz w:val="28"/>
          <w:szCs w:val="28"/>
          <w:vertAlign w:val="subscript"/>
          <w:lang w:eastAsia="en-US"/>
        </w:rPr>
        <w:t xml:space="preserve">3 </w:t>
      </w:r>
      <w:r w:rsidR="00095338">
        <w:rPr>
          <w:rFonts w:eastAsia="Times New Roman"/>
          <w:sz w:val="28"/>
          <w:szCs w:val="28"/>
          <w:lang w:eastAsia="en-US"/>
        </w:rPr>
        <w:t xml:space="preserve">sau điều chỉnh </w:t>
      </w:r>
      <w:r w:rsidR="00095338" w:rsidRPr="00E57484">
        <w:rPr>
          <w:rFonts w:eastAsia="Times New Roman"/>
          <w:sz w:val="28"/>
          <w:szCs w:val="28"/>
          <w:lang w:eastAsia="en-US"/>
        </w:rPr>
        <w:t>được tổng hợp theo bảng sau:</w:t>
      </w:r>
    </w:p>
    <w:p w14:paraId="6C0F89DE" w14:textId="77777777" w:rsidR="00FE2858" w:rsidRDefault="00FE2858" w:rsidP="00D2049A">
      <w:pPr>
        <w:spacing w:before="120" w:line="380" w:lineRule="exact"/>
        <w:jc w:val="both"/>
        <w:outlineLvl w:val="1"/>
        <w:rPr>
          <w:rFonts w:eastAsia="Times New Roman"/>
          <w:sz w:val="28"/>
          <w:szCs w:val="28"/>
          <w:lang w:eastAsia="en-US"/>
        </w:rPr>
      </w:pPr>
    </w:p>
    <w:tbl>
      <w:tblPr>
        <w:tblW w:w="8833" w:type="dxa"/>
        <w:tblInd w:w="93" w:type="dxa"/>
        <w:tblLook w:val="04A0" w:firstRow="1" w:lastRow="0" w:firstColumn="1" w:lastColumn="0" w:noHBand="0" w:noVBand="1"/>
      </w:tblPr>
      <w:tblGrid>
        <w:gridCol w:w="1020"/>
        <w:gridCol w:w="5977"/>
        <w:gridCol w:w="1836"/>
      </w:tblGrid>
      <w:tr w:rsidR="00BE60A9" w:rsidRPr="00BE60A9" w14:paraId="518BFBD5" w14:textId="77777777" w:rsidTr="00FE2858">
        <w:trPr>
          <w:trHeight w:val="308"/>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23F0E" w14:textId="77777777" w:rsidR="00BE60A9" w:rsidRPr="00BE60A9" w:rsidRDefault="00BE60A9" w:rsidP="00BE60A9">
            <w:pPr>
              <w:jc w:val="center"/>
              <w:rPr>
                <w:rFonts w:eastAsia="Times New Roman"/>
                <w:color w:val="000000"/>
                <w:lang w:eastAsia="en-US"/>
              </w:rPr>
            </w:pPr>
            <w:r w:rsidRPr="00BE60A9">
              <w:rPr>
                <w:rFonts w:eastAsia="Times New Roman"/>
                <w:color w:val="000000"/>
                <w:lang w:eastAsia="en-US"/>
              </w:rPr>
              <w:t>1</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7409E056" w14:textId="77777777" w:rsidR="00BE60A9" w:rsidRPr="00BE60A9" w:rsidRDefault="00BE60A9" w:rsidP="00BE60A9">
            <w:pPr>
              <w:rPr>
                <w:rFonts w:eastAsia="Times New Roman"/>
                <w:color w:val="000000"/>
                <w:lang w:eastAsia="en-US"/>
              </w:rPr>
            </w:pPr>
            <w:r w:rsidRPr="00BE60A9">
              <w:rPr>
                <w:rFonts w:eastAsia="Times New Roman"/>
                <w:color w:val="000000"/>
                <w:lang w:eastAsia="en-US"/>
              </w:rPr>
              <w:t>Diện tích</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9F044CB" w14:textId="77777777" w:rsidR="00BE60A9" w:rsidRPr="00BE60A9" w:rsidRDefault="00BE60A9" w:rsidP="00BE60A9">
            <w:pPr>
              <w:jc w:val="right"/>
              <w:rPr>
                <w:rFonts w:eastAsia="Times New Roman"/>
                <w:color w:val="000000"/>
                <w:lang w:eastAsia="en-US"/>
              </w:rPr>
            </w:pPr>
            <w:r w:rsidRPr="00BE60A9">
              <w:rPr>
                <w:rFonts w:eastAsia="Times New Roman"/>
                <w:color w:val="000000"/>
                <w:lang w:eastAsia="en-US"/>
              </w:rPr>
              <w:t>300.000</w:t>
            </w:r>
          </w:p>
        </w:tc>
      </w:tr>
      <w:tr w:rsidR="00BE60A9" w:rsidRPr="00BE60A9" w14:paraId="599FC03B" w14:textId="77777777" w:rsidTr="00FE2858">
        <w:trPr>
          <w:trHeight w:val="66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248FD4A" w14:textId="77777777" w:rsidR="00BE60A9" w:rsidRPr="00BE60A9" w:rsidRDefault="00BE60A9" w:rsidP="00BE60A9">
            <w:pPr>
              <w:jc w:val="center"/>
              <w:rPr>
                <w:rFonts w:eastAsia="Times New Roman"/>
                <w:color w:val="000000"/>
                <w:lang w:eastAsia="en-US"/>
              </w:rPr>
            </w:pPr>
            <w:r w:rsidRPr="00BE60A9">
              <w:rPr>
                <w:rFonts w:eastAsia="Times New Roman"/>
                <w:color w:val="000000"/>
                <w:lang w:eastAsia="en-US"/>
              </w:rPr>
              <w:t>2</w:t>
            </w:r>
          </w:p>
        </w:tc>
        <w:tc>
          <w:tcPr>
            <w:tcW w:w="6120" w:type="dxa"/>
            <w:tcBorders>
              <w:top w:val="nil"/>
              <w:left w:val="nil"/>
              <w:bottom w:val="single" w:sz="4" w:space="0" w:color="auto"/>
              <w:right w:val="single" w:sz="4" w:space="0" w:color="auto"/>
            </w:tcBorders>
            <w:shd w:val="clear" w:color="auto" w:fill="auto"/>
            <w:vAlign w:val="center"/>
            <w:hideMark/>
          </w:tcPr>
          <w:p w14:paraId="4529AA5E" w14:textId="77777777" w:rsidR="00BE60A9" w:rsidRPr="00BE60A9" w:rsidRDefault="00BE60A9" w:rsidP="00BE60A9">
            <w:pPr>
              <w:rPr>
                <w:rFonts w:eastAsia="Times New Roman"/>
                <w:color w:val="000000"/>
                <w:lang w:eastAsia="en-US"/>
              </w:rPr>
            </w:pPr>
            <w:r w:rsidRPr="00BE60A9">
              <w:rPr>
                <w:rFonts w:eastAsia="Times New Roman"/>
                <w:color w:val="000000"/>
                <w:lang w:eastAsia="en-US"/>
              </w:rPr>
              <w:t>Giá trị tăng bình quân sau trúng đấu giá quyền sử dụng đất tính trên một đơn vị diện tích (ΔG</w:t>
            </w:r>
            <w:r w:rsidRPr="00BE60A9">
              <w:rPr>
                <w:rFonts w:eastAsia="Times New Roman"/>
                <w:color w:val="000000"/>
                <w:vertAlign w:val="subscript"/>
                <w:lang w:eastAsia="en-US"/>
              </w:rPr>
              <w:t>đất ở</w:t>
            </w:r>
            <w:r w:rsidRPr="00BE60A9">
              <w:rPr>
                <w:rFonts w:eastAsia="Times New Roman"/>
                <w:color w:val="000000"/>
                <w:lang w:eastAsia="en-US"/>
              </w:rPr>
              <w:t>)</w:t>
            </w:r>
          </w:p>
        </w:tc>
        <w:tc>
          <w:tcPr>
            <w:tcW w:w="1693" w:type="dxa"/>
            <w:tcBorders>
              <w:top w:val="nil"/>
              <w:left w:val="nil"/>
              <w:bottom w:val="single" w:sz="4" w:space="0" w:color="auto"/>
              <w:right w:val="single" w:sz="4" w:space="0" w:color="auto"/>
            </w:tcBorders>
            <w:shd w:val="clear" w:color="auto" w:fill="auto"/>
            <w:noWrap/>
            <w:vAlign w:val="center"/>
            <w:hideMark/>
          </w:tcPr>
          <w:p w14:paraId="6A79B19D" w14:textId="77777777" w:rsidR="00BE60A9" w:rsidRPr="00BE60A9" w:rsidRDefault="00BE60A9" w:rsidP="00BE60A9">
            <w:pPr>
              <w:jc w:val="right"/>
              <w:rPr>
                <w:rFonts w:eastAsia="Times New Roman"/>
                <w:color w:val="000000"/>
                <w:lang w:eastAsia="en-US"/>
              </w:rPr>
            </w:pPr>
            <w:r w:rsidRPr="00BE60A9">
              <w:rPr>
                <w:rFonts w:eastAsia="Times New Roman"/>
                <w:color w:val="000000"/>
                <w:lang w:eastAsia="en-US"/>
              </w:rPr>
              <w:t>205.529</w:t>
            </w:r>
          </w:p>
        </w:tc>
      </w:tr>
      <w:tr w:rsidR="00BE60A9" w:rsidRPr="00BE60A9" w14:paraId="0E947FFB" w14:textId="77777777" w:rsidTr="00FE2858">
        <w:trPr>
          <w:trHeight w:val="968"/>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09E7C5C" w14:textId="77777777" w:rsidR="00BE60A9" w:rsidRPr="00BE60A9" w:rsidRDefault="00BE60A9" w:rsidP="00BE60A9">
            <w:pPr>
              <w:jc w:val="center"/>
              <w:rPr>
                <w:rFonts w:eastAsia="Times New Roman"/>
                <w:color w:val="000000"/>
                <w:lang w:eastAsia="en-US"/>
              </w:rPr>
            </w:pPr>
            <w:r w:rsidRPr="00BE60A9">
              <w:rPr>
                <w:rFonts w:eastAsia="Times New Roman"/>
                <w:color w:val="000000"/>
                <w:lang w:eastAsia="en-US"/>
              </w:rPr>
              <w:t>3</w:t>
            </w:r>
          </w:p>
        </w:tc>
        <w:tc>
          <w:tcPr>
            <w:tcW w:w="6120" w:type="dxa"/>
            <w:tcBorders>
              <w:top w:val="nil"/>
              <w:left w:val="nil"/>
              <w:bottom w:val="single" w:sz="4" w:space="0" w:color="auto"/>
              <w:right w:val="single" w:sz="4" w:space="0" w:color="auto"/>
            </w:tcBorders>
            <w:shd w:val="clear" w:color="auto" w:fill="auto"/>
            <w:vAlign w:val="center"/>
            <w:hideMark/>
          </w:tcPr>
          <w:p w14:paraId="3B15C8F6" w14:textId="77777777" w:rsidR="00BE60A9" w:rsidRPr="00BE60A9" w:rsidRDefault="00BE60A9" w:rsidP="00BE60A9">
            <w:pPr>
              <w:rPr>
                <w:rFonts w:eastAsia="Times New Roman"/>
                <w:color w:val="000000"/>
                <w:lang w:eastAsia="en-US"/>
              </w:rPr>
            </w:pPr>
            <w:r w:rsidRPr="00BE60A9">
              <w:rPr>
                <w:rFonts w:eastAsia="Times New Roman"/>
                <w:color w:val="000000"/>
                <w:lang w:eastAsia="en-US"/>
              </w:rPr>
              <w:t>Hệ số điều chỉnh giá trị tăng bình quân sau trúng đấu giá của các khu đất, quỹ đất có tính đến yếu tố tương đồng với khu đất (k</w:t>
            </w:r>
            <w:r w:rsidRPr="00BE60A9">
              <w:rPr>
                <w:rFonts w:eastAsia="Times New Roman"/>
                <w:color w:val="000000"/>
                <w:vertAlign w:val="subscript"/>
                <w:lang w:eastAsia="en-US"/>
              </w:rPr>
              <w:t xml:space="preserve">đất ở </w:t>
            </w:r>
            <w:r w:rsidRPr="00BE60A9">
              <w:rPr>
                <w:rFonts w:eastAsia="Times New Roman"/>
                <w:color w:val="000000"/>
                <w:lang w:eastAsia="en-US"/>
              </w:rPr>
              <w:t>= P</w:t>
            </w:r>
            <w:r w:rsidRPr="00BE60A9">
              <w:rPr>
                <w:rFonts w:eastAsia="Times New Roman"/>
                <w:color w:val="000000"/>
                <w:vertAlign w:val="subscript"/>
                <w:lang w:eastAsia="en-US"/>
              </w:rPr>
              <w:t>đất ở</w:t>
            </w:r>
            <w:r w:rsidRPr="00BE60A9">
              <w:rPr>
                <w:rFonts w:eastAsia="Times New Roman"/>
                <w:color w:val="000000"/>
                <w:lang w:eastAsia="en-US"/>
              </w:rPr>
              <w:t>/P</w:t>
            </w:r>
            <w:r w:rsidRPr="00BE60A9">
              <w:rPr>
                <w:rFonts w:eastAsia="Times New Roman"/>
                <w:color w:val="000000"/>
                <w:vertAlign w:val="subscript"/>
                <w:lang w:eastAsia="en-US"/>
              </w:rPr>
              <w:t>TC đất ở</w:t>
            </w:r>
            <w:r w:rsidRPr="00BE60A9">
              <w:rPr>
                <w:rFonts w:eastAsia="Times New Roman"/>
                <w:color w:val="000000"/>
                <w:lang w:eastAsia="en-US"/>
              </w:rPr>
              <w:t>)</w:t>
            </w:r>
          </w:p>
        </w:tc>
        <w:tc>
          <w:tcPr>
            <w:tcW w:w="1693" w:type="dxa"/>
            <w:tcBorders>
              <w:top w:val="nil"/>
              <w:left w:val="nil"/>
              <w:bottom w:val="single" w:sz="4" w:space="0" w:color="auto"/>
              <w:right w:val="single" w:sz="4" w:space="0" w:color="auto"/>
            </w:tcBorders>
            <w:shd w:val="clear" w:color="auto" w:fill="auto"/>
            <w:noWrap/>
            <w:vAlign w:val="center"/>
            <w:hideMark/>
          </w:tcPr>
          <w:p w14:paraId="4DCB62A7" w14:textId="77777777" w:rsidR="00BE60A9" w:rsidRPr="00BE60A9" w:rsidRDefault="00BE60A9" w:rsidP="00BE60A9">
            <w:pPr>
              <w:jc w:val="right"/>
              <w:rPr>
                <w:rFonts w:eastAsia="Times New Roman"/>
                <w:color w:val="000000"/>
                <w:lang w:eastAsia="en-US"/>
              </w:rPr>
            </w:pPr>
            <w:r w:rsidRPr="00BE60A9">
              <w:rPr>
                <w:rFonts w:eastAsia="Times New Roman"/>
                <w:color w:val="000000"/>
                <w:lang w:eastAsia="en-US"/>
              </w:rPr>
              <w:t>3,39</w:t>
            </w:r>
          </w:p>
        </w:tc>
      </w:tr>
      <w:tr w:rsidR="00BE60A9" w:rsidRPr="00BE60A9" w14:paraId="69F9CA82" w14:textId="77777777" w:rsidTr="00FE2858">
        <w:trPr>
          <w:trHeight w:val="353"/>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1FE7574" w14:textId="77777777" w:rsidR="00BE60A9" w:rsidRPr="00BE60A9" w:rsidRDefault="00BE60A9" w:rsidP="00BE60A9">
            <w:pPr>
              <w:jc w:val="center"/>
              <w:rPr>
                <w:rFonts w:eastAsia="Times New Roman"/>
                <w:color w:val="000000"/>
                <w:lang w:eastAsia="en-US"/>
              </w:rPr>
            </w:pPr>
            <w:r w:rsidRPr="00BE60A9">
              <w:rPr>
                <w:rFonts w:eastAsia="Times New Roman"/>
                <w:color w:val="000000"/>
                <w:lang w:eastAsia="en-US"/>
              </w:rPr>
              <w:t>4</w:t>
            </w:r>
          </w:p>
        </w:tc>
        <w:tc>
          <w:tcPr>
            <w:tcW w:w="6120" w:type="dxa"/>
            <w:tcBorders>
              <w:top w:val="nil"/>
              <w:left w:val="nil"/>
              <w:bottom w:val="single" w:sz="4" w:space="0" w:color="auto"/>
              <w:right w:val="single" w:sz="4" w:space="0" w:color="auto"/>
            </w:tcBorders>
            <w:shd w:val="clear" w:color="auto" w:fill="auto"/>
            <w:vAlign w:val="center"/>
            <w:hideMark/>
          </w:tcPr>
          <w:p w14:paraId="49ECE8F6" w14:textId="77777777" w:rsidR="00BE60A9" w:rsidRPr="00BE60A9" w:rsidRDefault="00BE60A9" w:rsidP="00BE60A9">
            <w:pPr>
              <w:rPr>
                <w:rFonts w:eastAsia="Times New Roman"/>
                <w:color w:val="000000"/>
                <w:lang w:eastAsia="en-US"/>
              </w:rPr>
            </w:pPr>
            <w:r w:rsidRPr="00BE60A9">
              <w:rPr>
                <w:rFonts w:eastAsia="Times New Roman"/>
                <w:color w:val="000000"/>
                <w:lang w:eastAsia="en-US"/>
              </w:rPr>
              <w:t>Giá trị m</w:t>
            </w:r>
            <w:r w:rsidRPr="00BE60A9">
              <w:rPr>
                <w:rFonts w:eastAsia="Times New Roman"/>
                <w:color w:val="000000"/>
                <w:vertAlign w:val="subscript"/>
                <w:lang w:eastAsia="en-US"/>
              </w:rPr>
              <w:t>3</w:t>
            </w:r>
            <w:r w:rsidRPr="00BE60A9">
              <w:rPr>
                <w:rFonts w:eastAsia="Times New Roman"/>
                <w:color w:val="000000"/>
                <w:lang w:eastAsia="en-US"/>
              </w:rPr>
              <w:t xml:space="preserve"> (4) = (1) x (2) x (3)</w:t>
            </w:r>
          </w:p>
        </w:tc>
        <w:tc>
          <w:tcPr>
            <w:tcW w:w="1693" w:type="dxa"/>
            <w:tcBorders>
              <w:top w:val="nil"/>
              <w:left w:val="nil"/>
              <w:bottom w:val="single" w:sz="4" w:space="0" w:color="auto"/>
              <w:right w:val="single" w:sz="4" w:space="0" w:color="auto"/>
            </w:tcBorders>
            <w:shd w:val="clear" w:color="auto" w:fill="auto"/>
            <w:vAlign w:val="center"/>
            <w:hideMark/>
          </w:tcPr>
          <w:p w14:paraId="20B20F18" w14:textId="77777777" w:rsidR="00BE60A9" w:rsidRPr="00BE60A9" w:rsidRDefault="00BE60A9" w:rsidP="00BE60A9">
            <w:pPr>
              <w:jc w:val="right"/>
              <w:rPr>
                <w:rFonts w:eastAsia="Times New Roman"/>
                <w:color w:val="000000"/>
                <w:lang w:eastAsia="en-US"/>
              </w:rPr>
            </w:pPr>
            <w:r w:rsidRPr="00BE60A9">
              <w:rPr>
                <w:rFonts w:eastAsia="Times New Roman"/>
                <w:color w:val="000000"/>
                <w:lang w:eastAsia="en-US"/>
              </w:rPr>
              <w:t>208.814.476.339</w:t>
            </w:r>
          </w:p>
        </w:tc>
      </w:tr>
    </w:tbl>
    <w:p w14:paraId="7A9E8345" w14:textId="77777777" w:rsidR="00BE60A9" w:rsidRDefault="00BE60A9" w:rsidP="00D2049A">
      <w:pPr>
        <w:spacing w:before="120" w:line="380" w:lineRule="exact"/>
        <w:jc w:val="both"/>
        <w:outlineLvl w:val="1"/>
        <w:rPr>
          <w:rFonts w:eastAsia="Times New Roman"/>
          <w:b/>
          <w:sz w:val="28"/>
          <w:szCs w:val="28"/>
          <w:lang w:eastAsia="en-US"/>
        </w:rPr>
      </w:pPr>
    </w:p>
    <w:p w14:paraId="5DA96D33" w14:textId="77777777" w:rsidR="00D2049A" w:rsidRPr="00BE0B90" w:rsidRDefault="00D2049A" w:rsidP="00FE4C44">
      <w:pPr>
        <w:spacing w:before="120" w:after="120" w:line="380" w:lineRule="exact"/>
        <w:jc w:val="both"/>
        <w:outlineLvl w:val="1"/>
        <w:rPr>
          <w:rFonts w:eastAsia="Times New Roman"/>
          <w:sz w:val="28"/>
          <w:szCs w:val="28"/>
          <w:lang w:eastAsia="en-US"/>
        </w:rPr>
      </w:pPr>
    </w:p>
    <w:sectPr w:rsidR="00D2049A" w:rsidRPr="00BE0B90" w:rsidSect="00C240CE">
      <w:headerReference w:type="default" r:id="rId8"/>
      <w:footerReference w:type="default" r:id="rId9"/>
      <w:footnotePr>
        <w:numRestart w:val="eachPage"/>
      </w:footnotePr>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18A16" w14:textId="77777777" w:rsidR="004F6DDF" w:rsidRDefault="004F6DDF" w:rsidP="001A1304">
      <w:r>
        <w:separator/>
      </w:r>
    </w:p>
  </w:endnote>
  <w:endnote w:type="continuationSeparator" w:id="0">
    <w:p w14:paraId="16C15436" w14:textId="77777777" w:rsidR="004F6DDF" w:rsidRDefault="004F6DDF" w:rsidP="001A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20B0604020202020204"/>
    <w:charset w:val="00"/>
    <w:family w:val="roman"/>
    <w:notTrueType/>
    <w:pitch w:val="default"/>
    <w:sig w:usb0="00000003" w:usb1="00000000" w:usb2="00000000" w:usb3="00000000" w:csb0="00000001" w:csb1="00000000"/>
  </w:font>
  <w:font w:name="Tw Cen MT">
    <w:panose1 w:val="020B0602020104020603"/>
    <w:charset w:val="4D"/>
    <w:family w:val="swiss"/>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Times New Roman Bold">
    <w:altName w:val="Times New Roman"/>
    <w:panose1 w:val="02020803070505020304"/>
    <w:charset w:val="00"/>
    <w:family w:val="roman"/>
    <w:pitch w:val="default"/>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VnTimeH">
    <w:altName w:val="Times New Roman"/>
    <w:panose1 w:val="020B0604020202020204"/>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rinda">
    <w:altName w:val="Cambria"/>
    <w:panose1 w:val="020B060402020202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l‚r –¾’©">
    <w:panose1 w:val="020B0604020202020204"/>
    <w:charset w:val="00"/>
    <w:family w:val="roman"/>
    <w:notTrueType/>
    <w:pitch w:val="default"/>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VnArial">
    <w:panose1 w:val="020B0604020202020204"/>
    <w:charset w:val="00"/>
    <w:family w:val="swiss"/>
    <w:pitch w:val="variable"/>
    <w:sig w:usb0="00000007" w:usb1="00000000" w:usb2="00000000" w:usb3="00000000" w:csb0="00000011" w:csb1="00000000"/>
  </w:font>
  <w:font w:name=".VnCentury Schoolbook">
    <w:panose1 w:val="020B0604020202020204"/>
    <w:charset w:val="00"/>
    <w:family w:val="swiss"/>
    <w:pitch w:val="variable"/>
    <w:sig w:usb0="00000003" w:usb1="00000000" w:usb2="00000000" w:usb3="00000000" w:csb0="00000001" w:csb1="00000000"/>
  </w:font>
  <w:font w:name="VnArial U">
    <w:altName w:val="Arial"/>
    <w:panose1 w:val="020B0604020202020204"/>
    <w:charset w:val="00"/>
    <w:family w:val="swiss"/>
    <w:notTrueType/>
    <w:pitch w:val="variable"/>
    <w:sig w:usb0="00000003" w:usb1="00000000" w:usb2="00000000" w:usb3="00000000" w:csb0="00000001" w:csb1="00000000"/>
  </w:font>
  <w:font w:name=".VnArialH">
    <w:altName w:val="Calibri"/>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2F246" w14:textId="77777777" w:rsidR="00444E3D" w:rsidRPr="00AA575F" w:rsidRDefault="00444E3D">
    <w:pPr>
      <w:pStyle w:val="Footer"/>
      <w:jc w:val="right"/>
    </w:pPr>
  </w:p>
  <w:p w14:paraId="72952A6A" w14:textId="77777777" w:rsidR="00444E3D" w:rsidRDefault="00444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2ACF5" w14:textId="77777777" w:rsidR="004F6DDF" w:rsidRDefault="004F6DDF" w:rsidP="001A1304">
      <w:r>
        <w:separator/>
      </w:r>
    </w:p>
  </w:footnote>
  <w:footnote w:type="continuationSeparator" w:id="0">
    <w:p w14:paraId="4B162BB2" w14:textId="77777777" w:rsidR="004F6DDF" w:rsidRDefault="004F6DDF" w:rsidP="001A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11EF" w14:textId="505C9F6C" w:rsidR="00444E3D" w:rsidRDefault="00444E3D" w:rsidP="00C240CE">
    <w:pPr>
      <w:pStyle w:val="Header"/>
      <w:jc w:val="center"/>
    </w:pPr>
    <w:r>
      <w:fldChar w:fldCharType="begin"/>
    </w:r>
    <w:r>
      <w:instrText xml:space="preserve"> PAGE   \* MERGEFORMAT </w:instrText>
    </w:r>
    <w:r>
      <w:fldChar w:fldCharType="separate"/>
    </w:r>
    <w:r>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540F236"/>
    <w:lvl w:ilvl="0">
      <w:start w:val="1"/>
      <w:numFmt w:val="decimal"/>
      <w:lvlText w:val="CHƯƠNG %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2705"/>
        </w:tabs>
        <w:ind w:left="2705" w:hanging="720"/>
      </w:pPr>
      <w:rPr>
        <w:rFonts w:ascii="Arial" w:hAnsi="Arial" w:cs="Arial" w:hint="default"/>
        <w:b w:val="0"/>
        <w:i w:val="0"/>
        <w:sz w:val="20"/>
      </w:rPr>
    </w:lvl>
    <w:lvl w:ilvl="3">
      <w:start w:val="1"/>
      <w:numFmt w:val="lowerLetter"/>
      <w:lvlText w:val="%4)"/>
      <w:lvlJc w:val="left"/>
      <w:pPr>
        <w:tabs>
          <w:tab w:val="num" w:pos="1080"/>
        </w:tabs>
        <w:ind w:left="1008" w:hanging="648"/>
      </w:pPr>
    </w:lvl>
    <w:lvl w:ilvl="4">
      <w:start w:val="1"/>
      <w:numFmt w:val="lowerRoman"/>
      <w:lvlText w:val="%5."/>
      <w:lvlJc w:val="right"/>
      <w:pPr>
        <w:tabs>
          <w:tab w:val="num" w:pos="1800"/>
        </w:tabs>
        <w:ind w:left="1512" w:hanging="792"/>
      </w:pPr>
    </w:lvl>
    <w:lvl w:ilvl="5">
      <w:start w:val="1"/>
      <w:numFmt w:val="decimal"/>
      <w:lvlText w:val="%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1" w15:restartNumberingAfterBreak="0">
    <w:nsid w:val="01E72501"/>
    <w:multiLevelType w:val="hybridMultilevel"/>
    <w:tmpl w:val="BBCAA87C"/>
    <w:lvl w:ilvl="0" w:tplc="04090019">
      <w:start w:val="1"/>
      <w:numFmt w:val="lowerLetter"/>
      <w:lvlText w:val="%1."/>
      <w:lvlJc w:val="left"/>
      <w:pPr>
        <w:ind w:left="1211" w:hanging="360"/>
      </w:pPr>
    </w:lvl>
    <w:lvl w:ilvl="1" w:tplc="04090003">
      <w:start w:val="1"/>
      <w:numFmt w:val="bullet"/>
      <w:lvlText w:val="o"/>
      <w:lvlJc w:val="left"/>
      <w:pPr>
        <w:ind w:left="1931" w:hanging="360"/>
      </w:pPr>
      <w:rPr>
        <w:rFonts w:ascii="Courier New" w:hAnsi="Courier New" w:cs="Courier New" w:hint="default"/>
      </w:rPr>
    </w:lvl>
    <w:lvl w:ilvl="2" w:tplc="48AA2BE4">
      <w:start w:val="1"/>
      <w:numFmt w:val="lowerLetter"/>
      <w:lvlText w:val="(%3)"/>
      <w:lvlJc w:val="left"/>
      <w:pPr>
        <w:ind w:left="2651" w:hanging="360"/>
      </w:p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 w15:restartNumberingAfterBreak="0">
    <w:nsid w:val="02A105D9"/>
    <w:multiLevelType w:val="hybridMultilevel"/>
    <w:tmpl w:val="A4CEF940"/>
    <w:lvl w:ilvl="0" w:tplc="4AFAAF32">
      <w:start w:val="2"/>
      <w:numFmt w:val="bullet"/>
      <w:lvlText w:val=""/>
      <w:lvlJc w:val="left"/>
      <w:pPr>
        <w:ind w:left="1022" w:hanging="360"/>
      </w:pPr>
      <w:rPr>
        <w:rFonts w:ascii="Wingdings" w:eastAsia="Batang" w:hAnsi="Wingdings" w:cs="Times New Roman"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 w15:restartNumberingAfterBreak="0">
    <w:nsid w:val="02E670CF"/>
    <w:multiLevelType w:val="hybridMultilevel"/>
    <w:tmpl w:val="E42AD716"/>
    <w:lvl w:ilvl="0" w:tplc="042A000B">
      <w:start w:val="1"/>
      <w:numFmt w:val="bullet"/>
      <w:lvlText w:val=""/>
      <w:lvlJc w:val="left"/>
      <w:pPr>
        <w:ind w:left="1036" w:hanging="360"/>
      </w:pPr>
      <w:rPr>
        <w:rFonts w:ascii="Wingdings" w:hAnsi="Wingdings" w:hint="default"/>
      </w:rPr>
    </w:lvl>
    <w:lvl w:ilvl="1" w:tplc="042A0003" w:tentative="1">
      <w:start w:val="1"/>
      <w:numFmt w:val="bullet"/>
      <w:lvlText w:val="o"/>
      <w:lvlJc w:val="left"/>
      <w:pPr>
        <w:ind w:left="1756" w:hanging="360"/>
      </w:pPr>
      <w:rPr>
        <w:rFonts w:ascii="Courier New" w:hAnsi="Courier New" w:cs="Courier New" w:hint="default"/>
      </w:rPr>
    </w:lvl>
    <w:lvl w:ilvl="2" w:tplc="042A0005" w:tentative="1">
      <w:start w:val="1"/>
      <w:numFmt w:val="bullet"/>
      <w:lvlText w:val=""/>
      <w:lvlJc w:val="left"/>
      <w:pPr>
        <w:ind w:left="2476" w:hanging="360"/>
      </w:pPr>
      <w:rPr>
        <w:rFonts w:ascii="Wingdings" w:hAnsi="Wingdings" w:hint="default"/>
      </w:rPr>
    </w:lvl>
    <w:lvl w:ilvl="3" w:tplc="042A0001" w:tentative="1">
      <w:start w:val="1"/>
      <w:numFmt w:val="bullet"/>
      <w:lvlText w:val=""/>
      <w:lvlJc w:val="left"/>
      <w:pPr>
        <w:ind w:left="3196" w:hanging="360"/>
      </w:pPr>
      <w:rPr>
        <w:rFonts w:ascii="Symbol" w:hAnsi="Symbol" w:hint="default"/>
      </w:rPr>
    </w:lvl>
    <w:lvl w:ilvl="4" w:tplc="042A0003" w:tentative="1">
      <w:start w:val="1"/>
      <w:numFmt w:val="bullet"/>
      <w:lvlText w:val="o"/>
      <w:lvlJc w:val="left"/>
      <w:pPr>
        <w:ind w:left="3916" w:hanging="360"/>
      </w:pPr>
      <w:rPr>
        <w:rFonts w:ascii="Courier New" w:hAnsi="Courier New" w:cs="Courier New" w:hint="default"/>
      </w:rPr>
    </w:lvl>
    <w:lvl w:ilvl="5" w:tplc="042A0005" w:tentative="1">
      <w:start w:val="1"/>
      <w:numFmt w:val="bullet"/>
      <w:lvlText w:val=""/>
      <w:lvlJc w:val="left"/>
      <w:pPr>
        <w:ind w:left="4636" w:hanging="360"/>
      </w:pPr>
      <w:rPr>
        <w:rFonts w:ascii="Wingdings" w:hAnsi="Wingdings" w:hint="default"/>
      </w:rPr>
    </w:lvl>
    <w:lvl w:ilvl="6" w:tplc="042A0001" w:tentative="1">
      <w:start w:val="1"/>
      <w:numFmt w:val="bullet"/>
      <w:lvlText w:val=""/>
      <w:lvlJc w:val="left"/>
      <w:pPr>
        <w:ind w:left="5356" w:hanging="360"/>
      </w:pPr>
      <w:rPr>
        <w:rFonts w:ascii="Symbol" w:hAnsi="Symbol" w:hint="default"/>
      </w:rPr>
    </w:lvl>
    <w:lvl w:ilvl="7" w:tplc="042A0003" w:tentative="1">
      <w:start w:val="1"/>
      <w:numFmt w:val="bullet"/>
      <w:lvlText w:val="o"/>
      <w:lvlJc w:val="left"/>
      <w:pPr>
        <w:ind w:left="6076" w:hanging="360"/>
      </w:pPr>
      <w:rPr>
        <w:rFonts w:ascii="Courier New" w:hAnsi="Courier New" w:cs="Courier New" w:hint="default"/>
      </w:rPr>
    </w:lvl>
    <w:lvl w:ilvl="8" w:tplc="042A0005" w:tentative="1">
      <w:start w:val="1"/>
      <w:numFmt w:val="bullet"/>
      <w:lvlText w:val=""/>
      <w:lvlJc w:val="left"/>
      <w:pPr>
        <w:ind w:left="6796" w:hanging="360"/>
      </w:pPr>
      <w:rPr>
        <w:rFonts w:ascii="Wingdings" w:hAnsi="Wingdings" w:hint="default"/>
      </w:rPr>
    </w:lvl>
  </w:abstractNum>
  <w:abstractNum w:abstractNumId="4" w15:restartNumberingAfterBreak="0">
    <w:nsid w:val="02F36348"/>
    <w:multiLevelType w:val="hybridMultilevel"/>
    <w:tmpl w:val="A058C84C"/>
    <w:lvl w:ilvl="0" w:tplc="0A56EE18">
      <w:start w:val="5"/>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6" w15:restartNumberingAfterBreak="0">
    <w:nsid w:val="08F70AA0"/>
    <w:multiLevelType w:val="hybridMultilevel"/>
    <w:tmpl w:val="A78E7172"/>
    <w:lvl w:ilvl="0" w:tplc="3B6C1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409AA"/>
    <w:multiLevelType w:val="hybridMultilevel"/>
    <w:tmpl w:val="861C4524"/>
    <w:lvl w:ilvl="0" w:tplc="A3D83960">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E4B1327"/>
    <w:multiLevelType w:val="hybridMultilevel"/>
    <w:tmpl w:val="0186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5253A"/>
    <w:multiLevelType w:val="hybridMultilevel"/>
    <w:tmpl w:val="60B80C5A"/>
    <w:lvl w:ilvl="0" w:tplc="04090019">
      <w:start w:val="1"/>
      <w:numFmt w:val="lowerLetter"/>
      <w:lvlText w:val="%1."/>
      <w:lvlJc w:val="left"/>
      <w:pPr>
        <w:ind w:left="1211" w:hanging="360"/>
      </w:p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0" w15:restartNumberingAfterBreak="0">
    <w:nsid w:val="113F4BF7"/>
    <w:multiLevelType w:val="hybridMultilevel"/>
    <w:tmpl w:val="EC0E56B6"/>
    <w:lvl w:ilvl="0" w:tplc="F88CD9DE">
      <w:start w:val="1"/>
      <w:numFmt w:val="lowerLetter"/>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4B0554"/>
    <w:multiLevelType w:val="hybridMultilevel"/>
    <w:tmpl w:val="314ED7BA"/>
    <w:lvl w:ilvl="0" w:tplc="79B8FEDE">
      <w:start w:val="1"/>
      <w:numFmt w:val="lowerLetter"/>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E502F"/>
    <w:multiLevelType w:val="hybridMultilevel"/>
    <w:tmpl w:val="9ACC0B48"/>
    <w:lvl w:ilvl="0" w:tplc="C45A3AA8">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032B48"/>
    <w:multiLevelType w:val="hybridMultilevel"/>
    <w:tmpl w:val="5D1C715E"/>
    <w:lvl w:ilvl="0" w:tplc="5DB692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41004"/>
    <w:multiLevelType w:val="hybridMultilevel"/>
    <w:tmpl w:val="207C94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827119C"/>
    <w:multiLevelType w:val="hybridMultilevel"/>
    <w:tmpl w:val="7F70855E"/>
    <w:lvl w:ilvl="0" w:tplc="5DB692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604F5"/>
    <w:multiLevelType w:val="hybridMultilevel"/>
    <w:tmpl w:val="2B060DC8"/>
    <w:lvl w:ilvl="0" w:tplc="25B6230E">
      <w:start w:val="8"/>
      <w:numFmt w:val="bullet"/>
      <w:lvlText w:val="-"/>
      <w:lvlJc w:val="left"/>
      <w:pPr>
        <w:ind w:left="1080" w:hanging="360"/>
      </w:pPr>
      <w:rPr>
        <w:rFonts w:ascii="Times New Roman" w:eastAsia="Arial"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2B4231F6"/>
    <w:multiLevelType w:val="hybridMultilevel"/>
    <w:tmpl w:val="5F781480"/>
    <w:lvl w:ilvl="0" w:tplc="1E4EF5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66C1E"/>
    <w:multiLevelType w:val="hybridMultilevel"/>
    <w:tmpl w:val="24BA3ED6"/>
    <w:lvl w:ilvl="0" w:tplc="042A000B">
      <w:start w:val="1"/>
      <w:numFmt w:val="bullet"/>
      <w:lvlText w:val=""/>
      <w:lvlJc w:val="left"/>
      <w:pPr>
        <w:ind w:left="2070" w:hanging="360"/>
      </w:pPr>
      <w:rPr>
        <w:rFonts w:ascii="Wingdings" w:hAnsi="Wingdings" w:hint="default"/>
      </w:rPr>
    </w:lvl>
    <w:lvl w:ilvl="1" w:tplc="042A0003" w:tentative="1">
      <w:start w:val="1"/>
      <w:numFmt w:val="bullet"/>
      <w:lvlText w:val="o"/>
      <w:lvlJc w:val="left"/>
      <w:pPr>
        <w:ind w:left="2790" w:hanging="360"/>
      </w:pPr>
      <w:rPr>
        <w:rFonts w:ascii="Courier New" w:hAnsi="Courier New" w:cs="Courier New" w:hint="default"/>
      </w:rPr>
    </w:lvl>
    <w:lvl w:ilvl="2" w:tplc="042A0005" w:tentative="1">
      <w:start w:val="1"/>
      <w:numFmt w:val="bullet"/>
      <w:lvlText w:val=""/>
      <w:lvlJc w:val="left"/>
      <w:pPr>
        <w:ind w:left="3510" w:hanging="360"/>
      </w:pPr>
      <w:rPr>
        <w:rFonts w:ascii="Wingdings" w:hAnsi="Wingdings" w:hint="default"/>
      </w:rPr>
    </w:lvl>
    <w:lvl w:ilvl="3" w:tplc="042A0001" w:tentative="1">
      <w:start w:val="1"/>
      <w:numFmt w:val="bullet"/>
      <w:lvlText w:val=""/>
      <w:lvlJc w:val="left"/>
      <w:pPr>
        <w:ind w:left="4230" w:hanging="360"/>
      </w:pPr>
      <w:rPr>
        <w:rFonts w:ascii="Symbol" w:hAnsi="Symbol" w:hint="default"/>
      </w:rPr>
    </w:lvl>
    <w:lvl w:ilvl="4" w:tplc="042A0003" w:tentative="1">
      <w:start w:val="1"/>
      <w:numFmt w:val="bullet"/>
      <w:lvlText w:val="o"/>
      <w:lvlJc w:val="left"/>
      <w:pPr>
        <w:ind w:left="4950" w:hanging="360"/>
      </w:pPr>
      <w:rPr>
        <w:rFonts w:ascii="Courier New" w:hAnsi="Courier New" w:cs="Courier New" w:hint="default"/>
      </w:rPr>
    </w:lvl>
    <w:lvl w:ilvl="5" w:tplc="042A0005" w:tentative="1">
      <w:start w:val="1"/>
      <w:numFmt w:val="bullet"/>
      <w:lvlText w:val=""/>
      <w:lvlJc w:val="left"/>
      <w:pPr>
        <w:ind w:left="5670" w:hanging="360"/>
      </w:pPr>
      <w:rPr>
        <w:rFonts w:ascii="Wingdings" w:hAnsi="Wingdings" w:hint="default"/>
      </w:rPr>
    </w:lvl>
    <w:lvl w:ilvl="6" w:tplc="042A0001" w:tentative="1">
      <w:start w:val="1"/>
      <w:numFmt w:val="bullet"/>
      <w:lvlText w:val=""/>
      <w:lvlJc w:val="left"/>
      <w:pPr>
        <w:ind w:left="6390" w:hanging="360"/>
      </w:pPr>
      <w:rPr>
        <w:rFonts w:ascii="Symbol" w:hAnsi="Symbol" w:hint="default"/>
      </w:rPr>
    </w:lvl>
    <w:lvl w:ilvl="7" w:tplc="042A0003" w:tentative="1">
      <w:start w:val="1"/>
      <w:numFmt w:val="bullet"/>
      <w:lvlText w:val="o"/>
      <w:lvlJc w:val="left"/>
      <w:pPr>
        <w:ind w:left="7110" w:hanging="360"/>
      </w:pPr>
      <w:rPr>
        <w:rFonts w:ascii="Courier New" w:hAnsi="Courier New" w:cs="Courier New" w:hint="default"/>
      </w:rPr>
    </w:lvl>
    <w:lvl w:ilvl="8" w:tplc="042A0005" w:tentative="1">
      <w:start w:val="1"/>
      <w:numFmt w:val="bullet"/>
      <w:lvlText w:val=""/>
      <w:lvlJc w:val="left"/>
      <w:pPr>
        <w:ind w:left="7830" w:hanging="360"/>
      </w:pPr>
      <w:rPr>
        <w:rFonts w:ascii="Wingdings" w:hAnsi="Wingdings" w:hint="default"/>
      </w:rPr>
    </w:lvl>
  </w:abstractNum>
  <w:abstractNum w:abstractNumId="19" w15:restartNumberingAfterBreak="0">
    <w:nsid w:val="32551562"/>
    <w:multiLevelType w:val="hybridMultilevel"/>
    <w:tmpl w:val="43E8A354"/>
    <w:lvl w:ilvl="0" w:tplc="4D9A5E8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B9466A"/>
    <w:multiLevelType w:val="hybridMultilevel"/>
    <w:tmpl w:val="59463144"/>
    <w:lvl w:ilvl="0" w:tplc="D8EC82DA">
      <w:start w:val="1"/>
      <w:numFmt w:val="decimal"/>
      <w:lvlText w:val="%1."/>
      <w:lvlJc w:val="left"/>
      <w:pPr>
        <w:ind w:left="1022" w:hanging="360"/>
      </w:pPr>
      <w:rPr>
        <w:rFonts w:hint="default"/>
      </w:rPr>
    </w:lvl>
    <w:lvl w:ilvl="1" w:tplc="042A0019" w:tentative="1">
      <w:start w:val="1"/>
      <w:numFmt w:val="lowerLetter"/>
      <w:lvlText w:val="%2."/>
      <w:lvlJc w:val="left"/>
      <w:pPr>
        <w:ind w:left="1742" w:hanging="360"/>
      </w:pPr>
    </w:lvl>
    <w:lvl w:ilvl="2" w:tplc="042A001B" w:tentative="1">
      <w:start w:val="1"/>
      <w:numFmt w:val="lowerRoman"/>
      <w:lvlText w:val="%3."/>
      <w:lvlJc w:val="right"/>
      <w:pPr>
        <w:ind w:left="2462" w:hanging="180"/>
      </w:pPr>
    </w:lvl>
    <w:lvl w:ilvl="3" w:tplc="042A000F" w:tentative="1">
      <w:start w:val="1"/>
      <w:numFmt w:val="decimal"/>
      <w:lvlText w:val="%4."/>
      <w:lvlJc w:val="left"/>
      <w:pPr>
        <w:ind w:left="3182" w:hanging="360"/>
      </w:pPr>
    </w:lvl>
    <w:lvl w:ilvl="4" w:tplc="042A0019" w:tentative="1">
      <w:start w:val="1"/>
      <w:numFmt w:val="lowerLetter"/>
      <w:lvlText w:val="%5."/>
      <w:lvlJc w:val="left"/>
      <w:pPr>
        <w:ind w:left="3902" w:hanging="360"/>
      </w:pPr>
    </w:lvl>
    <w:lvl w:ilvl="5" w:tplc="042A001B" w:tentative="1">
      <w:start w:val="1"/>
      <w:numFmt w:val="lowerRoman"/>
      <w:lvlText w:val="%6."/>
      <w:lvlJc w:val="right"/>
      <w:pPr>
        <w:ind w:left="4622" w:hanging="180"/>
      </w:pPr>
    </w:lvl>
    <w:lvl w:ilvl="6" w:tplc="042A000F" w:tentative="1">
      <w:start w:val="1"/>
      <w:numFmt w:val="decimal"/>
      <w:lvlText w:val="%7."/>
      <w:lvlJc w:val="left"/>
      <w:pPr>
        <w:ind w:left="5342" w:hanging="360"/>
      </w:pPr>
    </w:lvl>
    <w:lvl w:ilvl="7" w:tplc="042A0019" w:tentative="1">
      <w:start w:val="1"/>
      <w:numFmt w:val="lowerLetter"/>
      <w:lvlText w:val="%8."/>
      <w:lvlJc w:val="left"/>
      <w:pPr>
        <w:ind w:left="6062" w:hanging="360"/>
      </w:pPr>
    </w:lvl>
    <w:lvl w:ilvl="8" w:tplc="042A001B" w:tentative="1">
      <w:start w:val="1"/>
      <w:numFmt w:val="lowerRoman"/>
      <w:lvlText w:val="%9."/>
      <w:lvlJc w:val="right"/>
      <w:pPr>
        <w:ind w:left="6782" w:hanging="180"/>
      </w:pPr>
    </w:lvl>
  </w:abstractNum>
  <w:abstractNum w:abstractNumId="21"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22" w15:restartNumberingAfterBreak="0">
    <w:nsid w:val="39CB6EDF"/>
    <w:multiLevelType w:val="hybridMultilevel"/>
    <w:tmpl w:val="02B429FA"/>
    <w:lvl w:ilvl="0" w:tplc="31E0E29C">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3" w15:restartNumberingAfterBreak="0">
    <w:nsid w:val="3AA87138"/>
    <w:multiLevelType w:val="hybridMultilevel"/>
    <w:tmpl w:val="68EECE2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3C7E5CD3"/>
    <w:multiLevelType w:val="hybridMultilevel"/>
    <w:tmpl w:val="C8E2216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5" w15:restartNumberingAfterBreak="0">
    <w:nsid w:val="44227E34"/>
    <w:multiLevelType w:val="hybridMultilevel"/>
    <w:tmpl w:val="7D7ED278"/>
    <w:lvl w:ilvl="0" w:tplc="D71281FE">
      <w:start w:val="8"/>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49C66EE7"/>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254B4"/>
    <w:multiLevelType w:val="hybridMultilevel"/>
    <w:tmpl w:val="92402ECA"/>
    <w:lvl w:ilvl="0" w:tplc="EB90A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5413E8"/>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C75C0"/>
    <w:multiLevelType w:val="hybridMultilevel"/>
    <w:tmpl w:val="3560F356"/>
    <w:lvl w:ilvl="0" w:tplc="5CDE4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4D08AE"/>
    <w:multiLevelType w:val="hybridMultilevel"/>
    <w:tmpl w:val="C06EED8E"/>
    <w:lvl w:ilvl="0" w:tplc="C7988EB2">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610D6FD0"/>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1270F"/>
    <w:multiLevelType w:val="hybridMultilevel"/>
    <w:tmpl w:val="68DEAAF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A36BA8"/>
    <w:multiLevelType w:val="hybridMultilevel"/>
    <w:tmpl w:val="E3EC5C60"/>
    <w:lvl w:ilvl="0" w:tplc="B616142A">
      <w:start w:val="1"/>
      <w:numFmt w:val="bullet"/>
      <w:lvlText w:val="-"/>
      <w:lvlJc w:val="left"/>
      <w:pPr>
        <w:ind w:left="720" w:hanging="360"/>
      </w:pPr>
      <w:rPr>
        <w:rFonts w:ascii="Times New Roman" w:eastAsia="Batang"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CC46C14"/>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325FC"/>
    <w:multiLevelType w:val="hybridMultilevel"/>
    <w:tmpl w:val="0EEA7934"/>
    <w:lvl w:ilvl="0" w:tplc="E3EEA8FA">
      <w:start w:val="8"/>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241664D"/>
    <w:multiLevelType w:val="hybridMultilevel"/>
    <w:tmpl w:val="7E62F778"/>
    <w:lvl w:ilvl="0" w:tplc="3484335A">
      <w:start w:val="3"/>
      <w:numFmt w:val="bullet"/>
      <w:lvlText w:val="-"/>
      <w:lvlJc w:val="left"/>
      <w:pPr>
        <w:ind w:left="1002" w:hanging="360"/>
      </w:pPr>
      <w:rPr>
        <w:rFonts w:ascii="Times New Roman" w:eastAsia="Arial" w:hAnsi="Times New Roman" w:cs="Times New Roman" w:hint="default"/>
      </w:rPr>
    </w:lvl>
    <w:lvl w:ilvl="1" w:tplc="042A0003" w:tentative="1">
      <w:start w:val="1"/>
      <w:numFmt w:val="bullet"/>
      <w:lvlText w:val="o"/>
      <w:lvlJc w:val="left"/>
      <w:pPr>
        <w:ind w:left="1722" w:hanging="360"/>
      </w:pPr>
      <w:rPr>
        <w:rFonts w:ascii="Courier New" w:hAnsi="Courier New" w:cs="Courier New" w:hint="default"/>
      </w:rPr>
    </w:lvl>
    <w:lvl w:ilvl="2" w:tplc="042A0005" w:tentative="1">
      <w:start w:val="1"/>
      <w:numFmt w:val="bullet"/>
      <w:lvlText w:val=""/>
      <w:lvlJc w:val="left"/>
      <w:pPr>
        <w:ind w:left="2442" w:hanging="360"/>
      </w:pPr>
      <w:rPr>
        <w:rFonts w:ascii="Wingdings" w:hAnsi="Wingdings" w:hint="default"/>
      </w:rPr>
    </w:lvl>
    <w:lvl w:ilvl="3" w:tplc="042A0001" w:tentative="1">
      <w:start w:val="1"/>
      <w:numFmt w:val="bullet"/>
      <w:lvlText w:val=""/>
      <w:lvlJc w:val="left"/>
      <w:pPr>
        <w:ind w:left="3162" w:hanging="360"/>
      </w:pPr>
      <w:rPr>
        <w:rFonts w:ascii="Symbol" w:hAnsi="Symbol" w:hint="default"/>
      </w:rPr>
    </w:lvl>
    <w:lvl w:ilvl="4" w:tplc="042A0003" w:tentative="1">
      <w:start w:val="1"/>
      <w:numFmt w:val="bullet"/>
      <w:lvlText w:val="o"/>
      <w:lvlJc w:val="left"/>
      <w:pPr>
        <w:ind w:left="3882" w:hanging="360"/>
      </w:pPr>
      <w:rPr>
        <w:rFonts w:ascii="Courier New" w:hAnsi="Courier New" w:cs="Courier New" w:hint="default"/>
      </w:rPr>
    </w:lvl>
    <w:lvl w:ilvl="5" w:tplc="042A0005" w:tentative="1">
      <w:start w:val="1"/>
      <w:numFmt w:val="bullet"/>
      <w:lvlText w:val=""/>
      <w:lvlJc w:val="left"/>
      <w:pPr>
        <w:ind w:left="4602" w:hanging="360"/>
      </w:pPr>
      <w:rPr>
        <w:rFonts w:ascii="Wingdings" w:hAnsi="Wingdings" w:hint="default"/>
      </w:rPr>
    </w:lvl>
    <w:lvl w:ilvl="6" w:tplc="042A0001" w:tentative="1">
      <w:start w:val="1"/>
      <w:numFmt w:val="bullet"/>
      <w:lvlText w:val=""/>
      <w:lvlJc w:val="left"/>
      <w:pPr>
        <w:ind w:left="5322" w:hanging="360"/>
      </w:pPr>
      <w:rPr>
        <w:rFonts w:ascii="Symbol" w:hAnsi="Symbol" w:hint="default"/>
      </w:rPr>
    </w:lvl>
    <w:lvl w:ilvl="7" w:tplc="042A0003" w:tentative="1">
      <w:start w:val="1"/>
      <w:numFmt w:val="bullet"/>
      <w:lvlText w:val="o"/>
      <w:lvlJc w:val="left"/>
      <w:pPr>
        <w:ind w:left="6042" w:hanging="360"/>
      </w:pPr>
      <w:rPr>
        <w:rFonts w:ascii="Courier New" w:hAnsi="Courier New" w:cs="Courier New" w:hint="default"/>
      </w:rPr>
    </w:lvl>
    <w:lvl w:ilvl="8" w:tplc="042A0005" w:tentative="1">
      <w:start w:val="1"/>
      <w:numFmt w:val="bullet"/>
      <w:lvlText w:val=""/>
      <w:lvlJc w:val="left"/>
      <w:pPr>
        <w:ind w:left="6762" w:hanging="360"/>
      </w:pPr>
      <w:rPr>
        <w:rFonts w:ascii="Wingdings" w:hAnsi="Wingdings" w:hint="default"/>
      </w:rPr>
    </w:lvl>
  </w:abstractNum>
  <w:abstractNum w:abstractNumId="39" w15:restartNumberingAfterBreak="0">
    <w:nsid w:val="7252750F"/>
    <w:multiLevelType w:val="hybridMultilevel"/>
    <w:tmpl w:val="C512F7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59253F"/>
    <w:multiLevelType w:val="hybridMultilevel"/>
    <w:tmpl w:val="179E8F16"/>
    <w:lvl w:ilvl="0" w:tplc="0409000F">
      <w:start w:val="2"/>
      <w:numFmt w:val="decimal"/>
      <w:lvlText w:val="%1."/>
      <w:lvlJc w:val="left"/>
      <w:pPr>
        <w:ind w:left="720" w:hanging="360"/>
      </w:pPr>
      <w:rPr>
        <w:rFonts w:hint="default"/>
        <w:b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60721"/>
    <w:multiLevelType w:val="hybridMultilevel"/>
    <w:tmpl w:val="6A26BB72"/>
    <w:lvl w:ilvl="0" w:tplc="E80A6D30">
      <w:start w:val="1"/>
      <w:numFmt w:val="lowerRoman"/>
      <w:lvlText w:val="(%1)"/>
      <w:lvlJc w:val="left"/>
      <w:pPr>
        <w:ind w:left="1287" w:hanging="72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00112E"/>
    <w:multiLevelType w:val="hybridMultilevel"/>
    <w:tmpl w:val="4DB20F3A"/>
    <w:lvl w:ilvl="0" w:tplc="09242B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3409F"/>
    <w:multiLevelType w:val="hybridMultilevel"/>
    <w:tmpl w:val="B3E4A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77157A"/>
    <w:multiLevelType w:val="hybridMultilevel"/>
    <w:tmpl w:val="998AC4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D3F1A83"/>
    <w:multiLevelType w:val="hybridMultilevel"/>
    <w:tmpl w:val="661CA8B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A057E"/>
    <w:multiLevelType w:val="hybridMultilevel"/>
    <w:tmpl w:val="ED64D300"/>
    <w:lvl w:ilvl="0" w:tplc="43C428F6">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34"/>
  </w:num>
  <w:num w:numId="2">
    <w:abstractNumId w:val="46"/>
  </w:num>
  <w:num w:numId="3">
    <w:abstractNumId w:val="13"/>
  </w:num>
  <w:num w:numId="4">
    <w:abstractNumId w:val="26"/>
  </w:num>
  <w:num w:numId="5">
    <w:abstractNumId w:val="15"/>
  </w:num>
  <w:num w:numId="6">
    <w:abstractNumId w:val="44"/>
  </w:num>
  <w:num w:numId="7">
    <w:abstractNumId w:val="28"/>
  </w:num>
  <w:num w:numId="8">
    <w:abstractNumId w:val="19"/>
  </w:num>
  <w:num w:numId="9">
    <w:abstractNumId w:val="40"/>
  </w:num>
  <w:num w:numId="10">
    <w:abstractNumId w:val="29"/>
  </w:num>
  <w:num w:numId="11">
    <w:abstractNumId w:val="27"/>
  </w:num>
  <w:num w:numId="12">
    <w:abstractNumId w:val="10"/>
  </w:num>
  <w:num w:numId="13">
    <w:abstractNumId w:val="11"/>
  </w:num>
  <w:num w:numId="14">
    <w:abstractNumId w:val="35"/>
  </w:num>
  <w:num w:numId="15">
    <w:abstractNumId w:val="33"/>
  </w:num>
  <w:num w:numId="16">
    <w:abstractNumId w:val="14"/>
  </w:num>
  <w:num w:numId="17">
    <w:abstractNumId w:val="38"/>
  </w:num>
  <w:num w:numId="18">
    <w:abstractNumId w:val="24"/>
  </w:num>
  <w:num w:numId="19">
    <w:abstractNumId w:val="18"/>
  </w:num>
  <w:num w:numId="20">
    <w:abstractNumId w:val="37"/>
  </w:num>
  <w:num w:numId="21">
    <w:abstractNumId w:val="23"/>
  </w:num>
  <w:num w:numId="22">
    <w:abstractNumId w:val="3"/>
  </w:num>
  <w:num w:numId="23">
    <w:abstractNumId w:val="16"/>
  </w:num>
  <w:num w:numId="24">
    <w:abstractNumId w:val="25"/>
  </w:num>
  <w:num w:numId="25">
    <w:abstractNumId w:val="8"/>
  </w:num>
  <w:num w:numId="26">
    <w:abstractNumId w:val="43"/>
  </w:num>
  <w:num w:numId="27">
    <w:abstractNumId w:val="32"/>
  </w:num>
  <w:num w:numId="28">
    <w:abstractNumId w:val="39"/>
  </w:num>
  <w:num w:numId="29">
    <w:abstractNumId w:val="45"/>
  </w:num>
  <w:num w:numId="30">
    <w:abstractNumId w:val="22"/>
  </w:num>
  <w:num w:numId="31">
    <w:abstractNumId w:val="17"/>
  </w:num>
  <w:num w:numId="32">
    <w:abstractNumId w:val="7"/>
  </w:num>
  <w:num w:numId="33">
    <w:abstractNumId w:val="42"/>
  </w:num>
  <w:num w:numId="34">
    <w:abstractNumId w:val="47"/>
  </w:num>
  <w:num w:numId="35">
    <w:abstractNumId w:val="36"/>
  </w:num>
  <w:num w:numId="36">
    <w:abstractNumId w:val="20"/>
  </w:num>
  <w:num w:numId="37">
    <w:abstractNumId w:val="2"/>
  </w:num>
  <w:num w:numId="38">
    <w:abstractNumId w:val="12"/>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lvlOverride w:ilvl="2"/>
    <w:lvlOverride w:ilvl="3"/>
    <w:lvlOverride w:ilvl="4"/>
    <w:lvlOverride w:ilvl="5"/>
    <w:lvlOverride w:ilvl="6"/>
    <w:lvlOverride w:ilvl="7"/>
    <w:lvlOverride w:ilvl="8"/>
  </w:num>
  <w:num w:numId="41">
    <w:abstractNumId w:val="1"/>
    <w:lvlOverride w:ilvl="0">
      <w:startOverride w:val="1"/>
    </w:lvlOverride>
    <w:lvlOverride w:ilvl="1"/>
    <w:lvlOverride w:ilvl="2">
      <w:startOverride w:val="1"/>
    </w:lvlOverride>
    <w:lvlOverride w:ilvl="3"/>
    <w:lvlOverride w:ilvl="4"/>
    <w:lvlOverride w:ilvl="5"/>
    <w:lvlOverride w:ilvl="6"/>
    <w:lvlOverride w:ilvl="7"/>
    <w:lvlOverride w:ilvl="8"/>
  </w:num>
  <w:num w:numId="42">
    <w:abstractNumId w:val="6"/>
  </w:num>
  <w:num w:numId="43">
    <w:abstractNumId w:val="30"/>
  </w:num>
  <w:num w:numId="44">
    <w:abstractNumId w:val="41"/>
  </w:num>
  <w:num w:numId="45">
    <w:abstractNumId w:val="21"/>
  </w:num>
  <w:num w:numId="46">
    <w:abstractNumId w:val="5"/>
  </w:num>
  <w:num w:numId="47">
    <w:abstractNumId w:val="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TQ3MjAwszQztjRS0lEKTi0uzszPAykwrAUAoagcFSwAAAA="/>
  </w:docVars>
  <w:rsids>
    <w:rsidRoot w:val="001A1304"/>
    <w:rsid w:val="00000015"/>
    <w:rsid w:val="00000B16"/>
    <w:rsid w:val="000011EC"/>
    <w:rsid w:val="00003748"/>
    <w:rsid w:val="00003B24"/>
    <w:rsid w:val="000043A4"/>
    <w:rsid w:val="00006D6B"/>
    <w:rsid w:val="00006D75"/>
    <w:rsid w:val="0000703D"/>
    <w:rsid w:val="00011694"/>
    <w:rsid w:val="00011BD1"/>
    <w:rsid w:val="0001349A"/>
    <w:rsid w:val="00013860"/>
    <w:rsid w:val="00013BC9"/>
    <w:rsid w:val="000148DB"/>
    <w:rsid w:val="00014CA8"/>
    <w:rsid w:val="00015879"/>
    <w:rsid w:val="00016B96"/>
    <w:rsid w:val="00017F8F"/>
    <w:rsid w:val="00020515"/>
    <w:rsid w:val="00022B21"/>
    <w:rsid w:val="00022D17"/>
    <w:rsid w:val="0002380C"/>
    <w:rsid w:val="00023BCF"/>
    <w:rsid w:val="000245B2"/>
    <w:rsid w:val="00024F34"/>
    <w:rsid w:val="00025422"/>
    <w:rsid w:val="00025EE0"/>
    <w:rsid w:val="00030212"/>
    <w:rsid w:val="0003059D"/>
    <w:rsid w:val="000316F1"/>
    <w:rsid w:val="00032DA4"/>
    <w:rsid w:val="00034761"/>
    <w:rsid w:val="0003488D"/>
    <w:rsid w:val="000367B0"/>
    <w:rsid w:val="00036F56"/>
    <w:rsid w:val="000379C7"/>
    <w:rsid w:val="00043DE1"/>
    <w:rsid w:val="0004400B"/>
    <w:rsid w:val="00045785"/>
    <w:rsid w:val="0004645E"/>
    <w:rsid w:val="0004788B"/>
    <w:rsid w:val="00047906"/>
    <w:rsid w:val="0005039C"/>
    <w:rsid w:val="00050402"/>
    <w:rsid w:val="00052015"/>
    <w:rsid w:val="00052AC7"/>
    <w:rsid w:val="0005569C"/>
    <w:rsid w:val="0005731D"/>
    <w:rsid w:val="0006222C"/>
    <w:rsid w:val="00063003"/>
    <w:rsid w:val="0006319F"/>
    <w:rsid w:val="00063648"/>
    <w:rsid w:val="00064563"/>
    <w:rsid w:val="0006463B"/>
    <w:rsid w:val="000651B0"/>
    <w:rsid w:val="00065710"/>
    <w:rsid w:val="00065C61"/>
    <w:rsid w:val="000668E1"/>
    <w:rsid w:val="00070F7C"/>
    <w:rsid w:val="00071C07"/>
    <w:rsid w:val="00071FBF"/>
    <w:rsid w:val="00072643"/>
    <w:rsid w:val="0007449A"/>
    <w:rsid w:val="0007474E"/>
    <w:rsid w:val="000777C8"/>
    <w:rsid w:val="00077BBB"/>
    <w:rsid w:val="00077DB7"/>
    <w:rsid w:val="0008219A"/>
    <w:rsid w:val="000822CC"/>
    <w:rsid w:val="000828C5"/>
    <w:rsid w:val="00082AE3"/>
    <w:rsid w:val="00082EDA"/>
    <w:rsid w:val="0008342E"/>
    <w:rsid w:val="00083687"/>
    <w:rsid w:val="0008582E"/>
    <w:rsid w:val="00085A54"/>
    <w:rsid w:val="00085A5E"/>
    <w:rsid w:val="00085C02"/>
    <w:rsid w:val="00085C37"/>
    <w:rsid w:val="000905D4"/>
    <w:rsid w:val="00090AC6"/>
    <w:rsid w:val="00090E1A"/>
    <w:rsid w:val="00091058"/>
    <w:rsid w:val="00091604"/>
    <w:rsid w:val="000919AB"/>
    <w:rsid w:val="000925B7"/>
    <w:rsid w:val="00093848"/>
    <w:rsid w:val="00093D3E"/>
    <w:rsid w:val="00093E82"/>
    <w:rsid w:val="00095338"/>
    <w:rsid w:val="000970E1"/>
    <w:rsid w:val="000A1241"/>
    <w:rsid w:val="000A2CE2"/>
    <w:rsid w:val="000A36F4"/>
    <w:rsid w:val="000A45E1"/>
    <w:rsid w:val="000A64F1"/>
    <w:rsid w:val="000A7373"/>
    <w:rsid w:val="000A73F7"/>
    <w:rsid w:val="000B02ED"/>
    <w:rsid w:val="000B13C8"/>
    <w:rsid w:val="000B165D"/>
    <w:rsid w:val="000B2503"/>
    <w:rsid w:val="000B3538"/>
    <w:rsid w:val="000B5384"/>
    <w:rsid w:val="000B5A71"/>
    <w:rsid w:val="000B5A76"/>
    <w:rsid w:val="000B755A"/>
    <w:rsid w:val="000B7884"/>
    <w:rsid w:val="000C0560"/>
    <w:rsid w:val="000C1A0C"/>
    <w:rsid w:val="000C25D7"/>
    <w:rsid w:val="000C2DB5"/>
    <w:rsid w:val="000C4D31"/>
    <w:rsid w:val="000C5253"/>
    <w:rsid w:val="000C5317"/>
    <w:rsid w:val="000C5E7D"/>
    <w:rsid w:val="000C5FD8"/>
    <w:rsid w:val="000C6470"/>
    <w:rsid w:val="000C6A9B"/>
    <w:rsid w:val="000C6BD7"/>
    <w:rsid w:val="000C704F"/>
    <w:rsid w:val="000D1880"/>
    <w:rsid w:val="000D2263"/>
    <w:rsid w:val="000D24F0"/>
    <w:rsid w:val="000D2C56"/>
    <w:rsid w:val="000D53C2"/>
    <w:rsid w:val="000D6DAC"/>
    <w:rsid w:val="000E06D0"/>
    <w:rsid w:val="000E2C3C"/>
    <w:rsid w:val="000E30D1"/>
    <w:rsid w:val="000E31F4"/>
    <w:rsid w:val="000E4255"/>
    <w:rsid w:val="000E42F3"/>
    <w:rsid w:val="000E4669"/>
    <w:rsid w:val="000E47EA"/>
    <w:rsid w:val="000E4B41"/>
    <w:rsid w:val="000E4E1E"/>
    <w:rsid w:val="000E54E1"/>
    <w:rsid w:val="000E7278"/>
    <w:rsid w:val="000E76DA"/>
    <w:rsid w:val="000E780A"/>
    <w:rsid w:val="000F0581"/>
    <w:rsid w:val="000F14A0"/>
    <w:rsid w:val="000F20B4"/>
    <w:rsid w:val="000F2699"/>
    <w:rsid w:val="000F2CED"/>
    <w:rsid w:val="000F519B"/>
    <w:rsid w:val="000F5205"/>
    <w:rsid w:val="000F7D24"/>
    <w:rsid w:val="00101462"/>
    <w:rsid w:val="001015C8"/>
    <w:rsid w:val="00101619"/>
    <w:rsid w:val="00102CC7"/>
    <w:rsid w:val="00106F3D"/>
    <w:rsid w:val="00107E36"/>
    <w:rsid w:val="0011126A"/>
    <w:rsid w:val="001119DB"/>
    <w:rsid w:val="00111C24"/>
    <w:rsid w:val="00112F61"/>
    <w:rsid w:val="00113A16"/>
    <w:rsid w:val="001153FA"/>
    <w:rsid w:val="00117526"/>
    <w:rsid w:val="00120842"/>
    <w:rsid w:val="00122120"/>
    <w:rsid w:val="00123395"/>
    <w:rsid w:val="00123D9F"/>
    <w:rsid w:val="001266A0"/>
    <w:rsid w:val="0012736A"/>
    <w:rsid w:val="00127AA2"/>
    <w:rsid w:val="00130488"/>
    <w:rsid w:val="001310F1"/>
    <w:rsid w:val="00132C5F"/>
    <w:rsid w:val="001335FA"/>
    <w:rsid w:val="00137036"/>
    <w:rsid w:val="00137B6D"/>
    <w:rsid w:val="001400EC"/>
    <w:rsid w:val="001404D6"/>
    <w:rsid w:val="00143B1F"/>
    <w:rsid w:val="00143FF7"/>
    <w:rsid w:val="00145EB8"/>
    <w:rsid w:val="001467C2"/>
    <w:rsid w:val="00147C46"/>
    <w:rsid w:val="00147FD6"/>
    <w:rsid w:val="00151197"/>
    <w:rsid w:val="0015203C"/>
    <w:rsid w:val="0015251C"/>
    <w:rsid w:val="00152D62"/>
    <w:rsid w:val="00152FBB"/>
    <w:rsid w:val="00153E0A"/>
    <w:rsid w:val="00154D74"/>
    <w:rsid w:val="00161B58"/>
    <w:rsid w:val="00162887"/>
    <w:rsid w:val="001629FE"/>
    <w:rsid w:val="00164218"/>
    <w:rsid w:val="00165061"/>
    <w:rsid w:val="00165DA6"/>
    <w:rsid w:val="00166344"/>
    <w:rsid w:val="001667D2"/>
    <w:rsid w:val="001669AF"/>
    <w:rsid w:val="0017028B"/>
    <w:rsid w:val="00173608"/>
    <w:rsid w:val="00173FBD"/>
    <w:rsid w:val="00175587"/>
    <w:rsid w:val="00176502"/>
    <w:rsid w:val="00180F6B"/>
    <w:rsid w:val="00181B82"/>
    <w:rsid w:val="00181DEE"/>
    <w:rsid w:val="00182C77"/>
    <w:rsid w:val="001831DD"/>
    <w:rsid w:val="001848EA"/>
    <w:rsid w:val="00185615"/>
    <w:rsid w:val="00185FB7"/>
    <w:rsid w:val="00191E46"/>
    <w:rsid w:val="0019214B"/>
    <w:rsid w:val="0019658A"/>
    <w:rsid w:val="0019702F"/>
    <w:rsid w:val="001A031A"/>
    <w:rsid w:val="001A0D8F"/>
    <w:rsid w:val="001A125C"/>
    <w:rsid w:val="001A1304"/>
    <w:rsid w:val="001A15B5"/>
    <w:rsid w:val="001A1EFE"/>
    <w:rsid w:val="001A4319"/>
    <w:rsid w:val="001A44D9"/>
    <w:rsid w:val="001A462D"/>
    <w:rsid w:val="001A486A"/>
    <w:rsid w:val="001A6168"/>
    <w:rsid w:val="001A6476"/>
    <w:rsid w:val="001B08CB"/>
    <w:rsid w:val="001B1AC9"/>
    <w:rsid w:val="001B3E83"/>
    <w:rsid w:val="001B47AC"/>
    <w:rsid w:val="001B5BB6"/>
    <w:rsid w:val="001B5BEB"/>
    <w:rsid w:val="001B5E37"/>
    <w:rsid w:val="001B6C66"/>
    <w:rsid w:val="001B6F0B"/>
    <w:rsid w:val="001B7838"/>
    <w:rsid w:val="001C0B5E"/>
    <w:rsid w:val="001C1BC8"/>
    <w:rsid w:val="001C20BD"/>
    <w:rsid w:val="001C24B7"/>
    <w:rsid w:val="001C5FA5"/>
    <w:rsid w:val="001C746E"/>
    <w:rsid w:val="001C7A0D"/>
    <w:rsid w:val="001D0424"/>
    <w:rsid w:val="001D3943"/>
    <w:rsid w:val="001D3AF8"/>
    <w:rsid w:val="001E2BFF"/>
    <w:rsid w:val="001E33C6"/>
    <w:rsid w:val="001E3AFA"/>
    <w:rsid w:val="001E7B1B"/>
    <w:rsid w:val="001F0224"/>
    <w:rsid w:val="001F2EDD"/>
    <w:rsid w:val="001F3839"/>
    <w:rsid w:val="001F4B27"/>
    <w:rsid w:val="002003DA"/>
    <w:rsid w:val="00201C2C"/>
    <w:rsid w:val="0020368F"/>
    <w:rsid w:val="002036F0"/>
    <w:rsid w:val="00203810"/>
    <w:rsid w:val="002048E6"/>
    <w:rsid w:val="00205BD1"/>
    <w:rsid w:val="00206B5F"/>
    <w:rsid w:val="00206F34"/>
    <w:rsid w:val="002070F2"/>
    <w:rsid w:val="00212602"/>
    <w:rsid w:val="00212A6C"/>
    <w:rsid w:val="0021346D"/>
    <w:rsid w:val="002144B4"/>
    <w:rsid w:val="00216E15"/>
    <w:rsid w:val="00221F83"/>
    <w:rsid w:val="00223600"/>
    <w:rsid w:val="00223869"/>
    <w:rsid w:val="0022406B"/>
    <w:rsid w:val="002240D0"/>
    <w:rsid w:val="00225288"/>
    <w:rsid w:val="00225625"/>
    <w:rsid w:val="002259E3"/>
    <w:rsid w:val="00226F4B"/>
    <w:rsid w:val="00230148"/>
    <w:rsid w:val="00230607"/>
    <w:rsid w:val="002315F0"/>
    <w:rsid w:val="00233665"/>
    <w:rsid w:val="00235871"/>
    <w:rsid w:val="0023698C"/>
    <w:rsid w:val="00236B48"/>
    <w:rsid w:val="00237018"/>
    <w:rsid w:val="00237630"/>
    <w:rsid w:val="00240C02"/>
    <w:rsid w:val="00240D84"/>
    <w:rsid w:val="00242536"/>
    <w:rsid w:val="00242752"/>
    <w:rsid w:val="00243552"/>
    <w:rsid w:val="00243AAA"/>
    <w:rsid w:val="00243CC2"/>
    <w:rsid w:val="00243DBE"/>
    <w:rsid w:val="002445A3"/>
    <w:rsid w:val="002445E3"/>
    <w:rsid w:val="00244B4D"/>
    <w:rsid w:val="00245503"/>
    <w:rsid w:val="00245979"/>
    <w:rsid w:val="0024722B"/>
    <w:rsid w:val="0025050B"/>
    <w:rsid w:val="0025226F"/>
    <w:rsid w:val="00253934"/>
    <w:rsid w:val="002564D8"/>
    <w:rsid w:val="002570F4"/>
    <w:rsid w:val="00260813"/>
    <w:rsid w:val="00262BBF"/>
    <w:rsid w:val="002633D3"/>
    <w:rsid w:val="00263669"/>
    <w:rsid w:val="00265307"/>
    <w:rsid w:val="002655CA"/>
    <w:rsid w:val="002662EE"/>
    <w:rsid w:val="00267876"/>
    <w:rsid w:val="002708B9"/>
    <w:rsid w:val="00272534"/>
    <w:rsid w:val="00273508"/>
    <w:rsid w:val="00274CEE"/>
    <w:rsid w:val="00277541"/>
    <w:rsid w:val="00277680"/>
    <w:rsid w:val="002804E6"/>
    <w:rsid w:val="00282CF7"/>
    <w:rsid w:val="002854E1"/>
    <w:rsid w:val="002857CE"/>
    <w:rsid w:val="00285D9F"/>
    <w:rsid w:val="00286E5F"/>
    <w:rsid w:val="002871A0"/>
    <w:rsid w:val="00287FA9"/>
    <w:rsid w:val="00290D75"/>
    <w:rsid w:val="00291659"/>
    <w:rsid w:val="002926B4"/>
    <w:rsid w:val="00292BA7"/>
    <w:rsid w:val="002938EA"/>
    <w:rsid w:val="0029559F"/>
    <w:rsid w:val="00295922"/>
    <w:rsid w:val="00295C74"/>
    <w:rsid w:val="002971D2"/>
    <w:rsid w:val="00297C72"/>
    <w:rsid w:val="002A087A"/>
    <w:rsid w:val="002A276E"/>
    <w:rsid w:val="002A2DB6"/>
    <w:rsid w:val="002A6B73"/>
    <w:rsid w:val="002A7423"/>
    <w:rsid w:val="002B1FD7"/>
    <w:rsid w:val="002B2861"/>
    <w:rsid w:val="002B2A43"/>
    <w:rsid w:val="002B2D95"/>
    <w:rsid w:val="002B2F84"/>
    <w:rsid w:val="002B3774"/>
    <w:rsid w:val="002B3DF0"/>
    <w:rsid w:val="002B4577"/>
    <w:rsid w:val="002B498B"/>
    <w:rsid w:val="002B4DD5"/>
    <w:rsid w:val="002B4EAD"/>
    <w:rsid w:val="002B639B"/>
    <w:rsid w:val="002B678C"/>
    <w:rsid w:val="002B707C"/>
    <w:rsid w:val="002B7DCB"/>
    <w:rsid w:val="002C0D9D"/>
    <w:rsid w:val="002C0FCF"/>
    <w:rsid w:val="002C1DA8"/>
    <w:rsid w:val="002C4B0A"/>
    <w:rsid w:val="002C4BBE"/>
    <w:rsid w:val="002C6C11"/>
    <w:rsid w:val="002C7C45"/>
    <w:rsid w:val="002D08F8"/>
    <w:rsid w:val="002D21B6"/>
    <w:rsid w:val="002D2B67"/>
    <w:rsid w:val="002D31CA"/>
    <w:rsid w:val="002D401C"/>
    <w:rsid w:val="002D48D9"/>
    <w:rsid w:val="002D6D2E"/>
    <w:rsid w:val="002E0799"/>
    <w:rsid w:val="002E0D6B"/>
    <w:rsid w:val="002E134A"/>
    <w:rsid w:val="002E1BD3"/>
    <w:rsid w:val="002E20A2"/>
    <w:rsid w:val="002E290B"/>
    <w:rsid w:val="002E39DA"/>
    <w:rsid w:val="002E4792"/>
    <w:rsid w:val="002E52E0"/>
    <w:rsid w:val="002E6429"/>
    <w:rsid w:val="002E6AB6"/>
    <w:rsid w:val="002E7E71"/>
    <w:rsid w:val="002F097F"/>
    <w:rsid w:val="002F25EA"/>
    <w:rsid w:val="002F263C"/>
    <w:rsid w:val="002F27F3"/>
    <w:rsid w:val="002F4B36"/>
    <w:rsid w:val="002F584D"/>
    <w:rsid w:val="002F5BF6"/>
    <w:rsid w:val="002F6D35"/>
    <w:rsid w:val="002F6F82"/>
    <w:rsid w:val="002F7880"/>
    <w:rsid w:val="002F7E1D"/>
    <w:rsid w:val="002F7F9E"/>
    <w:rsid w:val="00300823"/>
    <w:rsid w:val="00301AA5"/>
    <w:rsid w:val="003024A6"/>
    <w:rsid w:val="00302DA3"/>
    <w:rsid w:val="003040D3"/>
    <w:rsid w:val="003045CB"/>
    <w:rsid w:val="0030594B"/>
    <w:rsid w:val="00306146"/>
    <w:rsid w:val="003064E0"/>
    <w:rsid w:val="00307D0F"/>
    <w:rsid w:val="00310BE8"/>
    <w:rsid w:val="00311432"/>
    <w:rsid w:val="00316F54"/>
    <w:rsid w:val="00317E92"/>
    <w:rsid w:val="00323C84"/>
    <w:rsid w:val="00323FE6"/>
    <w:rsid w:val="003249A8"/>
    <w:rsid w:val="00324DA8"/>
    <w:rsid w:val="003259DC"/>
    <w:rsid w:val="003315E8"/>
    <w:rsid w:val="00333247"/>
    <w:rsid w:val="00333794"/>
    <w:rsid w:val="00334680"/>
    <w:rsid w:val="003363E8"/>
    <w:rsid w:val="00337315"/>
    <w:rsid w:val="003376B6"/>
    <w:rsid w:val="00337850"/>
    <w:rsid w:val="003404BB"/>
    <w:rsid w:val="00340C57"/>
    <w:rsid w:val="00341068"/>
    <w:rsid w:val="00341103"/>
    <w:rsid w:val="00343656"/>
    <w:rsid w:val="00344D7D"/>
    <w:rsid w:val="0034552B"/>
    <w:rsid w:val="0034658B"/>
    <w:rsid w:val="00347ADC"/>
    <w:rsid w:val="00351D54"/>
    <w:rsid w:val="0035299A"/>
    <w:rsid w:val="00353899"/>
    <w:rsid w:val="00353C26"/>
    <w:rsid w:val="00353F0C"/>
    <w:rsid w:val="0035405C"/>
    <w:rsid w:val="003572AF"/>
    <w:rsid w:val="00357746"/>
    <w:rsid w:val="00360192"/>
    <w:rsid w:val="00360AD1"/>
    <w:rsid w:val="00360E89"/>
    <w:rsid w:val="00361488"/>
    <w:rsid w:val="0036176F"/>
    <w:rsid w:val="00361DB2"/>
    <w:rsid w:val="003646A1"/>
    <w:rsid w:val="00365C87"/>
    <w:rsid w:val="00366329"/>
    <w:rsid w:val="003668D2"/>
    <w:rsid w:val="003669D7"/>
    <w:rsid w:val="003671D7"/>
    <w:rsid w:val="0037053F"/>
    <w:rsid w:val="00370EAF"/>
    <w:rsid w:val="00373309"/>
    <w:rsid w:val="00373617"/>
    <w:rsid w:val="0037552D"/>
    <w:rsid w:val="00375CEA"/>
    <w:rsid w:val="0037691F"/>
    <w:rsid w:val="00376D8B"/>
    <w:rsid w:val="00376F3D"/>
    <w:rsid w:val="00377633"/>
    <w:rsid w:val="00380E79"/>
    <w:rsid w:val="00381329"/>
    <w:rsid w:val="00381A7A"/>
    <w:rsid w:val="00383906"/>
    <w:rsid w:val="00383B01"/>
    <w:rsid w:val="00383D0D"/>
    <w:rsid w:val="00383D8B"/>
    <w:rsid w:val="00384757"/>
    <w:rsid w:val="003849B8"/>
    <w:rsid w:val="00385255"/>
    <w:rsid w:val="0038556B"/>
    <w:rsid w:val="00386891"/>
    <w:rsid w:val="00387256"/>
    <w:rsid w:val="003877EB"/>
    <w:rsid w:val="00390EDC"/>
    <w:rsid w:val="00393FE3"/>
    <w:rsid w:val="00395574"/>
    <w:rsid w:val="00395D79"/>
    <w:rsid w:val="00396425"/>
    <w:rsid w:val="00396A9B"/>
    <w:rsid w:val="003A0C95"/>
    <w:rsid w:val="003A434B"/>
    <w:rsid w:val="003A522E"/>
    <w:rsid w:val="003A68B3"/>
    <w:rsid w:val="003A7ADB"/>
    <w:rsid w:val="003A7C7E"/>
    <w:rsid w:val="003B1C74"/>
    <w:rsid w:val="003B1D07"/>
    <w:rsid w:val="003B25FF"/>
    <w:rsid w:val="003B44E6"/>
    <w:rsid w:val="003B496F"/>
    <w:rsid w:val="003B4C56"/>
    <w:rsid w:val="003B56C2"/>
    <w:rsid w:val="003B7D53"/>
    <w:rsid w:val="003B7FE1"/>
    <w:rsid w:val="003C09E6"/>
    <w:rsid w:val="003C36DC"/>
    <w:rsid w:val="003C735C"/>
    <w:rsid w:val="003D00F1"/>
    <w:rsid w:val="003D04BB"/>
    <w:rsid w:val="003D078F"/>
    <w:rsid w:val="003D2D94"/>
    <w:rsid w:val="003D4979"/>
    <w:rsid w:val="003D5BB5"/>
    <w:rsid w:val="003D7D87"/>
    <w:rsid w:val="003E36EF"/>
    <w:rsid w:val="003E4416"/>
    <w:rsid w:val="003E46CE"/>
    <w:rsid w:val="003E7341"/>
    <w:rsid w:val="003E7606"/>
    <w:rsid w:val="003E7E5F"/>
    <w:rsid w:val="003F0124"/>
    <w:rsid w:val="003F2438"/>
    <w:rsid w:val="003F26FC"/>
    <w:rsid w:val="003F68BE"/>
    <w:rsid w:val="003F69A2"/>
    <w:rsid w:val="003F69A3"/>
    <w:rsid w:val="003F6C04"/>
    <w:rsid w:val="003F7BA3"/>
    <w:rsid w:val="004026BA"/>
    <w:rsid w:val="004032A5"/>
    <w:rsid w:val="00403712"/>
    <w:rsid w:val="0040481A"/>
    <w:rsid w:val="00405C00"/>
    <w:rsid w:val="00406BB5"/>
    <w:rsid w:val="00406FB4"/>
    <w:rsid w:val="00407687"/>
    <w:rsid w:val="0041042F"/>
    <w:rsid w:val="004126A4"/>
    <w:rsid w:val="0041297F"/>
    <w:rsid w:val="0041323B"/>
    <w:rsid w:val="00414A0F"/>
    <w:rsid w:val="00414F9C"/>
    <w:rsid w:val="00416535"/>
    <w:rsid w:val="00416C7C"/>
    <w:rsid w:val="00416C82"/>
    <w:rsid w:val="00416EE8"/>
    <w:rsid w:val="00417D98"/>
    <w:rsid w:val="004208D0"/>
    <w:rsid w:val="004226FF"/>
    <w:rsid w:val="00422E6A"/>
    <w:rsid w:val="00423D7D"/>
    <w:rsid w:val="004242A2"/>
    <w:rsid w:val="00425255"/>
    <w:rsid w:val="00425D69"/>
    <w:rsid w:val="00427DE8"/>
    <w:rsid w:val="0043196E"/>
    <w:rsid w:val="00431972"/>
    <w:rsid w:val="00433FC3"/>
    <w:rsid w:val="00434DC1"/>
    <w:rsid w:val="00434F44"/>
    <w:rsid w:val="00435553"/>
    <w:rsid w:val="00435C3A"/>
    <w:rsid w:val="00436990"/>
    <w:rsid w:val="00442039"/>
    <w:rsid w:val="00442164"/>
    <w:rsid w:val="004431CC"/>
    <w:rsid w:val="004431F2"/>
    <w:rsid w:val="00443216"/>
    <w:rsid w:val="00443A12"/>
    <w:rsid w:val="00444E3D"/>
    <w:rsid w:val="004452F1"/>
    <w:rsid w:val="00445AB0"/>
    <w:rsid w:val="00446D0C"/>
    <w:rsid w:val="00447025"/>
    <w:rsid w:val="00452FED"/>
    <w:rsid w:val="00453181"/>
    <w:rsid w:val="00453F98"/>
    <w:rsid w:val="004552FF"/>
    <w:rsid w:val="00455310"/>
    <w:rsid w:val="004563F3"/>
    <w:rsid w:val="00460B3C"/>
    <w:rsid w:val="00465D73"/>
    <w:rsid w:val="0046631D"/>
    <w:rsid w:val="004666B1"/>
    <w:rsid w:val="0046720D"/>
    <w:rsid w:val="00470F5F"/>
    <w:rsid w:val="004736C6"/>
    <w:rsid w:val="00474157"/>
    <w:rsid w:val="004749CD"/>
    <w:rsid w:val="00475EE7"/>
    <w:rsid w:val="00477BDF"/>
    <w:rsid w:val="00477F3E"/>
    <w:rsid w:val="004817B1"/>
    <w:rsid w:val="004824BD"/>
    <w:rsid w:val="004833B4"/>
    <w:rsid w:val="00483C64"/>
    <w:rsid w:val="00486225"/>
    <w:rsid w:val="00486B05"/>
    <w:rsid w:val="004876E2"/>
    <w:rsid w:val="00487EBD"/>
    <w:rsid w:val="004938CB"/>
    <w:rsid w:val="004943CA"/>
    <w:rsid w:val="00494AFE"/>
    <w:rsid w:val="0049585E"/>
    <w:rsid w:val="00495F96"/>
    <w:rsid w:val="004A071D"/>
    <w:rsid w:val="004A173E"/>
    <w:rsid w:val="004A31A1"/>
    <w:rsid w:val="004A4760"/>
    <w:rsid w:val="004A484A"/>
    <w:rsid w:val="004A614F"/>
    <w:rsid w:val="004A6658"/>
    <w:rsid w:val="004A6D94"/>
    <w:rsid w:val="004A7203"/>
    <w:rsid w:val="004A756B"/>
    <w:rsid w:val="004A7AFA"/>
    <w:rsid w:val="004B0917"/>
    <w:rsid w:val="004B0FA5"/>
    <w:rsid w:val="004B1E0C"/>
    <w:rsid w:val="004B211B"/>
    <w:rsid w:val="004B287A"/>
    <w:rsid w:val="004B392D"/>
    <w:rsid w:val="004B49E2"/>
    <w:rsid w:val="004B5349"/>
    <w:rsid w:val="004B5B4E"/>
    <w:rsid w:val="004B649B"/>
    <w:rsid w:val="004C06D5"/>
    <w:rsid w:val="004C1E9B"/>
    <w:rsid w:val="004C333C"/>
    <w:rsid w:val="004C6C85"/>
    <w:rsid w:val="004C723A"/>
    <w:rsid w:val="004C7A5B"/>
    <w:rsid w:val="004D03C4"/>
    <w:rsid w:val="004D0ED5"/>
    <w:rsid w:val="004D1B63"/>
    <w:rsid w:val="004D359E"/>
    <w:rsid w:val="004D3CBA"/>
    <w:rsid w:val="004D5C26"/>
    <w:rsid w:val="004D72EA"/>
    <w:rsid w:val="004D7A9A"/>
    <w:rsid w:val="004E0337"/>
    <w:rsid w:val="004E1651"/>
    <w:rsid w:val="004E19E9"/>
    <w:rsid w:val="004E1A60"/>
    <w:rsid w:val="004E2953"/>
    <w:rsid w:val="004E35A8"/>
    <w:rsid w:val="004E45FE"/>
    <w:rsid w:val="004E4979"/>
    <w:rsid w:val="004E58EF"/>
    <w:rsid w:val="004E5F6A"/>
    <w:rsid w:val="004E6C61"/>
    <w:rsid w:val="004E79C6"/>
    <w:rsid w:val="004F0567"/>
    <w:rsid w:val="004F0FE1"/>
    <w:rsid w:val="004F17EA"/>
    <w:rsid w:val="004F3343"/>
    <w:rsid w:val="004F475C"/>
    <w:rsid w:val="004F5074"/>
    <w:rsid w:val="004F5DA6"/>
    <w:rsid w:val="004F6DDF"/>
    <w:rsid w:val="004F7D1D"/>
    <w:rsid w:val="0050069D"/>
    <w:rsid w:val="0050247E"/>
    <w:rsid w:val="005036C8"/>
    <w:rsid w:val="00503B65"/>
    <w:rsid w:val="00504778"/>
    <w:rsid w:val="0050664C"/>
    <w:rsid w:val="00507163"/>
    <w:rsid w:val="005115D0"/>
    <w:rsid w:val="005116C4"/>
    <w:rsid w:val="00511F8D"/>
    <w:rsid w:val="0051278E"/>
    <w:rsid w:val="00513B3D"/>
    <w:rsid w:val="00514005"/>
    <w:rsid w:val="00515313"/>
    <w:rsid w:val="00516E24"/>
    <w:rsid w:val="00520218"/>
    <w:rsid w:val="005207F1"/>
    <w:rsid w:val="00520B77"/>
    <w:rsid w:val="00520CB6"/>
    <w:rsid w:val="00521F71"/>
    <w:rsid w:val="00523399"/>
    <w:rsid w:val="00523CC0"/>
    <w:rsid w:val="005242D2"/>
    <w:rsid w:val="005246CD"/>
    <w:rsid w:val="005274BC"/>
    <w:rsid w:val="005300A8"/>
    <w:rsid w:val="005305E4"/>
    <w:rsid w:val="005324CD"/>
    <w:rsid w:val="005336FF"/>
    <w:rsid w:val="00534210"/>
    <w:rsid w:val="0053543D"/>
    <w:rsid w:val="00540375"/>
    <w:rsid w:val="00540628"/>
    <w:rsid w:val="005406A7"/>
    <w:rsid w:val="00541594"/>
    <w:rsid w:val="00542B81"/>
    <w:rsid w:val="00543A3F"/>
    <w:rsid w:val="00544AA0"/>
    <w:rsid w:val="0054564A"/>
    <w:rsid w:val="00547318"/>
    <w:rsid w:val="005505BF"/>
    <w:rsid w:val="0055175B"/>
    <w:rsid w:val="00552A1A"/>
    <w:rsid w:val="005537C5"/>
    <w:rsid w:val="005543BC"/>
    <w:rsid w:val="0055502D"/>
    <w:rsid w:val="00555717"/>
    <w:rsid w:val="00555F56"/>
    <w:rsid w:val="00556D6E"/>
    <w:rsid w:val="005600A9"/>
    <w:rsid w:val="005618BC"/>
    <w:rsid w:val="005629C2"/>
    <w:rsid w:val="00563B91"/>
    <w:rsid w:val="005650D0"/>
    <w:rsid w:val="00570055"/>
    <w:rsid w:val="00570D61"/>
    <w:rsid w:val="00571895"/>
    <w:rsid w:val="00572DE7"/>
    <w:rsid w:val="00573637"/>
    <w:rsid w:val="00573F41"/>
    <w:rsid w:val="00574FAB"/>
    <w:rsid w:val="0057545A"/>
    <w:rsid w:val="00575C9C"/>
    <w:rsid w:val="005768D7"/>
    <w:rsid w:val="00577180"/>
    <w:rsid w:val="00577806"/>
    <w:rsid w:val="00580DBF"/>
    <w:rsid w:val="00581722"/>
    <w:rsid w:val="00581C16"/>
    <w:rsid w:val="005837E7"/>
    <w:rsid w:val="00583D0D"/>
    <w:rsid w:val="005851B4"/>
    <w:rsid w:val="005876D8"/>
    <w:rsid w:val="00587815"/>
    <w:rsid w:val="00587B92"/>
    <w:rsid w:val="00590FB3"/>
    <w:rsid w:val="005927D4"/>
    <w:rsid w:val="00592952"/>
    <w:rsid w:val="00592DDA"/>
    <w:rsid w:val="00593DA7"/>
    <w:rsid w:val="00593DDD"/>
    <w:rsid w:val="005957C1"/>
    <w:rsid w:val="00595A4F"/>
    <w:rsid w:val="00595D01"/>
    <w:rsid w:val="005A0A17"/>
    <w:rsid w:val="005A2F0F"/>
    <w:rsid w:val="005A49A1"/>
    <w:rsid w:val="005A6F36"/>
    <w:rsid w:val="005B1180"/>
    <w:rsid w:val="005B17B6"/>
    <w:rsid w:val="005B1CF4"/>
    <w:rsid w:val="005B2F1F"/>
    <w:rsid w:val="005B53C5"/>
    <w:rsid w:val="005C19FC"/>
    <w:rsid w:val="005C1C1C"/>
    <w:rsid w:val="005C37FA"/>
    <w:rsid w:val="005C4146"/>
    <w:rsid w:val="005C45EF"/>
    <w:rsid w:val="005C4CEC"/>
    <w:rsid w:val="005C5C77"/>
    <w:rsid w:val="005C630F"/>
    <w:rsid w:val="005C6421"/>
    <w:rsid w:val="005C7020"/>
    <w:rsid w:val="005D01B1"/>
    <w:rsid w:val="005D03AF"/>
    <w:rsid w:val="005D060E"/>
    <w:rsid w:val="005D0BDA"/>
    <w:rsid w:val="005D15FD"/>
    <w:rsid w:val="005D22A8"/>
    <w:rsid w:val="005D4680"/>
    <w:rsid w:val="005D56AC"/>
    <w:rsid w:val="005D63DE"/>
    <w:rsid w:val="005D791F"/>
    <w:rsid w:val="005E10F0"/>
    <w:rsid w:val="005E15B1"/>
    <w:rsid w:val="005E1EE6"/>
    <w:rsid w:val="005E3BC3"/>
    <w:rsid w:val="005E4A54"/>
    <w:rsid w:val="005E51D2"/>
    <w:rsid w:val="005E58EB"/>
    <w:rsid w:val="005E6B87"/>
    <w:rsid w:val="005E75A1"/>
    <w:rsid w:val="005F0CEA"/>
    <w:rsid w:val="005F16A9"/>
    <w:rsid w:val="005F1711"/>
    <w:rsid w:val="005F228E"/>
    <w:rsid w:val="005F4F68"/>
    <w:rsid w:val="005F6D2C"/>
    <w:rsid w:val="00602239"/>
    <w:rsid w:val="006047A3"/>
    <w:rsid w:val="00605052"/>
    <w:rsid w:val="00605741"/>
    <w:rsid w:val="00605A6B"/>
    <w:rsid w:val="00606340"/>
    <w:rsid w:val="006069D8"/>
    <w:rsid w:val="00612D07"/>
    <w:rsid w:val="0061316E"/>
    <w:rsid w:val="00614250"/>
    <w:rsid w:val="00615FDF"/>
    <w:rsid w:val="00617D15"/>
    <w:rsid w:val="00620024"/>
    <w:rsid w:val="006208E6"/>
    <w:rsid w:val="006215DE"/>
    <w:rsid w:val="006216B5"/>
    <w:rsid w:val="00622306"/>
    <w:rsid w:val="00623729"/>
    <w:rsid w:val="00623CFC"/>
    <w:rsid w:val="00624C1D"/>
    <w:rsid w:val="00626258"/>
    <w:rsid w:val="00627491"/>
    <w:rsid w:val="006306D5"/>
    <w:rsid w:val="00630732"/>
    <w:rsid w:val="00630823"/>
    <w:rsid w:val="006326F2"/>
    <w:rsid w:val="00632C95"/>
    <w:rsid w:val="0063332C"/>
    <w:rsid w:val="0063364D"/>
    <w:rsid w:val="00633DF1"/>
    <w:rsid w:val="0063420E"/>
    <w:rsid w:val="00636042"/>
    <w:rsid w:val="00636D58"/>
    <w:rsid w:val="00641614"/>
    <w:rsid w:val="00641843"/>
    <w:rsid w:val="00641BBE"/>
    <w:rsid w:val="00643472"/>
    <w:rsid w:val="006445CA"/>
    <w:rsid w:val="0064666C"/>
    <w:rsid w:val="0064693B"/>
    <w:rsid w:val="00646B7E"/>
    <w:rsid w:val="00650280"/>
    <w:rsid w:val="006519F3"/>
    <w:rsid w:val="0065291B"/>
    <w:rsid w:val="00653082"/>
    <w:rsid w:val="006534DC"/>
    <w:rsid w:val="00653AB2"/>
    <w:rsid w:val="0065400E"/>
    <w:rsid w:val="00655C8E"/>
    <w:rsid w:val="006568BD"/>
    <w:rsid w:val="00656C4A"/>
    <w:rsid w:val="00657093"/>
    <w:rsid w:val="006579FE"/>
    <w:rsid w:val="00657B3C"/>
    <w:rsid w:val="00663125"/>
    <w:rsid w:val="00663157"/>
    <w:rsid w:val="006634D1"/>
    <w:rsid w:val="0066473E"/>
    <w:rsid w:val="00664C41"/>
    <w:rsid w:val="00664E05"/>
    <w:rsid w:val="00665FF3"/>
    <w:rsid w:val="00666F7B"/>
    <w:rsid w:val="00667334"/>
    <w:rsid w:val="00667D78"/>
    <w:rsid w:val="00667FDB"/>
    <w:rsid w:val="0067081F"/>
    <w:rsid w:val="006719EF"/>
    <w:rsid w:val="00672ED1"/>
    <w:rsid w:val="00672F2F"/>
    <w:rsid w:val="006734C6"/>
    <w:rsid w:val="0067405C"/>
    <w:rsid w:val="00674BCE"/>
    <w:rsid w:val="00677457"/>
    <w:rsid w:val="0068064D"/>
    <w:rsid w:val="0068100F"/>
    <w:rsid w:val="00681B01"/>
    <w:rsid w:val="00683318"/>
    <w:rsid w:val="0068590F"/>
    <w:rsid w:val="00685F8C"/>
    <w:rsid w:val="00686432"/>
    <w:rsid w:val="006877D8"/>
    <w:rsid w:val="00687E81"/>
    <w:rsid w:val="00690107"/>
    <w:rsid w:val="00690629"/>
    <w:rsid w:val="00691820"/>
    <w:rsid w:val="00692498"/>
    <w:rsid w:val="00693ADA"/>
    <w:rsid w:val="00695D0E"/>
    <w:rsid w:val="0069642E"/>
    <w:rsid w:val="0069652A"/>
    <w:rsid w:val="006967AD"/>
    <w:rsid w:val="00697223"/>
    <w:rsid w:val="006A0628"/>
    <w:rsid w:val="006A0BC3"/>
    <w:rsid w:val="006A13C5"/>
    <w:rsid w:val="006A1A46"/>
    <w:rsid w:val="006A4A77"/>
    <w:rsid w:val="006A4ACC"/>
    <w:rsid w:val="006A64CC"/>
    <w:rsid w:val="006A6E73"/>
    <w:rsid w:val="006B0260"/>
    <w:rsid w:val="006B1718"/>
    <w:rsid w:val="006B1F5B"/>
    <w:rsid w:val="006B40E1"/>
    <w:rsid w:val="006B4D20"/>
    <w:rsid w:val="006B5247"/>
    <w:rsid w:val="006B5901"/>
    <w:rsid w:val="006B6128"/>
    <w:rsid w:val="006B7180"/>
    <w:rsid w:val="006B76A1"/>
    <w:rsid w:val="006B7CD0"/>
    <w:rsid w:val="006B7E5F"/>
    <w:rsid w:val="006C037A"/>
    <w:rsid w:val="006C1A3D"/>
    <w:rsid w:val="006C2A9E"/>
    <w:rsid w:val="006C6C5C"/>
    <w:rsid w:val="006D1F25"/>
    <w:rsid w:val="006D247B"/>
    <w:rsid w:val="006D4771"/>
    <w:rsid w:val="006D482D"/>
    <w:rsid w:val="006D4D62"/>
    <w:rsid w:val="006D6009"/>
    <w:rsid w:val="006D6F64"/>
    <w:rsid w:val="006E04CA"/>
    <w:rsid w:val="006E3ABD"/>
    <w:rsid w:val="006E5DC5"/>
    <w:rsid w:val="006E6FF1"/>
    <w:rsid w:val="006F00D5"/>
    <w:rsid w:val="006F21DE"/>
    <w:rsid w:val="006F24B8"/>
    <w:rsid w:val="006F4C69"/>
    <w:rsid w:val="006F5C6D"/>
    <w:rsid w:val="006F6993"/>
    <w:rsid w:val="006F7825"/>
    <w:rsid w:val="00700252"/>
    <w:rsid w:val="00700DED"/>
    <w:rsid w:val="0070162E"/>
    <w:rsid w:val="00702275"/>
    <w:rsid w:val="007032D7"/>
    <w:rsid w:val="007062C1"/>
    <w:rsid w:val="00706EE2"/>
    <w:rsid w:val="00706F7E"/>
    <w:rsid w:val="00710798"/>
    <w:rsid w:val="00710913"/>
    <w:rsid w:val="00711F63"/>
    <w:rsid w:val="00712507"/>
    <w:rsid w:val="00713642"/>
    <w:rsid w:val="00713EB6"/>
    <w:rsid w:val="007154E8"/>
    <w:rsid w:val="00715736"/>
    <w:rsid w:val="007158A0"/>
    <w:rsid w:val="00715CCE"/>
    <w:rsid w:val="0071691B"/>
    <w:rsid w:val="00716E3E"/>
    <w:rsid w:val="00716FAD"/>
    <w:rsid w:val="00717098"/>
    <w:rsid w:val="00722882"/>
    <w:rsid w:val="00722D71"/>
    <w:rsid w:val="00723DE6"/>
    <w:rsid w:val="00724C85"/>
    <w:rsid w:val="00725896"/>
    <w:rsid w:val="00725B28"/>
    <w:rsid w:val="00726221"/>
    <w:rsid w:val="00731A6F"/>
    <w:rsid w:val="0073670C"/>
    <w:rsid w:val="0073682D"/>
    <w:rsid w:val="007375EA"/>
    <w:rsid w:val="00743560"/>
    <w:rsid w:val="007444C6"/>
    <w:rsid w:val="00746F15"/>
    <w:rsid w:val="00747300"/>
    <w:rsid w:val="00750860"/>
    <w:rsid w:val="00750CB6"/>
    <w:rsid w:val="00750D4D"/>
    <w:rsid w:val="00751AA6"/>
    <w:rsid w:val="00752D93"/>
    <w:rsid w:val="00754F2F"/>
    <w:rsid w:val="00755903"/>
    <w:rsid w:val="007601EA"/>
    <w:rsid w:val="0076122A"/>
    <w:rsid w:val="00761D29"/>
    <w:rsid w:val="007646BB"/>
    <w:rsid w:val="00765D5E"/>
    <w:rsid w:val="00767440"/>
    <w:rsid w:val="0076784D"/>
    <w:rsid w:val="00771397"/>
    <w:rsid w:val="00771E5C"/>
    <w:rsid w:val="00772021"/>
    <w:rsid w:val="00773575"/>
    <w:rsid w:val="00774A94"/>
    <w:rsid w:val="0077549B"/>
    <w:rsid w:val="00775872"/>
    <w:rsid w:val="00776B30"/>
    <w:rsid w:val="007774D8"/>
    <w:rsid w:val="00783CFE"/>
    <w:rsid w:val="00785E43"/>
    <w:rsid w:val="00790246"/>
    <w:rsid w:val="00790591"/>
    <w:rsid w:val="007937DD"/>
    <w:rsid w:val="00797CA4"/>
    <w:rsid w:val="00797FB3"/>
    <w:rsid w:val="007A0589"/>
    <w:rsid w:val="007A0F19"/>
    <w:rsid w:val="007A1AC6"/>
    <w:rsid w:val="007A21F4"/>
    <w:rsid w:val="007A22BE"/>
    <w:rsid w:val="007A286B"/>
    <w:rsid w:val="007A3662"/>
    <w:rsid w:val="007A39A9"/>
    <w:rsid w:val="007A5211"/>
    <w:rsid w:val="007A5B3B"/>
    <w:rsid w:val="007B0F11"/>
    <w:rsid w:val="007B118D"/>
    <w:rsid w:val="007B1E2E"/>
    <w:rsid w:val="007B24F1"/>
    <w:rsid w:val="007B28DF"/>
    <w:rsid w:val="007B51D2"/>
    <w:rsid w:val="007B655A"/>
    <w:rsid w:val="007B6ABA"/>
    <w:rsid w:val="007B736B"/>
    <w:rsid w:val="007C04C6"/>
    <w:rsid w:val="007C0BB5"/>
    <w:rsid w:val="007C0CB9"/>
    <w:rsid w:val="007C193A"/>
    <w:rsid w:val="007C28F7"/>
    <w:rsid w:val="007C41D2"/>
    <w:rsid w:val="007C58C4"/>
    <w:rsid w:val="007D0641"/>
    <w:rsid w:val="007D1910"/>
    <w:rsid w:val="007D2849"/>
    <w:rsid w:val="007D5798"/>
    <w:rsid w:val="007D5894"/>
    <w:rsid w:val="007D6E02"/>
    <w:rsid w:val="007D6FA8"/>
    <w:rsid w:val="007E0724"/>
    <w:rsid w:val="007E10D1"/>
    <w:rsid w:val="007E2016"/>
    <w:rsid w:val="007E25C6"/>
    <w:rsid w:val="007E2C6F"/>
    <w:rsid w:val="007E2F49"/>
    <w:rsid w:val="007E3923"/>
    <w:rsid w:val="007E50B1"/>
    <w:rsid w:val="007E5C58"/>
    <w:rsid w:val="007E5E04"/>
    <w:rsid w:val="007E6291"/>
    <w:rsid w:val="007E6A87"/>
    <w:rsid w:val="007E77BA"/>
    <w:rsid w:val="007E7BFD"/>
    <w:rsid w:val="007E7DF5"/>
    <w:rsid w:val="007F2940"/>
    <w:rsid w:val="007F2D7E"/>
    <w:rsid w:val="007F355E"/>
    <w:rsid w:val="007F3BF5"/>
    <w:rsid w:val="007F3F6B"/>
    <w:rsid w:val="007F510A"/>
    <w:rsid w:val="008001B3"/>
    <w:rsid w:val="00800E96"/>
    <w:rsid w:val="008011FE"/>
    <w:rsid w:val="0080157F"/>
    <w:rsid w:val="008019CB"/>
    <w:rsid w:val="00801BB6"/>
    <w:rsid w:val="00802B87"/>
    <w:rsid w:val="0080311B"/>
    <w:rsid w:val="00803BF8"/>
    <w:rsid w:val="008058E5"/>
    <w:rsid w:val="008058E7"/>
    <w:rsid w:val="00806451"/>
    <w:rsid w:val="0081293C"/>
    <w:rsid w:val="00813637"/>
    <w:rsid w:val="00813AFF"/>
    <w:rsid w:val="00813E86"/>
    <w:rsid w:val="008205A9"/>
    <w:rsid w:val="008207C5"/>
    <w:rsid w:val="00820802"/>
    <w:rsid w:val="00821F92"/>
    <w:rsid w:val="0082359D"/>
    <w:rsid w:val="0082405C"/>
    <w:rsid w:val="00826FD5"/>
    <w:rsid w:val="00827200"/>
    <w:rsid w:val="008274F3"/>
    <w:rsid w:val="008278EB"/>
    <w:rsid w:val="00830CD1"/>
    <w:rsid w:val="00831880"/>
    <w:rsid w:val="008320AC"/>
    <w:rsid w:val="008321FB"/>
    <w:rsid w:val="00832227"/>
    <w:rsid w:val="00834858"/>
    <w:rsid w:val="00835DEA"/>
    <w:rsid w:val="00836B62"/>
    <w:rsid w:val="0084158C"/>
    <w:rsid w:val="00843BE9"/>
    <w:rsid w:val="00844A5B"/>
    <w:rsid w:val="00844AAC"/>
    <w:rsid w:val="00845966"/>
    <w:rsid w:val="0084665D"/>
    <w:rsid w:val="00847FBC"/>
    <w:rsid w:val="00855A4B"/>
    <w:rsid w:val="0085609F"/>
    <w:rsid w:val="00860474"/>
    <w:rsid w:val="008614BD"/>
    <w:rsid w:val="00865180"/>
    <w:rsid w:val="00865BFA"/>
    <w:rsid w:val="00865C2A"/>
    <w:rsid w:val="00866D4C"/>
    <w:rsid w:val="00870E95"/>
    <w:rsid w:val="00871487"/>
    <w:rsid w:val="008739D1"/>
    <w:rsid w:val="00876328"/>
    <w:rsid w:val="008765B2"/>
    <w:rsid w:val="0088030A"/>
    <w:rsid w:val="008804E6"/>
    <w:rsid w:val="00880763"/>
    <w:rsid w:val="00880D4E"/>
    <w:rsid w:val="0088265F"/>
    <w:rsid w:val="00882D5A"/>
    <w:rsid w:val="00883BFA"/>
    <w:rsid w:val="008853C3"/>
    <w:rsid w:val="0088647E"/>
    <w:rsid w:val="0088720F"/>
    <w:rsid w:val="00892191"/>
    <w:rsid w:val="00894816"/>
    <w:rsid w:val="00894AB0"/>
    <w:rsid w:val="00894C69"/>
    <w:rsid w:val="0089619A"/>
    <w:rsid w:val="00896B47"/>
    <w:rsid w:val="008970EC"/>
    <w:rsid w:val="00897288"/>
    <w:rsid w:val="00897485"/>
    <w:rsid w:val="008A0DEC"/>
    <w:rsid w:val="008A15C9"/>
    <w:rsid w:val="008A1789"/>
    <w:rsid w:val="008A473A"/>
    <w:rsid w:val="008A5F84"/>
    <w:rsid w:val="008A7990"/>
    <w:rsid w:val="008A79E9"/>
    <w:rsid w:val="008B0B45"/>
    <w:rsid w:val="008B0D4A"/>
    <w:rsid w:val="008B3825"/>
    <w:rsid w:val="008B3A0F"/>
    <w:rsid w:val="008B55B9"/>
    <w:rsid w:val="008B792E"/>
    <w:rsid w:val="008C0A33"/>
    <w:rsid w:val="008C1003"/>
    <w:rsid w:val="008C15A0"/>
    <w:rsid w:val="008C19CC"/>
    <w:rsid w:val="008C279E"/>
    <w:rsid w:val="008C28E9"/>
    <w:rsid w:val="008C298E"/>
    <w:rsid w:val="008C2A24"/>
    <w:rsid w:val="008C3035"/>
    <w:rsid w:val="008C42C1"/>
    <w:rsid w:val="008C4635"/>
    <w:rsid w:val="008C504F"/>
    <w:rsid w:val="008C639E"/>
    <w:rsid w:val="008C6556"/>
    <w:rsid w:val="008D0259"/>
    <w:rsid w:val="008D28CE"/>
    <w:rsid w:val="008D2AD2"/>
    <w:rsid w:val="008D2B44"/>
    <w:rsid w:val="008D32D6"/>
    <w:rsid w:val="008D3959"/>
    <w:rsid w:val="008D4138"/>
    <w:rsid w:val="008D4EBA"/>
    <w:rsid w:val="008D67D0"/>
    <w:rsid w:val="008D7FF7"/>
    <w:rsid w:val="008E0482"/>
    <w:rsid w:val="008E093A"/>
    <w:rsid w:val="008E2672"/>
    <w:rsid w:val="008E2C6F"/>
    <w:rsid w:val="008E5218"/>
    <w:rsid w:val="008E564A"/>
    <w:rsid w:val="008E7C13"/>
    <w:rsid w:val="008F15BD"/>
    <w:rsid w:val="008F1BEC"/>
    <w:rsid w:val="008F4EE6"/>
    <w:rsid w:val="0090246C"/>
    <w:rsid w:val="00902CE6"/>
    <w:rsid w:val="0090392A"/>
    <w:rsid w:val="00903A3C"/>
    <w:rsid w:val="009046BE"/>
    <w:rsid w:val="00904FD9"/>
    <w:rsid w:val="009113C9"/>
    <w:rsid w:val="009116C7"/>
    <w:rsid w:val="00911AFB"/>
    <w:rsid w:val="0091265D"/>
    <w:rsid w:val="0091313F"/>
    <w:rsid w:val="00913CCF"/>
    <w:rsid w:val="00914218"/>
    <w:rsid w:val="009147C2"/>
    <w:rsid w:val="009153B6"/>
    <w:rsid w:val="0091543E"/>
    <w:rsid w:val="00915F78"/>
    <w:rsid w:val="00916500"/>
    <w:rsid w:val="00917527"/>
    <w:rsid w:val="009202DC"/>
    <w:rsid w:val="009202FE"/>
    <w:rsid w:val="00922191"/>
    <w:rsid w:val="00925889"/>
    <w:rsid w:val="00925BF6"/>
    <w:rsid w:val="00925EED"/>
    <w:rsid w:val="009279C1"/>
    <w:rsid w:val="00927B4C"/>
    <w:rsid w:val="00931230"/>
    <w:rsid w:val="00931376"/>
    <w:rsid w:val="00932360"/>
    <w:rsid w:val="009329EA"/>
    <w:rsid w:val="00937ABC"/>
    <w:rsid w:val="009405CC"/>
    <w:rsid w:val="00941794"/>
    <w:rsid w:val="00942E92"/>
    <w:rsid w:val="00944368"/>
    <w:rsid w:val="009448DF"/>
    <w:rsid w:val="00944D9F"/>
    <w:rsid w:val="0094590B"/>
    <w:rsid w:val="00945F6F"/>
    <w:rsid w:val="00947453"/>
    <w:rsid w:val="009508B9"/>
    <w:rsid w:val="009510E7"/>
    <w:rsid w:val="00952E9D"/>
    <w:rsid w:val="00953EC3"/>
    <w:rsid w:val="009546F8"/>
    <w:rsid w:val="0095502E"/>
    <w:rsid w:val="00955664"/>
    <w:rsid w:val="00955ECD"/>
    <w:rsid w:val="00957997"/>
    <w:rsid w:val="00960F2C"/>
    <w:rsid w:val="00963737"/>
    <w:rsid w:val="0096400F"/>
    <w:rsid w:val="0096614A"/>
    <w:rsid w:val="009671D2"/>
    <w:rsid w:val="00973EFD"/>
    <w:rsid w:val="009760C3"/>
    <w:rsid w:val="00976882"/>
    <w:rsid w:val="0098041D"/>
    <w:rsid w:val="009804D0"/>
    <w:rsid w:val="009813AA"/>
    <w:rsid w:val="009837D4"/>
    <w:rsid w:val="00984038"/>
    <w:rsid w:val="00984751"/>
    <w:rsid w:val="00985085"/>
    <w:rsid w:val="0098543D"/>
    <w:rsid w:val="00986ABE"/>
    <w:rsid w:val="00987276"/>
    <w:rsid w:val="009873AA"/>
    <w:rsid w:val="009951A9"/>
    <w:rsid w:val="009A1D85"/>
    <w:rsid w:val="009A470B"/>
    <w:rsid w:val="009A5B1B"/>
    <w:rsid w:val="009A624A"/>
    <w:rsid w:val="009A780B"/>
    <w:rsid w:val="009A793A"/>
    <w:rsid w:val="009B0BCC"/>
    <w:rsid w:val="009B1B48"/>
    <w:rsid w:val="009B1C34"/>
    <w:rsid w:val="009B2139"/>
    <w:rsid w:val="009B330E"/>
    <w:rsid w:val="009B460F"/>
    <w:rsid w:val="009B48C2"/>
    <w:rsid w:val="009B50DF"/>
    <w:rsid w:val="009C0640"/>
    <w:rsid w:val="009C2B61"/>
    <w:rsid w:val="009C4892"/>
    <w:rsid w:val="009C66BD"/>
    <w:rsid w:val="009D0352"/>
    <w:rsid w:val="009D090B"/>
    <w:rsid w:val="009D222C"/>
    <w:rsid w:val="009D2D58"/>
    <w:rsid w:val="009D4C2D"/>
    <w:rsid w:val="009D5A31"/>
    <w:rsid w:val="009D5B3E"/>
    <w:rsid w:val="009E116A"/>
    <w:rsid w:val="009E222F"/>
    <w:rsid w:val="009E28FD"/>
    <w:rsid w:val="009E30AC"/>
    <w:rsid w:val="009E5FE0"/>
    <w:rsid w:val="009E61D0"/>
    <w:rsid w:val="009E63A4"/>
    <w:rsid w:val="009E695E"/>
    <w:rsid w:val="009E730B"/>
    <w:rsid w:val="009F068F"/>
    <w:rsid w:val="009F0AEA"/>
    <w:rsid w:val="009F19A2"/>
    <w:rsid w:val="009F1BA1"/>
    <w:rsid w:val="009F2181"/>
    <w:rsid w:val="009F336F"/>
    <w:rsid w:val="009F4D13"/>
    <w:rsid w:val="009F5A79"/>
    <w:rsid w:val="009F7CA5"/>
    <w:rsid w:val="00A028EF"/>
    <w:rsid w:val="00A032B3"/>
    <w:rsid w:val="00A033A2"/>
    <w:rsid w:val="00A044AF"/>
    <w:rsid w:val="00A0497E"/>
    <w:rsid w:val="00A04AFE"/>
    <w:rsid w:val="00A04F1E"/>
    <w:rsid w:val="00A0591B"/>
    <w:rsid w:val="00A05EE5"/>
    <w:rsid w:val="00A0601A"/>
    <w:rsid w:val="00A06271"/>
    <w:rsid w:val="00A07807"/>
    <w:rsid w:val="00A07E97"/>
    <w:rsid w:val="00A11CCE"/>
    <w:rsid w:val="00A13590"/>
    <w:rsid w:val="00A14AAB"/>
    <w:rsid w:val="00A16110"/>
    <w:rsid w:val="00A21119"/>
    <w:rsid w:val="00A22C4D"/>
    <w:rsid w:val="00A2357C"/>
    <w:rsid w:val="00A23ABE"/>
    <w:rsid w:val="00A2513D"/>
    <w:rsid w:val="00A25F35"/>
    <w:rsid w:val="00A26C47"/>
    <w:rsid w:val="00A278FD"/>
    <w:rsid w:val="00A30BB9"/>
    <w:rsid w:val="00A31192"/>
    <w:rsid w:val="00A31E33"/>
    <w:rsid w:val="00A321D0"/>
    <w:rsid w:val="00A332A3"/>
    <w:rsid w:val="00A33AD6"/>
    <w:rsid w:val="00A33F15"/>
    <w:rsid w:val="00A355C1"/>
    <w:rsid w:val="00A35CAB"/>
    <w:rsid w:val="00A35ED0"/>
    <w:rsid w:val="00A369FD"/>
    <w:rsid w:val="00A37DA9"/>
    <w:rsid w:val="00A37EC7"/>
    <w:rsid w:val="00A402E2"/>
    <w:rsid w:val="00A404B0"/>
    <w:rsid w:val="00A40A0A"/>
    <w:rsid w:val="00A413D8"/>
    <w:rsid w:val="00A4153C"/>
    <w:rsid w:val="00A44C06"/>
    <w:rsid w:val="00A45C6E"/>
    <w:rsid w:val="00A46AB0"/>
    <w:rsid w:val="00A46DF3"/>
    <w:rsid w:val="00A4767A"/>
    <w:rsid w:val="00A47810"/>
    <w:rsid w:val="00A47838"/>
    <w:rsid w:val="00A47E54"/>
    <w:rsid w:val="00A5144F"/>
    <w:rsid w:val="00A51D0E"/>
    <w:rsid w:val="00A52D57"/>
    <w:rsid w:val="00A5677F"/>
    <w:rsid w:val="00A56A47"/>
    <w:rsid w:val="00A5786A"/>
    <w:rsid w:val="00A615AF"/>
    <w:rsid w:val="00A617D2"/>
    <w:rsid w:val="00A64058"/>
    <w:rsid w:val="00A65FB5"/>
    <w:rsid w:val="00A669A2"/>
    <w:rsid w:val="00A72208"/>
    <w:rsid w:val="00A72DB1"/>
    <w:rsid w:val="00A76C06"/>
    <w:rsid w:val="00A77528"/>
    <w:rsid w:val="00A77823"/>
    <w:rsid w:val="00A80D66"/>
    <w:rsid w:val="00A815DD"/>
    <w:rsid w:val="00A81A8D"/>
    <w:rsid w:val="00A81C75"/>
    <w:rsid w:val="00A84986"/>
    <w:rsid w:val="00A85618"/>
    <w:rsid w:val="00A85680"/>
    <w:rsid w:val="00A8749D"/>
    <w:rsid w:val="00A87EDB"/>
    <w:rsid w:val="00A9117E"/>
    <w:rsid w:val="00A918ED"/>
    <w:rsid w:val="00A921B2"/>
    <w:rsid w:val="00A927F0"/>
    <w:rsid w:val="00A94BA5"/>
    <w:rsid w:val="00A94C0F"/>
    <w:rsid w:val="00A95B08"/>
    <w:rsid w:val="00A9602C"/>
    <w:rsid w:val="00A96824"/>
    <w:rsid w:val="00A96FB6"/>
    <w:rsid w:val="00AA0245"/>
    <w:rsid w:val="00AA1433"/>
    <w:rsid w:val="00AA25D6"/>
    <w:rsid w:val="00AA3007"/>
    <w:rsid w:val="00AA5524"/>
    <w:rsid w:val="00AA575F"/>
    <w:rsid w:val="00AA7111"/>
    <w:rsid w:val="00AB0839"/>
    <w:rsid w:val="00AB0DB4"/>
    <w:rsid w:val="00AB141D"/>
    <w:rsid w:val="00AB1B5E"/>
    <w:rsid w:val="00AB1C28"/>
    <w:rsid w:val="00AB1C63"/>
    <w:rsid w:val="00AB2710"/>
    <w:rsid w:val="00AC05A5"/>
    <w:rsid w:val="00AC1367"/>
    <w:rsid w:val="00AC3A92"/>
    <w:rsid w:val="00AC3EC7"/>
    <w:rsid w:val="00AD1B5D"/>
    <w:rsid w:val="00AD53AE"/>
    <w:rsid w:val="00AD59AD"/>
    <w:rsid w:val="00AD5D4E"/>
    <w:rsid w:val="00AD6C51"/>
    <w:rsid w:val="00AD6F3C"/>
    <w:rsid w:val="00AE28BA"/>
    <w:rsid w:val="00AE2A27"/>
    <w:rsid w:val="00AE2BF6"/>
    <w:rsid w:val="00AE2DE5"/>
    <w:rsid w:val="00AE2E10"/>
    <w:rsid w:val="00AE2F87"/>
    <w:rsid w:val="00AE48B9"/>
    <w:rsid w:val="00AE4D6E"/>
    <w:rsid w:val="00AE537D"/>
    <w:rsid w:val="00AE6148"/>
    <w:rsid w:val="00AE6761"/>
    <w:rsid w:val="00AF0053"/>
    <w:rsid w:val="00AF1C9B"/>
    <w:rsid w:val="00AF288E"/>
    <w:rsid w:val="00AF3380"/>
    <w:rsid w:val="00AF33FD"/>
    <w:rsid w:val="00AF3FD8"/>
    <w:rsid w:val="00AF40EE"/>
    <w:rsid w:val="00AF4430"/>
    <w:rsid w:val="00AF5DF2"/>
    <w:rsid w:val="00AF6B0F"/>
    <w:rsid w:val="00AF7FCE"/>
    <w:rsid w:val="00B00F35"/>
    <w:rsid w:val="00B01D8E"/>
    <w:rsid w:val="00B02050"/>
    <w:rsid w:val="00B028DB"/>
    <w:rsid w:val="00B02B6D"/>
    <w:rsid w:val="00B02ECE"/>
    <w:rsid w:val="00B032B2"/>
    <w:rsid w:val="00B03941"/>
    <w:rsid w:val="00B04A23"/>
    <w:rsid w:val="00B0667F"/>
    <w:rsid w:val="00B12BDF"/>
    <w:rsid w:val="00B12E04"/>
    <w:rsid w:val="00B13C1E"/>
    <w:rsid w:val="00B145C0"/>
    <w:rsid w:val="00B14707"/>
    <w:rsid w:val="00B16AE0"/>
    <w:rsid w:val="00B16D19"/>
    <w:rsid w:val="00B17E17"/>
    <w:rsid w:val="00B2041E"/>
    <w:rsid w:val="00B21BB6"/>
    <w:rsid w:val="00B24483"/>
    <w:rsid w:val="00B24765"/>
    <w:rsid w:val="00B251D5"/>
    <w:rsid w:val="00B26932"/>
    <w:rsid w:val="00B279DB"/>
    <w:rsid w:val="00B34366"/>
    <w:rsid w:val="00B357CE"/>
    <w:rsid w:val="00B40D18"/>
    <w:rsid w:val="00B434E2"/>
    <w:rsid w:val="00B4473D"/>
    <w:rsid w:val="00B45255"/>
    <w:rsid w:val="00B45E3F"/>
    <w:rsid w:val="00B46CE7"/>
    <w:rsid w:val="00B46E3F"/>
    <w:rsid w:val="00B474BE"/>
    <w:rsid w:val="00B50724"/>
    <w:rsid w:val="00B52073"/>
    <w:rsid w:val="00B52104"/>
    <w:rsid w:val="00B52209"/>
    <w:rsid w:val="00B52A97"/>
    <w:rsid w:val="00B52AC5"/>
    <w:rsid w:val="00B577B3"/>
    <w:rsid w:val="00B577E4"/>
    <w:rsid w:val="00B61A93"/>
    <w:rsid w:val="00B61C36"/>
    <w:rsid w:val="00B6277D"/>
    <w:rsid w:val="00B6502E"/>
    <w:rsid w:val="00B6593E"/>
    <w:rsid w:val="00B7137A"/>
    <w:rsid w:val="00B71BD3"/>
    <w:rsid w:val="00B72020"/>
    <w:rsid w:val="00B733CB"/>
    <w:rsid w:val="00B73813"/>
    <w:rsid w:val="00B7490A"/>
    <w:rsid w:val="00B765F8"/>
    <w:rsid w:val="00B76D15"/>
    <w:rsid w:val="00B81843"/>
    <w:rsid w:val="00B81CDF"/>
    <w:rsid w:val="00B82CBD"/>
    <w:rsid w:val="00B8335C"/>
    <w:rsid w:val="00B859A0"/>
    <w:rsid w:val="00B917AC"/>
    <w:rsid w:val="00B93C1D"/>
    <w:rsid w:val="00B93C38"/>
    <w:rsid w:val="00B93E20"/>
    <w:rsid w:val="00B95B20"/>
    <w:rsid w:val="00B97524"/>
    <w:rsid w:val="00BA0B20"/>
    <w:rsid w:val="00BA1797"/>
    <w:rsid w:val="00BA2801"/>
    <w:rsid w:val="00BA5753"/>
    <w:rsid w:val="00BB0719"/>
    <w:rsid w:val="00BB0BBC"/>
    <w:rsid w:val="00BB1758"/>
    <w:rsid w:val="00BB2849"/>
    <w:rsid w:val="00BB519D"/>
    <w:rsid w:val="00BC4113"/>
    <w:rsid w:val="00BC5DD6"/>
    <w:rsid w:val="00BC691B"/>
    <w:rsid w:val="00BD077D"/>
    <w:rsid w:val="00BD44CD"/>
    <w:rsid w:val="00BD77D8"/>
    <w:rsid w:val="00BD7A94"/>
    <w:rsid w:val="00BD7D87"/>
    <w:rsid w:val="00BE0B90"/>
    <w:rsid w:val="00BE12CB"/>
    <w:rsid w:val="00BE2DC7"/>
    <w:rsid w:val="00BE3F0C"/>
    <w:rsid w:val="00BE60A9"/>
    <w:rsid w:val="00BE7C4E"/>
    <w:rsid w:val="00BF2791"/>
    <w:rsid w:val="00BF2A54"/>
    <w:rsid w:val="00BF5515"/>
    <w:rsid w:val="00BF6378"/>
    <w:rsid w:val="00BF6670"/>
    <w:rsid w:val="00BF7677"/>
    <w:rsid w:val="00C00BD2"/>
    <w:rsid w:val="00C027AF"/>
    <w:rsid w:val="00C02835"/>
    <w:rsid w:val="00C02884"/>
    <w:rsid w:val="00C0309E"/>
    <w:rsid w:val="00C035FA"/>
    <w:rsid w:val="00C0413F"/>
    <w:rsid w:val="00C04C86"/>
    <w:rsid w:val="00C0587B"/>
    <w:rsid w:val="00C0744C"/>
    <w:rsid w:val="00C10773"/>
    <w:rsid w:val="00C146E7"/>
    <w:rsid w:val="00C156C6"/>
    <w:rsid w:val="00C16B9F"/>
    <w:rsid w:val="00C20442"/>
    <w:rsid w:val="00C20792"/>
    <w:rsid w:val="00C2084F"/>
    <w:rsid w:val="00C236E2"/>
    <w:rsid w:val="00C240CE"/>
    <w:rsid w:val="00C25C0F"/>
    <w:rsid w:val="00C25E9C"/>
    <w:rsid w:val="00C27E46"/>
    <w:rsid w:val="00C301E2"/>
    <w:rsid w:val="00C30CE6"/>
    <w:rsid w:val="00C30E57"/>
    <w:rsid w:val="00C332A3"/>
    <w:rsid w:val="00C3355F"/>
    <w:rsid w:val="00C36A6C"/>
    <w:rsid w:val="00C36EEA"/>
    <w:rsid w:val="00C40CD9"/>
    <w:rsid w:val="00C40F80"/>
    <w:rsid w:val="00C4134A"/>
    <w:rsid w:val="00C418DE"/>
    <w:rsid w:val="00C422EB"/>
    <w:rsid w:val="00C448AA"/>
    <w:rsid w:val="00C45B06"/>
    <w:rsid w:val="00C45B61"/>
    <w:rsid w:val="00C465E0"/>
    <w:rsid w:val="00C501A5"/>
    <w:rsid w:val="00C504EC"/>
    <w:rsid w:val="00C518D4"/>
    <w:rsid w:val="00C53AEE"/>
    <w:rsid w:val="00C57C9E"/>
    <w:rsid w:val="00C61527"/>
    <w:rsid w:val="00C62E1B"/>
    <w:rsid w:val="00C652A0"/>
    <w:rsid w:val="00C65518"/>
    <w:rsid w:val="00C65811"/>
    <w:rsid w:val="00C66574"/>
    <w:rsid w:val="00C66D43"/>
    <w:rsid w:val="00C66FA0"/>
    <w:rsid w:val="00C71E06"/>
    <w:rsid w:val="00C71F2B"/>
    <w:rsid w:val="00C71FB2"/>
    <w:rsid w:val="00C72864"/>
    <w:rsid w:val="00C7322D"/>
    <w:rsid w:val="00C765C5"/>
    <w:rsid w:val="00C76BA9"/>
    <w:rsid w:val="00C80AF5"/>
    <w:rsid w:val="00C81117"/>
    <w:rsid w:val="00C8173D"/>
    <w:rsid w:val="00C81EE9"/>
    <w:rsid w:val="00C822FA"/>
    <w:rsid w:val="00C82BF9"/>
    <w:rsid w:val="00C84B0D"/>
    <w:rsid w:val="00C84E91"/>
    <w:rsid w:val="00C860EF"/>
    <w:rsid w:val="00C872E2"/>
    <w:rsid w:val="00C879E0"/>
    <w:rsid w:val="00C90058"/>
    <w:rsid w:val="00C91DE8"/>
    <w:rsid w:val="00C91F5F"/>
    <w:rsid w:val="00C9223D"/>
    <w:rsid w:val="00C92980"/>
    <w:rsid w:val="00C92E64"/>
    <w:rsid w:val="00C9408A"/>
    <w:rsid w:val="00C94C59"/>
    <w:rsid w:val="00C94CB3"/>
    <w:rsid w:val="00C95ACE"/>
    <w:rsid w:val="00C96C0B"/>
    <w:rsid w:val="00C97C1E"/>
    <w:rsid w:val="00CA0452"/>
    <w:rsid w:val="00CA077F"/>
    <w:rsid w:val="00CA0B5E"/>
    <w:rsid w:val="00CA0F44"/>
    <w:rsid w:val="00CA13A9"/>
    <w:rsid w:val="00CA13D1"/>
    <w:rsid w:val="00CA1AC5"/>
    <w:rsid w:val="00CA2050"/>
    <w:rsid w:val="00CA250F"/>
    <w:rsid w:val="00CA35E2"/>
    <w:rsid w:val="00CA3F51"/>
    <w:rsid w:val="00CA4084"/>
    <w:rsid w:val="00CA4F98"/>
    <w:rsid w:val="00CA5101"/>
    <w:rsid w:val="00CA5B31"/>
    <w:rsid w:val="00CA68CE"/>
    <w:rsid w:val="00CB1BB2"/>
    <w:rsid w:val="00CB1F28"/>
    <w:rsid w:val="00CB223F"/>
    <w:rsid w:val="00CB291A"/>
    <w:rsid w:val="00CB45E4"/>
    <w:rsid w:val="00CC0BCC"/>
    <w:rsid w:val="00CC1102"/>
    <w:rsid w:val="00CC26D3"/>
    <w:rsid w:val="00CC28F8"/>
    <w:rsid w:val="00CC3E43"/>
    <w:rsid w:val="00CC5224"/>
    <w:rsid w:val="00CC6E5A"/>
    <w:rsid w:val="00CD0250"/>
    <w:rsid w:val="00CD1601"/>
    <w:rsid w:val="00CD287A"/>
    <w:rsid w:val="00CD4E96"/>
    <w:rsid w:val="00CD6F03"/>
    <w:rsid w:val="00CE0AE3"/>
    <w:rsid w:val="00CE246D"/>
    <w:rsid w:val="00CE2B9D"/>
    <w:rsid w:val="00CE2EF9"/>
    <w:rsid w:val="00CE35F0"/>
    <w:rsid w:val="00CE533C"/>
    <w:rsid w:val="00CE5AC4"/>
    <w:rsid w:val="00CE5D98"/>
    <w:rsid w:val="00CE61DC"/>
    <w:rsid w:val="00CE64FC"/>
    <w:rsid w:val="00CE6618"/>
    <w:rsid w:val="00CE70E4"/>
    <w:rsid w:val="00CF0305"/>
    <w:rsid w:val="00CF0838"/>
    <w:rsid w:val="00CF2063"/>
    <w:rsid w:val="00CF276A"/>
    <w:rsid w:val="00CF30AD"/>
    <w:rsid w:val="00CF3D61"/>
    <w:rsid w:val="00CF5D96"/>
    <w:rsid w:val="00CF6628"/>
    <w:rsid w:val="00D00204"/>
    <w:rsid w:val="00D019E3"/>
    <w:rsid w:val="00D022F5"/>
    <w:rsid w:val="00D0248E"/>
    <w:rsid w:val="00D03B07"/>
    <w:rsid w:val="00D03CDD"/>
    <w:rsid w:val="00D04417"/>
    <w:rsid w:val="00D04EED"/>
    <w:rsid w:val="00D050FF"/>
    <w:rsid w:val="00D06665"/>
    <w:rsid w:val="00D06F6D"/>
    <w:rsid w:val="00D071BC"/>
    <w:rsid w:val="00D11AA5"/>
    <w:rsid w:val="00D12282"/>
    <w:rsid w:val="00D125B1"/>
    <w:rsid w:val="00D1403B"/>
    <w:rsid w:val="00D148C1"/>
    <w:rsid w:val="00D14DBC"/>
    <w:rsid w:val="00D15F53"/>
    <w:rsid w:val="00D16319"/>
    <w:rsid w:val="00D2049A"/>
    <w:rsid w:val="00D211E4"/>
    <w:rsid w:val="00D217A0"/>
    <w:rsid w:val="00D23027"/>
    <w:rsid w:val="00D233FF"/>
    <w:rsid w:val="00D23C91"/>
    <w:rsid w:val="00D248A9"/>
    <w:rsid w:val="00D259C5"/>
    <w:rsid w:val="00D26A63"/>
    <w:rsid w:val="00D276F8"/>
    <w:rsid w:val="00D27FF6"/>
    <w:rsid w:val="00D308C3"/>
    <w:rsid w:val="00D32072"/>
    <w:rsid w:val="00D32991"/>
    <w:rsid w:val="00D32BDB"/>
    <w:rsid w:val="00D33A22"/>
    <w:rsid w:val="00D35276"/>
    <w:rsid w:val="00D35489"/>
    <w:rsid w:val="00D35944"/>
    <w:rsid w:val="00D35B22"/>
    <w:rsid w:val="00D35E96"/>
    <w:rsid w:val="00D37641"/>
    <w:rsid w:val="00D37B2E"/>
    <w:rsid w:val="00D42539"/>
    <w:rsid w:val="00D43173"/>
    <w:rsid w:val="00D432DB"/>
    <w:rsid w:val="00D446B7"/>
    <w:rsid w:val="00D46EA9"/>
    <w:rsid w:val="00D50047"/>
    <w:rsid w:val="00D53049"/>
    <w:rsid w:val="00D53401"/>
    <w:rsid w:val="00D53434"/>
    <w:rsid w:val="00D54631"/>
    <w:rsid w:val="00D55306"/>
    <w:rsid w:val="00D55C72"/>
    <w:rsid w:val="00D55E8B"/>
    <w:rsid w:val="00D56858"/>
    <w:rsid w:val="00D570AF"/>
    <w:rsid w:val="00D57193"/>
    <w:rsid w:val="00D57563"/>
    <w:rsid w:val="00D5788E"/>
    <w:rsid w:val="00D57A7E"/>
    <w:rsid w:val="00D60ADC"/>
    <w:rsid w:val="00D60B51"/>
    <w:rsid w:val="00D62A0F"/>
    <w:rsid w:val="00D62EE5"/>
    <w:rsid w:val="00D65298"/>
    <w:rsid w:val="00D6564A"/>
    <w:rsid w:val="00D65D89"/>
    <w:rsid w:val="00D70534"/>
    <w:rsid w:val="00D71720"/>
    <w:rsid w:val="00D72123"/>
    <w:rsid w:val="00D73C29"/>
    <w:rsid w:val="00D745DD"/>
    <w:rsid w:val="00D74758"/>
    <w:rsid w:val="00D75F97"/>
    <w:rsid w:val="00D76E0A"/>
    <w:rsid w:val="00D7738D"/>
    <w:rsid w:val="00D776A5"/>
    <w:rsid w:val="00D77783"/>
    <w:rsid w:val="00D777BA"/>
    <w:rsid w:val="00D80C52"/>
    <w:rsid w:val="00D814E7"/>
    <w:rsid w:val="00D818F5"/>
    <w:rsid w:val="00D83CB2"/>
    <w:rsid w:val="00D85660"/>
    <w:rsid w:val="00D86746"/>
    <w:rsid w:val="00D87935"/>
    <w:rsid w:val="00D91493"/>
    <w:rsid w:val="00D91BC1"/>
    <w:rsid w:val="00D91EF0"/>
    <w:rsid w:val="00D92F18"/>
    <w:rsid w:val="00D933B7"/>
    <w:rsid w:val="00D937A3"/>
    <w:rsid w:val="00D97672"/>
    <w:rsid w:val="00D9791B"/>
    <w:rsid w:val="00D97B36"/>
    <w:rsid w:val="00DA1BC5"/>
    <w:rsid w:val="00DA3327"/>
    <w:rsid w:val="00DA571B"/>
    <w:rsid w:val="00DA6B9A"/>
    <w:rsid w:val="00DB00DD"/>
    <w:rsid w:val="00DB08C9"/>
    <w:rsid w:val="00DB0E4F"/>
    <w:rsid w:val="00DB29BE"/>
    <w:rsid w:val="00DB3976"/>
    <w:rsid w:val="00DB3AB8"/>
    <w:rsid w:val="00DB5000"/>
    <w:rsid w:val="00DB659E"/>
    <w:rsid w:val="00DB6C9F"/>
    <w:rsid w:val="00DB7A73"/>
    <w:rsid w:val="00DC05A7"/>
    <w:rsid w:val="00DC0F6D"/>
    <w:rsid w:val="00DC1446"/>
    <w:rsid w:val="00DC229D"/>
    <w:rsid w:val="00DC2AE9"/>
    <w:rsid w:val="00DC3188"/>
    <w:rsid w:val="00DC5270"/>
    <w:rsid w:val="00DC65BA"/>
    <w:rsid w:val="00DC6FAD"/>
    <w:rsid w:val="00DC7D39"/>
    <w:rsid w:val="00DD1F87"/>
    <w:rsid w:val="00DD2185"/>
    <w:rsid w:val="00DD32D2"/>
    <w:rsid w:val="00DD5A2E"/>
    <w:rsid w:val="00DD643D"/>
    <w:rsid w:val="00DE1E1A"/>
    <w:rsid w:val="00DE523A"/>
    <w:rsid w:val="00DE5EDC"/>
    <w:rsid w:val="00DE7CE3"/>
    <w:rsid w:val="00DF04B8"/>
    <w:rsid w:val="00DF1845"/>
    <w:rsid w:val="00DF1BFD"/>
    <w:rsid w:val="00DF1DD8"/>
    <w:rsid w:val="00DF2EE9"/>
    <w:rsid w:val="00DF4C6B"/>
    <w:rsid w:val="00DF6602"/>
    <w:rsid w:val="00DF7A0A"/>
    <w:rsid w:val="00E006E4"/>
    <w:rsid w:val="00E0141C"/>
    <w:rsid w:val="00E01945"/>
    <w:rsid w:val="00E01CC4"/>
    <w:rsid w:val="00E026FF"/>
    <w:rsid w:val="00E02847"/>
    <w:rsid w:val="00E03C91"/>
    <w:rsid w:val="00E0409F"/>
    <w:rsid w:val="00E0517E"/>
    <w:rsid w:val="00E07212"/>
    <w:rsid w:val="00E07826"/>
    <w:rsid w:val="00E1061A"/>
    <w:rsid w:val="00E11E3D"/>
    <w:rsid w:val="00E12420"/>
    <w:rsid w:val="00E13327"/>
    <w:rsid w:val="00E154C5"/>
    <w:rsid w:val="00E1648F"/>
    <w:rsid w:val="00E172F7"/>
    <w:rsid w:val="00E1731F"/>
    <w:rsid w:val="00E175A3"/>
    <w:rsid w:val="00E17F5B"/>
    <w:rsid w:val="00E22849"/>
    <w:rsid w:val="00E22A0F"/>
    <w:rsid w:val="00E24226"/>
    <w:rsid w:val="00E25216"/>
    <w:rsid w:val="00E25B0B"/>
    <w:rsid w:val="00E26B85"/>
    <w:rsid w:val="00E32DE4"/>
    <w:rsid w:val="00E33040"/>
    <w:rsid w:val="00E33897"/>
    <w:rsid w:val="00E343CC"/>
    <w:rsid w:val="00E35F77"/>
    <w:rsid w:val="00E40D46"/>
    <w:rsid w:val="00E443D1"/>
    <w:rsid w:val="00E45B82"/>
    <w:rsid w:val="00E46AD1"/>
    <w:rsid w:val="00E4788F"/>
    <w:rsid w:val="00E50BCE"/>
    <w:rsid w:val="00E50EEB"/>
    <w:rsid w:val="00E54450"/>
    <w:rsid w:val="00E5494C"/>
    <w:rsid w:val="00E55881"/>
    <w:rsid w:val="00E5663B"/>
    <w:rsid w:val="00E56982"/>
    <w:rsid w:val="00E56E90"/>
    <w:rsid w:val="00E57484"/>
    <w:rsid w:val="00E604C4"/>
    <w:rsid w:val="00E61130"/>
    <w:rsid w:val="00E6134B"/>
    <w:rsid w:val="00E61447"/>
    <w:rsid w:val="00E6159D"/>
    <w:rsid w:val="00E62AF2"/>
    <w:rsid w:val="00E63F0B"/>
    <w:rsid w:val="00E6613F"/>
    <w:rsid w:val="00E670D4"/>
    <w:rsid w:val="00E67A31"/>
    <w:rsid w:val="00E70229"/>
    <w:rsid w:val="00E70DEF"/>
    <w:rsid w:val="00E71563"/>
    <w:rsid w:val="00E7242D"/>
    <w:rsid w:val="00E724E3"/>
    <w:rsid w:val="00E72DFB"/>
    <w:rsid w:val="00E73130"/>
    <w:rsid w:val="00E74A84"/>
    <w:rsid w:val="00E76329"/>
    <w:rsid w:val="00E77307"/>
    <w:rsid w:val="00E82100"/>
    <w:rsid w:val="00E825D1"/>
    <w:rsid w:val="00E82FE2"/>
    <w:rsid w:val="00E83B3A"/>
    <w:rsid w:val="00E84878"/>
    <w:rsid w:val="00E908B4"/>
    <w:rsid w:val="00E90B7B"/>
    <w:rsid w:val="00E91907"/>
    <w:rsid w:val="00E91DA1"/>
    <w:rsid w:val="00E9466F"/>
    <w:rsid w:val="00E9691B"/>
    <w:rsid w:val="00E97239"/>
    <w:rsid w:val="00E97A33"/>
    <w:rsid w:val="00EA0910"/>
    <w:rsid w:val="00EA148C"/>
    <w:rsid w:val="00EA471C"/>
    <w:rsid w:val="00EA4A08"/>
    <w:rsid w:val="00EA5A1C"/>
    <w:rsid w:val="00EA62F7"/>
    <w:rsid w:val="00EA65AA"/>
    <w:rsid w:val="00EA6E51"/>
    <w:rsid w:val="00EA7A0E"/>
    <w:rsid w:val="00EA7A93"/>
    <w:rsid w:val="00EB0EA4"/>
    <w:rsid w:val="00EB2656"/>
    <w:rsid w:val="00EB365F"/>
    <w:rsid w:val="00EB45BF"/>
    <w:rsid w:val="00EB6A2E"/>
    <w:rsid w:val="00EB7638"/>
    <w:rsid w:val="00EB7743"/>
    <w:rsid w:val="00EC2282"/>
    <w:rsid w:val="00EC3C05"/>
    <w:rsid w:val="00EC53B5"/>
    <w:rsid w:val="00EC6F8F"/>
    <w:rsid w:val="00EC7C52"/>
    <w:rsid w:val="00EC7D1F"/>
    <w:rsid w:val="00ED06FE"/>
    <w:rsid w:val="00ED0B3A"/>
    <w:rsid w:val="00ED1022"/>
    <w:rsid w:val="00ED1473"/>
    <w:rsid w:val="00ED42FB"/>
    <w:rsid w:val="00ED5681"/>
    <w:rsid w:val="00ED572A"/>
    <w:rsid w:val="00ED584E"/>
    <w:rsid w:val="00ED5A36"/>
    <w:rsid w:val="00ED5D75"/>
    <w:rsid w:val="00ED6B0B"/>
    <w:rsid w:val="00ED7E6B"/>
    <w:rsid w:val="00EE04D8"/>
    <w:rsid w:val="00EE2362"/>
    <w:rsid w:val="00EE550C"/>
    <w:rsid w:val="00EE6393"/>
    <w:rsid w:val="00EE6FFF"/>
    <w:rsid w:val="00EF02C3"/>
    <w:rsid w:val="00EF056F"/>
    <w:rsid w:val="00EF0F34"/>
    <w:rsid w:val="00EF3CFE"/>
    <w:rsid w:val="00EF462F"/>
    <w:rsid w:val="00EF4858"/>
    <w:rsid w:val="00EF5C65"/>
    <w:rsid w:val="00EF6804"/>
    <w:rsid w:val="00EF70B2"/>
    <w:rsid w:val="00EF72E8"/>
    <w:rsid w:val="00EF7548"/>
    <w:rsid w:val="00EF787F"/>
    <w:rsid w:val="00F01014"/>
    <w:rsid w:val="00F02D5A"/>
    <w:rsid w:val="00F0314D"/>
    <w:rsid w:val="00F04CCD"/>
    <w:rsid w:val="00F05CE4"/>
    <w:rsid w:val="00F06344"/>
    <w:rsid w:val="00F063C0"/>
    <w:rsid w:val="00F07E92"/>
    <w:rsid w:val="00F1019C"/>
    <w:rsid w:val="00F10731"/>
    <w:rsid w:val="00F10B14"/>
    <w:rsid w:val="00F11C4A"/>
    <w:rsid w:val="00F12399"/>
    <w:rsid w:val="00F13650"/>
    <w:rsid w:val="00F13F7C"/>
    <w:rsid w:val="00F14BB5"/>
    <w:rsid w:val="00F155B5"/>
    <w:rsid w:val="00F15E51"/>
    <w:rsid w:val="00F15FB2"/>
    <w:rsid w:val="00F17E59"/>
    <w:rsid w:val="00F213C0"/>
    <w:rsid w:val="00F2161C"/>
    <w:rsid w:val="00F21EB0"/>
    <w:rsid w:val="00F235FB"/>
    <w:rsid w:val="00F25133"/>
    <w:rsid w:val="00F257F3"/>
    <w:rsid w:val="00F25DF2"/>
    <w:rsid w:val="00F2648F"/>
    <w:rsid w:val="00F2739A"/>
    <w:rsid w:val="00F31D1A"/>
    <w:rsid w:val="00F32712"/>
    <w:rsid w:val="00F32C24"/>
    <w:rsid w:val="00F33E1A"/>
    <w:rsid w:val="00F3493E"/>
    <w:rsid w:val="00F35FBC"/>
    <w:rsid w:val="00F3648A"/>
    <w:rsid w:val="00F4022C"/>
    <w:rsid w:val="00F4031D"/>
    <w:rsid w:val="00F4154C"/>
    <w:rsid w:val="00F42661"/>
    <w:rsid w:val="00F4307B"/>
    <w:rsid w:val="00F43635"/>
    <w:rsid w:val="00F43E79"/>
    <w:rsid w:val="00F4401B"/>
    <w:rsid w:val="00F4475F"/>
    <w:rsid w:val="00F44A47"/>
    <w:rsid w:val="00F45A39"/>
    <w:rsid w:val="00F45E9B"/>
    <w:rsid w:val="00F50DC3"/>
    <w:rsid w:val="00F5134E"/>
    <w:rsid w:val="00F52161"/>
    <w:rsid w:val="00F529FB"/>
    <w:rsid w:val="00F52F5F"/>
    <w:rsid w:val="00F53A87"/>
    <w:rsid w:val="00F56088"/>
    <w:rsid w:val="00F561FB"/>
    <w:rsid w:val="00F617C4"/>
    <w:rsid w:val="00F629A4"/>
    <w:rsid w:val="00F642E5"/>
    <w:rsid w:val="00F6600B"/>
    <w:rsid w:val="00F66A06"/>
    <w:rsid w:val="00F671FD"/>
    <w:rsid w:val="00F67372"/>
    <w:rsid w:val="00F67788"/>
    <w:rsid w:val="00F71173"/>
    <w:rsid w:val="00F7117D"/>
    <w:rsid w:val="00F71718"/>
    <w:rsid w:val="00F72D2C"/>
    <w:rsid w:val="00F73E9E"/>
    <w:rsid w:val="00F740D3"/>
    <w:rsid w:val="00F772D1"/>
    <w:rsid w:val="00F778B4"/>
    <w:rsid w:val="00F828FD"/>
    <w:rsid w:val="00F839B9"/>
    <w:rsid w:val="00F84493"/>
    <w:rsid w:val="00F85437"/>
    <w:rsid w:val="00F86DE3"/>
    <w:rsid w:val="00F90750"/>
    <w:rsid w:val="00F91173"/>
    <w:rsid w:val="00F938AD"/>
    <w:rsid w:val="00F93B68"/>
    <w:rsid w:val="00F93B88"/>
    <w:rsid w:val="00F93C7D"/>
    <w:rsid w:val="00F93F06"/>
    <w:rsid w:val="00F9513B"/>
    <w:rsid w:val="00F9659A"/>
    <w:rsid w:val="00F96866"/>
    <w:rsid w:val="00F9690B"/>
    <w:rsid w:val="00F97AF8"/>
    <w:rsid w:val="00FA0571"/>
    <w:rsid w:val="00FA21F4"/>
    <w:rsid w:val="00FA2DE7"/>
    <w:rsid w:val="00FA3455"/>
    <w:rsid w:val="00FA398D"/>
    <w:rsid w:val="00FA3BD6"/>
    <w:rsid w:val="00FA466F"/>
    <w:rsid w:val="00FA687B"/>
    <w:rsid w:val="00FA69FE"/>
    <w:rsid w:val="00FB0D6E"/>
    <w:rsid w:val="00FB0E22"/>
    <w:rsid w:val="00FB22BA"/>
    <w:rsid w:val="00FB36FD"/>
    <w:rsid w:val="00FB3D25"/>
    <w:rsid w:val="00FB41E0"/>
    <w:rsid w:val="00FB589D"/>
    <w:rsid w:val="00FB6ECB"/>
    <w:rsid w:val="00FB7334"/>
    <w:rsid w:val="00FC128D"/>
    <w:rsid w:val="00FC2652"/>
    <w:rsid w:val="00FC329B"/>
    <w:rsid w:val="00FC3FB1"/>
    <w:rsid w:val="00FC448C"/>
    <w:rsid w:val="00FC481A"/>
    <w:rsid w:val="00FC5478"/>
    <w:rsid w:val="00FC5A72"/>
    <w:rsid w:val="00FC5B51"/>
    <w:rsid w:val="00FC664E"/>
    <w:rsid w:val="00FC7117"/>
    <w:rsid w:val="00FD0FFE"/>
    <w:rsid w:val="00FD16E4"/>
    <w:rsid w:val="00FD18BA"/>
    <w:rsid w:val="00FD1E6E"/>
    <w:rsid w:val="00FD20DC"/>
    <w:rsid w:val="00FD43A2"/>
    <w:rsid w:val="00FD714D"/>
    <w:rsid w:val="00FE241D"/>
    <w:rsid w:val="00FE2858"/>
    <w:rsid w:val="00FE301D"/>
    <w:rsid w:val="00FE4641"/>
    <w:rsid w:val="00FE465B"/>
    <w:rsid w:val="00FE4C44"/>
    <w:rsid w:val="00FE5183"/>
    <w:rsid w:val="00FE535A"/>
    <w:rsid w:val="00FE76AD"/>
    <w:rsid w:val="00FF01AA"/>
    <w:rsid w:val="00FF0F92"/>
    <w:rsid w:val="00FF1171"/>
    <w:rsid w:val="00FF1259"/>
    <w:rsid w:val="00FF32DF"/>
    <w:rsid w:val="00FF3EE4"/>
    <w:rsid w:val="00FF6C97"/>
    <w:rsid w:val="00FF7002"/>
    <w:rsid w:val="00FF7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2D61"/>
  <w15:docId w15:val="{3D33915C-5BD2-D24D-85A7-2E6F76A0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304"/>
    <w:rPr>
      <w:rFonts w:ascii="Times New Roman" w:eastAsia="Batang" w:hAnsi="Times New Roman"/>
      <w:sz w:val="24"/>
      <w:szCs w:val="24"/>
      <w:lang w:eastAsia="ko-KR"/>
    </w:rPr>
  </w:style>
  <w:style w:type="paragraph" w:styleId="Heading1">
    <w:name w:val="heading 1"/>
    <w:aliases w:val="BVI,RepHead1"/>
    <w:basedOn w:val="Normal"/>
    <w:next w:val="Normal"/>
    <w:link w:val="Heading1Char"/>
    <w:qFormat/>
    <w:rsid w:val="001A1304"/>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nhideWhenUsed/>
    <w:qFormat/>
    <w:rsid w:val="001A1304"/>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rsid w:val="001A1304"/>
    <w:pPr>
      <w:keepNext/>
      <w:tabs>
        <w:tab w:val="num" w:pos="1080"/>
      </w:tabs>
      <w:suppressAutoHyphens/>
      <w:spacing w:before="240" w:after="60"/>
      <w:ind w:left="1080" w:hanging="1080"/>
      <w:outlineLvl w:val="2"/>
    </w:pPr>
    <w:rPr>
      <w:rFonts w:ascii="Arial" w:eastAsia="Times New Roman" w:hAnsi="Arial"/>
      <w:b/>
      <w:bCs/>
      <w:sz w:val="26"/>
      <w:szCs w:val="26"/>
      <w:lang w:eastAsia="ar-SA"/>
    </w:rPr>
  </w:style>
  <w:style w:type="paragraph" w:styleId="Heading4">
    <w:name w:val="heading 4"/>
    <w:basedOn w:val="Normal"/>
    <w:next w:val="BodyText"/>
    <w:link w:val="Heading4Char"/>
    <w:qFormat/>
    <w:rsid w:val="001A1304"/>
    <w:pPr>
      <w:keepNext/>
      <w:widowControl w:val="0"/>
      <w:tabs>
        <w:tab w:val="num" w:pos="851"/>
      </w:tabs>
      <w:autoSpaceDE w:val="0"/>
      <w:autoSpaceDN w:val="0"/>
      <w:adjustRightInd w:val="0"/>
      <w:spacing w:after="240"/>
      <w:ind w:left="851" w:hanging="851"/>
      <w:outlineLvl w:val="3"/>
    </w:pPr>
    <w:rPr>
      <w:rFonts w:eastAsia="Times New Roman"/>
      <w:b/>
      <w:bCs/>
      <w:sz w:val="22"/>
      <w:szCs w:val="22"/>
      <w:lang w:eastAsia="en-GB"/>
    </w:rPr>
  </w:style>
  <w:style w:type="paragraph" w:styleId="Heading5">
    <w:name w:val="heading 5"/>
    <w:basedOn w:val="Normal"/>
    <w:next w:val="Normal"/>
    <w:link w:val="Heading5Char"/>
    <w:qFormat/>
    <w:rsid w:val="001A1304"/>
    <w:pPr>
      <w:keepNext/>
      <w:widowControl w:val="0"/>
      <w:tabs>
        <w:tab w:val="left" w:pos="1418"/>
        <w:tab w:val="num" w:pos="1701"/>
      </w:tabs>
      <w:autoSpaceDE w:val="0"/>
      <w:autoSpaceDN w:val="0"/>
      <w:adjustRightInd w:val="0"/>
      <w:spacing w:after="240"/>
      <w:ind w:left="1418" w:hanging="567"/>
      <w:outlineLvl w:val="4"/>
    </w:pPr>
    <w:rPr>
      <w:rFonts w:eastAsia="Times New Roman"/>
      <w:sz w:val="22"/>
      <w:szCs w:val="22"/>
      <w:u w:val="single"/>
      <w:lang w:eastAsia="en-GB"/>
    </w:rPr>
  </w:style>
  <w:style w:type="paragraph" w:styleId="Heading6">
    <w:name w:val="heading 6"/>
    <w:basedOn w:val="Normal"/>
    <w:next w:val="Normal"/>
    <w:link w:val="Heading6Char"/>
    <w:qFormat/>
    <w:rsid w:val="001A1304"/>
    <w:pPr>
      <w:widowControl w:val="0"/>
      <w:tabs>
        <w:tab w:val="left" w:pos="1985"/>
        <w:tab w:val="num" w:pos="2268"/>
      </w:tabs>
      <w:autoSpaceDE w:val="0"/>
      <w:autoSpaceDN w:val="0"/>
      <w:adjustRightInd w:val="0"/>
      <w:spacing w:after="240"/>
      <w:ind w:left="1985" w:hanging="567"/>
      <w:outlineLvl w:val="5"/>
    </w:pPr>
    <w:rPr>
      <w:rFonts w:eastAsia="Times New Roman"/>
      <w:i/>
      <w:iCs/>
      <w:sz w:val="22"/>
      <w:szCs w:val="22"/>
      <w:u w:val="single"/>
      <w:lang w:eastAsia="en-GB"/>
    </w:rPr>
  </w:style>
  <w:style w:type="paragraph" w:styleId="Heading7">
    <w:name w:val="heading 7"/>
    <w:basedOn w:val="Normal"/>
    <w:next w:val="Normal"/>
    <w:link w:val="Heading7Char"/>
    <w:qFormat/>
    <w:rsid w:val="001A1304"/>
    <w:pPr>
      <w:keepNext/>
      <w:jc w:val="center"/>
      <w:outlineLvl w:val="6"/>
    </w:pPr>
    <w:rPr>
      <w:rFonts w:eastAsia="Times New Roman"/>
      <w:b/>
      <w:sz w:val="72"/>
      <w:szCs w:val="20"/>
    </w:rPr>
  </w:style>
  <w:style w:type="paragraph" w:styleId="Heading8">
    <w:name w:val="heading 8"/>
    <w:basedOn w:val="Normal"/>
    <w:next w:val="Normal"/>
    <w:link w:val="Heading8Char"/>
    <w:qFormat/>
    <w:rsid w:val="001A1304"/>
    <w:pPr>
      <w:keepNext/>
      <w:jc w:val="center"/>
      <w:outlineLvl w:val="7"/>
    </w:pPr>
    <w:rPr>
      <w:rFonts w:eastAsia="Times New Roman"/>
      <w:b/>
      <w:sz w:val="56"/>
      <w:szCs w:val="20"/>
    </w:rPr>
  </w:style>
  <w:style w:type="paragraph" w:styleId="Heading9">
    <w:name w:val="heading 9"/>
    <w:basedOn w:val="Normal"/>
    <w:next w:val="Normal"/>
    <w:link w:val="Heading9Char"/>
    <w:uiPriority w:val="9"/>
    <w:qFormat/>
    <w:rsid w:val="001A1304"/>
    <w:pPr>
      <w:spacing w:before="240" w:after="60"/>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1304"/>
    <w:pPr>
      <w:spacing w:before="240" w:after="60"/>
      <w:jc w:val="center"/>
    </w:pPr>
    <w:rPr>
      <w:rFonts w:ascii="Arial" w:eastAsia="Times New Roman" w:hAnsi="Arial"/>
      <w:b/>
      <w:kern w:val="28"/>
      <w:sz w:val="32"/>
      <w:szCs w:val="20"/>
    </w:rPr>
  </w:style>
  <w:style w:type="character" w:customStyle="1" w:styleId="TitleChar">
    <w:name w:val="Title Char"/>
    <w:link w:val="Title"/>
    <w:rsid w:val="001A1304"/>
    <w:rPr>
      <w:rFonts w:ascii="Arial" w:eastAsia="Times New Roman" w:hAnsi="Arial" w:cs="Times New Roman"/>
      <w:b/>
      <w:kern w:val="28"/>
      <w:sz w:val="32"/>
      <w:szCs w:val="20"/>
      <w:lang w:eastAsia="ko-KR"/>
    </w:rPr>
  </w:style>
  <w:style w:type="table" w:styleId="TableGrid">
    <w:name w:val="Table Grid"/>
    <w:basedOn w:val="TableNormal"/>
    <w:uiPriority w:val="39"/>
    <w:rsid w:val="001A1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1A1304"/>
    <w:rPr>
      <w:rFonts w:ascii="Arial" w:eastAsia="Times New Roman" w:hAnsi="Arial" w:cs="Times New Roman"/>
      <w:b/>
      <w:bCs/>
      <w:sz w:val="26"/>
      <w:szCs w:val="26"/>
      <w:lang w:eastAsia="ar-SA"/>
    </w:rPr>
  </w:style>
  <w:style w:type="paragraph" w:styleId="CommentText">
    <w:name w:val="annotation text"/>
    <w:basedOn w:val="Normal"/>
    <w:link w:val="CommentTextChar"/>
    <w:uiPriority w:val="99"/>
    <w:rsid w:val="001A1304"/>
    <w:pPr>
      <w:suppressAutoHyphens/>
    </w:pPr>
    <w:rPr>
      <w:rFonts w:eastAsia="Times New Roman"/>
      <w:sz w:val="20"/>
      <w:szCs w:val="20"/>
      <w:lang w:eastAsia="ar-SA"/>
    </w:rPr>
  </w:style>
  <w:style w:type="character" w:customStyle="1" w:styleId="CommentTextChar">
    <w:name w:val="Comment Text Char"/>
    <w:link w:val="CommentText"/>
    <w:uiPriority w:val="99"/>
    <w:rsid w:val="001A1304"/>
    <w:rPr>
      <w:rFonts w:ascii="Times New Roman" w:eastAsia="Times New Roman" w:hAnsi="Times New Roman" w:cs="Times New Roman"/>
      <w:sz w:val="20"/>
      <w:szCs w:val="20"/>
      <w:lang w:eastAsia="ar-SA"/>
    </w:rPr>
  </w:style>
  <w:style w:type="paragraph" w:styleId="BodyText2">
    <w:name w:val="Body Text 2"/>
    <w:basedOn w:val="Normal"/>
    <w:link w:val="BodyText2Char"/>
    <w:rsid w:val="001A1304"/>
    <w:pPr>
      <w:tabs>
        <w:tab w:val="left" w:pos="-720"/>
        <w:tab w:val="left" w:pos="0"/>
        <w:tab w:val="left" w:pos="720"/>
        <w:tab w:val="left" w:pos="1440"/>
        <w:tab w:val="left" w:pos="1800"/>
        <w:tab w:val="left" w:pos="3960"/>
        <w:tab w:val="left" w:pos="6480"/>
        <w:tab w:val="left" w:pos="9360"/>
        <w:tab w:val="left" w:pos="10080"/>
        <w:tab w:val="left" w:pos="10800"/>
      </w:tabs>
      <w:suppressAutoHyphens/>
      <w:jc w:val="both"/>
    </w:pPr>
    <w:rPr>
      <w:rFonts w:eastAsia="Times New Roman"/>
      <w:sz w:val="20"/>
      <w:szCs w:val="20"/>
      <w:lang w:eastAsia="en-US"/>
    </w:rPr>
  </w:style>
  <w:style w:type="character" w:customStyle="1" w:styleId="BodyText2Char">
    <w:name w:val="Body Text 2 Char"/>
    <w:link w:val="BodyText2"/>
    <w:rsid w:val="001A1304"/>
    <w:rPr>
      <w:rFonts w:ascii="Times New Roman" w:eastAsia="Times New Roman" w:hAnsi="Times New Roman" w:cs="Times New Roman"/>
      <w:sz w:val="20"/>
      <w:szCs w:val="20"/>
    </w:rPr>
  </w:style>
  <w:style w:type="paragraph" w:styleId="NormalWeb">
    <w:name w:val="Normal (Web)"/>
    <w:basedOn w:val="Normal"/>
    <w:uiPriority w:val="99"/>
    <w:unhideWhenUsed/>
    <w:rsid w:val="001A1304"/>
    <w:pPr>
      <w:spacing w:before="100" w:beforeAutospacing="1" w:after="100" w:afterAutospacing="1"/>
    </w:pPr>
    <w:rPr>
      <w:rFonts w:eastAsia="Times New Roman"/>
      <w:lang w:eastAsia="en-US"/>
    </w:rPr>
  </w:style>
  <w:style w:type="paragraph" w:customStyle="1" w:styleId="Phan">
    <w:name w:val="Phan"/>
    <w:basedOn w:val="Heading1"/>
    <w:rsid w:val="001A1304"/>
    <w:pPr>
      <w:keepLines w:val="0"/>
      <w:spacing w:before="240" w:after="60"/>
      <w:jc w:val="center"/>
    </w:pPr>
    <w:rPr>
      <w:rFonts w:ascii=".VnTime" w:hAnsi=".VnTime"/>
      <w:color w:val="auto"/>
      <w:kern w:val="32"/>
      <w:sz w:val="32"/>
      <w:szCs w:val="32"/>
      <w:lang w:val="es-ES" w:eastAsia="en-SG"/>
    </w:rPr>
  </w:style>
  <w:style w:type="paragraph" w:customStyle="1" w:styleId="Sub-ClauseText">
    <w:name w:val="Sub-Clause Text"/>
    <w:basedOn w:val="Normal"/>
    <w:rsid w:val="001A1304"/>
    <w:pPr>
      <w:spacing w:before="120" w:after="120"/>
      <w:jc w:val="both"/>
    </w:pPr>
    <w:rPr>
      <w:rFonts w:eastAsia="Times New Roman"/>
      <w:spacing w:val="-4"/>
      <w:szCs w:val="20"/>
      <w:lang w:eastAsia="en-US"/>
    </w:rPr>
  </w:style>
  <w:style w:type="paragraph" w:customStyle="1" w:styleId="i">
    <w:name w:val="(i)"/>
    <w:basedOn w:val="Normal"/>
    <w:link w:val="iChar"/>
    <w:uiPriority w:val="99"/>
    <w:rsid w:val="001A1304"/>
    <w:pPr>
      <w:suppressAutoHyphens/>
      <w:jc w:val="both"/>
    </w:pPr>
    <w:rPr>
      <w:rFonts w:ascii="Tms Rmn" w:eastAsia="Times New Roman" w:hAnsi="Tms Rmn"/>
      <w:szCs w:val="20"/>
      <w:lang w:val="x-none" w:eastAsia="x-none"/>
    </w:rPr>
  </w:style>
  <w:style w:type="character" w:customStyle="1" w:styleId="iChar">
    <w:name w:val="(i) Char"/>
    <w:link w:val="i"/>
    <w:uiPriority w:val="99"/>
    <w:locked/>
    <w:rsid w:val="001A1304"/>
    <w:rPr>
      <w:rFonts w:ascii="Tms Rmn" w:eastAsia="Times New Roman" w:hAnsi="Tms Rmn" w:cs="Times New Roman"/>
      <w:sz w:val="24"/>
      <w:szCs w:val="20"/>
      <w:lang w:val="x-none" w:eastAsia="x-none"/>
    </w:rPr>
  </w:style>
  <w:style w:type="paragraph" w:customStyle="1" w:styleId="StyleHeader2-SubClausesBold">
    <w:name w:val="Style Header 2 - SubClauses + Bold"/>
    <w:basedOn w:val="Normal"/>
    <w:link w:val="StyleHeader2-SubClausesBoldChar"/>
    <w:autoRedefine/>
    <w:rsid w:val="001A1304"/>
    <w:pPr>
      <w:spacing w:after="200"/>
      <w:ind w:left="567" w:hanging="567"/>
      <w:jc w:val="both"/>
    </w:pPr>
    <w:rPr>
      <w:rFonts w:eastAsia="Times New Roman"/>
      <w:b/>
      <w:bCs/>
      <w:szCs w:val="20"/>
      <w:lang w:val="es-ES_tradnl" w:eastAsia="x-none"/>
    </w:rPr>
  </w:style>
  <w:style w:type="character" w:customStyle="1" w:styleId="StyleHeader2-SubClausesBoldChar">
    <w:name w:val="Style Header 2 - SubClauses + Bold Char"/>
    <w:link w:val="StyleHeader2-SubClausesBold"/>
    <w:rsid w:val="001A1304"/>
    <w:rPr>
      <w:rFonts w:ascii="Times New Roman" w:eastAsia="Times New Roman" w:hAnsi="Times New Roman" w:cs="Times New Roman"/>
      <w:b/>
      <w:bCs/>
      <w:sz w:val="24"/>
      <w:szCs w:val="20"/>
      <w:lang w:val="es-ES_tradnl" w:eastAsia="x-none"/>
    </w:rPr>
  </w:style>
  <w:style w:type="paragraph" w:customStyle="1" w:styleId="Heading1-Clausename">
    <w:name w:val="Heading 1- Clause name"/>
    <w:basedOn w:val="Normal"/>
    <w:rsid w:val="001A1304"/>
    <w:pPr>
      <w:tabs>
        <w:tab w:val="num" w:pos="360"/>
      </w:tabs>
      <w:spacing w:before="120" w:after="120"/>
      <w:ind w:left="360" w:hanging="360"/>
    </w:pPr>
    <w:rPr>
      <w:rFonts w:eastAsia="Times New Roman"/>
      <w:b/>
      <w:szCs w:val="20"/>
      <w:lang w:eastAsia="en-US"/>
    </w:rPr>
  </w:style>
  <w:style w:type="paragraph" w:customStyle="1" w:styleId="Sec1-Clauses">
    <w:name w:val="Sec1-Clauses"/>
    <w:basedOn w:val="Heading1-Clausename"/>
    <w:rsid w:val="001A1304"/>
  </w:style>
  <w:style w:type="paragraph" w:customStyle="1" w:styleId="StyleHeader2-SubClausesAfter6pt">
    <w:name w:val="Style Header 2 - SubClauses + After:  6 pt"/>
    <w:basedOn w:val="Normal"/>
    <w:rsid w:val="001A1304"/>
    <w:pPr>
      <w:numPr>
        <w:ilvl w:val="1"/>
      </w:numPr>
      <w:tabs>
        <w:tab w:val="num" w:pos="504"/>
      </w:tabs>
      <w:spacing w:after="200"/>
      <w:ind w:left="504" w:hanging="504"/>
      <w:jc w:val="both"/>
    </w:pPr>
    <w:rPr>
      <w:rFonts w:eastAsia="Times New Roman"/>
      <w:lang w:eastAsia="x-none"/>
    </w:rPr>
  </w:style>
  <w:style w:type="character" w:customStyle="1" w:styleId="Heading1Char">
    <w:name w:val="Heading 1 Char"/>
    <w:aliases w:val="BVI Char,RepHead1 Char"/>
    <w:link w:val="Heading1"/>
    <w:rsid w:val="001A1304"/>
    <w:rPr>
      <w:rFonts w:ascii="Times New Roman" w:eastAsia="Times New Roman" w:hAnsi="Times New Roman" w:cs="Times New Roman"/>
      <w:b/>
      <w:bCs/>
      <w:color w:val="365F91"/>
      <w:sz w:val="28"/>
      <w:szCs w:val="28"/>
      <w:lang w:eastAsia="ko-KR"/>
    </w:rPr>
  </w:style>
  <w:style w:type="character" w:customStyle="1" w:styleId="Heading2Char">
    <w:name w:val="Heading 2 Char"/>
    <w:link w:val="Heading2"/>
    <w:rsid w:val="001A1304"/>
    <w:rPr>
      <w:rFonts w:ascii="Times New Roman" w:eastAsia="Times New Roman" w:hAnsi="Times New Roman" w:cs="Times New Roman"/>
      <w:b/>
      <w:bCs/>
      <w:color w:val="4F81BD"/>
      <w:sz w:val="26"/>
      <w:szCs w:val="26"/>
      <w:lang w:eastAsia="ko-KR"/>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
    <w:basedOn w:val="Normal"/>
    <w:link w:val="FootnoteTextChar"/>
    <w:uiPriority w:val="99"/>
    <w:qFormat/>
    <w:rsid w:val="001A1304"/>
    <w:rPr>
      <w:rFonts w:ascii=".VnTime" w:eastAsia="Times New Roman" w:hAnsi=".VnTime"/>
      <w:sz w:val="20"/>
      <w:szCs w:val="20"/>
      <w:lang w:eastAsia="ja-JP"/>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link w:val="FootnoteText"/>
    <w:uiPriority w:val="99"/>
    <w:rsid w:val="001A1304"/>
    <w:rPr>
      <w:rFonts w:ascii=".VnTime" w:eastAsia="Times New Roman" w:hAnsi=".VnTime" w:cs="Times New Roman"/>
      <w:sz w:val="20"/>
      <w:szCs w:val="20"/>
      <w:lang w:eastAsia="ja-JP"/>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
    <w:uiPriority w:val="99"/>
    <w:qFormat/>
    <w:rsid w:val="001A1304"/>
    <w:rPr>
      <w:vertAlign w:val="superscript"/>
    </w:rPr>
  </w:style>
  <w:style w:type="character" w:styleId="CommentReference">
    <w:name w:val="annotation reference"/>
    <w:uiPriority w:val="99"/>
    <w:rsid w:val="001A1304"/>
    <w:rPr>
      <w:sz w:val="16"/>
      <w:szCs w:val="16"/>
    </w:rPr>
  </w:style>
  <w:style w:type="paragraph" w:customStyle="1" w:styleId="Style11">
    <w:name w:val="Style 11"/>
    <w:basedOn w:val="Normal"/>
    <w:rsid w:val="001A1304"/>
    <w:pPr>
      <w:widowControl w:val="0"/>
      <w:autoSpaceDE w:val="0"/>
      <w:autoSpaceDN w:val="0"/>
      <w:spacing w:line="384" w:lineRule="atLeast"/>
    </w:pPr>
    <w:rPr>
      <w:rFonts w:eastAsia="Times New Roman"/>
      <w:lang w:eastAsia="en-US"/>
    </w:rPr>
  </w:style>
  <w:style w:type="paragraph" w:styleId="BalloonText">
    <w:name w:val="Balloon Text"/>
    <w:basedOn w:val="Normal"/>
    <w:link w:val="BalloonTextChar"/>
    <w:unhideWhenUsed/>
    <w:rsid w:val="001A1304"/>
    <w:rPr>
      <w:rFonts w:ascii="Tahoma" w:hAnsi="Tahoma" w:cs="Tahoma"/>
      <w:sz w:val="16"/>
      <w:szCs w:val="16"/>
    </w:rPr>
  </w:style>
  <w:style w:type="character" w:customStyle="1" w:styleId="BalloonTextChar">
    <w:name w:val="Balloon Text Char"/>
    <w:link w:val="BalloonText"/>
    <w:rsid w:val="001A1304"/>
    <w:rPr>
      <w:rFonts w:ascii="Tahoma" w:eastAsia="Batang" w:hAnsi="Tahoma" w:cs="Tahoma"/>
      <w:sz w:val="16"/>
      <w:szCs w:val="16"/>
      <w:lang w:eastAsia="ko-KR"/>
    </w:rPr>
  </w:style>
  <w:style w:type="paragraph" w:styleId="BodyText">
    <w:name w:val="Body Text"/>
    <w:basedOn w:val="Normal"/>
    <w:link w:val="BodyTextChar"/>
    <w:unhideWhenUsed/>
    <w:rsid w:val="001A1304"/>
    <w:pPr>
      <w:spacing w:after="120"/>
    </w:pPr>
  </w:style>
  <w:style w:type="character" w:customStyle="1" w:styleId="BodyTextChar">
    <w:name w:val="Body Text Char"/>
    <w:link w:val="BodyText"/>
    <w:rsid w:val="001A1304"/>
    <w:rPr>
      <w:rFonts w:ascii="Times New Roman" w:eastAsia="Batang" w:hAnsi="Times New Roman" w:cs="Times New Roman"/>
      <w:sz w:val="24"/>
      <w:szCs w:val="24"/>
      <w:lang w:eastAsia="ko-KR"/>
    </w:rPr>
  </w:style>
  <w:style w:type="paragraph" w:styleId="BodyTextIndent">
    <w:name w:val="Body Text Indent"/>
    <w:aliases w:val="Body Text Indent Char Char,Body Text Indent Char Char Char Char Char Char,Body Text Indent Char Char Char"/>
    <w:basedOn w:val="Normal"/>
    <w:link w:val="BodyTextIndentChar"/>
    <w:unhideWhenUsed/>
    <w:rsid w:val="001A1304"/>
    <w:pPr>
      <w:spacing w:after="120"/>
      <w:ind w:left="360"/>
    </w:pPr>
  </w:style>
  <w:style w:type="character" w:customStyle="1" w:styleId="BodyTextIndentChar">
    <w:name w:val="Body Text Indent Char"/>
    <w:aliases w:val="Body Text Indent Char Char Char1,Body Text Indent Char Char Char Char Char Char Char,Body Text Indent Char Char Char Char"/>
    <w:link w:val="BodyTextIndent"/>
    <w:rsid w:val="001A1304"/>
    <w:rPr>
      <w:rFonts w:ascii="Times New Roman" w:eastAsia="Batang" w:hAnsi="Times New Roman" w:cs="Times New Roman"/>
      <w:sz w:val="24"/>
      <w:szCs w:val="24"/>
      <w:lang w:eastAsia="ko-KR"/>
    </w:rPr>
  </w:style>
  <w:style w:type="character" w:customStyle="1" w:styleId="Heading4Char">
    <w:name w:val="Heading 4 Char"/>
    <w:link w:val="Heading4"/>
    <w:rsid w:val="001A1304"/>
    <w:rPr>
      <w:rFonts w:ascii="Times New Roman" w:eastAsia="Times New Roman" w:hAnsi="Times New Roman" w:cs="Times New Roman"/>
      <w:b/>
      <w:bCs/>
      <w:lang w:eastAsia="en-GB"/>
    </w:rPr>
  </w:style>
  <w:style w:type="character" w:customStyle="1" w:styleId="Heading5Char">
    <w:name w:val="Heading 5 Char"/>
    <w:link w:val="Heading5"/>
    <w:rsid w:val="001A1304"/>
    <w:rPr>
      <w:rFonts w:ascii="Times New Roman" w:eastAsia="Times New Roman" w:hAnsi="Times New Roman" w:cs="Times New Roman"/>
      <w:u w:val="single"/>
      <w:lang w:eastAsia="en-GB"/>
    </w:rPr>
  </w:style>
  <w:style w:type="character" w:customStyle="1" w:styleId="Heading6Char">
    <w:name w:val="Heading 6 Char"/>
    <w:link w:val="Heading6"/>
    <w:rsid w:val="001A1304"/>
    <w:rPr>
      <w:rFonts w:ascii="Times New Roman" w:eastAsia="Times New Roman" w:hAnsi="Times New Roman" w:cs="Times New Roman"/>
      <w:i/>
      <w:iCs/>
      <w:u w:val="single"/>
      <w:lang w:eastAsia="en-GB"/>
    </w:rPr>
  </w:style>
  <w:style w:type="character" w:customStyle="1" w:styleId="Heading7Char">
    <w:name w:val="Heading 7 Char"/>
    <w:link w:val="Heading7"/>
    <w:rsid w:val="001A1304"/>
    <w:rPr>
      <w:rFonts w:ascii="Times New Roman" w:eastAsia="Times New Roman" w:hAnsi="Times New Roman" w:cs="Times New Roman"/>
      <w:b/>
      <w:sz w:val="72"/>
      <w:szCs w:val="20"/>
      <w:lang w:eastAsia="ko-KR"/>
    </w:rPr>
  </w:style>
  <w:style w:type="character" w:customStyle="1" w:styleId="Heading8Char">
    <w:name w:val="Heading 8 Char"/>
    <w:link w:val="Heading8"/>
    <w:rsid w:val="001A1304"/>
    <w:rPr>
      <w:rFonts w:ascii="Times New Roman" w:eastAsia="Times New Roman" w:hAnsi="Times New Roman" w:cs="Times New Roman"/>
      <w:b/>
      <w:sz w:val="56"/>
      <w:szCs w:val="20"/>
      <w:lang w:eastAsia="ko-KR"/>
    </w:rPr>
  </w:style>
  <w:style w:type="character" w:customStyle="1" w:styleId="Heading9Char">
    <w:name w:val="Heading 9 Char"/>
    <w:link w:val="Heading9"/>
    <w:uiPriority w:val="9"/>
    <w:rsid w:val="001A1304"/>
    <w:rPr>
      <w:rFonts w:ascii="Arial" w:eastAsia="Times New Roman" w:hAnsi="Arial" w:cs="Arial"/>
    </w:rPr>
  </w:style>
  <w:style w:type="paragraph" w:styleId="TOC3">
    <w:name w:val="toc 3"/>
    <w:basedOn w:val="Normal"/>
    <w:next w:val="Normal"/>
    <w:autoRedefine/>
    <w:uiPriority w:val="39"/>
    <w:rsid w:val="001A1304"/>
    <w:pPr>
      <w:tabs>
        <w:tab w:val="right" w:leader="dot" w:pos="9180"/>
      </w:tabs>
      <w:spacing w:line="380" w:lineRule="exact"/>
      <w:ind w:firstLine="360"/>
      <w:jc w:val="center"/>
    </w:pPr>
    <w:rPr>
      <w:rFonts w:eastAsia=".VnTime"/>
      <w:b/>
      <w:bCs/>
      <w:noProof/>
      <w:sz w:val="28"/>
      <w:szCs w:val="28"/>
      <w:lang w:val="de-DE" w:eastAsia="en-US"/>
    </w:rPr>
  </w:style>
  <w:style w:type="character" w:customStyle="1" w:styleId="WW8Num5z0">
    <w:name w:val="WW8Num5z0"/>
    <w:rsid w:val="001A1304"/>
    <w:rPr>
      <w:rFonts w:ascii="Times New Roman" w:hAnsi="Times New Roman"/>
    </w:rPr>
  </w:style>
  <w:style w:type="character" w:customStyle="1" w:styleId="WW8Num11z0">
    <w:name w:val="WW8Num11z0"/>
    <w:rsid w:val="001A1304"/>
    <w:rPr>
      <w:rFonts w:ascii="Times New Roman" w:hAnsi="Times New Roman"/>
    </w:rPr>
  </w:style>
  <w:style w:type="character" w:customStyle="1" w:styleId="WW-DefaultParagraphFont">
    <w:name w:val="WW-Default Paragraph Font"/>
    <w:rsid w:val="001A1304"/>
  </w:style>
  <w:style w:type="paragraph" w:customStyle="1" w:styleId="Heading">
    <w:name w:val="Heading"/>
    <w:basedOn w:val="Normal"/>
    <w:next w:val="BodyText"/>
    <w:rsid w:val="001A1304"/>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1A1304"/>
    <w:pPr>
      <w:suppressAutoHyphens/>
    </w:pPr>
    <w:rPr>
      <w:rFonts w:eastAsia="Times New Roman" w:cs="Tahoma"/>
      <w:lang w:eastAsia="ar-SA"/>
    </w:rPr>
  </w:style>
  <w:style w:type="paragraph" w:styleId="Caption">
    <w:name w:val="caption"/>
    <w:basedOn w:val="Normal"/>
    <w:qFormat/>
    <w:rsid w:val="001A1304"/>
    <w:pPr>
      <w:suppressLineNumbers/>
      <w:suppressAutoHyphens/>
      <w:spacing w:before="120" w:after="120"/>
    </w:pPr>
    <w:rPr>
      <w:rFonts w:eastAsia="Times New Roman" w:cs="Tahoma"/>
      <w:i/>
      <w:iCs/>
      <w:lang w:eastAsia="ar-SA"/>
    </w:rPr>
  </w:style>
  <w:style w:type="paragraph" w:customStyle="1" w:styleId="Index">
    <w:name w:val="Index"/>
    <w:basedOn w:val="Normal"/>
    <w:rsid w:val="001A1304"/>
    <w:pPr>
      <w:suppressLineNumbers/>
      <w:suppressAutoHyphens/>
    </w:pPr>
    <w:rPr>
      <w:rFonts w:eastAsia="Times New Roman" w:cs="Tahoma"/>
      <w:lang w:eastAsia="ar-SA"/>
    </w:rPr>
  </w:style>
  <w:style w:type="paragraph" w:customStyle="1" w:styleId="WW-Default">
    <w:name w:val="WW-Default"/>
    <w:link w:val="WW-DefaultChar"/>
    <w:rsid w:val="001A1304"/>
    <w:pPr>
      <w:widowControl w:val="0"/>
      <w:suppressAutoHyphens/>
      <w:autoSpaceDE w:val="0"/>
    </w:pPr>
    <w:rPr>
      <w:rFonts w:ascii="AKMKJG+TimesNewRoman" w:hAnsi="AKMKJG+TimesNewRoman" w:cs="AKMKJG+TimesNewRoman"/>
      <w:color w:val="000000"/>
      <w:sz w:val="24"/>
      <w:szCs w:val="24"/>
      <w:lang w:eastAsia="ar-SA"/>
    </w:rPr>
  </w:style>
  <w:style w:type="paragraph" w:customStyle="1" w:styleId="CM1">
    <w:name w:val="CM1"/>
    <w:basedOn w:val="WW-Default"/>
    <w:next w:val="WW-Default"/>
    <w:rsid w:val="001A1304"/>
    <w:pPr>
      <w:spacing w:line="276" w:lineRule="atLeast"/>
    </w:pPr>
    <w:rPr>
      <w:rFonts w:cs="Times New Roman"/>
      <w:color w:val="auto"/>
    </w:rPr>
  </w:style>
  <w:style w:type="paragraph" w:customStyle="1" w:styleId="CM59">
    <w:name w:val="CM59"/>
    <w:basedOn w:val="WW-Default"/>
    <w:next w:val="WW-Default"/>
    <w:rsid w:val="001A1304"/>
    <w:pPr>
      <w:spacing w:after="255"/>
    </w:pPr>
    <w:rPr>
      <w:rFonts w:cs="Times New Roman"/>
      <w:color w:val="auto"/>
    </w:rPr>
  </w:style>
  <w:style w:type="paragraph" w:customStyle="1" w:styleId="CM60">
    <w:name w:val="CM60"/>
    <w:basedOn w:val="WW-Default"/>
    <w:next w:val="WW-Default"/>
    <w:rsid w:val="001A1304"/>
    <w:pPr>
      <w:spacing w:after="558"/>
    </w:pPr>
    <w:rPr>
      <w:rFonts w:cs="Times New Roman"/>
      <w:color w:val="auto"/>
    </w:rPr>
  </w:style>
  <w:style w:type="paragraph" w:customStyle="1" w:styleId="CM2">
    <w:name w:val="CM2"/>
    <w:basedOn w:val="WW-Default"/>
    <w:next w:val="WW-Default"/>
    <w:rsid w:val="001A1304"/>
    <w:pPr>
      <w:spacing w:line="276" w:lineRule="atLeast"/>
    </w:pPr>
    <w:rPr>
      <w:rFonts w:cs="Times New Roman"/>
      <w:color w:val="auto"/>
    </w:rPr>
  </w:style>
  <w:style w:type="paragraph" w:customStyle="1" w:styleId="CM61">
    <w:name w:val="CM61"/>
    <w:basedOn w:val="WW-Default"/>
    <w:next w:val="WW-Default"/>
    <w:rsid w:val="001A1304"/>
    <w:pPr>
      <w:spacing w:after="465"/>
    </w:pPr>
    <w:rPr>
      <w:rFonts w:cs="Times New Roman"/>
      <w:color w:val="auto"/>
    </w:rPr>
  </w:style>
  <w:style w:type="paragraph" w:customStyle="1" w:styleId="CM3">
    <w:name w:val="CM3"/>
    <w:basedOn w:val="WW-Default"/>
    <w:next w:val="WW-Default"/>
    <w:rsid w:val="001A1304"/>
    <w:pPr>
      <w:spacing w:line="360" w:lineRule="atLeast"/>
    </w:pPr>
    <w:rPr>
      <w:rFonts w:cs="Times New Roman"/>
      <w:color w:val="auto"/>
    </w:rPr>
  </w:style>
  <w:style w:type="paragraph" w:customStyle="1" w:styleId="CM62">
    <w:name w:val="CM62"/>
    <w:basedOn w:val="WW-Default"/>
    <w:next w:val="WW-Default"/>
    <w:rsid w:val="001A1304"/>
    <w:pPr>
      <w:spacing w:after="358"/>
    </w:pPr>
    <w:rPr>
      <w:rFonts w:cs="Times New Roman"/>
      <w:color w:val="auto"/>
    </w:rPr>
  </w:style>
  <w:style w:type="paragraph" w:customStyle="1" w:styleId="CM4">
    <w:name w:val="CM4"/>
    <w:basedOn w:val="WW-Default"/>
    <w:next w:val="WW-Default"/>
    <w:rsid w:val="001A1304"/>
    <w:pPr>
      <w:spacing w:line="360" w:lineRule="atLeast"/>
    </w:pPr>
    <w:rPr>
      <w:rFonts w:cs="Times New Roman"/>
      <w:color w:val="auto"/>
    </w:rPr>
  </w:style>
  <w:style w:type="paragraph" w:customStyle="1" w:styleId="CM63">
    <w:name w:val="CM63"/>
    <w:basedOn w:val="WW-Default"/>
    <w:next w:val="WW-Default"/>
    <w:rsid w:val="001A1304"/>
    <w:pPr>
      <w:spacing w:after="183"/>
    </w:pPr>
    <w:rPr>
      <w:rFonts w:cs="Times New Roman"/>
      <w:color w:val="auto"/>
    </w:rPr>
  </w:style>
  <w:style w:type="paragraph" w:customStyle="1" w:styleId="CM5">
    <w:name w:val="CM5"/>
    <w:basedOn w:val="WW-Default"/>
    <w:next w:val="WW-Default"/>
    <w:rsid w:val="001A1304"/>
    <w:pPr>
      <w:spacing w:line="358" w:lineRule="atLeast"/>
    </w:pPr>
    <w:rPr>
      <w:rFonts w:cs="Times New Roman"/>
      <w:color w:val="auto"/>
    </w:rPr>
  </w:style>
  <w:style w:type="paragraph" w:customStyle="1" w:styleId="CM8">
    <w:name w:val="CM8"/>
    <w:basedOn w:val="WW-Default"/>
    <w:next w:val="WW-Default"/>
    <w:link w:val="CM8Char"/>
    <w:rsid w:val="001A1304"/>
    <w:pPr>
      <w:spacing w:line="1013" w:lineRule="atLeast"/>
    </w:pPr>
    <w:rPr>
      <w:rFonts w:cs="Times New Roman"/>
      <w:color w:val="auto"/>
    </w:rPr>
  </w:style>
  <w:style w:type="paragraph" w:customStyle="1" w:styleId="CM9">
    <w:name w:val="CM9"/>
    <w:basedOn w:val="WW-Default"/>
    <w:next w:val="WW-Default"/>
    <w:rsid w:val="001A1304"/>
    <w:rPr>
      <w:rFonts w:cs="Times New Roman"/>
      <w:color w:val="auto"/>
    </w:rPr>
  </w:style>
  <w:style w:type="paragraph" w:customStyle="1" w:styleId="CM10">
    <w:name w:val="CM10"/>
    <w:basedOn w:val="WW-Default"/>
    <w:next w:val="WW-Default"/>
    <w:rsid w:val="001A1304"/>
    <w:pPr>
      <w:spacing w:line="276" w:lineRule="atLeast"/>
    </w:pPr>
    <w:rPr>
      <w:rFonts w:cs="Times New Roman"/>
      <w:color w:val="auto"/>
    </w:rPr>
  </w:style>
  <w:style w:type="paragraph" w:customStyle="1" w:styleId="CM66">
    <w:name w:val="CM66"/>
    <w:basedOn w:val="WW-Default"/>
    <w:next w:val="WW-Default"/>
    <w:rsid w:val="001A1304"/>
    <w:pPr>
      <w:spacing w:after="423"/>
    </w:pPr>
    <w:rPr>
      <w:rFonts w:cs="Times New Roman"/>
      <w:color w:val="auto"/>
    </w:rPr>
  </w:style>
  <w:style w:type="paragraph" w:customStyle="1" w:styleId="CM64">
    <w:name w:val="CM64"/>
    <w:basedOn w:val="WW-Default"/>
    <w:next w:val="WW-Default"/>
    <w:rsid w:val="001A1304"/>
    <w:pPr>
      <w:spacing w:after="98"/>
    </w:pPr>
    <w:rPr>
      <w:rFonts w:cs="Times New Roman"/>
      <w:color w:val="auto"/>
    </w:rPr>
  </w:style>
  <w:style w:type="paragraph" w:customStyle="1" w:styleId="CM68">
    <w:name w:val="CM68"/>
    <w:basedOn w:val="WW-Default"/>
    <w:next w:val="WW-Default"/>
    <w:rsid w:val="001A1304"/>
    <w:pPr>
      <w:spacing w:after="630"/>
    </w:pPr>
    <w:rPr>
      <w:rFonts w:cs="Times New Roman"/>
      <w:color w:val="auto"/>
    </w:rPr>
  </w:style>
  <w:style w:type="paragraph" w:customStyle="1" w:styleId="CM69">
    <w:name w:val="CM69"/>
    <w:basedOn w:val="WW-Default"/>
    <w:next w:val="WW-Default"/>
    <w:rsid w:val="001A1304"/>
    <w:pPr>
      <w:spacing w:after="680"/>
    </w:pPr>
    <w:rPr>
      <w:rFonts w:cs="Times New Roman"/>
      <w:color w:val="auto"/>
    </w:rPr>
  </w:style>
  <w:style w:type="paragraph" w:customStyle="1" w:styleId="CM11">
    <w:name w:val="CM11"/>
    <w:basedOn w:val="WW-Default"/>
    <w:next w:val="WW-Default"/>
    <w:rsid w:val="001A1304"/>
    <w:rPr>
      <w:rFonts w:cs="Times New Roman"/>
      <w:color w:val="auto"/>
    </w:rPr>
  </w:style>
  <w:style w:type="paragraph" w:customStyle="1" w:styleId="CM12">
    <w:name w:val="CM12"/>
    <w:basedOn w:val="WW-Default"/>
    <w:next w:val="WW-Default"/>
    <w:rsid w:val="001A1304"/>
    <w:rPr>
      <w:rFonts w:cs="Times New Roman"/>
      <w:color w:val="auto"/>
    </w:rPr>
  </w:style>
  <w:style w:type="paragraph" w:customStyle="1" w:styleId="CM13">
    <w:name w:val="CM13"/>
    <w:basedOn w:val="WW-Default"/>
    <w:next w:val="WW-Default"/>
    <w:rsid w:val="001A1304"/>
    <w:pPr>
      <w:spacing w:line="363" w:lineRule="atLeast"/>
    </w:pPr>
    <w:rPr>
      <w:rFonts w:cs="Times New Roman"/>
      <w:color w:val="auto"/>
    </w:rPr>
  </w:style>
  <w:style w:type="paragraph" w:customStyle="1" w:styleId="CM14">
    <w:name w:val="CM14"/>
    <w:basedOn w:val="WW-Default"/>
    <w:next w:val="WW-Default"/>
    <w:rsid w:val="001A1304"/>
    <w:pPr>
      <w:spacing w:line="363" w:lineRule="atLeast"/>
    </w:pPr>
    <w:rPr>
      <w:rFonts w:cs="Times New Roman"/>
      <w:color w:val="auto"/>
    </w:rPr>
  </w:style>
  <w:style w:type="paragraph" w:customStyle="1" w:styleId="CM15">
    <w:name w:val="CM15"/>
    <w:basedOn w:val="WW-Default"/>
    <w:next w:val="WW-Default"/>
    <w:rsid w:val="001A1304"/>
    <w:pPr>
      <w:spacing w:line="363" w:lineRule="atLeast"/>
    </w:pPr>
    <w:rPr>
      <w:rFonts w:cs="Times New Roman"/>
      <w:color w:val="auto"/>
    </w:rPr>
  </w:style>
  <w:style w:type="paragraph" w:customStyle="1" w:styleId="CM16">
    <w:name w:val="CM16"/>
    <w:basedOn w:val="WW-Default"/>
    <w:next w:val="WW-Default"/>
    <w:rsid w:val="001A1304"/>
    <w:pPr>
      <w:spacing w:line="363" w:lineRule="atLeast"/>
    </w:pPr>
    <w:rPr>
      <w:rFonts w:cs="Times New Roman"/>
      <w:color w:val="auto"/>
    </w:rPr>
  </w:style>
  <w:style w:type="paragraph" w:customStyle="1" w:styleId="CM17">
    <w:name w:val="CM17"/>
    <w:basedOn w:val="WW-Default"/>
    <w:next w:val="WW-Default"/>
    <w:rsid w:val="001A1304"/>
    <w:pPr>
      <w:spacing w:line="368" w:lineRule="atLeast"/>
    </w:pPr>
    <w:rPr>
      <w:rFonts w:cs="Times New Roman"/>
      <w:color w:val="auto"/>
    </w:rPr>
  </w:style>
  <w:style w:type="paragraph" w:customStyle="1" w:styleId="CM18">
    <w:name w:val="CM18"/>
    <w:basedOn w:val="WW-Default"/>
    <w:next w:val="WW-Default"/>
    <w:rsid w:val="001A1304"/>
    <w:rPr>
      <w:rFonts w:cs="Times New Roman"/>
      <w:color w:val="auto"/>
    </w:rPr>
  </w:style>
  <w:style w:type="paragraph" w:customStyle="1" w:styleId="CM19">
    <w:name w:val="CM19"/>
    <w:basedOn w:val="WW-Default"/>
    <w:next w:val="WW-Default"/>
    <w:rsid w:val="001A1304"/>
    <w:pPr>
      <w:spacing w:line="358" w:lineRule="atLeast"/>
    </w:pPr>
    <w:rPr>
      <w:rFonts w:cs="Times New Roman"/>
      <w:color w:val="auto"/>
    </w:rPr>
  </w:style>
  <w:style w:type="paragraph" w:customStyle="1" w:styleId="CM20">
    <w:name w:val="CM20"/>
    <w:basedOn w:val="WW-Default"/>
    <w:next w:val="WW-Default"/>
    <w:rsid w:val="001A1304"/>
    <w:pPr>
      <w:spacing w:line="360" w:lineRule="atLeast"/>
    </w:pPr>
    <w:rPr>
      <w:rFonts w:cs="Times New Roman"/>
      <w:color w:val="auto"/>
    </w:rPr>
  </w:style>
  <w:style w:type="paragraph" w:customStyle="1" w:styleId="CM21">
    <w:name w:val="CM21"/>
    <w:basedOn w:val="WW-Default"/>
    <w:next w:val="WW-Default"/>
    <w:rsid w:val="001A1304"/>
    <w:pPr>
      <w:spacing w:line="231" w:lineRule="atLeast"/>
    </w:pPr>
    <w:rPr>
      <w:rFonts w:cs="Times New Roman"/>
      <w:color w:val="auto"/>
    </w:rPr>
  </w:style>
  <w:style w:type="paragraph" w:customStyle="1" w:styleId="CM22">
    <w:name w:val="CM22"/>
    <w:basedOn w:val="WW-Default"/>
    <w:next w:val="WW-Default"/>
    <w:rsid w:val="001A1304"/>
    <w:rPr>
      <w:rFonts w:cs="Times New Roman"/>
      <w:color w:val="auto"/>
    </w:rPr>
  </w:style>
  <w:style w:type="paragraph" w:customStyle="1" w:styleId="CM23">
    <w:name w:val="CM23"/>
    <w:basedOn w:val="WW-Default"/>
    <w:next w:val="WW-Default"/>
    <w:rsid w:val="001A1304"/>
    <w:pPr>
      <w:spacing w:line="360" w:lineRule="atLeast"/>
    </w:pPr>
    <w:rPr>
      <w:rFonts w:cs="Times New Roman"/>
      <w:color w:val="auto"/>
    </w:rPr>
  </w:style>
  <w:style w:type="paragraph" w:customStyle="1" w:styleId="CM70">
    <w:name w:val="CM70"/>
    <w:basedOn w:val="WW-Default"/>
    <w:next w:val="WW-Default"/>
    <w:rsid w:val="001A1304"/>
    <w:pPr>
      <w:spacing w:after="1183"/>
    </w:pPr>
    <w:rPr>
      <w:rFonts w:cs="Times New Roman"/>
      <w:color w:val="auto"/>
    </w:rPr>
  </w:style>
  <w:style w:type="paragraph" w:customStyle="1" w:styleId="CM27">
    <w:name w:val="CM27"/>
    <w:basedOn w:val="WW-Default"/>
    <w:next w:val="WW-Default"/>
    <w:rsid w:val="001A1304"/>
    <w:pPr>
      <w:spacing w:line="358" w:lineRule="atLeast"/>
    </w:pPr>
    <w:rPr>
      <w:rFonts w:cs="Times New Roman"/>
      <w:color w:val="auto"/>
    </w:rPr>
  </w:style>
  <w:style w:type="paragraph" w:customStyle="1" w:styleId="CM28">
    <w:name w:val="CM28"/>
    <w:basedOn w:val="WW-Default"/>
    <w:next w:val="WW-Default"/>
    <w:rsid w:val="001A1304"/>
    <w:pPr>
      <w:spacing w:line="358" w:lineRule="atLeast"/>
    </w:pPr>
    <w:rPr>
      <w:rFonts w:cs="Times New Roman"/>
      <w:color w:val="auto"/>
    </w:rPr>
  </w:style>
  <w:style w:type="paragraph" w:customStyle="1" w:styleId="CM29">
    <w:name w:val="CM29"/>
    <w:basedOn w:val="WW-Default"/>
    <w:next w:val="WW-Default"/>
    <w:rsid w:val="001A1304"/>
    <w:pPr>
      <w:spacing w:line="231" w:lineRule="atLeast"/>
    </w:pPr>
    <w:rPr>
      <w:rFonts w:cs="Times New Roman"/>
      <w:color w:val="auto"/>
    </w:rPr>
  </w:style>
  <w:style w:type="paragraph" w:customStyle="1" w:styleId="CM31">
    <w:name w:val="CM31"/>
    <w:basedOn w:val="WW-Default"/>
    <w:next w:val="WW-Default"/>
    <w:rsid w:val="001A1304"/>
    <w:pPr>
      <w:spacing w:line="358" w:lineRule="atLeast"/>
    </w:pPr>
    <w:rPr>
      <w:rFonts w:cs="Times New Roman"/>
      <w:color w:val="auto"/>
    </w:rPr>
  </w:style>
  <w:style w:type="paragraph" w:customStyle="1" w:styleId="CM32">
    <w:name w:val="CM32"/>
    <w:basedOn w:val="WW-Default"/>
    <w:next w:val="WW-Default"/>
    <w:rsid w:val="001A1304"/>
    <w:pPr>
      <w:spacing w:line="358" w:lineRule="atLeast"/>
    </w:pPr>
    <w:rPr>
      <w:rFonts w:cs="Times New Roman"/>
      <w:color w:val="auto"/>
    </w:rPr>
  </w:style>
  <w:style w:type="paragraph" w:customStyle="1" w:styleId="CM33">
    <w:name w:val="CM33"/>
    <w:basedOn w:val="WW-Default"/>
    <w:next w:val="WW-Default"/>
    <w:rsid w:val="001A1304"/>
    <w:pPr>
      <w:spacing w:line="358" w:lineRule="atLeast"/>
    </w:pPr>
    <w:rPr>
      <w:rFonts w:cs="Times New Roman"/>
      <w:color w:val="auto"/>
    </w:rPr>
  </w:style>
  <w:style w:type="paragraph" w:customStyle="1" w:styleId="CM34">
    <w:name w:val="CM34"/>
    <w:basedOn w:val="WW-Default"/>
    <w:next w:val="WW-Default"/>
    <w:rsid w:val="001A1304"/>
    <w:pPr>
      <w:spacing w:line="360" w:lineRule="atLeast"/>
    </w:pPr>
    <w:rPr>
      <w:rFonts w:cs="Times New Roman"/>
      <w:color w:val="auto"/>
    </w:rPr>
  </w:style>
  <w:style w:type="paragraph" w:customStyle="1" w:styleId="CM36">
    <w:name w:val="CM36"/>
    <w:basedOn w:val="WW-Default"/>
    <w:next w:val="WW-Default"/>
    <w:rsid w:val="001A1304"/>
    <w:rPr>
      <w:rFonts w:cs="Times New Roman"/>
      <w:color w:val="auto"/>
    </w:rPr>
  </w:style>
  <w:style w:type="paragraph" w:customStyle="1" w:styleId="CM37">
    <w:name w:val="CM37"/>
    <w:basedOn w:val="WW-Default"/>
    <w:next w:val="WW-Default"/>
    <w:rsid w:val="001A1304"/>
    <w:rPr>
      <w:rFonts w:cs="Times New Roman"/>
      <w:color w:val="auto"/>
    </w:rPr>
  </w:style>
  <w:style w:type="paragraph" w:customStyle="1" w:styleId="CM39">
    <w:name w:val="CM39"/>
    <w:basedOn w:val="WW-Default"/>
    <w:next w:val="WW-Default"/>
    <w:rsid w:val="001A1304"/>
    <w:pPr>
      <w:spacing w:line="360" w:lineRule="atLeast"/>
    </w:pPr>
    <w:rPr>
      <w:rFonts w:cs="Times New Roman"/>
      <w:color w:val="auto"/>
    </w:rPr>
  </w:style>
  <w:style w:type="paragraph" w:customStyle="1" w:styleId="CM67">
    <w:name w:val="CM67"/>
    <w:basedOn w:val="WW-Default"/>
    <w:next w:val="WW-Default"/>
    <w:rsid w:val="001A1304"/>
    <w:pPr>
      <w:spacing w:after="1313"/>
    </w:pPr>
    <w:rPr>
      <w:rFonts w:cs="Times New Roman"/>
      <w:color w:val="auto"/>
    </w:rPr>
  </w:style>
  <w:style w:type="paragraph" w:customStyle="1" w:styleId="CM42">
    <w:name w:val="CM42"/>
    <w:basedOn w:val="WW-Default"/>
    <w:next w:val="WW-Default"/>
    <w:rsid w:val="001A1304"/>
    <w:pPr>
      <w:spacing w:line="276" w:lineRule="atLeast"/>
    </w:pPr>
    <w:rPr>
      <w:rFonts w:cs="Times New Roman"/>
      <w:color w:val="auto"/>
    </w:rPr>
  </w:style>
  <w:style w:type="paragraph" w:customStyle="1" w:styleId="CM43">
    <w:name w:val="CM43"/>
    <w:basedOn w:val="WW-Default"/>
    <w:next w:val="WW-Default"/>
    <w:rsid w:val="001A1304"/>
    <w:pPr>
      <w:spacing w:line="276" w:lineRule="atLeast"/>
    </w:pPr>
    <w:rPr>
      <w:rFonts w:cs="Times New Roman"/>
      <w:color w:val="auto"/>
    </w:rPr>
  </w:style>
  <w:style w:type="paragraph" w:customStyle="1" w:styleId="CM65">
    <w:name w:val="CM65"/>
    <w:basedOn w:val="WW-Default"/>
    <w:next w:val="WW-Default"/>
    <w:rsid w:val="001A1304"/>
    <w:pPr>
      <w:spacing w:after="748"/>
    </w:pPr>
    <w:rPr>
      <w:rFonts w:cs="Times New Roman"/>
      <w:color w:val="auto"/>
    </w:rPr>
  </w:style>
  <w:style w:type="paragraph" w:customStyle="1" w:styleId="CM73">
    <w:name w:val="CM73"/>
    <w:basedOn w:val="WW-Default"/>
    <w:next w:val="WW-Default"/>
    <w:rsid w:val="001A1304"/>
    <w:pPr>
      <w:spacing w:after="928"/>
    </w:pPr>
    <w:rPr>
      <w:rFonts w:cs="Times New Roman"/>
      <w:color w:val="auto"/>
    </w:rPr>
  </w:style>
  <w:style w:type="paragraph" w:customStyle="1" w:styleId="CM45">
    <w:name w:val="CM45"/>
    <w:basedOn w:val="WW-Default"/>
    <w:next w:val="WW-Default"/>
    <w:rsid w:val="001A1304"/>
    <w:pPr>
      <w:spacing w:line="320" w:lineRule="atLeast"/>
    </w:pPr>
    <w:rPr>
      <w:rFonts w:cs="Times New Roman"/>
      <w:color w:val="auto"/>
    </w:rPr>
  </w:style>
  <w:style w:type="paragraph" w:customStyle="1" w:styleId="CM46">
    <w:name w:val="CM46"/>
    <w:basedOn w:val="WW-Default"/>
    <w:next w:val="WW-Default"/>
    <w:rsid w:val="001A1304"/>
    <w:pPr>
      <w:spacing w:line="276" w:lineRule="atLeast"/>
    </w:pPr>
    <w:rPr>
      <w:rFonts w:cs="Times New Roman"/>
      <w:color w:val="auto"/>
    </w:rPr>
  </w:style>
  <w:style w:type="paragraph" w:customStyle="1" w:styleId="CM47">
    <w:name w:val="CM47"/>
    <w:basedOn w:val="WW-Default"/>
    <w:next w:val="WW-Default"/>
    <w:rsid w:val="001A1304"/>
    <w:pPr>
      <w:spacing w:line="276" w:lineRule="atLeast"/>
    </w:pPr>
    <w:rPr>
      <w:rFonts w:cs="Times New Roman"/>
      <w:color w:val="auto"/>
    </w:rPr>
  </w:style>
  <w:style w:type="paragraph" w:customStyle="1" w:styleId="CM48">
    <w:name w:val="CM48"/>
    <w:basedOn w:val="WW-Default"/>
    <w:next w:val="WW-Default"/>
    <w:rsid w:val="001A1304"/>
    <w:pPr>
      <w:spacing w:line="331" w:lineRule="atLeast"/>
    </w:pPr>
    <w:rPr>
      <w:rFonts w:cs="Times New Roman"/>
      <w:color w:val="auto"/>
    </w:rPr>
  </w:style>
  <w:style w:type="paragraph" w:customStyle="1" w:styleId="CM49">
    <w:name w:val="CM49"/>
    <w:basedOn w:val="WW-Default"/>
    <w:next w:val="WW-Default"/>
    <w:rsid w:val="001A1304"/>
    <w:rPr>
      <w:rFonts w:cs="Times New Roman"/>
      <w:color w:val="auto"/>
    </w:rPr>
  </w:style>
  <w:style w:type="paragraph" w:customStyle="1" w:styleId="CM50">
    <w:name w:val="CM50"/>
    <w:basedOn w:val="WW-Default"/>
    <w:next w:val="WW-Default"/>
    <w:rsid w:val="001A1304"/>
    <w:pPr>
      <w:spacing w:line="358" w:lineRule="atLeast"/>
    </w:pPr>
    <w:rPr>
      <w:rFonts w:cs="Times New Roman"/>
      <w:color w:val="auto"/>
    </w:rPr>
  </w:style>
  <w:style w:type="paragraph" w:customStyle="1" w:styleId="CM53">
    <w:name w:val="CM53"/>
    <w:basedOn w:val="WW-Default"/>
    <w:next w:val="WW-Default"/>
    <w:rsid w:val="001A1304"/>
    <w:pPr>
      <w:spacing w:line="360" w:lineRule="atLeast"/>
    </w:pPr>
    <w:rPr>
      <w:rFonts w:cs="Times New Roman"/>
      <w:color w:val="auto"/>
    </w:rPr>
  </w:style>
  <w:style w:type="paragraph" w:customStyle="1" w:styleId="CM54">
    <w:name w:val="CM54"/>
    <w:basedOn w:val="WW-Default"/>
    <w:next w:val="WW-Default"/>
    <w:rsid w:val="001A1304"/>
    <w:pPr>
      <w:spacing w:line="358" w:lineRule="atLeast"/>
    </w:pPr>
    <w:rPr>
      <w:rFonts w:cs="Times New Roman"/>
      <w:color w:val="auto"/>
    </w:rPr>
  </w:style>
  <w:style w:type="paragraph" w:customStyle="1" w:styleId="CM55">
    <w:name w:val="CM55"/>
    <w:basedOn w:val="WW-Default"/>
    <w:next w:val="WW-Default"/>
    <w:rsid w:val="001A1304"/>
    <w:pPr>
      <w:spacing w:line="360" w:lineRule="atLeast"/>
    </w:pPr>
    <w:rPr>
      <w:rFonts w:cs="Times New Roman"/>
      <w:color w:val="auto"/>
    </w:rPr>
  </w:style>
  <w:style w:type="paragraph" w:customStyle="1" w:styleId="SHDPp">
    <w:name w:val="SHDP p"/>
    <w:basedOn w:val="BodyText"/>
    <w:link w:val="SHDPpChar"/>
    <w:rsid w:val="001A1304"/>
    <w:pPr>
      <w:suppressAutoHyphens/>
      <w:ind w:left="720"/>
      <w:jc w:val="both"/>
    </w:pPr>
    <w:rPr>
      <w:rFonts w:eastAsia="Times New Roman"/>
      <w:sz w:val="22"/>
      <w:lang w:eastAsia="ar-SA"/>
    </w:rPr>
  </w:style>
  <w:style w:type="paragraph" w:customStyle="1" w:styleId="SHDPh1">
    <w:name w:val="SHDP h1"/>
    <w:basedOn w:val="Heading1"/>
    <w:rsid w:val="001A1304"/>
    <w:pPr>
      <w:keepLines w:val="0"/>
      <w:pageBreakBefore/>
      <w:suppressAutoHyphens/>
      <w:spacing w:before="240" w:after="60"/>
      <w:jc w:val="center"/>
    </w:pPr>
    <w:rPr>
      <w:color w:val="auto"/>
      <w:kern w:val="1"/>
      <w:szCs w:val="32"/>
      <w:lang w:eastAsia="ar-SA"/>
    </w:rPr>
  </w:style>
  <w:style w:type="paragraph" w:customStyle="1" w:styleId="SHDPh2">
    <w:name w:val="SHDP h2"/>
    <w:basedOn w:val="Heading2"/>
    <w:link w:val="SHDPh2Char"/>
    <w:rsid w:val="001A1304"/>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Heading3"/>
    <w:rsid w:val="001A1304"/>
    <w:pPr>
      <w:keepNext w:val="0"/>
      <w:tabs>
        <w:tab w:val="clear" w:pos="1080"/>
        <w:tab w:val="num" w:pos="2705"/>
      </w:tabs>
      <w:ind w:left="2705" w:hanging="720"/>
      <w:jc w:val="both"/>
    </w:pPr>
    <w:rPr>
      <w:rFonts w:ascii="Times New Roman" w:hAnsi="Times New Roman"/>
      <w:b w:val="0"/>
      <w:color w:val="000000"/>
      <w:sz w:val="22"/>
      <w:szCs w:val="22"/>
    </w:rPr>
  </w:style>
  <w:style w:type="paragraph" w:customStyle="1" w:styleId="SHDPh1normal">
    <w:name w:val="SHDP h1normal"/>
    <w:basedOn w:val="Heading1"/>
    <w:rsid w:val="001A1304"/>
    <w:pPr>
      <w:keepLines w:val="0"/>
      <w:pageBreakBefore/>
      <w:tabs>
        <w:tab w:val="num" w:pos="0"/>
      </w:tabs>
      <w:suppressAutoHyphens/>
      <w:spacing w:before="240" w:after="60"/>
      <w:ind w:left="720" w:hanging="360"/>
      <w:jc w:val="center"/>
    </w:pPr>
    <w:rPr>
      <w:color w:val="auto"/>
      <w:kern w:val="1"/>
      <w:szCs w:val="32"/>
      <w:lang w:eastAsia="ar-SA"/>
    </w:rPr>
  </w:style>
  <w:style w:type="paragraph" w:customStyle="1" w:styleId="SHDPh2normal">
    <w:name w:val="SHDP h2normal"/>
    <w:basedOn w:val="Normal"/>
    <w:rsid w:val="001A1304"/>
    <w:pPr>
      <w:tabs>
        <w:tab w:val="num" w:pos="0"/>
      </w:tabs>
      <w:suppressAutoHyphens/>
      <w:ind w:hanging="360"/>
    </w:pPr>
    <w:rPr>
      <w:rFonts w:eastAsia="Times New Roman"/>
      <w:lang w:eastAsia="ar-SA"/>
    </w:rPr>
  </w:style>
  <w:style w:type="paragraph" w:customStyle="1" w:styleId="TableContents">
    <w:name w:val="Table Contents"/>
    <w:basedOn w:val="Normal"/>
    <w:rsid w:val="001A1304"/>
    <w:pPr>
      <w:suppressLineNumbers/>
      <w:suppressAutoHyphens/>
    </w:pPr>
    <w:rPr>
      <w:rFonts w:eastAsia="Times New Roman"/>
      <w:lang w:eastAsia="ar-SA"/>
    </w:rPr>
  </w:style>
  <w:style w:type="paragraph" w:customStyle="1" w:styleId="TableHeading">
    <w:name w:val="Table Heading"/>
    <w:basedOn w:val="TableContents"/>
    <w:rsid w:val="001A1304"/>
    <w:pPr>
      <w:jc w:val="center"/>
    </w:pPr>
    <w:rPr>
      <w:b/>
      <w:bCs/>
    </w:rPr>
  </w:style>
  <w:style w:type="character" w:customStyle="1" w:styleId="FootnoteTextChar1">
    <w:name w:val="Footnote Text Char1"/>
    <w:rsid w:val="001A1304"/>
    <w:rPr>
      <w:lang w:val="en-US" w:eastAsia="ar-SA"/>
    </w:rPr>
  </w:style>
  <w:style w:type="paragraph" w:styleId="CommentSubject">
    <w:name w:val="annotation subject"/>
    <w:basedOn w:val="CommentText"/>
    <w:next w:val="CommentText"/>
    <w:link w:val="CommentSubjectChar"/>
    <w:rsid w:val="001A1304"/>
    <w:rPr>
      <w:b/>
      <w:bCs/>
    </w:rPr>
  </w:style>
  <w:style w:type="character" w:customStyle="1" w:styleId="CommentSubjectChar">
    <w:name w:val="Comment Subject Char"/>
    <w:link w:val="CommentSubject"/>
    <w:rsid w:val="001A1304"/>
    <w:rPr>
      <w:rFonts w:ascii="Times New Roman" w:eastAsia="Times New Roman" w:hAnsi="Times New Roman" w:cs="Times New Roman"/>
      <w:b/>
      <w:bCs/>
      <w:sz w:val="20"/>
      <w:szCs w:val="20"/>
      <w:lang w:eastAsia="ar-SA"/>
    </w:rPr>
  </w:style>
  <w:style w:type="paragraph" w:customStyle="1" w:styleId="BodyText1">
    <w:name w:val="Body Text1"/>
    <w:basedOn w:val="Normal"/>
    <w:next w:val="Normal"/>
    <w:autoRedefine/>
    <w:rsid w:val="001A1304"/>
    <w:pPr>
      <w:spacing w:after="160"/>
      <w:jc w:val="both"/>
    </w:pPr>
    <w:rPr>
      <w:rFonts w:ascii="Tw Cen MT" w:eastAsia="Times New Roman" w:hAnsi="Tw Cen MT"/>
      <w:bCs/>
      <w:iCs/>
      <w:szCs w:val="32"/>
      <w:lang w:eastAsia="en-US"/>
    </w:rPr>
  </w:style>
  <w:style w:type="paragraph" w:styleId="Header">
    <w:name w:val="header"/>
    <w:basedOn w:val="Normal"/>
    <w:link w:val="HeaderChar"/>
    <w:uiPriority w:val="99"/>
    <w:rsid w:val="001A1304"/>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1A1304"/>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1A1304"/>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1A1304"/>
    <w:rPr>
      <w:rFonts w:ascii="Times New Roman" w:eastAsia="Times New Roman" w:hAnsi="Times New Roman" w:cs="Times New Roman"/>
      <w:sz w:val="24"/>
      <w:szCs w:val="24"/>
      <w:lang w:eastAsia="ar-SA"/>
    </w:rPr>
  </w:style>
  <w:style w:type="paragraph" w:customStyle="1" w:styleId="CharCharCharCharCharChar">
    <w:name w:val="Char Char Char Char Char Char"/>
    <w:basedOn w:val="Normal"/>
    <w:autoRedefine/>
    <w:rsid w:val="001A1304"/>
    <w:pPr>
      <w:spacing w:after="160"/>
    </w:pPr>
    <w:rPr>
      <w:rFonts w:ascii="Bookman Old Style" w:eastAsia="Times New Roman" w:hAnsi="Bookman Old Style"/>
      <w:b/>
      <w:bCs/>
      <w:iCs/>
      <w:sz w:val="32"/>
      <w:szCs w:val="20"/>
      <w:lang w:eastAsia="en-US"/>
    </w:rPr>
  </w:style>
  <w:style w:type="character" w:styleId="PageNumber">
    <w:name w:val="page number"/>
    <w:basedOn w:val="DefaultParagraphFont"/>
    <w:rsid w:val="001A1304"/>
  </w:style>
  <w:style w:type="paragraph" w:customStyle="1" w:styleId="StyleMCA">
    <w:name w:val="Style MCA"/>
    <w:basedOn w:val="Normal"/>
    <w:link w:val="StyleMCACharChar"/>
    <w:rsid w:val="001A1304"/>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1A1304"/>
    <w:rPr>
      <w:rFonts w:ascii="Times New Roman" w:eastAsia="MS Mincho" w:hAnsi="Times New Roman" w:cs="Times New Roman"/>
      <w:color w:val="000000"/>
      <w:sz w:val="24"/>
      <w:szCs w:val="24"/>
      <w:lang w:eastAsia="ja-JP"/>
    </w:rPr>
  </w:style>
  <w:style w:type="paragraph" w:customStyle="1" w:styleId="indentedbody">
    <w:name w:val="indented body"/>
    <w:basedOn w:val="BodyText"/>
    <w:rsid w:val="001A1304"/>
    <w:pPr>
      <w:tabs>
        <w:tab w:val="left" w:pos="1134"/>
      </w:tabs>
      <w:spacing w:after="0" w:line="260" w:lineRule="atLeast"/>
      <w:ind w:left="1133" w:hanging="1133"/>
      <w:jc w:val="both"/>
    </w:pPr>
    <w:rPr>
      <w:rFonts w:ascii="Helvetica" w:eastAsia="Times New Roman" w:hAnsi="Helvetica"/>
      <w:sz w:val="20"/>
      <w:szCs w:val="20"/>
      <w:lang w:val="en-GB" w:eastAsia="en-US"/>
    </w:rPr>
  </w:style>
  <w:style w:type="paragraph" w:customStyle="1" w:styleId="BijapurHead1">
    <w:name w:val="Bijapur Head 1"/>
    <w:basedOn w:val="Normal"/>
    <w:autoRedefine/>
    <w:rsid w:val="001A1304"/>
    <w:pPr>
      <w:tabs>
        <w:tab w:val="num" w:pos="360"/>
      </w:tabs>
      <w:spacing w:after="160" w:line="280" w:lineRule="atLeast"/>
      <w:ind w:left="360" w:hanging="360"/>
      <w:jc w:val="center"/>
    </w:pPr>
    <w:rPr>
      <w:rFonts w:ascii="Arial" w:eastAsia="MS Mincho" w:hAnsi="Arial" w:cs="Arial"/>
      <w:b/>
      <w:bCs/>
      <w:sz w:val="28"/>
      <w:szCs w:val="28"/>
      <w:lang w:eastAsia="en-US"/>
    </w:rPr>
  </w:style>
  <w:style w:type="paragraph" w:styleId="BodyTextIndent2">
    <w:name w:val="Body Text Indent 2"/>
    <w:basedOn w:val="Normal"/>
    <w:link w:val="BodyTextIndent2Char"/>
    <w:rsid w:val="001A1304"/>
    <w:pPr>
      <w:suppressAutoHyphens/>
      <w:spacing w:after="120" w:line="480" w:lineRule="auto"/>
      <w:ind w:left="360"/>
    </w:pPr>
    <w:rPr>
      <w:rFonts w:eastAsia="Times New Roman"/>
      <w:lang w:eastAsia="ar-SA"/>
    </w:rPr>
  </w:style>
  <w:style w:type="character" w:customStyle="1" w:styleId="BodyTextIndent2Char">
    <w:name w:val="Body Text Indent 2 Char"/>
    <w:link w:val="BodyTextIndent2"/>
    <w:rsid w:val="001A1304"/>
    <w:rPr>
      <w:rFonts w:ascii="Times New Roman" w:eastAsia="Times New Roman" w:hAnsi="Times New Roman" w:cs="Times New Roman"/>
      <w:sz w:val="24"/>
      <w:szCs w:val="24"/>
      <w:lang w:eastAsia="ar-SA"/>
    </w:rPr>
  </w:style>
  <w:style w:type="character" w:styleId="Hyperlink">
    <w:name w:val="Hyperlink"/>
    <w:uiPriority w:val="99"/>
    <w:rsid w:val="001A1304"/>
    <w:rPr>
      <w:color w:val="0000FF"/>
      <w:u w:val="single"/>
    </w:rPr>
  </w:style>
  <w:style w:type="paragraph" w:styleId="ListParagraph">
    <w:name w:val="List Paragraph"/>
    <w:basedOn w:val="Normal"/>
    <w:link w:val="ListParagraphChar"/>
    <w:uiPriority w:val="34"/>
    <w:qFormat/>
    <w:rsid w:val="001A1304"/>
    <w:pPr>
      <w:suppressAutoHyphens/>
      <w:ind w:left="720"/>
    </w:pPr>
    <w:rPr>
      <w:rFonts w:eastAsia="Times New Roman"/>
      <w:lang w:eastAsia="ar-SA"/>
    </w:rPr>
  </w:style>
  <w:style w:type="character" w:customStyle="1" w:styleId="ListParagraphChar">
    <w:name w:val="List Paragraph Char"/>
    <w:link w:val="ListParagraph"/>
    <w:uiPriority w:val="34"/>
    <w:rsid w:val="001A1304"/>
    <w:rPr>
      <w:rFonts w:ascii="Times New Roman" w:eastAsia="Times New Roman" w:hAnsi="Times New Roman" w:cs="Times New Roman"/>
      <w:sz w:val="24"/>
      <w:szCs w:val="24"/>
      <w:lang w:eastAsia="ar-SA"/>
    </w:rPr>
  </w:style>
  <w:style w:type="paragraph" w:customStyle="1" w:styleId="CM51">
    <w:name w:val="CM51"/>
    <w:basedOn w:val="Normal"/>
    <w:next w:val="Normal"/>
    <w:rsid w:val="001A1304"/>
    <w:pPr>
      <w:widowControl w:val="0"/>
      <w:autoSpaceDE w:val="0"/>
      <w:autoSpaceDN w:val="0"/>
      <w:adjustRightInd w:val="0"/>
      <w:spacing w:after="388"/>
    </w:pPr>
    <w:rPr>
      <w:rFonts w:eastAsia="MS Mincho"/>
      <w:lang w:eastAsia="ja-JP"/>
    </w:rPr>
  </w:style>
  <w:style w:type="paragraph" w:customStyle="1" w:styleId="CM58">
    <w:name w:val="CM58"/>
    <w:basedOn w:val="Normal"/>
    <w:next w:val="Normal"/>
    <w:rsid w:val="001A1304"/>
    <w:pPr>
      <w:widowControl w:val="0"/>
      <w:autoSpaceDE w:val="0"/>
      <w:autoSpaceDN w:val="0"/>
      <w:adjustRightInd w:val="0"/>
      <w:spacing w:after="690"/>
    </w:pPr>
    <w:rPr>
      <w:rFonts w:eastAsia="MS Mincho"/>
      <w:lang w:eastAsia="ja-JP"/>
    </w:rPr>
  </w:style>
  <w:style w:type="paragraph" w:customStyle="1" w:styleId="NRDAHead2">
    <w:name w:val="NRDA Head 2"/>
    <w:basedOn w:val="Normal"/>
    <w:rsid w:val="001A1304"/>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lang w:eastAsia="en-US"/>
    </w:rPr>
  </w:style>
  <w:style w:type="paragraph" w:customStyle="1" w:styleId="NRDAhead3">
    <w:name w:val="NRDA head 3"/>
    <w:basedOn w:val="Normal"/>
    <w:rsid w:val="001A1304"/>
    <w:pPr>
      <w:tabs>
        <w:tab w:val="num" w:pos="180"/>
      </w:tabs>
      <w:spacing w:line="276" w:lineRule="auto"/>
      <w:ind w:left="180" w:hanging="180"/>
      <w:jc w:val="both"/>
    </w:pPr>
    <w:rPr>
      <w:rFonts w:eastAsia="MS Mincho"/>
      <w:lang w:val="en-GB" w:eastAsia="en-US"/>
    </w:rPr>
  </w:style>
  <w:style w:type="paragraph" w:styleId="DocumentMap">
    <w:name w:val="Document Map"/>
    <w:basedOn w:val="Normal"/>
    <w:link w:val="DocumentMapChar"/>
    <w:rsid w:val="001A1304"/>
    <w:pPr>
      <w:shd w:val="clear" w:color="auto" w:fill="000080"/>
      <w:suppressAutoHyphens/>
    </w:pPr>
    <w:rPr>
      <w:rFonts w:ascii="Tahoma" w:eastAsia="Times New Roman" w:hAnsi="Tahoma"/>
      <w:sz w:val="20"/>
      <w:szCs w:val="20"/>
      <w:lang w:eastAsia="ar-SA"/>
    </w:rPr>
  </w:style>
  <w:style w:type="character" w:customStyle="1" w:styleId="DocumentMapChar">
    <w:name w:val="Document Map Char"/>
    <w:link w:val="DocumentMap"/>
    <w:rsid w:val="001A1304"/>
    <w:rPr>
      <w:rFonts w:ascii="Tahoma" w:eastAsia="Times New Roman" w:hAnsi="Tahoma" w:cs="Times New Roman"/>
      <w:sz w:val="20"/>
      <w:szCs w:val="20"/>
      <w:shd w:val="clear" w:color="auto" w:fill="000080"/>
      <w:lang w:eastAsia="ar-SA"/>
    </w:rPr>
  </w:style>
  <w:style w:type="paragraph" w:customStyle="1" w:styleId="CM57">
    <w:name w:val="CM57"/>
    <w:basedOn w:val="Normal"/>
    <w:next w:val="Normal"/>
    <w:rsid w:val="001A1304"/>
    <w:pPr>
      <w:widowControl w:val="0"/>
      <w:autoSpaceDE w:val="0"/>
      <w:autoSpaceDN w:val="0"/>
      <w:adjustRightInd w:val="0"/>
      <w:spacing w:after="338"/>
    </w:pPr>
    <w:rPr>
      <w:rFonts w:eastAsia="MS Mincho"/>
      <w:lang w:eastAsia="ja-JP"/>
    </w:rPr>
  </w:style>
  <w:style w:type="paragraph" w:customStyle="1" w:styleId="Default">
    <w:name w:val="Default"/>
    <w:link w:val="DefaultChar"/>
    <w:rsid w:val="001A1304"/>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DefaultChar">
    <w:name w:val="Default Char"/>
    <w:link w:val="Default"/>
    <w:locked/>
    <w:rsid w:val="001A1304"/>
    <w:rPr>
      <w:rFonts w:ascii="Times New Roman" w:eastAsia="MS Mincho" w:hAnsi="Times New Roman" w:cs="Times New Roman"/>
      <w:color w:val="000000"/>
      <w:sz w:val="24"/>
      <w:szCs w:val="24"/>
      <w:lang w:eastAsia="ja-JP"/>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autoRedefine/>
    <w:rsid w:val="001A1304"/>
    <w:pPr>
      <w:spacing w:after="160"/>
    </w:pPr>
    <w:rPr>
      <w:rFonts w:ascii="Bookman Old Style" w:eastAsia="Times New Roman" w:hAnsi="Bookman Old Style" w:cs="Mangal"/>
      <w:b/>
      <w:bCs/>
      <w:iCs/>
      <w:sz w:val="32"/>
      <w:szCs w:val="20"/>
      <w:lang w:eastAsia="en-US"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A1304"/>
    <w:pPr>
      <w:spacing w:after="160" w:line="240" w:lineRule="exact"/>
    </w:pPr>
    <w:rPr>
      <w:rFonts w:ascii="Arial" w:eastAsia="Times New Roman" w:hAnsi="Arial"/>
      <w:sz w:val="20"/>
      <w:lang w:eastAsia="en-US"/>
    </w:rPr>
  </w:style>
  <w:style w:type="paragraph" w:customStyle="1" w:styleId="Char2CharChar">
    <w:name w:val="Char2 Char Char"/>
    <w:basedOn w:val="Normal"/>
    <w:autoRedefine/>
    <w:rsid w:val="001A1304"/>
    <w:pPr>
      <w:spacing w:after="160"/>
    </w:pPr>
    <w:rPr>
      <w:rFonts w:ascii="Bookman Old Style" w:eastAsia="Times New Roman" w:hAnsi="Bookman Old Style" w:cs="Mangal"/>
      <w:b/>
      <w:bCs/>
      <w:iCs/>
      <w:sz w:val="32"/>
      <w:szCs w:val="20"/>
      <w:lang w:eastAsia="en-US" w:bidi="hi-IN"/>
    </w:rPr>
  </w:style>
  <w:style w:type="paragraph" w:customStyle="1" w:styleId="Char2CharCharCharCharChar">
    <w:name w:val="Char2 Char Char Char Char Char"/>
    <w:basedOn w:val="Normal"/>
    <w:autoRedefine/>
    <w:rsid w:val="001A1304"/>
    <w:pPr>
      <w:spacing w:after="160"/>
    </w:pPr>
    <w:rPr>
      <w:rFonts w:ascii="Bookman Old Style" w:eastAsia="Times New Roman" w:hAnsi="Bookman Old Style" w:cs="Mangal"/>
      <w:b/>
      <w:bCs/>
      <w:iCs/>
      <w:sz w:val="32"/>
      <w:szCs w:val="20"/>
      <w:lang w:eastAsia="en-US" w:bidi="hi-IN"/>
    </w:rPr>
  </w:style>
  <w:style w:type="paragraph" w:customStyle="1" w:styleId="Char2CharCharCharCharCharCharCharCharCharCharCharChar">
    <w:name w:val="Char2 Char Char Char Char Char Char Char Char Char Char Char Char"/>
    <w:basedOn w:val="Normal"/>
    <w:autoRedefine/>
    <w:rsid w:val="001A1304"/>
    <w:pPr>
      <w:spacing w:after="160"/>
    </w:pPr>
    <w:rPr>
      <w:rFonts w:ascii="Bookman Old Style" w:eastAsia="Times New Roman" w:hAnsi="Bookman Old Style" w:cs="Mangal"/>
      <w:b/>
      <w:bCs/>
      <w:iCs/>
      <w:sz w:val="32"/>
      <w:szCs w:val="20"/>
      <w:lang w:eastAsia="en-US" w:bidi="hi-IN"/>
    </w:rPr>
  </w:style>
  <w:style w:type="character" w:styleId="Strong">
    <w:name w:val="Strong"/>
    <w:qFormat/>
    <w:rsid w:val="001A1304"/>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Normal"/>
    <w:autoRedefine/>
    <w:rsid w:val="001A1304"/>
    <w:pPr>
      <w:spacing w:after="160"/>
    </w:pPr>
    <w:rPr>
      <w:rFonts w:ascii="Bookman Old Style" w:eastAsia="Times New Roman" w:hAnsi="Bookman Old Style" w:cs="Mangal"/>
      <w:b/>
      <w:bCs/>
      <w:iCs/>
      <w:sz w:val="32"/>
      <w:szCs w:val="20"/>
      <w:lang w:eastAsia="en-US" w:bidi="hi-IN"/>
    </w:rPr>
  </w:style>
  <w:style w:type="paragraph" w:customStyle="1" w:styleId="CharCharCharCharCharChar1">
    <w:name w:val="Char Char Char Char Char Char1"/>
    <w:basedOn w:val="Normal"/>
    <w:autoRedefine/>
    <w:rsid w:val="001A1304"/>
    <w:pPr>
      <w:spacing w:after="160"/>
    </w:pPr>
    <w:rPr>
      <w:rFonts w:ascii="Bookman Old Style" w:eastAsia="Times New Roman" w:hAnsi="Bookman Old Style"/>
      <w:b/>
      <w:bCs/>
      <w:iCs/>
      <w:sz w:val="32"/>
      <w:szCs w:val="20"/>
      <w:lang w:eastAsia="en-US"/>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Normal"/>
    <w:autoRedefine/>
    <w:rsid w:val="001A1304"/>
    <w:pPr>
      <w:spacing w:after="160"/>
    </w:pPr>
    <w:rPr>
      <w:rFonts w:ascii="Bookman Old Style" w:eastAsia="Times New Roman" w:hAnsi="Bookman Old Style" w:cs="Mangal"/>
      <w:b/>
      <w:bCs/>
      <w:iCs/>
      <w:sz w:val="32"/>
      <w:szCs w:val="20"/>
      <w:lang w:eastAsia="en-US"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1A1304"/>
    <w:pPr>
      <w:spacing w:after="160" w:line="240" w:lineRule="exact"/>
    </w:pPr>
    <w:rPr>
      <w:rFonts w:ascii="Arial" w:eastAsia="Times New Roman" w:hAnsi="Arial"/>
      <w:sz w:val="20"/>
      <w:lang w:eastAsia="en-US"/>
    </w:rPr>
  </w:style>
  <w:style w:type="paragraph" w:customStyle="1" w:styleId="Char2CharChar1">
    <w:name w:val="Char2 Char Char1"/>
    <w:basedOn w:val="Normal"/>
    <w:autoRedefine/>
    <w:rsid w:val="001A1304"/>
    <w:pPr>
      <w:spacing w:after="160"/>
    </w:pPr>
    <w:rPr>
      <w:rFonts w:ascii="Bookman Old Style" w:eastAsia="Times New Roman" w:hAnsi="Bookman Old Style" w:cs="Mangal"/>
      <w:b/>
      <w:bCs/>
      <w:iCs/>
      <w:sz w:val="32"/>
      <w:szCs w:val="20"/>
      <w:lang w:eastAsia="en-US" w:bidi="hi-IN"/>
    </w:rPr>
  </w:style>
  <w:style w:type="paragraph" w:customStyle="1" w:styleId="Char2CharCharCharCharChar1">
    <w:name w:val="Char2 Char Char Char Char Char1"/>
    <w:basedOn w:val="Normal"/>
    <w:autoRedefine/>
    <w:rsid w:val="001A1304"/>
    <w:pPr>
      <w:spacing w:after="160"/>
    </w:pPr>
    <w:rPr>
      <w:rFonts w:ascii="Bookman Old Style" w:eastAsia="Times New Roman" w:hAnsi="Bookman Old Style" w:cs="Mangal"/>
      <w:b/>
      <w:bCs/>
      <w:iCs/>
      <w:sz w:val="32"/>
      <w:szCs w:val="20"/>
      <w:lang w:eastAsia="en-US"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Normal"/>
    <w:autoRedefine/>
    <w:rsid w:val="001A1304"/>
    <w:pPr>
      <w:spacing w:after="160"/>
    </w:pPr>
    <w:rPr>
      <w:rFonts w:ascii="Bookman Old Style" w:eastAsia="Times New Roman" w:hAnsi="Bookman Old Style" w:cs="Mangal"/>
      <w:b/>
      <w:bCs/>
      <w:iCs/>
      <w:sz w:val="32"/>
      <w:szCs w:val="20"/>
      <w:lang w:eastAsia="en-US" w:bidi="hi-IN"/>
    </w:rPr>
  </w:style>
  <w:style w:type="character" w:customStyle="1" w:styleId="DeltaViewInsertion">
    <w:name w:val="DeltaView Insertion"/>
    <w:uiPriority w:val="99"/>
    <w:rsid w:val="001A1304"/>
    <w:rPr>
      <w:color w:val="0000FF"/>
      <w:u w:val="double"/>
    </w:rPr>
  </w:style>
  <w:style w:type="paragraph" w:customStyle="1" w:styleId="SUMITHA">
    <w:name w:val="SUMITHA"/>
    <w:link w:val="SUMITHAChar"/>
    <w:rsid w:val="001A1304"/>
    <w:pPr>
      <w:tabs>
        <w:tab w:val="num" w:pos="720"/>
      </w:tabs>
      <w:ind w:left="720" w:hanging="720"/>
      <w:jc w:val="both"/>
    </w:pPr>
    <w:rPr>
      <w:rFonts w:ascii="Times New Roman" w:eastAsia="Times New Roman" w:hAnsi="Times New Roman"/>
      <w:b/>
      <w:sz w:val="22"/>
      <w:szCs w:val="22"/>
    </w:rPr>
  </w:style>
  <w:style w:type="character" w:customStyle="1" w:styleId="SUMITHAChar">
    <w:name w:val="SUMITHA Char"/>
    <w:link w:val="SUMITHA"/>
    <w:rsid w:val="001A1304"/>
    <w:rPr>
      <w:rFonts w:ascii="Times New Roman" w:eastAsia="Times New Roman" w:hAnsi="Times New Roman" w:cs="Times New Roman"/>
      <w:b/>
    </w:rPr>
  </w:style>
  <w:style w:type="paragraph" w:customStyle="1" w:styleId="SUMITHA1">
    <w:name w:val="SUMITHA1"/>
    <w:rsid w:val="001A1304"/>
    <w:pPr>
      <w:tabs>
        <w:tab w:val="num" w:pos="720"/>
      </w:tabs>
      <w:ind w:left="720" w:hanging="720"/>
    </w:pPr>
    <w:rPr>
      <w:rFonts w:ascii="Times New Roman" w:eastAsia="Times New Roman" w:hAnsi="Times New Roman"/>
      <w:sz w:val="22"/>
      <w:szCs w:val="22"/>
    </w:rPr>
  </w:style>
  <w:style w:type="paragraph" w:customStyle="1" w:styleId="SUMITHA2">
    <w:name w:val="SUMITHA2"/>
    <w:rsid w:val="001A1304"/>
    <w:pPr>
      <w:tabs>
        <w:tab w:val="num" w:pos="720"/>
      </w:tabs>
      <w:spacing w:line="360" w:lineRule="auto"/>
      <w:ind w:left="720" w:hanging="720"/>
      <w:jc w:val="both"/>
    </w:pPr>
    <w:rPr>
      <w:rFonts w:ascii="Times New Roman" w:eastAsia="Times New Roman" w:hAnsi="Times New Roman"/>
      <w:sz w:val="22"/>
      <w:szCs w:val="22"/>
    </w:rPr>
  </w:style>
  <w:style w:type="paragraph" w:customStyle="1" w:styleId="subhead2">
    <w:name w:val="subhead 2"/>
    <w:basedOn w:val="BodyText"/>
    <w:next w:val="BodyText"/>
    <w:rsid w:val="001A1304"/>
    <w:pPr>
      <w:suppressAutoHyphens/>
      <w:spacing w:after="0" w:line="260" w:lineRule="atLeast"/>
      <w:ind w:left="720"/>
      <w:jc w:val="both"/>
    </w:pPr>
    <w:rPr>
      <w:rFonts w:eastAsia="Times New Roman" w:cs="Times"/>
      <w:b/>
      <w:sz w:val="22"/>
      <w:szCs w:val="20"/>
      <w:lang w:val="en-GB" w:eastAsia="ar-SA"/>
    </w:rPr>
  </w:style>
  <w:style w:type="paragraph" w:styleId="PlainText">
    <w:name w:val="Plain Text"/>
    <w:basedOn w:val="Normal"/>
    <w:link w:val="PlainTextChar"/>
    <w:rsid w:val="001A1304"/>
    <w:pPr>
      <w:suppressAutoHyphens/>
    </w:pPr>
    <w:rPr>
      <w:rFonts w:ascii="Courier New" w:eastAsia="Times New Roman" w:hAnsi="Courier New"/>
      <w:sz w:val="20"/>
      <w:szCs w:val="20"/>
      <w:lang w:val="en-GB" w:eastAsia="ar-SA"/>
    </w:rPr>
  </w:style>
  <w:style w:type="character" w:customStyle="1" w:styleId="PlainTextChar">
    <w:name w:val="Plain Text Char"/>
    <w:link w:val="PlainText"/>
    <w:rsid w:val="001A1304"/>
    <w:rPr>
      <w:rFonts w:ascii="Courier New" w:eastAsia="Times New Roman" w:hAnsi="Courier New" w:cs="Times New Roman"/>
      <w:sz w:val="20"/>
      <w:szCs w:val="20"/>
      <w:lang w:val="en-GB" w:eastAsia="ar-SA"/>
    </w:rPr>
  </w:style>
  <w:style w:type="paragraph" w:styleId="Subtitle">
    <w:name w:val="Subtitle"/>
    <w:basedOn w:val="Normal"/>
    <w:next w:val="BodyText"/>
    <w:link w:val="SubtitleChar"/>
    <w:uiPriority w:val="11"/>
    <w:qFormat/>
    <w:rsid w:val="001A1304"/>
    <w:pPr>
      <w:suppressAutoHyphens/>
      <w:jc w:val="center"/>
    </w:pPr>
    <w:rPr>
      <w:rFonts w:eastAsia="Times New Roman"/>
      <w:b/>
      <w:szCs w:val="20"/>
      <w:lang w:eastAsia="ar-SA"/>
    </w:rPr>
  </w:style>
  <w:style w:type="character" w:customStyle="1" w:styleId="SubtitleChar">
    <w:name w:val="Subtitle Char"/>
    <w:link w:val="Subtitle"/>
    <w:uiPriority w:val="11"/>
    <w:rsid w:val="001A1304"/>
    <w:rPr>
      <w:rFonts w:ascii="Times New Roman" w:eastAsia="Times New Roman" w:hAnsi="Times New Roman" w:cs="Times New Roman"/>
      <w:b/>
      <w:sz w:val="24"/>
      <w:szCs w:val="20"/>
      <w:lang w:eastAsia="ar-SA"/>
    </w:rPr>
  </w:style>
  <w:style w:type="paragraph" w:customStyle="1" w:styleId="Titre2b">
    <w:name w:val="Titre2b"/>
    <w:basedOn w:val="Heading2"/>
    <w:next w:val="BodyText"/>
    <w:qFormat/>
    <w:rsid w:val="001A1304"/>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Heading4"/>
    <w:next w:val="BodyText"/>
    <w:uiPriority w:val="4"/>
    <w:qFormat/>
    <w:rsid w:val="001A1304"/>
    <w:pPr>
      <w:tabs>
        <w:tab w:val="clear" w:pos="851"/>
        <w:tab w:val="num" w:pos="3600"/>
      </w:tabs>
      <w:ind w:left="3600" w:hanging="360"/>
    </w:pPr>
    <w:rPr>
      <w:b w:val="0"/>
      <w:bCs w:val="0"/>
    </w:rPr>
  </w:style>
  <w:style w:type="paragraph" w:customStyle="1" w:styleId="Titre3b">
    <w:name w:val="Titre3b"/>
    <w:basedOn w:val="Heading3"/>
    <w:next w:val="BodyText"/>
    <w:uiPriority w:val="4"/>
    <w:qFormat/>
    <w:rsid w:val="001A1304"/>
    <w:pPr>
      <w:keepNext w:val="0"/>
      <w:tabs>
        <w:tab w:val="clear" w:pos="1080"/>
        <w:tab w:val="num" w:pos="180"/>
        <w:tab w:val="num" w:pos="851"/>
      </w:tabs>
      <w:suppressAutoHyphens w:val="0"/>
      <w:spacing w:before="0" w:after="240"/>
      <w:ind w:left="851" w:firstLine="0"/>
    </w:pPr>
    <w:rPr>
      <w:rFonts w:ascii="Times New Roman" w:hAnsi="Times New Roman"/>
      <w:b w:val="0"/>
      <w:bCs w:val="0"/>
      <w:sz w:val="22"/>
      <w:szCs w:val="22"/>
      <w:lang w:eastAsia="en-GB"/>
    </w:rPr>
  </w:style>
  <w:style w:type="paragraph" w:styleId="ListContinue2">
    <w:name w:val="List Continue 2"/>
    <w:basedOn w:val="Normal"/>
    <w:unhideWhenUsed/>
    <w:qFormat/>
    <w:rsid w:val="001A1304"/>
    <w:pPr>
      <w:suppressAutoHyphens/>
      <w:spacing w:after="120"/>
      <w:ind w:left="566"/>
      <w:contextualSpacing/>
    </w:pPr>
    <w:rPr>
      <w:rFonts w:eastAsia="Times New Roman"/>
      <w:lang w:eastAsia="ar-SA"/>
    </w:rPr>
  </w:style>
  <w:style w:type="paragraph" w:styleId="TOC1">
    <w:name w:val="toc 1"/>
    <w:basedOn w:val="Normal"/>
    <w:next w:val="Normal"/>
    <w:autoRedefine/>
    <w:uiPriority w:val="39"/>
    <w:unhideWhenUsed/>
    <w:rsid w:val="001A1304"/>
    <w:pPr>
      <w:tabs>
        <w:tab w:val="left" w:pos="480"/>
        <w:tab w:val="right" w:leader="dot" w:pos="9356"/>
      </w:tabs>
      <w:suppressAutoHyphens/>
      <w:spacing w:before="120" w:after="120" w:line="276" w:lineRule="auto"/>
      <w:jc w:val="center"/>
    </w:pPr>
    <w:rPr>
      <w:rFonts w:eastAsia="Times New Roman"/>
      <w:noProof/>
      <w:sz w:val="28"/>
      <w:szCs w:val="28"/>
      <w:lang w:val="pl-PL" w:eastAsia="ar-SA"/>
    </w:rPr>
  </w:style>
  <w:style w:type="paragraph" w:styleId="TOC2">
    <w:name w:val="toc 2"/>
    <w:basedOn w:val="Normal"/>
    <w:next w:val="Normal"/>
    <w:autoRedefine/>
    <w:uiPriority w:val="39"/>
    <w:unhideWhenUsed/>
    <w:rsid w:val="001A1304"/>
    <w:pPr>
      <w:tabs>
        <w:tab w:val="right" w:leader="dot" w:pos="9356"/>
      </w:tabs>
      <w:suppressAutoHyphens/>
      <w:spacing w:before="120" w:after="120" w:line="276" w:lineRule="auto"/>
      <w:jc w:val="center"/>
    </w:pPr>
    <w:rPr>
      <w:rFonts w:eastAsia="Times New Roman"/>
      <w:b/>
      <w:noProof/>
      <w:sz w:val="26"/>
      <w:szCs w:val="26"/>
      <w:lang w:val="de-DE" w:eastAsia="ar-SA"/>
    </w:rPr>
  </w:style>
  <w:style w:type="paragraph" w:customStyle="1" w:styleId="ARTICLE">
    <w:name w:val="ARTICLE"/>
    <w:basedOn w:val="Normal"/>
    <w:next w:val="BodyText"/>
    <w:uiPriority w:val="14"/>
    <w:qFormat/>
    <w:rsid w:val="001A1304"/>
    <w:pPr>
      <w:widowControl w:val="0"/>
      <w:tabs>
        <w:tab w:val="num" w:pos="1985"/>
      </w:tabs>
      <w:autoSpaceDE w:val="0"/>
      <w:autoSpaceDN w:val="0"/>
      <w:adjustRightInd w:val="0"/>
      <w:spacing w:before="360" w:after="240"/>
      <w:ind w:left="1985" w:hanging="1985"/>
      <w:jc w:val="both"/>
    </w:pPr>
    <w:rPr>
      <w:rFonts w:ascii="Calibri" w:eastAsia="Times New Roman" w:hAnsi="Calibri" w:cs="Calibri"/>
      <w:sz w:val="22"/>
      <w:szCs w:val="22"/>
      <w:lang w:eastAsia="en-GB"/>
    </w:rPr>
  </w:style>
  <w:style w:type="paragraph" w:styleId="EndnoteText">
    <w:name w:val="endnote text"/>
    <w:basedOn w:val="Normal"/>
    <w:link w:val="EndnoteTextChar"/>
    <w:unhideWhenUsed/>
    <w:rsid w:val="001A1304"/>
    <w:pPr>
      <w:suppressAutoHyphens/>
    </w:pPr>
    <w:rPr>
      <w:rFonts w:eastAsia="Times New Roman"/>
      <w:sz w:val="20"/>
      <w:szCs w:val="20"/>
      <w:lang w:eastAsia="ar-SA"/>
    </w:rPr>
  </w:style>
  <w:style w:type="character" w:customStyle="1" w:styleId="EndnoteTextChar">
    <w:name w:val="Endnote Text Char"/>
    <w:link w:val="EndnoteText"/>
    <w:rsid w:val="001A1304"/>
    <w:rPr>
      <w:rFonts w:ascii="Times New Roman" w:eastAsia="Times New Roman" w:hAnsi="Times New Roman" w:cs="Times New Roman"/>
      <w:sz w:val="20"/>
      <w:szCs w:val="20"/>
      <w:lang w:eastAsia="ar-SA"/>
    </w:rPr>
  </w:style>
  <w:style w:type="character" w:styleId="EndnoteReference">
    <w:name w:val="endnote reference"/>
    <w:uiPriority w:val="99"/>
    <w:unhideWhenUsed/>
    <w:rsid w:val="001A1304"/>
    <w:rPr>
      <w:vertAlign w:val="superscript"/>
    </w:rPr>
  </w:style>
  <w:style w:type="paragraph" w:styleId="ListContinue5">
    <w:name w:val="List Continue 5"/>
    <w:basedOn w:val="Normal"/>
    <w:uiPriority w:val="9"/>
    <w:unhideWhenUsed/>
    <w:rsid w:val="001A1304"/>
    <w:pPr>
      <w:suppressAutoHyphens/>
      <w:spacing w:after="120"/>
      <w:ind w:left="1415"/>
      <w:contextualSpacing/>
    </w:pPr>
    <w:rPr>
      <w:rFonts w:eastAsia="Times New Roman"/>
      <w:lang w:eastAsia="ar-SA"/>
    </w:rPr>
  </w:style>
  <w:style w:type="paragraph" w:customStyle="1" w:styleId="Titre5b">
    <w:name w:val="Titre5b"/>
    <w:basedOn w:val="Heading5"/>
    <w:next w:val="Normal"/>
    <w:uiPriority w:val="4"/>
    <w:qFormat/>
    <w:rsid w:val="001A1304"/>
    <w:pPr>
      <w:keepNext w:val="0"/>
      <w:jc w:val="both"/>
    </w:pPr>
    <w:rPr>
      <w:u w:val="none"/>
    </w:rPr>
  </w:style>
  <w:style w:type="character" w:customStyle="1" w:styleId="hps">
    <w:name w:val="hps"/>
    <w:basedOn w:val="DefaultParagraphFont"/>
    <w:rsid w:val="001A1304"/>
  </w:style>
  <w:style w:type="character" w:customStyle="1" w:styleId="longtext">
    <w:name w:val="long_text"/>
    <w:basedOn w:val="DefaultParagraphFont"/>
    <w:rsid w:val="001A1304"/>
  </w:style>
  <w:style w:type="character" w:customStyle="1" w:styleId="apple-converted-space">
    <w:name w:val="apple-converted-space"/>
    <w:basedOn w:val="DefaultParagraphFont"/>
    <w:rsid w:val="001A1304"/>
  </w:style>
  <w:style w:type="paragraph" w:customStyle="1" w:styleId="TOCNumber1">
    <w:name w:val="TOC Number1"/>
    <w:basedOn w:val="Heading4"/>
    <w:autoRedefine/>
    <w:rsid w:val="001A1304"/>
    <w:pPr>
      <w:keepNext w:val="0"/>
      <w:widowControl/>
      <w:tabs>
        <w:tab w:val="clear" w:pos="851"/>
      </w:tabs>
      <w:suppressAutoHyphens/>
      <w:autoSpaceDE/>
      <w:autoSpaceDN/>
      <w:adjustRightInd/>
      <w:spacing w:after="120"/>
      <w:ind w:left="0" w:right="18" w:firstLine="0"/>
      <w:jc w:val="both"/>
      <w:outlineLvl w:val="9"/>
    </w:pPr>
    <w:rPr>
      <w:sz w:val="28"/>
      <w:szCs w:val="28"/>
      <w:lang w:val="x-none" w:eastAsia="x-none"/>
    </w:rPr>
  </w:style>
  <w:style w:type="paragraph" w:customStyle="1" w:styleId="TuVietTat">
    <w:name w:val="TuVietTat"/>
    <w:basedOn w:val="Heading4"/>
    <w:rsid w:val="001A1304"/>
    <w:pPr>
      <w:widowControl/>
      <w:tabs>
        <w:tab w:val="clear" w:pos="851"/>
      </w:tabs>
      <w:autoSpaceDE/>
      <w:autoSpaceDN/>
      <w:adjustRightInd/>
      <w:spacing w:after="120"/>
      <w:ind w:left="0" w:firstLine="0"/>
    </w:pPr>
    <w:rPr>
      <w:rFonts w:ascii=".VnTime" w:hAnsi=".VnTime"/>
      <w:b w:val="0"/>
      <w:sz w:val="28"/>
      <w:szCs w:val="28"/>
      <w:lang w:val="fr-FR" w:eastAsia="en-US"/>
    </w:rPr>
  </w:style>
  <w:style w:type="paragraph" w:customStyle="1" w:styleId="ABC">
    <w:name w:val="ABC"/>
    <w:basedOn w:val="Heading3"/>
    <w:rsid w:val="001A1304"/>
    <w:pPr>
      <w:tabs>
        <w:tab w:val="clear" w:pos="1080"/>
      </w:tabs>
      <w:suppressAutoHyphens w:val="0"/>
      <w:ind w:left="0" w:firstLine="0"/>
      <w:jc w:val="center"/>
    </w:pPr>
    <w:rPr>
      <w:rFonts w:ascii=".VnTimeH" w:hAnsi=".VnTimeH"/>
      <w:sz w:val="28"/>
      <w:lang w:val="es-ES" w:eastAsia="en-SG"/>
    </w:rPr>
  </w:style>
  <w:style w:type="paragraph" w:customStyle="1" w:styleId="Chuong">
    <w:name w:val="Chuong"/>
    <w:basedOn w:val="Heading2"/>
    <w:rsid w:val="001A1304"/>
    <w:pPr>
      <w:keepLines w:val="0"/>
      <w:spacing w:before="240" w:after="60"/>
      <w:jc w:val="center"/>
    </w:pPr>
    <w:rPr>
      <w:rFonts w:ascii=".VnTime" w:hAnsi=".VnTime"/>
      <w:iCs/>
      <w:color w:val="auto"/>
      <w:sz w:val="28"/>
      <w:szCs w:val="28"/>
      <w:lang w:val="es-ES" w:eastAsia="en-SG"/>
    </w:rPr>
  </w:style>
  <w:style w:type="paragraph" w:customStyle="1" w:styleId="Mau">
    <w:name w:val="Mau"/>
    <w:basedOn w:val="Heading4"/>
    <w:rsid w:val="001A1304"/>
    <w:pPr>
      <w:widowControl/>
      <w:tabs>
        <w:tab w:val="clear" w:pos="851"/>
      </w:tabs>
      <w:autoSpaceDE/>
      <w:autoSpaceDN/>
      <w:adjustRightInd/>
      <w:spacing w:after="120"/>
      <w:ind w:left="0" w:firstLine="567"/>
      <w:jc w:val="right"/>
    </w:pPr>
    <w:rPr>
      <w:rFonts w:ascii=".VnTime" w:hAnsi=".VnTime"/>
      <w:sz w:val="28"/>
      <w:szCs w:val="28"/>
      <w:u w:val="single"/>
      <w:lang w:val="de-DE" w:eastAsia="en-US"/>
    </w:rPr>
  </w:style>
  <w:style w:type="paragraph" w:styleId="TOC4">
    <w:name w:val="toc 4"/>
    <w:basedOn w:val="Normal"/>
    <w:next w:val="Normal"/>
    <w:autoRedefine/>
    <w:uiPriority w:val="39"/>
    <w:rsid w:val="001A1304"/>
    <w:pPr>
      <w:ind w:left="560"/>
    </w:pPr>
    <w:rPr>
      <w:rFonts w:ascii="Calibri" w:eastAsia="Times New Roman" w:hAnsi="Calibri" w:cs="Calibri"/>
      <w:sz w:val="20"/>
      <w:szCs w:val="20"/>
      <w:lang w:val="en-SG" w:eastAsia="en-SG"/>
    </w:rPr>
  </w:style>
  <w:style w:type="paragraph" w:styleId="TOC5">
    <w:name w:val="toc 5"/>
    <w:basedOn w:val="Normal"/>
    <w:next w:val="Normal"/>
    <w:autoRedefine/>
    <w:uiPriority w:val="39"/>
    <w:rsid w:val="001A1304"/>
    <w:pPr>
      <w:ind w:left="840"/>
    </w:pPr>
    <w:rPr>
      <w:rFonts w:ascii="Calibri" w:eastAsia="Times New Roman" w:hAnsi="Calibri" w:cs="Calibri"/>
      <w:sz w:val="20"/>
      <w:szCs w:val="20"/>
      <w:lang w:val="en-SG" w:eastAsia="en-SG"/>
    </w:rPr>
  </w:style>
  <w:style w:type="paragraph" w:styleId="TOC6">
    <w:name w:val="toc 6"/>
    <w:basedOn w:val="Normal"/>
    <w:next w:val="Normal"/>
    <w:autoRedefine/>
    <w:uiPriority w:val="39"/>
    <w:rsid w:val="001A1304"/>
    <w:pPr>
      <w:ind w:left="1120"/>
    </w:pPr>
    <w:rPr>
      <w:rFonts w:ascii="Calibri" w:eastAsia="Times New Roman" w:hAnsi="Calibri" w:cs="Calibri"/>
      <w:sz w:val="20"/>
      <w:szCs w:val="20"/>
      <w:lang w:val="en-SG" w:eastAsia="en-SG"/>
    </w:rPr>
  </w:style>
  <w:style w:type="paragraph" w:styleId="TOC7">
    <w:name w:val="toc 7"/>
    <w:basedOn w:val="Normal"/>
    <w:next w:val="Normal"/>
    <w:autoRedefine/>
    <w:uiPriority w:val="39"/>
    <w:rsid w:val="001A1304"/>
    <w:pPr>
      <w:ind w:left="1400"/>
    </w:pPr>
    <w:rPr>
      <w:rFonts w:ascii="Calibri" w:eastAsia="Times New Roman" w:hAnsi="Calibri" w:cs="Calibri"/>
      <w:sz w:val="20"/>
      <w:szCs w:val="20"/>
      <w:lang w:val="en-SG" w:eastAsia="en-SG"/>
    </w:rPr>
  </w:style>
  <w:style w:type="paragraph" w:styleId="TOC8">
    <w:name w:val="toc 8"/>
    <w:basedOn w:val="Normal"/>
    <w:next w:val="Normal"/>
    <w:autoRedefine/>
    <w:uiPriority w:val="39"/>
    <w:rsid w:val="001A1304"/>
    <w:pPr>
      <w:ind w:left="1680"/>
    </w:pPr>
    <w:rPr>
      <w:rFonts w:ascii="Calibri" w:eastAsia="Times New Roman" w:hAnsi="Calibri" w:cs="Calibri"/>
      <w:sz w:val="20"/>
      <w:szCs w:val="20"/>
      <w:lang w:val="en-SG" w:eastAsia="en-SG"/>
    </w:rPr>
  </w:style>
  <w:style w:type="paragraph" w:styleId="TOC9">
    <w:name w:val="toc 9"/>
    <w:basedOn w:val="Normal"/>
    <w:next w:val="Normal"/>
    <w:autoRedefine/>
    <w:uiPriority w:val="39"/>
    <w:rsid w:val="001A1304"/>
    <w:pPr>
      <w:ind w:left="1960"/>
    </w:pPr>
    <w:rPr>
      <w:rFonts w:ascii="Calibri" w:eastAsia="Times New Roman" w:hAnsi="Calibri" w:cs="Calibri"/>
      <w:sz w:val="20"/>
      <w:szCs w:val="20"/>
      <w:lang w:val="en-SG" w:eastAsia="en-SG"/>
    </w:rPr>
  </w:style>
  <w:style w:type="paragraph" w:customStyle="1" w:styleId="P3Header1-Clauses">
    <w:name w:val="P3 Header1-Clauses"/>
    <w:basedOn w:val="Normal"/>
    <w:rsid w:val="001A1304"/>
    <w:pPr>
      <w:tabs>
        <w:tab w:val="num" w:pos="864"/>
        <w:tab w:val="left" w:pos="972"/>
      </w:tabs>
      <w:spacing w:after="200"/>
      <w:ind w:left="432" w:firstLine="144"/>
      <w:jc w:val="both"/>
    </w:pPr>
    <w:rPr>
      <w:rFonts w:eastAsia="Times New Roman"/>
      <w:szCs w:val="20"/>
      <w:lang w:val="es-ES_tradnl" w:eastAsia="en-US"/>
    </w:rPr>
  </w:style>
  <w:style w:type="paragraph" w:customStyle="1" w:styleId="TextBox">
    <w:name w:val="Text Box"/>
    <w:rsid w:val="001A1304"/>
    <w:pPr>
      <w:keepNext/>
      <w:keepLines/>
      <w:tabs>
        <w:tab w:val="left" w:pos="-720"/>
      </w:tabs>
      <w:suppressAutoHyphens/>
      <w:jc w:val="both"/>
    </w:pPr>
    <w:rPr>
      <w:rFonts w:ascii="Times New Roman" w:eastAsia="Times New Roman" w:hAnsi="Times New Roman"/>
      <w:spacing w:val="-2"/>
      <w:sz w:val="22"/>
    </w:rPr>
  </w:style>
  <w:style w:type="paragraph" w:customStyle="1" w:styleId="3">
    <w:name w:val="3"/>
    <w:basedOn w:val="Heading3"/>
    <w:rsid w:val="001A1304"/>
    <w:pPr>
      <w:keepNext w:val="0"/>
      <w:widowControl w:val="0"/>
      <w:tabs>
        <w:tab w:val="clear" w:pos="1080"/>
        <w:tab w:val="left" w:pos="851"/>
      </w:tabs>
      <w:suppressAutoHyphens w:val="0"/>
      <w:overflowPunct w:val="0"/>
      <w:autoSpaceDE w:val="0"/>
      <w:autoSpaceDN w:val="0"/>
      <w:adjustRightInd w:val="0"/>
      <w:spacing w:before="120" w:after="0"/>
      <w:ind w:left="0" w:firstLine="567"/>
      <w:jc w:val="both"/>
      <w:textAlignment w:val="baseline"/>
    </w:pPr>
    <w:rPr>
      <w:rFonts w:ascii="Times New Roman" w:eastAsia="Calibri" w:hAnsi="Times New Roman"/>
      <w:bCs w:val="0"/>
      <w:lang w:val="vi-VN" w:eastAsia="x-none"/>
    </w:rPr>
  </w:style>
  <w:style w:type="paragraph" w:customStyle="1" w:styleId="BlockQuotation">
    <w:name w:val="Block Quotation"/>
    <w:basedOn w:val="Normal"/>
    <w:rsid w:val="001A1304"/>
    <w:pPr>
      <w:ind w:left="855" w:right="-72" w:hanging="315"/>
      <w:jc w:val="both"/>
    </w:pPr>
    <w:rPr>
      <w:rFonts w:eastAsia="Times New Roman"/>
      <w:szCs w:val="20"/>
      <w:lang w:val="en-GB" w:eastAsia="fr-FR"/>
    </w:rPr>
  </w:style>
  <w:style w:type="paragraph" w:customStyle="1" w:styleId="Normal1">
    <w:name w:val="Normal1"/>
    <w:rsid w:val="001A1304"/>
    <w:pPr>
      <w:spacing w:line="276" w:lineRule="auto"/>
    </w:pPr>
    <w:rPr>
      <w:rFonts w:cs="Arial"/>
      <w:color w:val="000000"/>
      <w:sz w:val="22"/>
    </w:rPr>
  </w:style>
  <w:style w:type="paragraph" w:customStyle="1" w:styleId="K2">
    <w:name w:val="K2"/>
    <w:basedOn w:val="Normal"/>
    <w:rsid w:val="001A1304"/>
    <w:pPr>
      <w:tabs>
        <w:tab w:val="num" w:pos="709"/>
      </w:tabs>
      <w:spacing w:before="40" w:after="40"/>
      <w:jc w:val="both"/>
    </w:pPr>
    <w:rPr>
      <w:rFonts w:ascii=".VnTime" w:eastAsia="Times New Roman" w:hAnsi=".VnTime"/>
      <w:b/>
      <w:i/>
      <w:sz w:val="26"/>
      <w:lang w:eastAsia="en-US"/>
    </w:rPr>
  </w:style>
  <w:style w:type="paragraph" w:customStyle="1" w:styleId="Normal2">
    <w:name w:val="Normal2"/>
    <w:rsid w:val="001A1304"/>
    <w:pPr>
      <w:spacing w:line="276" w:lineRule="auto"/>
    </w:pPr>
    <w:rPr>
      <w:rFonts w:cs="Arial"/>
      <w:color w:val="000000"/>
      <w:sz w:val="22"/>
    </w:rPr>
  </w:style>
  <w:style w:type="paragraph" w:customStyle="1" w:styleId="ColorfulList-Accent11">
    <w:name w:val="Colorful List - Accent 11"/>
    <w:basedOn w:val="Normal"/>
    <w:uiPriority w:val="34"/>
    <w:qFormat/>
    <w:rsid w:val="001A1304"/>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Normal"/>
    <w:rsid w:val="001A1304"/>
    <w:pPr>
      <w:suppressAutoHyphens/>
      <w:spacing w:after="120"/>
    </w:pPr>
    <w:rPr>
      <w:rFonts w:eastAsia="Times New Roman"/>
      <w:sz w:val="22"/>
      <w:szCs w:val="20"/>
      <w:lang w:eastAsia="en-US"/>
    </w:rPr>
  </w:style>
  <w:style w:type="paragraph" w:customStyle="1" w:styleId="explanatorynotes">
    <w:name w:val="explanatory_notes"/>
    <w:basedOn w:val="Normal"/>
    <w:rsid w:val="001A1304"/>
    <w:pPr>
      <w:suppressAutoHyphens/>
      <w:spacing w:after="120" w:line="360" w:lineRule="exact"/>
      <w:jc w:val="both"/>
    </w:pPr>
    <w:rPr>
      <w:rFonts w:ascii="Arial" w:eastAsia="Times New Roman" w:hAnsi="Arial"/>
      <w:sz w:val="22"/>
      <w:szCs w:val="20"/>
      <w:lang w:eastAsia="en-US"/>
    </w:rPr>
  </w:style>
  <w:style w:type="paragraph" w:customStyle="1" w:styleId="T5">
    <w:name w:val="T5"/>
    <w:basedOn w:val="SHDPp"/>
    <w:link w:val="T5Char"/>
    <w:qFormat/>
    <w:rsid w:val="001A1304"/>
    <w:pPr>
      <w:spacing w:line="280" w:lineRule="atLeast"/>
      <w:ind w:left="0"/>
      <w:jc w:val="center"/>
    </w:pPr>
    <w:rPr>
      <w:b/>
      <w:noProof/>
      <w:sz w:val="24"/>
    </w:rPr>
  </w:style>
  <w:style w:type="character" w:customStyle="1" w:styleId="SHDPpChar">
    <w:name w:val="SHDP p Char"/>
    <w:link w:val="SHDPp"/>
    <w:rsid w:val="001A1304"/>
    <w:rPr>
      <w:rFonts w:ascii="Times New Roman" w:eastAsia="Times New Roman" w:hAnsi="Times New Roman" w:cs="Times New Roman"/>
      <w:szCs w:val="24"/>
      <w:lang w:eastAsia="ar-SA"/>
    </w:rPr>
  </w:style>
  <w:style w:type="character" w:customStyle="1" w:styleId="T5Char">
    <w:name w:val="T5 Char"/>
    <w:link w:val="T5"/>
    <w:rsid w:val="001A1304"/>
    <w:rPr>
      <w:rFonts w:ascii="Times New Roman" w:eastAsia="Times New Roman" w:hAnsi="Times New Roman" w:cs="Times New Roman"/>
      <w:b/>
      <w:noProof/>
      <w:sz w:val="24"/>
      <w:szCs w:val="24"/>
      <w:lang w:eastAsia="ar-SA"/>
    </w:rPr>
  </w:style>
  <w:style w:type="paragraph" w:customStyle="1" w:styleId="T1">
    <w:name w:val="T1"/>
    <w:basedOn w:val="CM8"/>
    <w:link w:val="T1Char"/>
    <w:qFormat/>
    <w:rsid w:val="001A1304"/>
    <w:pPr>
      <w:spacing w:before="120" w:after="120" w:line="240" w:lineRule="auto"/>
      <w:jc w:val="center"/>
    </w:pPr>
    <w:rPr>
      <w:b/>
      <w:noProof/>
    </w:rPr>
  </w:style>
  <w:style w:type="paragraph" w:customStyle="1" w:styleId="T2">
    <w:name w:val="T2"/>
    <w:basedOn w:val="SHDPh2"/>
    <w:link w:val="T2Char"/>
    <w:qFormat/>
    <w:rsid w:val="001A1304"/>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1A1304"/>
    <w:rPr>
      <w:rFonts w:ascii="AKMKJG+TimesNewRoman" w:eastAsia="Arial" w:hAnsi="AKMKJG+TimesNewRoman" w:cs="AKMKJG+TimesNewRoman"/>
      <w:color w:val="000000"/>
      <w:sz w:val="24"/>
      <w:szCs w:val="24"/>
      <w:lang w:eastAsia="ar-SA"/>
    </w:rPr>
  </w:style>
  <w:style w:type="character" w:customStyle="1" w:styleId="CM8Char">
    <w:name w:val="CM8 Char"/>
    <w:link w:val="CM8"/>
    <w:rsid w:val="001A1304"/>
    <w:rPr>
      <w:rFonts w:ascii="AKMKJG+TimesNewRoman" w:eastAsia="Arial" w:hAnsi="AKMKJG+TimesNewRoman" w:cs="Times New Roman"/>
      <w:sz w:val="24"/>
      <w:szCs w:val="24"/>
      <w:lang w:eastAsia="ar-SA"/>
    </w:rPr>
  </w:style>
  <w:style w:type="character" w:customStyle="1" w:styleId="T1Char">
    <w:name w:val="T1 Char"/>
    <w:link w:val="T1"/>
    <w:rsid w:val="001A1304"/>
    <w:rPr>
      <w:rFonts w:ascii="AKMKJG+TimesNewRoman" w:eastAsia="Arial" w:hAnsi="AKMKJG+TimesNewRoman" w:cs="Times New Roman"/>
      <w:b/>
      <w:noProof/>
      <w:sz w:val="24"/>
      <w:szCs w:val="24"/>
      <w:lang w:eastAsia="ar-SA"/>
    </w:rPr>
  </w:style>
  <w:style w:type="paragraph" w:customStyle="1" w:styleId="T3">
    <w:name w:val="T3"/>
    <w:basedOn w:val="SHDPh2"/>
    <w:link w:val="T3Char"/>
    <w:qFormat/>
    <w:rsid w:val="001A1304"/>
    <w:pPr>
      <w:tabs>
        <w:tab w:val="clear" w:pos="72"/>
        <w:tab w:val="clear" w:pos="2160"/>
      </w:tabs>
      <w:spacing w:after="240"/>
      <w:ind w:left="74" w:hanging="74"/>
      <w:jc w:val="center"/>
    </w:pPr>
    <w:rPr>
      <w:noProof/>
      <w:szCs w:val="24"/>
    </w:rPr>
  </w:style>
  <w:style w:type="character" w:customStyle="1" w:styleId="SHDPh2Char">
    <w:name w:val="SHDP h2 Char"/>
    <w:link w:val="SHDPh2"/>
    <w:rsid w:val="001A1304"/>
    <w:rPr>
      <w:rFonts w:ascii="Times New Roman" w:eastAsia="Times New Roman" w:hAnsi="Times New Roman" w:cs="Times New Roman"/>
      <w:b/>
      <w:iCs/>
      <w:color w:val="000000"/>
      <w:sz w:val="24"/>
      <w:lang w:eastAsia="ar-SA"/>
    </w:rPr>
  </w:style>
  <w:style w:type="character" w:customStyle="1" w:styleId="T2Char">
    <w:name w:val="T2 Char"/>
    <w:link w:val="T2"/>
    <w:rsid w:val="001A1304"/>
    <w:rPr>
      <w:rFonts w:ascii="Times New Roman" w:eastAsia="Times New Roman" w:hAnsi="Times New Roman" w:cs="Times New Roman"/>
      <w:b/>
      <w:iCs/>
      <w:noProof/>
      <w:color w:val="000000"/>
      <w:sz w:val="24"/>
      <w:szCs w:val="24"/>
      <w:lang w:eastAsia="ar-SA"/>
    </w:rPr>
  </w:style>
  <w:style w:type="paragraph" w:customStyle="1" w:styleId="T4">
    <w:name w:val="T4"/>
    <w:basedOn w:val="SHDPh2"/>
    <w:link w:val="T4Char"/>
    <w:qFormat/>
    <w:rsid w:val="001A1304"/>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1A1304"/>
    <w:rPr>
      <w:rFonts w:ascii="Times New Roman" w:eastAsia="Times New Roman" w:hAnsi="Times New Roman" w:cs="Times New Roman"/>
      <w:b/>
      <w:iCs/>
      <w:noProof/>
      <w:color w:val="000000"/>
      <w:sz w:val="24"/>
      <w:szCs w:val="24"/>
      <w:lang w:eastAsia="ar-SA"/>
    </w:rPr>
  </w:style>
  <w:style w:type="character" w:customStyle="1" w:styleId="T4Char">
    <w:name w:val="T4 Char"/>
    <w:link w:val="T4"/>
    <w:rsid w:val="001A1304"/>
    <w:rPr>
      <w:rFonts w:ascii="Times New Roman" w:eastAsia="Times New Roman" w:hAnsi="Times New Roman" w:cs="Times New Roman"/>
      <w:b/>
      <w:iCs/>
      <w:noProof/>
      <w:sz w:val="24"/>
      <w:szCs w:val="24"/>
      <w:lang w:eastAsia="ar-SA"/>
    </w:rPr>
  </w:style>
  <w:style w:type="paragraph" w:customStyle="1" w:styleId="Head42">
    <w:name w:val="Head 4.2"/>
    <w:basedOn w:val="Normal"/>
    <w:rsid w:val="001A1304"/>
    <w:pPr>
      <w:suppressAutoHyphens/>
      <w:spacing w:after="240"/>
      <w:ind w:left="360" w:hanging="360"/>
    </w:pPr>
    <w:rPr>
      <w:rFonts w:eastAsia="Times New Roman"/>
      <w:b/>
      <w:szCs w:val="20"/>
      <w:lang w:eastAsia="en-US"/>
    </w:rPr>
  </w:style>
  <w:style w:type="paragraph" w:styleId="BlockText">
    <w:name w:val="Block Text"/>
    <w:basedOn w:val="Normal"/>
    <w:rsid w:val="001A1304"/>
    <w:pPr>
      <w:tabs>
        <w:tab w:val="left" w:pos="1080"/>
      </w:tabs>
      <w:suppressAutoHyphens/>
      <w:spacing w:after="200"/>
      <w:ind w:left="547" w:right="-72" w:hanging="547"/>
      <w:jc w:val="both"/>
    </w:pPr>
    <w:rPr>
      <w:rFonts w:eastAsia="Times New Roman"/>
      <w:szCs w:val="20"/>
      <w:lang w:eastAsia="en-US"/>
    </w:rPr>
  </w:style>
  <w:style w:type="paragraph" w:customStyle="1" w:styleId="SectionVHeader">
    <w:name w:val="Section V. Header"/>
    <w:basedOn w:val="Normal"/>
    <w:uiPriority w:val="99"/>
    <w:rsid w:val="001A1304"/>
    <w:pPr>
      <w:jc w:val="center"/>
    </w:pPr>
    <w:rPr>
      <w:rFonts w:eastAsia="Times New Roman"/>
      <w:b/>
      <w:sz w:val="36"/>
      <w:szCs w:val="20"/>
      <w:lang w:val="es-ES_tradnl" w:eastAsia="en-US"/>
    </w:rPr>
  </w:style>
  <w:style w:type="paragraph" w:customStyle="1" w:styleId="SectionVHeading2">
    <w:name w:val="Section V. Heading 2"/>
    <w:basedOn w:val="SectionVHeader"/>
    <w:rsid w:val="001A1304"/>
    <w:pPr>
      <w:spacing w:before="120" w:after="200"/>
    </w:pPr>
    <w:rPr>
      <w:sz w:val="28"/>
    </w:rPr>
  </w:style>
  <w:style w:type="paragraph" w:customStyle="1" w:styleId="titulo">
    <w:name w:val="titulo"/>
    <w:basedOn w:val="Heading5"/>
    <w:rsid w:val="001A1304"/>
    <w:pPr>
      <w:keepNext w:val="0"/>
      <w:widowControl/>
      <w:tabs>
        <w:tab w:val="clear" w:pos="1418"/>
        <w:tab w:val="clear" w:pos="1701"/>
      </w:tabs>
      <w:autoSpaceDE/>
      <w:autoSpaceDN/>
      <w:adjustRightInd/>
      <w:ind w:left="0" w:firstLine="0"/>
      <w:jc w:val="center"/>
    </w:pPr>
    <w:rPr>
      <w:rFonts w:ascii="Times New Roman Bold" w:hAnsi="Times New Roman Bold"/>
      <w:b/>
      <w:sz w:val="24"/>
      <w:szCs w:val="20"/>
      <w:u w:val="none"/>
    </w:rPr>
  </w:style>
  <w:style w:type="paragraph" w:customStyle="1" w:styleId="Section4heading">
    <w:name w:val="Section 4 heading"/>
    <w:basedOn w:val="Normal"/>
    <w:next w:val="Normal"/>
    <w:rsid w:val="001A1304"/>
    <w:pPr>
      <w:widowControl w:val="0"/>
      <w:tabs>
        <w:tab w:val="left" w:leader="dot" w:pos="8748"/>
      </w:tabs>
      <w:autoSpaceDE w:val="0"/>
      <w:autoSpaceDN w:val="0"/>
      <w:spacing w:after="240"/>
      <w:jc w:val="center"/>
    </w:pPr>
    <w:rPr>
      <w:rFonts w:eastAsia="Times New Roman"/>
      <w:b/>
      <w:sz w:val="36"/>
      <w:lang w:eastAsia="en-US"/>
    </w:rPr>
  </w:style>
  <w:style w:type="paragraph" w:styleId="Revision">
    <w:name w:val="Revision"/>
    <w:hidden/>
    <w:uiPriority w:val="99"/>
    <w:semiHidden/>
    <w:rsid w:val="001A1304"/>
    <w:rPr>
      <w:rFonts w:ascii="Times New Roman" w:eastAsia="Batang" w:hAnsi="Times New Roman"/>
      <w:sz w:val="24"/>
      <w:szCs w:val="24"/>
      <w:lang w:eastAsia="ko-KR"/>
    </w:rPr>
  </w:style>
  <w:style w:type="character" w:styleId="FollowedHyperlink">
    <w:name w:val="FollowedHyperlink"/>
    <w:unhideWhenUsed/>
    <w:rsid w:val="001A1304"/>
    <w:rPr>
      <w:color w:val="800080"/>
      <w:u w:val="single"/>
    </w:rPr>
  </w:style>
  <w:style w:type="paragraph" w:styleId="TOCHeading">
    <w:name w:val="TOC Heading"/>
    <w:basedOn w:val="Heading1"/>
    <w:next w:val="Normal"/>
    <w:uiPriority w:val="39"/>
    <w:unhideWhenUsed/>
    <w:qFormat/>
    <w:rsid w:val="001A1304"/>
    <w:pPr>
      <w:spacing w:line="276" w:lineRule="auto"/>
      <w:outlineLvl w:val="9"/>
    </w:pPr>
    <w:rPr>
      <w:rFonts w:ascii="Cambria" w:hAnsi="Cambria"/>
      <w:lang w:eastAsia="ja-JP"/>
    </w:rPr>
  </w:style>
  <w:style w:type="character" w:customStyle="1" w:styleId="Heading3Char1">
    <w:name w:val="Heading 3 Char1"/>
    <w:aliases w:val="Section Header3 Char,ClauseSub_No&amp;Name Char,Section Header3 Char Char Char,Sub-Clause Paragraph Char,Heading 3 Char Char1"/>
    <w:rsid w:val="001A1304"/>
    <w:rPr>
      <w:rFonts w:ascii="Times New Roman" w:eastAsia="Times New Roman" w:hAnsi="Times New Roman" w:cs="Times New Roman"/>
      <w:b/>
      <w:sz w:val="28"/>
      <w:szCs w:val="20"/>
    </w:rPr>
  </w:style>
  <w:style w:type="character" w:customStyle="1" w:styleId="Bibliogrphy">
    <w:name w:val="Bibliogrphy"/>
    <w:rsid w:val="001A1304"/>
  </w:style>
  <w:style w:type="character" w:customStyle="1" w:styleId="DocInit">
    <w:name w:val="Doc Init"/>
    <w:rsid w:val="001A1304"/>
  </w:style>
  <w:style w:type="paragraph" w:customStyle="1" w:styleId="Document1">
    <w:name w:val="Document 1"/>
    <w:rsid w:val="001A1304"/>
    <w:pPr>
      <w:keepNext/>
      <w:keepLines/>
      <w:tabs>
        <w:tab w:val="left" w:pos="-720"/>
      </w:tabs>
      <w:suppressAutoHyphens/>
    </w:pPr>
    <w:rPr>
      <w:rFonts w:ascii="Times" w:eastAsia="Times New Roman" w:hAnsi="Times"/>
      <w:sz w:val="24"/>
    </w:rPr>
  </w:style>
  <w:style w:type="character" w:customStyle="1" w:styleId="Document2">
    <w:name w:val="Document 2"/>
    <w:rsid w:val="001A1304"/>
    <w:rPr>
      <w:rFonts w:ascii="Times" w:hAnsi="Times"/>
      <w:noProof w:val="0"/>
      <w:sz w:val="24"/>
      <w:lang w:val="en-US"/>
    </w:rPr>
  </w:style>
  <w:style w:type="character" w:customStyle="1" w:styleId="Document3">
    <w:name w:val="Document 3"/>
    <w:rsid w:val="001A1304"/>
    <w:rPr>
      <w:rFonts w:ascii="Times" w:hAnsi="Times"/>
      <w:noProof w:val="0"/>
      <w:sz w:val="24"/>
      <w:lang w:val="en-US"/>
    </w:rPr>
  </w:style>
  <w:style w:type="character" w:customStyle="1" w:styleId="Document4">
    <w:name w:val="Document 4"/>
    <w:rsid w:val="001A1304"/>
    <w:rPr>
      <w:b/>
      <w:i/>
      <w:sz w:val="24"/>
    </w:rPr>
  </w:style>
  <w:style w:type="character" w:customStyle="1" w:styleId="Document5">
    <w:name w:val="Document 5"/>
    <w:rsid w:val="001A1304"/>
  </w:style>
  <w:style w:type="character" w:customStyle="1" w:styleId="Document6">
    <w:name w:val="Document 6"/>
    <w:rsid w:val="001A1304"/>
  </w:style>
  <w:style w:type="character" w:customStyle="1" w:styleId="Document7">
    <w:name w:val="Document 7"/>
    <w:rsid w:val="001A1304"/>
  </w:style>
  <w:style w:type="character" w:customStyle="1" w:styleId="Document8">
    <w:name w:val="Document 8"/>
    <w:rsid w:val="001A1304"/>
  </w:style>
  <w:style w:type="character" w:customStyle="1" w:styleId="TechInit">
    <w:name w:val="Tech Init"/>
    <w:rsid w:val="001A1304"/>
    <w:rPr>
      <w:rFonts w:ascii="Times" w:hAnsi="Times"/>
      <w:noProof w:val="0"/>
      <w:sz w:val="24"/>
      <w:lang w:val="en-US"/>
    </w:rPr>
  </w:style>
  <w:style w:type="character" w:customStyle="1" w:styleId="Technical1">
    <w:name w:val="Technical 1"/>
    <w:rsid w:val="001A1304"/>
    <w:rPr>
      <w:rFonts w:ascii="Times" w:hAnsi="Times"/>
      <w:noProof w:val="0"/>
      <w:sz w:val="24"/>
      <w:lang w:val="en-US"/>
    </w:rPr>
  </w:style>
  <w:style w:type="character" w:customStyle="1" w:styleId="Technical2">
    <w:name w:val="Technical 2"/>
    <w:rsid w:val="001A1304"/>
    <w:rPr>
      <w:rFonts w:ascii="Times" w:hAnsi="Times"/>
      <w:noProof w:val="0"/>
      <w:sz w:val="24"/>
      <w:lang w:val="en-US"/>
    </w:rPr>
  </w:style>
  <w:style w:type="character" w:customStyle="1" w:styleId="Technical3">
    <w:name w:val="Technical 3"/>
    <w:rsid w:val="001A1304"/>
    <w:rPr>
      <w:rFonts w:ascii="Times" w:hAnsi="Times"/>
      <w:noProof w:val="0"/>
      <w:sz w:val="24"/>
      <w:lang w:val="en-US"/>
    </w:rPr>
  </w:style>
  <w:style w:type="paragraph" w:customStyle="1" w:styleId="Technical4">
    <w:name w:val="Technical 4"/>
    <w:rsid w:val="001A1304"/>
    <w:pPr>
      <w:tabs>
        <w:tab w:val="left" w:pos="-720"/>
      </w:tabs>
      <w:suppressAutoHyphens/>
    </w:pPr>
    <w:rPr>
      <w:rFonts w:ascii="Times" w:eastAsia="Times New Roman" w:hAnsi="Times"/>
      <w:b/>
      <w:sz w:val="24"/>
    </w:rPr>
  </w:style>
  <w:style w:type="paragraph" w:customStyle="1" w:styleId="Technical5">
    <w:name w:val="Technical 5"/>
    <w:rsid w:val="001A1304"/>
    <w:pPr>
      <w:tabs>
        <w:tab w:val="left" w:pos="-720"/>
      </w:tabs>
      <w:suppressAutoHyphens/>
      <w:ind w:firstLine="720"/>
    </w:pPr>
    <w:rPr>
      <w:rFonts w:ascii="Times" w:eastAsia="Times New Roman" w:hAnsi="Times"/>
      <w:b/>
      <w:sz w:val="24"/>
    </w:rPr>
  </w:style>
  <w:style w:type="paragraph" w:customStyle="1" w:styleId="Technical6">
    <w:name w:val="Technical 6"/>
    <w:rsid w:val="001A1304"/>
    <w:pPr>
      <w:tabs>
        <w:tab w:val="left" w:pos="-720"/>
      </w:tabs>
      <w:suppressAutoHyphens/>
      <w:ind w:firstLine="720"/>
    </w:pPr>
    <w:rPr>
      <w:rFonts w:ascii="Times" w:eastAsia="Times New Roman" w:hAnsi="Times"/>
      <w:b/>
      <w:sz w:val="24"/>
    </w:rPr>
  </w:style>
  <w:style w:type="paragraph" w:customStyle="1" w:styleId="Technical7">
    <w:name w:val="Technical 7"/>
    <w:rsid w:val="001A1304"/>
    <w:pPr>
      <w:tabs>
        <w:tab w:val="left" w:pos="-720"/>
      </w:tabs>
      <w:suppressAutoHyphens/>
      <w:ind w:firstLine="720"/>
    </w:pPr>
    <w:rPr>
      <w:rFonts w:ascii="Times" w:eastAsia="Times New Roman" w:hAnsi="Times"/>
      <w:b/>
      <w:sz w:val="24"/>
    </w:rPr>
  </w:style>
  <w:style w:type="paragraph" w:customStyle="1" w:styleId="Technical8">
    <w:name w:val="Technical 8"/>
    <w:rsid w:val="001A1304"/>
    <w:pPr>
      <w:tabs>
        <w:tab w:val="left" w:pos="-720"/>
      </w:tabs>
      <w:suppressAutoHyphens/>
      <w:ind w:firstLine="720"/>
    </w:pPr>
    <w:rPr>
      <w:rFonts w:ascii="Times" w:eastAsia="Times New Roman" w:hAnsi="Times"/>
      <w:b/>
      <w:sz w:val="24"/>
    </w:rPr>
  </w:style>
  <w:style w:type="paragraph" w:customStyle="1" w:styleId="Pleading">
    <w:name w:val="Pleading"/>
    <w:rsid w:val="001A1304"/>
    <w:pPr>
      <w:tabs>
        <w:tab w:val="left" w:pos="-720"/>
      </w:tabs>
      <w:suppressAutoHyphens/>
      <w:spacing w:line="240" w:lineRule="exact"/>
    </w:pPr>
    <w:rPr>
      <w:rFonts w:ascii="Times" w:eastAsia="Times New Roman" w:hAnsi="Times"/>
      <w:sz w:val="24"/>
    </w:rPr>
  </w:style>
  <w:style w:type="paragraph" w:customStyle="1" w:styleId="RightPar1">
    <w:name w:val="Right Par 1"/>
    <w:rsid w:val="001A1304"/>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1A1304"/>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1A1304"/>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1A1304"/>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1A1304"/>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1A1304"/>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1A130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1A130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AHeading">
    <w:name w:val="toa heading"/>
    <w:basedOn w:val="Normal"/>
    <w:next w:val="Normal"/>
    <w:rsid w:val="001A1304"/>
    <w:pPr>
      <w:tabs>
        <w:tab w:val="left" w:pos="9000"/>
        <w:tab w:val="right" w:pos="9360"/>
      </w:tabs>
      <w:suppressAutoHyphens/>
      <w:jc w:val="both"/>
    </w:pPr>
    <w:rPr>
      <w:rFonts w:eastAsia="Times New Roman"/>
      <w:szCs w:val="20"/>
      <w:lang w:eastAsia="en-US"/>
    </w:rPr>
  </w:style>
  <w:style w:type="character" w:customStyle="1" w:styleId="EquationCaption">
    <w:name w:val="_Equation Caption"/>
    <w:rsid w:val="001A1304"/>
  </w:style>
  <w:style w:type="character" w:customStyle="1" w:styleId="vlpgno">
    <w:name w:val="vl.pg.no."/>
    <w:rsid w:val="001A1304"/>
    <w:rPr>
      <w:rFonts w:ascii="Times" w:hAnsi="Times"/>
      <w:b/>
      <w:noProof w:val="0"/>
      <w:sz w:val="20"/>
      <w:lang w:val="en-US"/>
    </w:rPr>
  </w:style>
  <w:style w:type="character" w:styleId="LineNumber">
    <w:name w:val="line number"/>
    <w:uiPriority w:val="99"/>
    <w:rsid w:val="001A1304"/>
  </w:style>
  <w:style w:type="character" w:customStyle="1" w:styleId="footnote">
    <w:name w:val="footnote"/>
    <w:rsid w:val="001A1304"/>
    <w:rPr>
      <w:rFonts w:ascii="Book Antiqua" w:hAnsi="Book Antiqua"/>
      <w:noProof w:val="0"/>
      <w:sz w:val="24"/>
      <w:lang w:val="en-US"/>
    </w:rPr>
  </w:style>
  <w:style w:type="paragraph" w:customStyle="1" w:styleId="Head21">
    <w:name w:val="Head 2.1"/>
    <w:basedOn w:val="Normal"/>
    <w:rsid w:val="001A1304"/>
    <w:pPr>
      <w:keepNext/>
      <w:pBdr>
        <w:bottom w:val="single" w:sz="24" w:space="3" w:color="auto"/>
      </w:pBdr>
      <w:suppressAutoHyphens/>
      <w:spacing w:before="480" w:after="240"/>
      <w:jc w:val="center"/>
    </w:pPr>
    <w:rPr>
      <w:rFonts w:ascii="Times New Roman Bold" w:eastAsia="Times New Roman" w:hAnsi="Times New Roman Bold"/>
      <w:b/>
      <w:smallCaps/>
      <w:sz w:val="32"/>
      <w:szCs w:val="20"/>
      <w:lang w:eastAsia="en-US"/>
    </w:rPr>
  </w:style>
  <w:style w:type="paragraph" w:customStyle="1" w:styleId="Head22">
    <w:name w:val="Head 2.2"/>
    <w:basedOn w:val="Normal"/>
    <w:rsid w:val="001A1304"/>
    <w:pPr>
      <w:tabs>
        <w:tab w:val="left" w:pos="360"/>
      </w:tabs>
      <w:suppressAutoHyphens/>
      <w:spacing w:after="240"/>
      <w:ind w:left="360" w:hanging="360"/>
    </w:pPr>
    <w:rPr>
      <w:rFonts w:eastAsia="Times New Roman"/>
      <w:b/>
      <w:szCs w:val="20"/>
      <w:lang w:eastAsia="en-US"/>
    </w:rPr>
  </w:style>
  <w:style w:type="character" w:customStyle="1" w:styleId="insert2">
    <w:name w:val="insert2"/>
    <w:rsid w:val="001A1304"/>
    <w:rPr>
      <w:rFonts w:ascii="Arial" w:hAnsi="Arial"/>
      <w:i/>
      <w:noProof w:val="0"/>
      <w:sz w:val="24"/>
      <w:lang w:val="en-US"/>
    </w:rPr>
  </w:style>
  <w:style w:type="character" w:customStyle="1" w:styleId="reference">
    <w:name w:val="reference"/>
    <w:rsid w:val="001A1304"/>
    <w:rPr>
      <w:rFonts w:ascii="Book Antiqua" w:hAnsi="Book Antiqua"/>
      <w:i/>
      <w:noProof w:val="0"/>
      <w:sz w:val="24"/>
      <w:lang w:val="en-US"/>
    </w:rPr>
  </w:style>
  <w:style w:type="paragraph" w:styleId="Index9">
    <w:name w:val="index 9"/>
    <w:basedOn w:val="Normal"/>
    <w:next w:val="Normal"/>
    <w:uiPriority w:val="99"/>
    <w:rsid w:val="001A1304"/>
    <w:pPr>
      <w:tabs>
        <w:tab w:val="right" w:pos="4140"/>
      </w:tabs>
      <w:ind w:left="2160" w:hanging="240"/>
    </w:pPr>
    <w:rPr>
      <w:rFonts w:eastAsia="Times New Roman"/>
      <w:sz w:val="20"/>
      <w:szCs w:val="20"/>
      <w:lang w:eastAsia="en-US"/>
    </w:rPr>
  </w:style>
  <w:style w:type="paragraph" w:styleId="Index1">
    <w:name w:val="index 1"/>
    <w:basedOn w:val="Normal"/>
    <w:next w:val="Normal"/>
    <w:autoRedefine/>
    <w:unhideWhenUsed/>
    <w:rsid w:val="001A1304"/>
    <w:pPr>
      <w:ind w:left="240" w:hanging="240"/>
      <w:jc w:val="both"/>
    </w:pPr>
    <w:rPr>
      <w:rFonts w:eastAsia="Times New Roman"/>
      <w:szCs w:val="20"/>
      <w:lang w:eastAsia="en-US"/>
    </w:rPr>
  </w:style>
  <w:style w:type="paragraph" w:styleId="IndexHeading">
    <w:name w:val="index heading"/>
    <w:basedOn w:val="Normal"/>
    <w:next w:val="Index1"/>
    <w:rsid w:val="001A1304"/>
    <w:rPr>
      <w:rFonts w:eastAsia="Times New Roman"/>
      <w:sz w:val="20"/>
      <w:szCs w:val="20"/>
      <w:lang w:eastAsia="en-US"/>
    </w:rPr>
  </w:style>
  <w:style w:type="paragraph" w:customStyle="1" w:styleId="Headingrb2">
    <w:name w:val="Heading rb2"/>
    <w:basedOn w:val="Normal"/>
    <w:rsid w:val="001A1304"/>
    <w:pPr>
      <w:tabs>
        <w:tab w:val="left" w:pos="-851"/>
        <w:tab w:val="right" w:pos="-567"/>
        <w:tab w:val="right" w:pos="2127"/>
        <w:tab w:val="right" w:pos="2694"/>
        <w:tab w:val="left" w:pos="2977"/>
        <w:tab w:val="right" w:pos="10348"/>
      </w:tabs>
      <w:spacing w:line="400" w:lineRule="exact"/>
      <w:ind w:right="-28"/>
    </w:pPr>
    <w:rPr>
      <w:rFonts w:ascii="Arial" w:eastAsia="Times New Roman" w:hAnsi="Arial"/>
      <w:b/>
      <w:noProof/>
      <w:spacing w:val="6"/>
      <w:sz w:val="26"/>
      <w:szCs w:val="20"/>
      <w:lang w:eastAsia="en-US"/>
    </w:rPr>
  </w:style>
  <w:style w:type="paragraph" w:customStyle="1" w:styleId="Headfid1">
    <w:name w:val="Head fid1"/>
    <w:basedOn w:val="Head2"/>
    <w:rsid w:val="001A1304"/>
  </w:style>
  <w:style w:type="paragraph" w:customStyle="1" w:styleId="Head2">
    <w:name w:val="Head 2"/>
    <w:basedOn w:val="Normal"/>
    <w:autoRedefine/>
    <w:rsid w:val="001A1304"/>
    <w:pPr>
      <w:spacing w:before="120" w:after="120"/>
      <w:jc w:val="both"/>
    </w:pPr>
    <w:rPr>
      <w:rFonts w:eastAsia="Times New Roman"/>
      <w:b/>
      <w:szCs w:val="20"/>
      <w:lang w:val="en-GB" w:eastAsia="en-US"/>
    </w:rPr>
  </w:style>
  <w:style w:type="paragraph" w:customStyle="1" w:styleId="explanatoryclause">
    <w:name w:val="explanatory_clause"/>
    <w:basedOn w:val="Normal"/>
    <w:rsid w:val="001A1304"/>
    <w:pPr>
      <w:suppressAutoHyphens/>
      <w:spacing w:after="240"/>
      <w:ind w:left="738" w:right="-14" w:hanging="738"/>
    </w:pPr>
    <w:rPr>
      <w:rFonts w:ascii="Arial" w:eastAsia="Times New Roman" w:hAnsi="Arial"/>
      <w:sz w:val="22"/>
      <w:szCs w:val="20"/>
      <w:lang w:eastAsia="en-US"/>
    </w:rPr>
  </w:style>
  <w:style w:type="paragraph" w:customStyle="1" w:styleId="Head22b">
    <w:name w:val="Head 2.2b"/>
    <w:basedOn w:val="Normal"/>
    <w:rsid w:val="001A1304"/>
    <w:pPr>
      <w:suppressAutoHyphens/>
      <w:spacing w:after="240"/>
      <w:ind w:left="360" w:hanging="360"/>
    </w:pPr>
    <w:rPr>
      <w:rFonts w:ascii="Tms Rmn" w:eastAsia="Times New Roman" w:hAnsi="Tms Rmn"/>
      <w:b/>
      <w:szCs w:val="20"/>
      <w:lang w:eastAsia="en-US"/>
    </w:rPr>
  </w:style>
  <w:style w:type="paragraph" w:customStyle="1" w:styleId="Head31">
    <w:name w:val="Head 3.1"/>
    <w:basedOn w:val="Head21"/>
    <w:rsid w:val="001A1304"/>
  </w:style>
  <w:style w:type="paragraph" w:customStyle="1" w:styleId="Head41">
    <w:name w:val="Head 4.1"/>
    <w:basedOn w:val="Head21"/>
    <w:rsid w:val="001A1304"/>
  </w:style>
  <w:style w:type="paragraph" w:customStyle="1" w:styleId="Head51">
    <w:name w:val="Head 5.1"/>
    <w:basedOn w:val="Head21"/>
    <w:rsid w:val="001A1304"/>
    <w:pPr>
      <w:spacing w:after="0"/>
    </w:pPr>
  </w:style>
  <w:style w:type="paragraph" w:customStyle="1" w:styleId="Head52">
    <w:name w:val="Head 5.2"/>
    <w:basedOn w:val="Normal"/>
    <w:rsid w:val="001A1304"/>
    <w:pPr>
      <w:keepNext/>
      <w:suppressAutoHyphens/>
      <w:spacing w:before="480" w:after="240"/>
      <w:ind w:left="547" w:hanging="547"/>
      <w:jc w:val="center"/>
    </w:pPr>
    <w:rPr>
      <w:rFonts w:eastAsia="Times New Roman"/>
      <w:b/>
      <w:szCs w:val="20"/>
      <w:lang w:eastAsia="en-US"/>
    </w:rPr>
  </w:style>
  <w:style w:type="paragraph" w:customStyle="1" w:styleId="Head61">
    <w:name w:val="Head 6.1"/>
    <w:basedOn w:val="Head51"/>
    <w:rsid w:val="001A1304"/>
    <w:pPr>
      <w:pBdr>
        <w:bottom w:val="none" w:sz="0" w:space="0" w:color="auto"/>
      </w:pBdr>
      <w:spacing w:before="0" w:after="240"/>
    </w:pPr>
    <w:rPr>
      <w:caps/>
    </w:rPr>
  </w:style>
  <w:style w:type="paragraph" w:customStyle="1" w:styleId="Head71">
    <w:name w:val="Head 7.1"/>
    <w:basedOn w:val="Head21"/>
    <w:rsid w:val="001A1304"/>
  </w:style>
  <w:style w:type="paragraph" w:customStyle="1" w:styleId="Head72">
    <w:name w:val="Head 7.2"/>
    <w:basedOn w:val="Normal"/>
    <w:rsid w:val="001A1304"/>
    <w:pPr>
      <w:suppressAutoHyphens/>
      <w:spacing w:after="240"/>
      <w:ind w:left="720" w:hanging="720"/>
    </w:pPr>
    <w:rPr>
      <w:rFonts w:ascii="Times New Roman Bold" w:eastAsia="Times New Roman" w:hAnsi="Times New Roman Bold"/>
      <w:b/>
      <w:sz w:val="28"/>
      <w:szCs w:val="20"/>
      <w:lang w:eastAsia="en-US"/>
    </w:rPr>
  </w:style>
  <w:style w:type="paragraph" w:customStyle="1" w:styleId="Head81">
    <w:name w:val="Head 8.1"/>
    <w:basedOn w:val="Heading1"/>
    <w:rsid w:val="001A1304"/>
    <w:pPr>
      <w:keepNext w:val="0"/>
      <w:keepLines w:val="0"/>
      <w:suppressAutoHyphens/>
      <w:spacing w:after="240"/>
      <w:jc w:val="center"/>
      <w:outlineLvl w:val="9"/>
    </w:pPr>
    <w:rPr>
      <w:rFonts w:ascii="Times New Roman Bold" w:hAnsi="Times New Roman Bold"/>
      <w:bCs w:val="0"/>
      <w:color w:val="auto"/>
      <w:sz w:val="32"/>
      <w:szCs w:val="20"/>
      <w:lang w:eastAsia="ja-JP"/>
    </w:rPr>
  </w:style>
  <w:style w:type="paragraph" w:customStyle="1" w:styleId="Head82">
    <w:name w:val="Head 8.2"/>
    <w:basedOn w:val="Head81"/>
    <w:rsid w:val="001A1304"/>
    <w:rPr>
      <w:smallCaps/>
      <w:sz w:val="28"/>
    </w:rPr>
  </w:style>
  <w:style w:type="paragraph" w:styleId="BodyText3">
    <w:name w:val="Body Text 3"/>
    <w:basedOn w:val="Normal"/>
    <w:link w:val="BodyText3Char"/>
    <w:rsid w:val="001A1304"/>
    <w:pPr>
      <w:suppressAutoHyphens/>
      <w:spacing w:after="140"/>
    </w:pPr>
    <w:rPr>
      <w:rFonts w:eastAsia="Times New Roman"/>
      <w:i/>
      <w:iCs/>
      <w:color w:val="000000"/>
    </w:rPr>
  </w:style>
  <w:style w:type="character" w:customStyle="1" w:styleId="BodyText3Char">
    <w:name w:val="Body Text 3 Char"/>
    <w:link w:val="BodyText3"/>
    <w:rsid w:val="001A1304"/>
    <w:rPr>
      <w:rFonts w:ascii="Times New Roman" w:eastAsia="Times New Roman" w:hAnsi="Times New Roman" w:cs="Times New Roman"/>
      <w:i/>
      <w:iCs/>
      <w:color w:val="000000"/>
      <w:sz w:val="24"/>
      <w:szCs w:val="24"/>
      <w:lang w:eastAsia="ko-KR"/>
    </w:rPr>
  </w:style>
  <w:style w:type="paragraph" w:customStyle="1" w:styleId="Subtitle2">
    <w:name w:val="Subtitle 2"/>
    <w:basedOn w:val="Footer"/>
    <w:autoRedefine/>
    <w:rsid w:val="001A1304"/>
    <w:pPr>
      <w:tabs>
        <w:tab w:val="clear" w:pos="4320"/>
        <w:tab w:val="clear" w:pos="8640"/>
        <w:tab w:val="right" w:leader="underscore" w:pos="9504"/>
      </w:tabs>
      <w:suppressAutoHyphens w:val="0"/>
      <w:spacing w:before="120" w:after="120"/>
      <w:jc w:val="center"/>
      <w:outlineLvl w:val="1"/>
    </w:pPr>
    <w:rPr>
      <w:b/>
      <w:sz w:val="32"/>
      <w:szCs w:val="20"/>
    </w:rPr>
  </w:style>
  <w:style w:type="paragraph" w:customStyle="1" w:styleId="2AutoList1">
    <w:name w:val="2AutoList1"/>
    <w:basedOn w:val="Normal"/>
    <w:rsid w:val="001A1304"/>
    <w:pPr>
      <w:tabs>
        <w:tab w:val="num" w:pos="504"/>
      </w:tabs>
      <w:ind w:left="504" w:hanging="504"/>
      <w:jc w:val="both"/>
    </w:pPr>
    <w:rPr>
      <w:rFonts w:eastAsia="Times New Roman"/>
      <w:szCs w:val="20"/>
      <w:lang w:val="es-ES_tradnl" w:eastAsia="en-US"/>
    </w:rPr>
  </w:style>
  <w:style w:type="paragraph" w:customStyle="1" w:styleId="Header1-Clauses">
    <w:name w:val="Header 1 - Clauses"/>
    <w:basedOn w:val="Normal"/>
    <w:rsid w:val="001A1304"/>
    <w:pPr>
      <w:spacing w:after="200"/>
    </w:pPr>
    <w:rPr>
      <w:rFonts w:eastAsia="Times New Roman"/>
      <w:b/>
      <w:szCs w:val="20"/>
      <w:lang w:val="es-ES_tradnl" w:eastAsia="en-US"/>
    </w:rPr>
  </w:style>
  <w:style w:type="paragraph" w:customStyle="1" w:styleId="Header2-SubClauses">
    <w:name w:val="Header 2 - SubClauses"/>
    <w:basedOn w:val="Normal"/>
    <w:link w:val="Header2-SubClausesCharChar"/>
    <w:autoRedefine/>
    <w:rsid w:val="001A1304"/>
    <w:pPr>
      <w:spacing w:after="200"/>
      <w:ind w:left="567" w:hanging="567"/>
      <w:jc w:val="both"/>
    </w:pPr>
    <w:rPr>
      <w:rFonts w:eastAsia="Times New Roman"/>
      <w:szCs w:val="20"/>
      <w:lang w:val="es-ES_tradnl"/>
    </w:rPr>
  </w:style>
  <w:style w:type="character" w:customStyle="1" w:styleId="Header2-SubClausesCharChar">
    <w:name w:val="Header 2 - SubClauses Char Char"/>
    <w:link w:val="Header2-SubClauses"/>
    <w:rsid w:val="001A1304"/>
    <w:rPr>
      <w:rFonts w:ascii="Times New Roman" w:eastAsia="Times New Roman" w:hAnsi="Times New Roman" w:cs="Times New Roman"/>
      <w:sz w:val="24"/>
      <w:szCs w:val="20"/>
      <w:lang w:val="es-ES_tradnl" w:eastAsia="ko-KR"/>
    </w:rPr>
  </w:style>
  <w:style w:type="paragraph" w:customStyle="1" w:styleId="Outline3">
    <w:name w:val="Outline3"/>
    <w:basedOn w:val="Normal"/>
    <w:rsid w:val="001A1304"/>
    <w:pPr>
      <w:tabs>
        <w:tab w:val="num" w:pos="1728"/>
      </w:tabs>
      <w:spacing w:before="240"/>
      <w:ind w:left="1728" w:hanging="432"/>
    </w:pPr>
    <w:rPr>
      <w:rFonts w:eastAsia="Times New Roman"/>
      <w:kern w:val="28"/>
      <w:szCs w:val="20"/>
      <w:lang w:eastAsia="en-US"/>
    </w:rPr>
  </w:style>
  <w:style w:type="paragraph" w:customStyle="1" w:styleId="Outline4">
    <w:name w:val="Outline4"/>
    <w:basedOn w:val="Normal"/>
    <w:autoRedefine/>
    <w:rsid w:val="001A1304"/>
    <w:pPr>
      <w:tabs>
        <w:tab w:val="left" w:pos="2160"/>
      </w:tabs>
      <w:ind w:firstLine="567"/>
      <w:jc w:val="both"/>
    </w:pPr>
    <w:rPr>
      <w:rFonts w:eastAsia="Times New Roman"/>
      <w:kern w:val="28"/>
      <w:szCs w:val="20"/>
      <w:lang w:eastAsia="en-US"/>
    </w:rPr>
  </w:style>
  <w:style w:type="paragraph" w:customStyle="1" w:styleId="Outlinei">
    <w:name w:val="Outline i)"/>
    <w:basedOn w:val="Normal"/>
    <w:rsid w:val="001A1304"/>
    <w:pPr>
      <w:tabs>
        <w:tab w:val="num" w:pos="1782"/>
      </w:tabs>
      <w:spacing w:before="120"/>
      <w:ind w:left="1782" w:hanging="792"/>
    </w:pPr>
    <w:rPr>
      <w:rFonts w:eastAsia="Times New Roman"/>
      <w:szCs w:val="20"/>
      <w:lang w:eastAsia="en-US"/>
    </w:rPr>
  </w:style>
  <w:style w:type="paragraph" w:customStyle="1" w:styleId="Outline">
    <w:name w:val="Outline"/>
    <w:basedOn w:val="Normal"/>
    <w:rsid w:val="001A1304"/>
    <w:pPr>
      <w:spacing w:before="240"/>
    </w:pPr>
    <w:rPr>
      <w:rFonts w:eastAsia="Times New Roman"/>
      <w:kern w:val="28"/>
      <w:szCs w:val="20"/>
      <w:lang w:eastAsia="en-US"/>
    </w:rPr>
  </w:style>
  <w:style w:type="paragraph" w:customStyle="1" w:styleId="BankNormal">
    <w:name w:val="BankNormal"/>
    <w:basedOn w:val="Normal"/>
    <w:rsid w:val="001A1304"/>
    <w:pPr>
      <w:spacing w:after="240"/>
    </w:pPr>
    <w:rPr>
      <w:rFonts w:eastAsia="Times New Roman"/>
      <w:szCs w:val="20"/>
      <w:lang w:eastAsia="en-US"/>
    </w:rPr>
  </w:style>
  <w:style w:type="character" w:customStyle="1" w:styleId="Table">
    <w:name w:val="Table"/>
    <w:rsid w:val="001A1304"/>
    <w:rPr>
      <w:rFonts w:ascii="Arial" w:hAnsi="Arial"/>
      <w:sz w:val="20"/>
    </w:rPr>
  </w:style>
  <w:style w:type="paragraph" w:customStyle="1" w:styleId="SectionVIIHeader2">
    <w:name w:val="Section VII Header2"/>
    <w:basedOn w:val="Heading1"/>
    <w:autoRedefine/>
    <w:rsid w:val="001A1304"/>
    <w:pPr>
      <w:keepLines w:val="0"/>
      <w:spacing w:before="0" w:after="200"/>
      <w:jc w:val="center"/>
    </w:pPr>
    <w:rPr>
      <w:i/>
      <w:color w:val="auto"/>
      <w:kern w:val="28"/>
      <w:sz w:val="20"/>
      <w:szCs w:val="20"/>
      <w:lang w:eastAsia="ja-JP"/>
    </w:rPr>
  </w:style>
  <w:style w:type="paragraph" w:customStyle="1" w:styleId="ClauseSubPara">
    <w:name w:val="ClauseSub_Para"/>
    <w:rsid w:val="001A1304"/>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1A1304"/>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1A1304"/>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1A1304"/>
    <w:pPr>
      <w:ind w:left="2835"/>
    </w:pPr>
  </w:style>
  <w:style w:type="paragraph" w:customStyle="1" w:styleId="SectionXHeader3">
    <w:name w:val="Section X Header 3"/>
    <w:basedOn w:val="Heading1"/>
    <w:autoRedefine/>
    <w:rsid w:val="001A1304"/>
    <w:pPr>
      <w:keepLines w:val="0"/>
      <w:spacing w:before="0"/>
      <w:jc w:val="center"/>
    </w:pPr>
    <w:rPr>
      <w:bCs w:val="0"/>
      <w:color w:val="auto"/>
      <w:sz w:val="44"/>
      <w:szCs w:val="20"/>
      <w:lang w:eastAsia="ja-JP"/>
    </w:rPr>
  </w:style>
  <w:style w:type="paragraph" w:customStyle="1" w:styleId="Part1">
    <w:name w:val="Part 1"/>
    <w:aliases w:val="2,3 Header 4"/>
    <w:basedOn w:val="Normal"/>
    <w:autoRedefine/>
    <w:rsid w:val="001A1304"/>
    <w:pPr>
      <w:spacing w:before="240" w:after="240"/>
      <w:jc w:val="center"/>
    </w:pPr>
    <w:rPr>
      <w:rFonts w:eastAsia="Times New Roman"/>
      <w:b/>
      <w:sz w:val="48"/>
      <w:szCs w:val="20"/>
      <w:lang w:eastAsia="en-US"/>
    </w:rPr>
  </w:style>
  <w:style w:type="paragraph" w:styleId="BodyTextIndent3">
    <w:name w:val="Body Text Indent 3"/>
    <w:basedOn w:val="Normal"/>
    <w:link w:val="BodyTextIndent3Char"/>
    <w:rsid w:val="001A1304"/>
    <w:pPr>
      <w:spacing w:before="120"/>
      <w:ind w:left="1440" w:hanging="1440"/>
      <w:jc w:val="both"/>
    </w:pPr>
    <w:rPr>
      <w:rFonts w:eastAsia="Times New Roman"/>
      <w:b/>
      <w:szCs w:val="20"/>
    </w:rPr>
  </w:style>
  <w:style w:type="character" w:customStyle="1" w:styleId="BodyTextIndent3Char">
    <w:name w:val="Body Text Indent 3 Char"/>
    <w:link w:val="BodyTextIndent3"/>
    <w:rsid w:val="001A1304"/>
    <w:rPr>
      <w:rFonts w:ascii="Times New Roman" w:eastAsia="Times New Roman" w:hAnsi="Times New Roman" w:cs="Times New Roman"/>
      <w:b/>
      <w:sz w:val="24"/>
      <w:szCs w:val="20"/>
      <w:lang w:eastAsia="ko-KR"/>
    </w:rPr>
  </w:style>
  <w:style w:type="paragraph" w:customStyle="1" w:styleId="FIDICSectionBegin">
    <w:name w:val="FIDIC__SectionBegin"/>
    <w:basedOn w:val="Normal"/>
    <w:next w:val="FIDICSectionName"/>
    <w:rsid w:val="001A1304"/>
    <w:pPr>
      <w:widowControl w:val="0"/>
      <w:autoSpaceDE w:val="0"/>
      <w:autoSpaceDN w:val="0"/>
      <w:adjustRightInd w:val="0"/>
      <w:spacing w:line="240" w:lineRule="exact"/>
    </w:pPr>
    <w:rPr>
      <w:rFonts w:ascii="Arial" w:eastAsia="Times New Roman" w:hAnsi="Arial" w:cs="Arial"/>
      <w:b/>
      <w:bCs/>
      <w:color w:val="0000CC"/>
      <w:sz w:val="20"/>
      <w:szCs w:val="20"/>
      <w:lang w:eastAsia="fr-FR"/>
    </w:rPr>
  </w:style>
  <w:style w:type="paragraph" w:customStyle="1" w:styleId="FIDICSectionName">
    <w:name w:val="FIDIC__SectionName"/>
    <w:basedOn w:val="FIDICClauseSubName"/>
    <w:next w:val="FIDICClauseSubName"/>
    <w:rsid w:val="001A1304"/>
    <w:pPr>
      <w:spacing w:before="100" w:after="300"/>
    </w:pPr>
    <w:rPr>
      <w:sz w:val="30"/>
      <w:szCs w:val="30"/>
    </w:rPr>
  </w:style>
  <w:style w:type="paragraph" w:customStyle="1" w:styleId="FIDICClauseSubName">
    <w:name w:val="FIDIC_ClauseSubName"/>
    <w:basedOn w:val="FIDICCoverTitle"/>
    <w:rsid w:val="001A1304"/>
    <w:pPr>
      <w:spacing w:before="240" w:line="240" w:lineRule="exact"/>
    </w:pPr>
    <w:rPr>
      <w:sz w:val="24"/>
      <w:szCs w:val="24"/>
    </w:rPr>
  </w:style>
  <w:style w:type="paragraph" w:customStyle="1" w:styleId="FIDICCoverTitle">
    <w:name w:val="FIDIC__CoverTitle"/>
    <w:basedOn w:val="Normal"/>
    <w:rsid w:val="001A1304"/>
    <w:pPr>
      <w:spacing w:after="240"/>
    </w:pPr>
    <w:rPr>
      <w:rFonts w:ascii="Arial" w:eastAsia="Times New Roman"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1A1304"/>
    <w:rPr>
      <w:sz w:val="28"/>
      <w:szCs w:val="28"/>
    </w:rPr>
  </w:style>
  <w:style w:type="paragraph" w:customStyle="1" w:styleId="FIDICClauseSubSubPara">
    <w:name w:val="FIDIC_ClauseSubSubPara"/>
    <w:basedOn w:val="FIDICClauseSubName"/>
    <w:rsid w:val="001A130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A130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A1304"/>
    <w:pPr>
      <w:widowControl w:val="0"/>
      <w:autoSpaceDE w:val="0"/>
      <w:autoSpaceDN w:val="0"/>
      <w:adjustRightInd w:val="0"/>
      <w:spacing w:line="240" w:lineRule="exact"/>
    </w:pPr>
    <w:rPr>
      <w:rFonts w:ascii="Arial" w:eastAsia="Times New Roman" w:hAnsi="Arial" w:cs="Arial"/>
      <w:b/>
      <w:bCs/>
      <w:color w:val="0000CC"/>
      <w:sz w:val="20"/>
      <w:szCs w:val="20"/>
      <w:lang w:eastAsia="fr-FR"/>
    </w:rPr>
  </w:style>
  <w:style w:type="paragraph" w:customStyle="1" w:styleId="sec7-SubClause">
    <w:name w:val="sec7-SubClause"/>
    <w:basedOn w:val="Header1-Clauses"/>
    <w:rsid w:val="001A1304"/>
    <w:pPr>
      <w:tabs>
        <w:tab w:val="left" w:pos="573"/>
      </w:tabs>
      <w:spacing w:after="0"/>
      <w:ind w:left="576" w:hanging="576"/>
    </w:pPr>
    <w:rPr>
      <w:bCs/>
      <w:szCs w:val="24"/>
      <w:lang w:val="en-US"/>
    </w:rPr>
  </w:style>
  <w:style w:type="paragraph" w:customStyle="1" w:styleId="Sec7-Clauses">
    <w:name w:val="Sec7-Clauses"/>
    <w:basedOn w:val="Header1-Clauses"/>
    <w:rsid w:val="001A1304"/>
    <w:pPr>
      <w:spacing w:after="0"/>
    </w:pPr>
    <w:rPr>
      <w:bCs/>
      <w:szCs w:val="24"/>
    </w:rPr>
  </w:style>
  <w:style w:type="paragraph" w:customStyle="1" w:styleId="sec7-header1">
    <w:name w:val="sec7-header1"/>
    <w:basedOn w:val="FIDICClauseSubName"/>
    <w:rsid w:val="001A130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1A1304"/>
    <w:rPr>
      <w:lang w:val="en-US"/>
    </w:rPr>
  </w:style>
  <w:style w:type="paragraph" w:customStyle="1" w:styleId="SectionIXHeader">
    <w:name w:val="Section IX Header"/>
    <w:basedOn w:val="SectionVHeader"/>
    <w:rsid w:val="001A1304"/>
    <w:rPr>
      <w:lang w:val="en-US"/>
    </w:rPr>
  </w:style>
  <w:style w:type="paragraph" w:customStyle="1" w:styleId="Parts">
    <w:name w:val="Parts"/>
    <w:basedOn w:val="Heading1"/>
    <w:rsid w:val="001A1304"/>
    <w:pPr>
      <w:keepNext w:val="0"/>
      <w:keepLines w:val="0"/>
      <w:suppressAutoHyphens/>
      <w:spacing w:after="240"/>
      <w:jc w:val="center"/>
    </w:pPr>
    <w:rPr>
      <w:rFonts w:ascii="Times New Roman Bold" w:hAnsi="Times New Roman Bold"/>
      <w:bCs w:val="0"/>
      <w:smallCaps/>
      <w:color w:val="auto"/>
      <w:sz w:val="56"/>
      <w:szCs w:val="20"/>
      <w:lang w:eastAsia="ja-JP"/>
    </w:rPr>
  </w:style>
  <w:style w:type="paragraph" w:customStyle="1" w:styleId="StyleHeader1-ClausesLeft0Hanging03After0pt">
    <w:name w:val="Style Header 1 - Clauses + Left:  0&quot; Hanging:  0.3&quot; After:  0 pt"/>
    <w:basedOn w:val="Header1-Clauses"/>
    <w:rsid w:val="001A1304"/>
    <w:pPr>
      <w:tabs>
        <w:tab w:val="left" w:pos="342"/>
      </w:tabs>
      <w:spacing w:after="0"/>
      <w:ind w:left="342" w:hanging="360"/>
    </w:pPr>
    <w:rPr>
      <w:bCs/>
    </w:rPr>
  </w:style>
  <w:style w:type="paragraph" w:customStyle="1" w:styleId="StyleHeader1-ClausesAfter0pt">
    <w:name w:val="Style Header 1 - Clauses + After:  0 pt"/>
    <w:basedOn w:val="Header1-Clauses"/>
    <w:rsid w:val="001A1304"/>
    <w:pPr>
      <w:jc w:val="both"/>
    </w:pPr>
    <w:rPr>
      <w:b w:val="0"/>
      <w:bCs/>
    </w:rPr>
  </w:style>
  <w:style w:type="paragraph" w:customStyle="1" w:styleId="StyleStyleHeader1-ClausesAfter0ptLeft0Hanging">
    <w:name w:val="Style Style Header 1 - Clauses + After:  0 pt + Left:  0&quot; Hanging:..."/>
    <w:basedOn w:val="StyleHeader1-ClausesAfter0pt"/>
    <w:rsid w:val="001A130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1A130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1A130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1A1304"/>
    <w:pPr>
      <w:widowControl/>
      <w:tabs>
        <w:tab w:val="clear" w:pos="851"/>
        <w:tab w:val="left" w:pos="1512"/>
      </w:tabs>
      <w:autoSpaceDE/>
      <w:autoSpaceDN/>
      <w:adjustRightInd/>
      <w:spacing w:after="180"/>
      <w:ind w:left="1512" w:right="18" w:hanging="540"/>
      <w:jc w:val="both"/>
    </w:pPr>
    <w:rPr>
      <w:sz w:val="24"/>
      <w:szCs w:val="20"/>
    </w:rPr>
  </w:style>
  <w:style w:type="paragraph" w:customStyle="1" w:styleId="Section7heading3">
    <w:name w:val="Section 7 heading 3"/>
    <w:basedOn w:val="Heading3"/>
    <w:rsid w:val="001A1304"/>
    <w:pPr>
      <w:keepNext w:val="0"/>
      <w:tabs>
        <w:tab w:val="clear" w:pos="1080"/>
      </w:tabs>
      <w:spacing w:before="0" w:after="0"/>
      <w:ind w:left="0" w:firstLine="0"/>
      <w:jc w:val="center"/>
    </w:pPr>
    <w:rPr>
      <w:rFonts w:ascii="Times New Roman" w:hAnsi="Times New Roman"/>
      <w:bCs w:val="0"/>
      <w:sz w:val="28"/>
      <w:szCs w:val="20"/>
    </w:rPr>
  </w:style>
  <w:style w:type="paragraph" w:customStyle="1" w:styleId="Section7heading4">
    <w:name w:val="Section 7 heading 4"/>
    <w:basedOn w:val="Heading3"/>
    <w:link w:val="Section7heading4Char"/>
    <w:rsid w:val="001A1304"/>
    <w:pPr>
      <w:keepNext w:val="0"/>
      <w:tabs>
        <w:tab w:val="clear" w:pos="1080"/>
        <w:tab w:val="left" w:pos="576"/>
      </w:tabs>
      <w:spacing w:before="0" w:after="0"/>
      <w:ind w:left="576" w:hanging="576"/>
    </w:pPr>
    <w:rPr>
      <w:rFonts w:ascii="Times New Roman" w:hAnsi="Times New Roman"/>
      <w:bCs w:val="0"/>
      <w:sz w:val="24"/>
      <w:szCs w:val="20"/>
    </w:rPr>
  </w:style>
  <w:style w:type="character" w:customStyle="1" w:styleId="Section7heading4Char">
    <w:name w:val="Section 7 heading 4 Char"/>
    <w:link w:val="Section7heading4"/>
    <w:rsid w:val="001A1304"/>
    <w:rPr>
      <w:rFonts w:ascii="Times New Roman" w:eastAsia="Times New Roman" w:hAnsi="Times New Roman" w:cs="Times New Roman"/>
      <w:b/>
      <w:sz w:val="24"/>
      <w:szCs w:val="20"/>
      <w:lang w:eastAsia="ar-SA"/>
    </w:rPr>
  </w:style>
  <w:style w:type="paragraph" w:customStyle="1" w:styleId="Section7heading5">
    <w:name w:val="Section 7 heading 5"/>
    <w:basedOn w:val="Heading3"/>
    <w:rsid w:val="001A1304"/>
    <w:pPr>
      <w:keepNext w:val="0"/>
      <w:tabs>
        <w:tab w:val="clear" w:pos="1080"/>
      </w:tabs>
      <w:spacing w:before="0" w:after="0"/>
      <w:ind w:left="0" w:firstLine="0"/>
      <w:jc w:val="both"/>
    </w:pPr>
    <w:rPr>
      <w:rFonts w:ascii="Times New Roman" w:hAnsi="Times New Roman"/>
      <w:bCs w:val="0"/>
      <w:sz w:val="24"/>
      <w:szCs w:val="20"/>
    </w:rPr>
  </w:style>
  <w:style w:type="paragraph" w:customStyle="1" w:styleId="StyleSection7heading3After10pt">
    <w:name w:val="Style Section 7 heading 3 + After:  10 pt"/>
    <w:basedOn w:val="Section7heading3"/>
    <w:rsid w:val="001A1304"/>
    <w:pPr>
      <w:spacing w:after="200"/>
    </w:pPr>
    <w:rPr>
      <w:rFonts w:ascii="Times New Roman Bold" w:hAnsi="Times New Roman Bold"/>
      <w:bCs/>
      <w:szCs w:val="28"/>
    </w:rPr>
  </w:style>
  <w:style w:type="paragraph" w:customStyle="1" w:styleId="StyleTOC1Before8pt">
    <w:name w:val="Style TOC 1 + Before:  8 pt"/>
    <w:basedOn w:val="TOC1"/>
    <w:rsid w:val="001A1304"/>
    <w:pPr>
      <w:tabs>
        <w:tab w:val="clear" w:pos="480"/>
        <w:tab w:val="clear" w:pos="9356"/>
        <w:tab w:val="right" w:pos="720"/>
        <w:tab w:val="right" w:leader="dot" w:pos="9000"/>
      </w:tabs>
      <w:spacing w:before="160" w:after="0" w:line="240" w:lineRule="auto"/>
      <w:ind w:left="720" w:right="720" w:hanging="720"/>
      <w:jc w:val="both"/>
    </w:pPr>
    <w:rPr>
      <w:bCs/>
      <w:noProof w:val="0"/>
      <w:sz w:val="24"/>
      <w:lang w:eastAsia="en-US"/>
    </w:rPr>
  </w:style>
  <w:style w:type="paragraph" w:customStyle="1" w:styleId="StyleClauseSubList12ptJustifiedAfter10pt">
    <w:name w:val="Style ClauseSub_List + 12 pt Justified After:  10 pt"/>
    <w:basedOn w:val="ClauseSubList"/>
    <w:rsid w:val="001A1304"/>
    <w:pPr>
      <w:spacing w:after="200"/>
      <w:jc w:val="both"/>
    </w:pPr>
    <w:rPr>
      <w:sz w:val="24"/>
      <w:szCs w:val="24"/>
    </w:rPr>
  </w:style>
  <w:style w:type="paragraph" w:customStyle="1" w:styleId="UG-Sec3-Heading2">
    <w:name w:val="UG - Sec 3 - Heading 2"/>
    <w:basedOn w:val="UG-Heading2"/>
    <w:rsid w:val="001A1304"/>
  </w:style>
  <w:style w:type="paragraph" w:customStyle="1" w:styleId="UG-Heading2">
    <w:name w:val="UG - Heading 2"/>
    <w:basedOn w:val="Heading2"/>
    <w:next w:val="Normal"/>
    <w:rsid w:val="001A1304"/>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ListNumber">
    <w:name w:val="List Number"/>
    <w:basedOn w:val="Normal"/>
    <w:rsid w:val="001A1304"/>
    <w:pPr>
      <w:tabs>
        <w:tab w:val="num" w:pos="360"/>
      </w:tabs>
      <w:ind w:left="360" w:hanging="360"/>
      <w:jc w:val="both"/>
    </w:pPr>
    <w:rPr>
      <w:rFonts w:eastAsia="Times New Roman"/>
      <w:szCs w:val="20"/>
      <w:lang w:eastAsia="en-US"/>
    </w:rPr>
  </w:style>
  <w:style w:type="paragraph" w:customStyle="1" w:styleId="DefaultParagraphFont1">
    <w:name w:val="Default Paragraph Font1"/>
    <w:next w:val="Normal"/>
    <w:rsid w:val="001A1304"/>
    <w:pPr>
      <w:tabs>
        <w:tab w:val="num" w:pos="567"/>
      </w:tabs>
    </w:pPr>
    <w:rPr>
      <w:rFonts w:ascii="‚l‚r –¾’©" w:eastAsia="Times New Roman" w:hAnsi="‚l‚r –¾’©" w:cs="‚l‚r –¾’©"/>
      <w:noProof/>
      <w:sz w:val="21"/>
      <w:lang w:val="en-GB" w:eastAsia="en-GB"/>
    </w:rPr>
  </w:style>
  <w:style w:type="paragraph" w:customStyle="1" w:styleId="Title1">
    <w:name w:val="Title1"/>
    <w:basedOn w:val="Normal"/>
    <w:rsid w:val="001A1304"/>
    <w:pPr>
      <w:suppressAutoHyphens/>
    </w:pPr>
    <w:rPr>
      <w:rFonts w:ascii="Times New Roman Bold" w:eastAsia="Times New Roman" w:hAnsi="Times New Roman Bold"/>
      <w:b/>
      <w:sz w:val="36"/>
      <w:szCs w:val="20"/>
      <w:lang w:eastAsia="en-US"/>
    </w:rPr>
  </w:style>
  <w:style w:type="paragraph" w:customStyle="1" w:styleId="StyleSection7heading5LeftLeft0Hanging049">
    <w:name w:val="Style Section 7 heading 5 + Left Left:  0&quot; Hanging:  0.49&quot;"/>
    <w:basedOn w:val="Section7heading5"/>
    <w:rsid w:val="001A1304"/>
    <w:pPr>
      <w:ind w:left="706" w:hanging="706"/>
      <w:jc w:val="left"/>
    </w:pPr>
    <w:rPr>
      <w:bCs/>
    </w:rPr>
  </w:style>
  <w:style w:type="paragraph" w:customStyle="1" w:styleId="Header3-Paragraph">
    <w:name w:val="Header 3 - Paragraph"/>
    <w:basedOn w:val="Normal"/>
    <w:rsid w:val="001A1304"/>
    <w:pPr>
      <w:tabs>
        <w:tab w:val="num" w:pos="864"/>
        <w:tab w:val="num" w:pos="1152"/>
      </w:tabs>
      <w:spacing w:after="200"/>
      <w:ind w:left="1238" w:hanging="619"/>
      <w:jc w:val="both"/>
    </w:pPr>
    <w:rPr>
      <w:rFonts w:eastAsia="Times New Roman"/>
      <w:szCs w:val="20"/>
      <w:lang w:eastAsia="fr-FR"/>
    </w:rPr>
  </w:style>
  <w:style w:type="paragraph" w:customStyle="1" w:styleId="outlinebullet">
    <w:name w:val="outlinebullet"/>
    <w:basedOn w:val="Normal"/>
    <w:rsid w:val="001A1304"/>
    <w:pPr>
      <w:tabs>
        <w:tab w:val="num" w:pos="720"/>
        <w:tab w:val="num" w:pos="1037"/>
        <w:tab w:val="left" w:pos="1440"/>
      </w:tabs>
      <w:spacing w:before="120"/>
      <w:ind w:left="1440" w:hanging="450"/>
    </w:pPr>
    <w:rPr>
      <w:rFonts w:eastAsia="Times New Roman"/>
      <w:szCs w:val="20"/>
      <w:lang w:eastAsia="fr-FR"/>
    </w:rPr>
  </w:style>
  <w:style w:type="paragraph" w:customStyle="1" w:styleId="Outline1">
    <w:name w:val="Outline1"/>
    <w:basedOn w:val="Outline"/>
    <w:next w:val="Outline2"/>
    <w:rsid w:val="001A1304"/>
    <w:pPr>
      <w:keepNext/>
      <w:tabs>
        <w:tab w:val="num" w:pos="360"/>
        <w:tab w:val="num" w:pos="420"/>
      </w:tabs>
      <w:ind w:left="360" w:hanging="360"/>
    </w:pPr>
    <w:rPr>
      <w:lang w:eastAsia="fr-FR"/>
    </w:rPr>
  </w:style>
  <w:style w:type="paragraph" w:customStyle="1" w:styleId="Outline2">
    <w:name w:val="Outline2"/>
    <w:basedOn w:val="Normal"/>
    <w:rsid w:val="001A1304"/>
    <w:pPr>
      <w:tabs>
        <w:tab w:val="num" w:pos="360"/>
        <w:tab w:val="num" w:pos="420"/>
        <w:tab w:val="num" w:pos="864"/>
      </w:tabs>
      <w:spacing w:before="240"/>
      <w:ind w:left="864" w:hanging="504"/>
    </w:pPr>
    <w:rPr>
      <w:rFonts w:eastAsia="Times New Roman"/>
      <w:kern w:val="28"/>
      <w:szCs w:val="20"/>
      <w:lang w:eastAsia="fr-FR"/>
    </w:rPr>
  </w:style>
  <w:style w:type="paragraph" w:customStyle="1" w:styleId="a11">
    <w:name w:val="a1 1"/>
    <w:rsid w:val="001A1304"/>
    <w:pPr>
      <w:widowControl w:val="0"/>
      <w:tabs>
        <w:tab w:val="left" w:pos="-720"/>
      </w:tabs>
      <w:suppressAutoHyphens/>
    </w:pPr>
    <w:rPr>
      <w:rFonts w:ascii="CG Times" w:eastAsia="Times New Roman" w:hAnsi="CG Times"/>
      <w:sz w:val="24"/>
    </w:rPr>
  </w:style>
  <w:style w:type="paragraph" w:customStyle="1" w:styleId="REGULAR3">
    <w:name w:val="REGULAR 3"/>
    <w:rsid w:val="001A1304"/>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1A1304"/>
    <w:rPr>
      <w:sz w:val="24"/>
      <w:lang w:val="en-US" w:eastAsia="fr-FR" w:bidi="ar-SA"/>
    </w:rPr>
  </w:style>
  <w:style w:type="paragraph" w:customStyle="1" w:styleId="UGHeader1">
    <w:name w:val="UG Header 1"/>
    <w:basedOn w:val="Heading1"/>
    <w:next w:val="Normal"/>
    <w:rsid w:val="001A1304"/>
    <w:pPr>
      <w:keepNext w:val="0"/>
      <w:keepLines w:val="0"/>
      <w:suppressAutoHyphens/>
      <w:spacing w:before="240" w:after="240"/>
      <w:jc w:val="center"/>
    </w:pPr>
    <w:rPr>
      <w:rFonts w:ascii="Times New Roman Bold" w:hAnsi="Times New Roman Bold"/>
      <w:bCs w:val="0"/>
      <w:color w:val="auto"/>
      <w:sz w:val="36"/>
      <w:szCs w:val="20"/>
      <w:lang w:eastAsia="ja-JP"/>
    </w:rPr>
  </w:style>
  <w:style w:type="paragraph" w:customStyle="1" w:styleId="UG-Sec3-Heading3">
    <w:name w:val="UG - Sec 3 - Heading 3"/>
    <w:basedOn w:val="Normal"/>
    <w:rsid w:val="001A1304"/>
    <w:pPr>
      <w:autoSpaceDE w:val="0"/>
      <w:autoSpaceDN w:val="0"/>
      <w:adjustRightInd w:val="0"/>
      <w:spacing w:after="200"/>
    </w:pPr>
    <w:rPr>
      <w:rFonts w:eastAsia="Times New Roman" w:cs="Arial-BoldMT"/>
      <w:b/>
      <w:bCs/>
      <w:color w:val="000000"/>
      <w:szCs w:val="20"/>
      <w:lang w:eastAsia="en-US"/>
    </w:rPr>
  </w:style>
  <w:style w:type="paragraph" w:customStyle="1" w:styleId="UG-Sec3b-Heading2">
    <w:name w:val="UG - Sec 3b - Heading 2"/>
    <w:basedOn w:val="UG-Sec3-Heading2"/>
    <w:rsid w:val="001A1304"/>
  </w:style>
  <w:style w:type="paragraph" w:customStyle="1" w:styleId="UG-Sec3b-Heading3">
    <w:name w:val="UG - Sec 3b - Heading 3"/>
    <w:basedOn w:val="UG-Sec3-Heading3"/>
    <w:rsid w:val="001A1304"/>
  </w:style>
  <w:style w:type="paragraph" w:customStyle="1" w:styleId="UG-Sec3b-Heading4">
    <w:name w:val="UG - Sec 3b - Heading 4"/>
    <w:basedOn w:val="Normal"/>
    <w:rsid w:val="001A1304"/>
    <w:pPr>
      <w:autoSpaceDE w:val="0"/>
      <w:autoSpaceDN w:val="0"/>
      <w:adjustRightInd w:val="0"/>
      <w:spacing w:before="120" w:after="200"/>
      <w:ind w:left="720" w:hanging="720"/>
      <w:jc w:val="both"/>
    </w:pPr>
    <w:rPr>
      <w:rFonts w:eastAsia="Times New Roman" w:cs="Arial-BoldMT"/>
      <w:bCs/>
      <w:color w:val="000000"/>
      <w:szCs w:val="20"/>
      <w:lang w:eastAsia="en-US"/>
    </w:rPr>
  </w:style>
  <w:style w:type="paragraph" w:customStyle="1" w:styleId="S4-header1">
    <w:name w:val="S4-header1"/>
    <w:basedOn w:val="Normal"/>
    <w:rsid w:val="001A1304"/>
    <w:pPr>
      <w:spacing w:before="120" w:after="240"/>
      <w:jc w:val="center"/>
    </w:pPr>
    <w:rPr>
      <w:rFonts w:eastAsia="Times New Roman"/>
      <w:b/>
      <w:sz w:val="36"/>
      <w:szCs w:val="20"/>
      <w:lang w:eastAsia="en-US"/>
    </w:rPr>
  </w:style>
  <w:style w:type="paragraph" w:customStyle="1" w:styleId="UG-Sec4-heading3">
    <w:name w:val="UG-Sec 4 - heading 3"/>
    <w:basedOn w:val="Normal"/>
    <w:rsid w:val="001A1304"/>
    <w:pPr>
      <w:spacing w:before="120" w:after="200"/>
      <w:jc w:val="center"/>
    </w:pPr>
    <w:rPr>
      <w:rFonts w:eastAsia="Times New Roman"/>
      <w:b/>
      <w:sz w:val="28"/>
      <w:szCs w:val="28"/>
      <w:lang w:eastAsia="en-US"/>
    </w:rPr>
  </w:style>
  <w:style w:type="paragraph" w:customStyle="1" w:styleId="Section1Header2">
    <w:name w:val="Section 1 Header 2"/>
    <w:basedOn w:val="StyleHeader1-ClausesLeft0Hanging03After0pt"/>
    <w:rsid w:val="001A1304"/>
    <w:rPr>
      <w:lang w:val="en-US"/>
    </w:rPr>
  </w:style>
  <w:style w:type="paragraph" w:customStyle="1" w:styleId="Section1Header1">
    <w:name w:val="Section 1 Header 1"/>
    <w:basedOn w:val="BodyText2"/>
    <w:rsid w:val="001A1304"/>
    <w:pPr>
      <w:tabs>
        <w:tab w:val="clear" w:pos="-720"/>
        <w:tab w:val="clear" w:pos="0"/>
        <w:tab w:val="clear" w:pos="720"/>
        <w:tab w:val="clear" w:pos="1440"/>
        <w:tab w:val="clear" w:pos="1800"/>
        <w:tab w:val="clear" w:pos="3960"/>
        <w:tab w:val="clear" w:pos="6480"/>
        <w:tab w:val="clear" w:pos="9360"/>
        <w:tab w:val="clear" w:pos="10080"/>
        <w:tab w:val="clear" w:pos="10800"/>
      </w:tabs>
      <w:spacing w:before="120" w:after="200"/>
      <w:jc w:val="center"/>
    </w:pPr>
    <w:rPr>
      <w:b/>
      <w:bCs/>
      <w:iCs/>
      <w:sz w:val="28"/>
    </w:rPr>
  </w:style>
  <w:style w:type="paragraph" w:customStyle="1" w:styleId="Sec3header">
    <w:name w:val="Sec3 header"/>
    <w:basedOn w:val="Style11"/>
    <w:rsid w:val="001A1304"/>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1A1304"/>
    <w:pPr>
      <w:widowControl w:val="0"/>
      <w:autoSpaceDE w:val="0"/>
      <w:autoSpaceDN w:val="0"/>
      <w:adjustRightInd w:val="0"/>
    </w:pPr>
    <w:rPr>
      <w:rFonts w:eastAsia="Times New Roman"/>
      <w:lang w:eastAsia="en-US"/>
    </w:rPr>
  </w:style>
  <w:style w:type="paragraph" w:customStyle="1" w:styleId="Style17">
    <w:name w:val="Style 17"/>
    <w:basedOn w:val="Normal"/>
    <w:rsid w:val="001A1304"/>
    <w:pPr>
      <w:widowControl w:val="0"/>
      <w:autoSpaceDE w:val="0"/>
      <w:autoSpaceDN w:val="0"/>
      <w:spacing w:line="264" w:lineRule="exact"/>
      <w:ind w:left="576" w:hanging="360"/>
    </w:pPr>
    <w:rPr>
      <w:rFonts w:eastAsia="Times New Roman"/>
      <w:lang w:eastAsia="en-US"/>
    </w:rPr>
  </w:style>
  <w:style w:type="paragraph" w:customStyle="1" w:styleId="Style20">
    <w:name w:val="Style 20"/>
    <w:basedOn w:val="Normal"/>
    <w:rsid w:val="001A1304"/>
    <w:pPr>
      <w:widowControl w:val="0"/>
      <w:autoSpaceDE w:val="0"/>
      <w:autoSpaceDN w:val="0"/>
      <w:spacing w:before="144" w:after="360" w:line="264" w:lineRule="exact"/>
    </w:pPr>
    <w:rPr>
      <w:rFonts w:eastAsia="Times New Roman"/>
      <w:lang w:eastAsia="en-US"/>
    </w:rPr>
  </w:style>
  <w:style w:type="paragraph" w:customStyle="1" w:styleId="Header1">
    <w:name w:val="Header1"/>
    <w:basedOn w:val="Normal"/>
    <w:rsid w:val="001A1304"/>
    <w:pPr>
      <w:widowControl w:val="0"/>
      <w:autoSpaceDE w:val="0"/>
      <w:autoSpaceDN w:val="0"/>
      <w:spacing w:before="240" w:after="480"/>
      <w:jc w:val="center"/>
    </w:pPr>
    <w:rPr>
      <w:rFonts w:eastAsia="Times New Roman"/>
      <w:b/>
      <w:bCs/>
      <w:spacing w:val="4"/>
      <w:sz w:val="44"/>
      <w:szCs w:val="46"/>
      <w:lang w:eastAsia="en-US"/>
    </w:rPr>
  </w:style>
  <w:style w:type="paragraph" w:customStyle="1" w:styleId="Head1">
    <w:name w:val="Head1"/>
    <w:basedOn w:val="Normal"/>
    <w:rsid w:val="001A1304"/>
    <w:pPr>
      <w:suppressAutoHyphens/>
      <w:spacing w:after="100"/>
      <w:jc w:val="center"/>
    </w:pPr>
    <w:rPr>
      <w:rFonts w:ascii="Times New Roman Bold" w:eastAsia="Times New Roman" w:hAnsi="Times New Roman Bold"/>
      <w:b/>
      <w:szCs w:val="20"/>
      <w:lang w:eastAsia="en-US"/>
    </w:rPr>
  </w:style>
  <w:style w:type="paragraph" w:customStyle="1" w:styleId="Style12">
    <w:name w:val="Style 12"/>
    <w:basedOn w:val="Normal"/>
    <w:rsid w:val="001A1304"/>
    <w:pPr>
      <w:widowControl w:val="0"/>
      <w:autoSpaceDE w:val="0"/>
      <w:autoSpaceDN w:val="0"/>
      <w:spacing w:line="264" w:lineRule="exact"/>
      <w:ind w:hanging="576"/>
      <w:jc w:val="both"/>
    </w:pPr>
    <w:rPr>
      <w:rFonts w:eastAsia="Times New Roman"/>
      <w:lang w:eastAsia="en-US"/>
    </w:rPr>
  </w:style>
  <w:style w:type="paragraph" w:customStyle="1" w:styleId="sec7-clauses0">
    <w:name w:val="sec7-clauses"/>
    <w:basedOn w:val="Heading1-Clausename"/>
    <w:rsid w:val="001A1304"/>
  </w:style>
  <w:style w:type="paragraph" w:customStyle="1" w:styleId="SectionVIHeader0">
    <w:name w:val="Section VI. Header"/>
    <w:basedOn w:val="SectionVHeader"/>
    <w:rsid w:val="001A1304"/>
    <w:pPr>
      <w:spacing w:before="120" w:after="240"/>
    </w:pPr>
    <w:rPr>
      <w:lang w:val="en-US"/>
    </w:rPr>
  </w:style>
  <w:style w:type="paragraph" w:customStyle="1" w:styleId="Head12">
    <w:name w:val="Head 1.2"/>
    <w:basedOn w:val="Normal"/>
    <w:rsid w:val="001A1304"/>
    <w:pPr>
      <w:tabs>
        <w:tab w:val="num" w:pos="360"/>
      </w:tabs>
      <w:ind w:left="360" w:hanging="360"/>
      <w:jc w:val="both"/>
    </w:pPr>
    <w:rPr>
      <w:rFonts w:ascii="Arial" w:eastAsia="Times New Roman" w:hAnsi="Arial"/>
      <w:sz w:val="20"/>
      <w:szCs w:val="20"/>
      <w:lang w:eastAsia="en-US"/>
    </w:rPr>
  </w:style>
  <w:style w:type="paragraph" w:customStyle="1" w:styleId="ChapterNumber">
    <w:name w:val="ChapterNumber"/>
    <w:rsid w:val="001A1304"/>
    <w:pPr>
      <w:tabs>
        <w:tab w:val="left" w:pos="-720"/>
      </w:tabs>
      <w:suppressAutoHyphens/>
    </w:pPr>
    <w:rPr>
      <w:rFonts w:ascii="CG Times" w:eastAsia="Times New Roman" w:hAnsi="CG Times"/>
      <w:sz w:val="22"/>
    </w:rPr>
  </w:style>
  <w:style w:type="paragraph" w:customStyle="1" w:styleId="Heading1a">
    <w:name w:val="Heading 1a"/>
    <w:rsid w:val="001A1304"/>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1A1304"/>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1A1304"/>
    <w:rPr>
      <w:rFonts w:ascii="Cambria" w:eastAsia="Times New Roman" w:hAnsi="Cambria" w:cs="Times New Roman"/>
      <w:b/>
      <w:bCs/>
      <w:color w:val="365F91"/>
      <w:sz w:val="28"/>
      <w:szCs w:val="28"/>
    </w:rPr>
  </w:style>
  <w:style w:type="character" w:customStyle="1" w:styleId="st">
    <w:name w:val="st"/>
    <w:rsid w:val="001A1304"/>
  </w:style>
  <w:style w:type="paragraph" w:customStyle="1" w:styleId="plane">
    <w:name w:val="plane"/>
    <w:basedOn w:val="Normal"/>
    <w:rsid w:val="001A1304"/>
    <w:pPr>
      <w:suppressAutoHyphens/>
      <w:jc w:val="both"/>
    </w:pPr>
    <w:rPr>
      <w:rFonts w:ascii="Tms Rmn" w:eastAsia="Times New Roman" w:hAnsi="Tms Rmn"/>
      <w:szCs w:val="20"/>
      <w:lang w:eastAsia="en-US"/>
    </w:rPr>
  </w:style>
  <w:style w:type="paragraph" w:customStyle="1" w:styleId="S1-Header2">
    <w:name w:val="S1-Header2"/>
    <w:basedOn w:val="Normal"/>
    <w:rsid w:val="001A1304"/>
    <w:pPr>
      <w:tabs>
        <w:tab w:val="num" w:pos="360"/>
      </w:tabs>
      <w:spacing w:after="200"/>
    </w:pPr>
    <w:rPr>
      <w:rFonts w:eastAsia="Times New Roman"/>
      <w:b/>
      <w:lang w:eastAsia="en-US"/>
    </w:rPr>
  </w:style>
  <w:style w:type="paragraph" w:customStyle="1" w:styleId="S4-Header2">
    <w:name w:val="S4-Header 2"/>
    <w:basedOn w:val="Normal"/>
    <w:rsid w:val="001A1304"/>
    <w:pPr>
      <w:spacing w:before="120" w:after="240"/>
      <w:jc w:val="center"/>
    </w:pPr>
    <w:rPr>
      <w:rFonts w:eastAsia="Times New Roman"/>
      <w:b/>
      <w:sz w:val="32"/>
      <w:lang w:eastAsia="en-US"/>
    </w:rPr>
  </w:style>
  <w:style w:type="paragraph" w:styleId="NormalIndent">
    <w:name w:val="Normal Indent"/>
    <w:basedOn w:val="Normal"/>
    <w:unhideWhenUsed/>
    <w:rsid w:val="001A1304"/>
    <w:pPr>
      <w:ind w:left="720"/>
    </w:pPr>
    <w:rPr>
      <w:rFonts w:eastAsia="Times New Roman"/>
      <w:lang w:eastAsia="en-US"/>
    </w:rPr>
  </w:style>
  <w:style w:type="paragraph" w:styleId="ListBullet">
    <w:name w:val="List Bullet"/>
    <w:basedOn w:val="Normal"/>
    <w:autoRedefine/>
    <w:unhideWhenUsed/>
    <w:rsid w:val="001A1304"/>
    <w:pPr>
      <w:tabs>
        <w:tab w:val="num" w:pos="360"/>
      </w:tabs>
      <w:ind w:left="360" w:hanging="360"/>
    </w:pPr>
    <w:rPr>
      <w:rFonts w:eastAsia="Times New Roman"/>
      <w:sz w:val="20"/>
      <w:szCs w:val="20"/>
      <w:lang w:eastAsia="en-US"/>
    </w:rPr>
  </w:style>
  <w:style w:type="paragraph" w:styleId="List2">
    <w:name w:val="List 2"/>
    <w:basedOn w:val="Normal"/>
    <w:unhideWhenUsed/>
    <w:rsid w:val="001A1304"/>
    <w:pPr>
      <w:ind w:left="720" w:hanging="360"/>
    </w:pPr>
    <w:rPr>
      <w:rFonts w:eastAsia="Times New Roman"/>
      <w:lang w:eastAsia="en-US"/>
    </w:rPr>
  </w:style>
  <w:style w:type="paragraph" w:styleId="List3">
    <w:name w:val="List 3"/>
    <w:basedOn w:val="Normal"/>
    <w:unhideWhenUsed/>
    <w:rsid w:val="001A1304"/>
    <w:pPr>
      <w:ind w:left="1080" w:hanging="360"/>
    </w:pPr>
    <w:rPr>
      <w:rFonts w:eastAsia="Times New Roman"/>
      <w:lang w:eastAsia="en-US"/>
    </w:rPr>
  </w:style>
  <w:style w:type="paragraph" w:styleId="ListBullet2">
    <w:name w:val="List Bullet 2"/>
    <w:basedOn w:val="Normal"/>
    <w:autoRedefine/>
    <w:unhideWhenUsed/>
    <w:rsid w:val="001A1304"/>
    <w:pPr>
      <w:tabs>
        <w:tab w:val="num" w:pos="720"/>
      </w:tabs>
      <w:ind w:left="720" w:hanging="360"/>
    </w:pPr>
    <w:rPr>
      <w:rFonts w:eastAsia="Times New Roman"/>
      <w:sz w:val="20"/>
      <w:szCs w:val="20"/>
      <w:lang w:eastAsia="en-US"/>
    </w:rPr>
  </w:style>
  <w:style w:type="paragraph" w:styleId="ListBullet3">
    <w:name w:val="List Bullet 3"/>
    <w:basedOn w:val="Normal"/>
    <w:autoRedefine/>
    <w:unhideWhenUsed/>
    <w:rsid w:val="001A1304"/>
    <w:pPr>
      <w:tabs>
        <w:tab w:val="num" w:pos="1080"/>
      </w:tabs>
      <w:ind w:left="1080" w:hanging="360"/>
    </w:pPr>
    <w:rPr>
      <w:rFonts w:eastAsia="Times New Roman"/>
      <w:sz w:val="20"/>
      <w:szCs w:val="20"/>
      <w:lang w:eastAsia="en-US"/>
    </w:rPr>
  </w:style>
  <w:style w:type="paragraph" w:styleId="ListBullet4">
    <w:name w:val="List Bullet 4"/>
    <w:basedOn w:val="Normal"/>
    <w:autoRedefine/>
    <w:unhideWhenUsed/>
    <w:rsid w:val="001A1304"/>
    <w:pPr>
      <w:tabs>
        <w:tab w:val="num" w:pos="1440"/>
      </w:tabs>
      <w:ind w:left="1440" w:hanging="360"/>
    </w:pPr>
    <w:rPr>
      <w:rFonts w:eastAsia="Times New Roman"/>
      <w:sz w:val="20"/>
      <w:szCs w:val="20"/>
      <w:lang w:eastAsia="en-US"/>
    </w:rPr>
  </w:style>
  <w:style w:type="paragraph" w:styleId="ListBullet5">
    <w:name w:val="List Bullet 5"/>
    <w:basedOn w:val="Normal"/>
    <w:autoRedefine/>
    <w:unhideWhenUsed/>
    <w:rsid w:val="001A1304"/>
    <w:pPr>
      <w:tabs>
        <w:tab w:val="num" w:pos="1800"/>
      </w:tabs>
      <w:ind w:left="1800" w:hanging="360"/>
    </w:pPr>
    <w:rPr>
      <w:rFonts w:eastAsia="Times New Roman"/>
      <w:sz w:val="20"/>
      <w:szCs w:val="20"/>
      <w:lang w:eastAsia="en-US"/>
    </w:rPr>
  </w:style>
  <w:style w:type="paragraph" w:styleId="ListNumber2">
    <w:name w:val="List Number 2"/>
    <w:basedOn w:val="Normal"/>
    <w:unhideWhenUsed/>
    <w:rsid w:val="001A1304"/>
    <w:pPr>
      <w:tabs>
        <w:tab w:val="num" w:pos="720"/>
      </w:tabs>
      <w:ind w:left="720" w:hanging="360"/>
    </w:pPr>
    <w:rPr>
      <w:rFonts w:eastAsia="Times New Roman"/>
      <w:sz w:val="20"/>
      <w:szCs w:val="20"/>
      <w:lang w:eastAsia="en-US"/>
    </w:rPr>
  </w:style>
  <w:style w:type="paragraph" w:styleId="ListNumber3">
    <w:name w:val="List Number 3"/>
    <w:basedOn w:val="Normal"/>
    <w:unhideWhenUsed/>
    <w:rsid w:val="001A1304"/>
    <w:pPr>
      <w:tabs>
        <w:tab w:val="num" w:pos="1080"/>
      </w:tabs>
      <w:ind w:left="1080" w:hanging="360"/>
    </w:pPr>
    <w:rPr>
      <w:rFonts w:eastAsia="Times New Roman"/>
      <w:sz w:val="20"/>
      <w:szCs w:val="20"/>
      <w:lang w:eastAsia="en-US"/>
    </w:rPr>
  </w:style>
  <w:style w:type="paragraph" w:styleId="ListNumber4">
    <w:name w:val="List Number 4"/>
    <w:basedOn w:val="Normal"/>
    <w:unhideWhenUsed/>
    <w:rsid w:val="001A1304"/>
    <w:pPr>
      <w:tabs>
        <w:tab w:val="num" w:pos="1440"/>
      </w:tabs>
      <w:ind w:left="1440" w:hanging="360"/>
    </w:pPr>
    <w:rPr>
      <w:rFonts w:eastAsia="Times New Roman"/>
      <w:sz w:val="20"/>
      <w:szCs w:val="20"/>
      <w:lang w:eastAsia="en-US"/>
    </w:rPr>
  </w:style>
  <w:style w:type="paragraph" w:styleId="ListNumber5">
    <w:name w:val="List Number 5"/>
    <w:basedOn w:val="Normal"/>
    <w:unhideWhenUsed/>
    <w:rsid w:val="001A1304"/>
    <w:pPr>
      <w:tabs>
        <w:tab w:val="num" w:pos="1800"/>
      </w:tabs>
      <w:ind w:left="1800" w:hanging="360"/>
    </w:pPr>
    <w:rPr>
      <w:rFonts w:eastAsia="Times New Roman"/>
      <w:sz w:val="20"/>
      <w:szCs w:val="20"/>
      <w:lang w:eastAsia="en-US"/>
    </w:rPr>
  </w:style>
  <w:style w:type="paragraph" w:styleId="ListContinue3">
    <w:name w:val="List Continue 3"/>
    <w:basedOn w:val="Normal"/>
    <w:unhideWhenUsed/>
    <w:rsid w:val="001A1304"/>
    <w:pPr>
      <w:spacing w:after="120"/>
      <w:ind w:left="1080"/>
    </w:pPr>
    <w:rPr>
      <w:rFonts w:eastAsia="Times New Roman"/>
      <w:lang w:eastAsia="en-US"/>
    </w:rPr>
  </w:style>
  <w:style w:type="paragraph" w:styleId="MessageHeader">
    <w:name w:val="Message Header"/>
    <w:basedOn w:val="Normal"/>
    <w:link w:val="MessageHeaderChar"/>
    <w:unhideWhenUsed/>
    <w:rsid w:val="001A13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rPr>
  </w:style>
  <w:style w:type="character" w:customStyle="1" w:styleId="MessageHeaderChar">
    <w:name w:val="Message Header Char"/>
    <w:link w:val="MessageHeader"/>
    <w:rsid w:val="001A1304"/>
    <w:rPr>
      <w:rFonts w:ascii="Arial" w:eastAsia="Times New Roman" w:hAnsi="Arial" w:cs="Times New Roman"/>
      <w:sz w:val="24"/>
      <w:szCs w:val="24"/>
      <w:shd w:val="pct20" w:color="auto" w:fill="auto"/>
      <w:lang w:eastAsia="ko-KR"/>
    </w:rPr>
  </w:style>
  <w:style w:type="paragraph" w:styleId="NoteHeading">
    <w:name w:val="Note Heading"/>
    <w:basedOn w:val="Normal"/>
    <w:next w:val="Normal"/>
    <w:link w:val="NoteHeadingChar"/>
    <w:unhideWhenUsed/>
    <w:rsid w:val="001A1304"/>
    <w:pPr>
      <w:suppressAutoHyphens/>
      <w:overflowPunct w:val="0"/>
      <w:autoSpaceDE w:val="0"/>
      <w:autoSpaceDN w:val="0"/>
      <w:adjustRightInd w:val="0"/>
      <w:jc w:val="both"/>
    </w:pPr>
    <w:rPr>
      <w:rFonts w:eastAsia="Times New Roman"/>
      <w:szCs w:val="20"/>
    </w:rPr>
  </w:style>
  <w:style w:type="character" w:customStyle="1" w:styleId="NoteHeadingChar">
    <w:name w:val="Note Heading Char"/>
    <w:link w:val="NoteHeading"/>
    <w:rsid w:val="001A1304"/>
    <w:rPr>
      <w:rFonts w:ascii="Times New Roman" w:eastAsia="Times New Roman" w:hAnsi="Times New Roman" w:cs="Times New Roman"/>
      <w:sz w:val="24"/>
      <w:szCs w:val="20"/>
      <w:lang w:eastAsia="ko-KR"/>
    </w:rPr>
  </w:style>
  <w:style w:type="paragraph" w:customStyle="1" w:styleId="SectionTitle">
    <w:name w:val="Section Title"/>
    <w:next w:val="Normal"/>
    <w:rsid w:val="001A1304"/>
    <w:pPr>
      <w:spacing w:after="200"/>
      <w:jc w:val="center"/>
    </w:pPr>
    <w:rPr>
      <w:rFonts w:ascii="Times New Roman" w:eastAsia="Times New Roman" w:hAnsi="Times New Roman"/>
      <w:b/>
      <w:sz w:val="44"/>
      <w:lang w:val="en-GB"/>
    </w:rPr>
  </w:style>
  <w:style w:type="paragraph" w:customStyle="1" w:styleId="Level3Body">
    <w:name w:val="Level 3 (Body)"/>
    <w:rsid w:val="001A1304"/>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1A1304"/>
    <w:rPr>
      <w:rFonts w:eastAsia="Times New Roman"/>
      <w:lang w:eastAsia="en-US"/>
    </w:rPr>
  </w:style>
  <w:style w:type="paragraph" w:customStyle="1" w:styleId="ShortReturnAddress">
    <w:name w:val="Short Return Address"/>
    <w:basedOn w:val="Normal"/>
    <w:rsid w:val="001A1304"/>
    <w:rPr>
      <w:rFonts w:eastAsia="Times New Roman"/>
      <w:lang w:eastAsia="en-US"/>
    </w:rPr>
  </w:style>
  <w:style w:type="paragraph" w:customStyle="1" w:styleId="BHead">
    <w:name w:val="B Head"/>
    <w:rsid w:val="001A1304"/>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1A1304"/>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1A1304"/>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1A1304"/>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1A1304"/>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1A1304"/>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1A1304"/>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1A130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1A130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1A130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1A130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1A1304"/>
    <w:pPr>
      <w:spacing w:before="240" w:after="240"/>
      <w:ind w:left="1418"/>
    </w:pPr>
    <w:rPr>
      <w:rFonts w:eastAsia="Times New Roman"/>
      <w:lang w:eastAsia="en-US"/>
    </w:rPr>
  </w:style>
  <w:style w:type="paragraph" w:customStyle="1" w:styleId="e4">
    <w:name w:val="e4"/>
    <w:aliases w:val="exh line end"/>
    <w:basedOn w:val="Normal"/>
    <w:next w:val="Normal"/>
    <w:rsid w:val="001A1304"/>
    <w:pPr>
      <w:keepLines/>
      <w:pBdr>
        <w:bottom w:val="single" w:sz="6" w:space="0" w:color="auto"/>
      </w:pBdr>
      <w:overflowPunct w:val="0"/>
      <w:autoSpaceDE w:val="0"/>
      <w:autoSpaceDN w:val="0"/>
      <w:adjustRightInd w:val="0"/>
      <w:spacing w:after="260" w:line="260" w:lineRule="atLeast"/>
    </w:pPr>
    <w:rPr>
      <w:rFonts w:eastAsia="Times New Roman"/>
      <w:szCs w:val="20"/>
      <w:lang w:eastAsia="en-US"/>
    </w:rPr>
  </w:style>
  <w:style w:type="paragraph" w:customStyle="1" w:styleId="S8Header1">
    <w:name w:val="S8 Header 1"/>
    <w:basedOn w:val="Normal"/>
    <w:next w:val="Normal"/>
    <w:rsid w:val="001A1304"/>
    <w:pPr>
      <w:spacing w:before="120" w:after="200"/>
      <w:jc w:val="both"/>
    </w:pPr>
    <w:rPr>
      <w:rFonts w:eastAsia="Times New Roman"/>
      <w:b/>
      <w:szCs w:val="20"/>
      <w:lang w:eastAsia="en-US"/>
    </w:rPr>
  </w:style>
  <w:style w:type="paragraph" w:customStyle="1" w:styleId="S1-Header1">
    <w:name w:val="S1-Header1"/>
    <w:basedOn w:val="Normal"/>
    <w:rsid w:val="001A1304"/>
    <w:pPr>
      <w:tabs>
        <w:tab w:val="num" w:pos="648"/>
      </w:tabs>
      <w:spacing w:before="240" w:after="240"/>
      <w:ind w:left="360" w:hanging="72"/>
      <w:jc w:val="center"/>
    </w:pPr>
    <w:rPr>
      <w:rFonts w:eastAsia="Times New Roman"/>
      <w:b/>
      <w:sz w:val="28"/>
      <w:lang w:eastAsia="en-US"/>
    </w:rPr>
  </w:style>
  <w:style w:type="paragraph" w:customStyle="1" w:styleId="StyleHeader2-SubClausesItalic">
    <w:name w:val="Style Header 2 - SubClauses + Italic"/>
    <w:basedOn w:val="Header2-SubClauses"/>
    <w:rsid w:val="001A1304"/>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1A1304"/>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1A1304"/>
    <w:pPr>
      <w:spacing w:before="120" w:after="240"/>
      <w:jc w:val="center"/>
    </w:pPr>
    <w:rPr>
      <w:rFonts w:eastAsia="Times New Roman"/>
      <w:b/>
      <w:bCs/>
      <w:sz w:val="36"/>
      <w:szCs w:val="20"/>
      <w:lang w:eastAsia="en-US"/>
    </w:rPr>
  </w:style>
  <w:style w:type="paragraph" w:customStyle="1" w:styleId="S3-Header1">
    <w:name w:val="S3-Header 1"/>
    <w:basedOn w:val="Normal"/>
    <w:rsid w:val="001A1304"/>
    <w:pPr>
      <w:spacing w:before="120" w:after="200"/>
      <w:ind w:left="1080" w:hanging="720"/>
      <w:jc w:val="both"/>
    </w:pPr>
    <w:rPr>
      <w:rFonts w:eastAsia="Times New Roman"/>
      <w:b/>
      <w:bCs/>
      <w:noProof/>
      <w:sz w:val="28"/>
      <w:szCs w:val="20"/>
      <w:lang w:eastAsia="en-US"/>
    </w:rPr>
  </w:style>
  <w:style w:type="paragraph" w:customStyle="1" w:styleId="S3-Heading2">
    <w:name w:val="S3-Heading 2"/>
    <w:basedOn w:val="Normal"/>
    <w:rsid w:val="001A1304"/>
    <w:pPr>
      <w:spacing w:after="200"/>
      <w:ind w:left="1080" w:right="288" w:hanging="720"/>
      <w:jc w:val="both"/>
    </w:pPr>
    <w:rPr>
      <w:rFonts w:eastAsia="Times New Roman"/>
      <w:b/>
      <w:bCs/>
      <w:lang w:eastAsia="en-US"/>
    </w:rPr>
  </w:style>
  <w:style w:type="paragraph" w:customStyle="1" w:styleId="S4Header">
    <w:name w:val="S4 Header"/>
    <w:basedOn w:val="Normal"/>
    <w:next w:val="Normal"/>
    <w:rsid w:val="001A1304"/>
    <w:pPr>
      <w:spacing w:before="120" w:after="240"/>
      <w:jc w:val="center"/>
    </w:pPr>
    <w:rPr>
      <w:rFonts w:eastAsia="Times New Roman"/>
      <w:b/>
      <w:sz w:val="32"/>
      <w:szCs w:val="20"/>
      <w:lang w:eastAsia="en-US"/>
    </w:rPr>
  </w:style>
  <w:style w:type="paragraph" w:customStyle="1" w:styleId="S4-Header10">
    <w:name w:val="S4-Header 1"/>
    <w:basedOn w:val="Normal"/>
    <w:next w:val="Normal"/>
    <w:rsid w:val="001A1304"/>
    <w:pPr>
      <w:spacing w:before="120" w:after="240"/>
      <w:jc w:val="center"/>
    </w:pPr>
    <w:rPr>
      <w:rFonts w:eastAsia="Times New Roman" w:cs="Arial"/>
      <w:b/>
      <w:sz w:val="36"/>
      <w:lang w:eastAsia="en-US"/>
    </w:rPr>
  </w:style>
  <w:style w:type="paragraph" w:customStyle="1" w:styleId="StyleSectionVHeaderLeft025Right02">
    <w:name w:val="Style Section V. Header + Left:  0.25&quot; Right:  0.2&quot;"/>
    <w:basedOn w:val="SectionVHeader"/>
    <w:rsid w:val="001A1304"/>
    <w:pPr>
      <w:spacing w:before="120" w:after="240"/>
      <w:ind w:left="360" w:right="288"/>
    </w:pPr>
    <w:rPr>
      <w:bCs/>
      <w:sz w:val="32"/>
    </w:rPr>
  </w:style>
  <w:style w:type="paragraph" w:customStyle="1" w:styleId="S6-Header1">
    <w:name w:val="S6-Header 1"/>
    <w:basedOn w:val="Normal"/>
    <w:next w:val="Normal"/>
    <w:rsid w:val="001A1304"/>
    <w:pPr>
      <w:spacing w:before="120" w:after="240"/>
      <w:jc w:val="center"/>
    </w:pPr>
    <w:rPr>
      <w:rFonts w:eastAsia="Times New Roman" w:cs="Arial"/>
      <w:b/>
      <w:sz w:val="32"/>
      <w:lang w:eastAsia="en-US"/>
    </w:rPr>
  </w:style>
  <w:style w:type="paragraph" w:customStyle="1" w:styleId="Part">
    <w:name w:val="Part"/>
    <w:basedOn w:val="Normal"/>
    <w:rsid w:val="001A1304"/>
    <w:pPr>
      <w:keepNext/>
      <w:spacing w:before="2280"/>
      <w:jc w:val="center"/>
    </w:pPr>
    <w:rPr>
      <w:rFonts w:eastAsia="Times New Roman"/>
      <w:b/>
      <w:sz w:val="52"/>
      <w:lang w:eastAsia="en-US"/>
    </w:rPr>
  </w:style>
  <w:style w:type="paragraph" w:customStyle="1" w:styleId="StyleHead41Before6ptAfter6pt">
    <w:name w:val="Style Head 4.1 + Before:  6 pt After:  6 pt"/>
    <w:basedOn w:val="Head41"/>
    <w:rsid w:val="001A130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1A1304"/>
    <w:pPr>
      <w:spacing w:before="120" w:after="240"/>
      <w:jc w:val="center"/>
    </w:pPr>
    <w:rPr>
      <w:rFonts w:eastAsia="Times New Roman"/>
      <w:b/>
      <w:sz w:val="36"/>
      <w:lang w:eastAsia="en-US"/>
    </w:rPr>
  </w:style>
  <w:style w:type="paragraph" w:customStyle="1" w:styleId="StyleS1-Header1TimesNewRoman14pt">
    <w:name w:val="Style S1-Header1 + Times New Roman 14 pt"/>
    <w:basedOn w:val="S1-Header1"/>
    <w:rsid w:val="001A130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1A1304"/>
    <w:pPr>
      <w:tabs>
        <w:tab w:val="num" w:pos="648"/>
      </w:tabs>
      <w:ind w:left="360" w:hanging="72"/>
    </w:pPr>
  </w:style>
  <w:style w:type="paragraph" w:customStyle="1" w:styleId="StyleStyleS1-Header1TimesNewRoman14pt1">
    <w:name w:val="Style Style S1-Header1 + Times New Roman 14 pt +1"/>
    <w:basedOn w:val="StyleS1-Header1TimesNewRoman14pt"/>
    <w:rsid w:val="001A1304"/>
    <w:pPr>
      <w:tabs>
        <w:tab w:val="num" w:pos="648"/>
      </w:tabs>
      <w:ind w:left="360" w:hanging="72"/>
    </w:pPr>
  </w:style>
  <w:style w:type="character" w:customStyle="1" w:styleId="AHead">
    <w:name w:val="A Head"/>
    <w:rsid w:val="001A1304"/>
    <w:rPr>
      <w:rFonts w:ascii="Times New Roman" w:hAnsi="Times New Roman" w:cs="Times New Roman" w:hint="default"/>
      <w:noProof w:val="0"/>
      <w:sz w:val="20"/>
      <w:lang w:val="en-US"/>
    </w:rPr>
  </w:style>
  <w:style w:type="character" w:customStyle="1" w:styleId="DefaultPara">
    <w:name w:val="Default Para"/>
    <w:rsid w:val="001A1304"/>
    <w:rPr>
      <w:rFonts w:ascii="CG Times" w:hAnsi="CG Times" w:hint="default"/>
      <w:b/>
      <w:bCs w:val="0"/>
      <w:i/>
      <w:iCs w:val="0"/>
      <w:noProof w:val="0"/>
      <w:sz w:val="24"/>
      <w:lang w:val="en-US"/>
    </w:rPr>
  </w:style>
  <w:style w:type="character" w:customStyle="1" w:styleId="BulletList">
    <w:name w:val="Bullet List"/>
    <w:rsid w:val="001A1304"/>
  </w:style>
  <w:style w:type="character" w:customStyle="1" w:styleId="StyleHeader2-SubClausesItalicChar">
    <w:name w:val="Style Header 2 - SubClauses + Italic Char"/>
    <w:rsid w:val="001A1304"/>
    <w:rPr>
      <w:rFonts w:ascii="Arial" w:hAnsi="Arial" w:cs="Arial" w:hint="default"/>
      <w:i/>
      <w:iCs/>
      <w:sz w:val="24"/>
      <w:szCs w:val="24"/>
      <w:lang w:val="en-US" w:eastAsia="en-US" w:bidi="ar-SA"/>
    </w:rPr>
  </w:style>
  <w:style w:type="character" w:customStyle="1" w:styleId="S1-Header1CharChar">
    <w:name w:val="S1-Header1 Char Char"/>
    <w:rsid w:val="001A130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1A130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1A1304"/>
  </w:style>
  <w:style w:type="character" w:customStyle="1" w:styleId="StyleStyleS1-Header1TimesNewRoman14pt1Char">
    <w:name w:val="Style Style S1-Header1 + Times New Roman 14 pt +1 Char"/>
    <w:rsid w:val="001A1304"/>
  </w:style>
  <w:style w:type="character" w:customStyle="1" w:styleId="shorttext">
    <w:name w:val="short_text"/>
    <w:rsid w:val="001A1304"/>
  </w:style>
  <w:style w:type="character" w:customStyle="1" w:styleId="atn">
    <w:name w:val="atn"/>
    <w:rsid w:val="001A1304"/>
  </w:style>
  <w:style w:type="character" w:customStyle="1" w:styleId="dieuChar">
    <w:name w:val="dieu Char"/>
    <w:rsid w:val="001A1304"/>
    <w:rPr>
      <w:rFonts w:ascii="Times New Roman" w:eastAsia="Times New Roman" w:hAnsi="Times New Roman" w:cs="Times New Roman"/>
      <w:b/>
      <w:color w:val="0000FF"/>
      <w:sz w:val="26"/>
      <w:szCs w:val="20"/>
      <w:lang w:val="en-US"/>
    </w:rPr>
  </w:style>
  <w:style w:type="paragraph" w:customStyle="1" w:styleId="4">
    <w:name w:val="4"/>
    <w:basedOn w:val="Normal"/>
    <w:rsid w:val="001A1304"/>
    <w:pPr>
      <w:spacing w:before="360" w:line="288" w:lineRule="auto"/>
      <w:jc w:val="both"/>
    </w:pPr>
    <w:rPr>
      <w:rFonts w:ascii=".VnArial" w:eastAsia="Times New Roman" w:hAnsi=".VnArial"/>
      <w:b/>
      <w:sz w:val="20"/>
      <w:szCs w:val="20"/>
      <w:lang w:eastAsia="en-US"/>
    </w:rPr>
  </w:style>
  <w:style w:type="paragraph" w:customStyle="1" w:styleId="M">
    <w:name w:val="M"/>
    <w:basedOn w:val="Normal"/>
    <w:rsid w:val="001A1304"/>
    <w:pPr>
      <w:spacing w:before="60" w:after="60"/>
      <w:ind w:firstLine="720"/>
      <w:jc w:val="both"/>
    </w:pPr>
    <w:rPr>
      <w:rFonts w:ascii=".VnTime" w:eastAsia="Times New Roman" w:hAnsi=".VnTime"/>
      <w:b/>
      <w:sz w:val="28"/>
      <w:szCs w:val="20"/>
      <w:lang w:eastAsia="en-US"/>
    </w:rPr>
  </w:style>
  <w:style w:type="paragraph" w:customStyle="1" w:styleId="k">
    <w:name w:val="k"/>
    <w:basedOn w:val="BodyTextIndent"/>
    <w:rsid w:val="001A1304"/>
    <w:pPr>
      <w:spacing w:before="60" w:after="60"/>
      <w:ind w:left="0" w:firstLine="720"/>
      <w:jc w:val="both"/>
    </w:pPr>
    <w:rPr>
      <w:rFonts w:ascii=".VnTime" w:eastAsia="Times New Roman" w:hAnsi=".VnTime"/>
      <w:sz w:val="28"/>
      <w:szCs w:val="20"/>
      <w:lang w:eastAsia="en-US"/>
    </w:rPr>
  </w:style>
  <w:style w:type="paragraph" w:customStyle="1" w:styleId="Tenvb">
    <w:name w:val="Tenvb"/>
    <w:basedOn w:val="Normal"/>
    <w:autoRedefine/>
    <w:rsid w:val="001A1304"/>
    <w:pPr>
      <w:spacing w:before="120" w:after="120"/>
      <w:jc w:val="center"/>
    </w:pPr>
    <w:rPr>
      <w:rFonts w:eastAsia="Times New Roman"/>
      <w:b/>
      <w:color w:val="0000FF"/>
      <w:spacing w:val="26"/>
      <w:sz w:val="20"/>
      <w:szCs w:val="20"/>
      <w:lang w:eastAsia="en-US"/>
    </w:rPr>
  </w:style>
  <w:style w:type="paragraph" w:customStyle="1" w:styleId="niu">
    <w:name w:val="n§iÒu"/>
    <w:basedOn w:val="Normal"/>
    <w:rsid w:val="001A1304"/>
    <w:pPr>
      <w:spacing w:before="120" w:line="340" w:lineRule="exact"/>
      <w:ind w:firstLine="680"/>
    </w:pPr>
    <w:rPr>
      <w:rFonts w:ascii=".VnTime" w:eastAsia="Times New Roman" w:hAnsi=".VnTime"/>
      <w:b/>
      <w:sz w:val="28"/>
      <w:szCs w:val="28"/>
      <w:lang w:eastAsia="en-US"/>
    </w:rPr>
  </w:style>
  <w:style w:type="paragraph" w:customStyle="1" w:styleId="5">
    <w:name w:val="5"/>
    <w:basedOn w:val="Normal"/>
    <w:rsid w:val="001A1304"/>
    <w:pPr>
      <w:spacing w:before="360" w:line="288" w:lineRule="auto"/>
      <w:ind w:left="567" w:hanging="567"/>
      <w:jc w:val="both"/>
    </w:pPr>
    <w:rPr>
      <w:rFonts w:ascii=".VnCentury Schoolbook" w:eastAsia="Times New Roman" w:hAnsi=".VnCentury Schoolbook"/>
      <w:sz w:val="20"/>
      <w:szCs w:val="20"/>
      <w:lang w:eastAsia="en-US"/>
    </w:rPr>
  </w:style>
  <w:style w:type="paragraph" w:customStyle="1" w:styleId="GDD">
    <w:name w:val="GDD"/>
    <w:basedOn w:val="Normal"/>
    <w:rsid w:val="001A1304"/>
    <w:pPr>
      <w:widowControl w:val="0"/>
      <w:autoSpaceDE w:val="0"/>
      <w:autoSpaceDN w:val="0"/>
      <w:adjustRightInd w:val="0"/>
      <w:spacing w:before="120" w:line="360" w:lineRule="atLeast"/>
      <w:jc w:val="both"/>
      <w:textAlignment w:val="baseline"/>
      <w:outlineLvl w:val="0"/>
    </w:pPr>
    <w:rPr>
      <w:rFonts w:ascii=".VnTime" w:eastAsia="Times New Roman" w:hAnsi=".VnTime"/>
      <w:sz w:val="26"/>
      <w:szCs w:val="26"/>
      <w:lang w:eastAsia="en-US"/>
    </w:rPr>
  </w:style>
  <w:style w:type="paragraph" w:customStyle="1" w:styleId="Style1">
    <w:name w:val="Style1"/>
    <w:basedOn w:val="Normal"/>
    <w:rsid w:val="001A1304"/>
    <w:pPr>
      <w:widowControl w:val="0"/>
      <w:jc w:val="both"/>
    </w:pPr>
    <w:rPr>
      <w:rFonts w:ascii=".VnTime" w:eastAsia="Times New Roman" w:hAnsi=".VnTime"/>
      <w:sz w:val="26"/>
      <w:szCs w:val="20"/>
      <w:lang w:eastAsia="en-US"/>
    </w:rPr>
  </w:style>
  <w:style w:type="paragraph" w:customStyle="1" w:styleId="1">
    <w:name w:val="1"/>
    <w:basedOn w:val="Normal"/>
    <w:rsid w:val="001A1304"/>
    <w:pPr>
      <w:spacing w:before="240" w:line="288" w:lineRule="auto"/>
      <w:jc w:val="both"/>
    </w:pPr>
    <w:rPr>
      <w:rFonts w:ascii=".VnArial" w:eastAsia="Times New Roman" w:hAnsi=".VnArial"/>
      <w:b/>
      <w:bCs/>
      <w:sz w:val="22"/>
      <w:szCs w:val="22"/>
      <w:lang w:eastAsia="en-US"/>
    </w:rPr>
  </w:style>
  <w:style w:type="paragraph" w:customStyle="1" w:styleId="6">
    <w:name w:val="6"/>
    <w:basedOn w:val="Normal"/>
    <w:rsid w:val="001A1304"/>
    <w:pPr>
      <w:spacing w:line="288" w:lineRule="auto"/>
      <w:jc w:val="center"/>
    </w:pPr>
    <w:rPr>
      <w:rFonts w:ascii="VnArial U" w:eastAsia="Times New Roman" w:hAnsi="VnArial U"/>
      <w:sz w:val="28"/>
      <w:szCs w:val="28"/>
      <w:lang w:eastAsia="en-US"/>
    </w:rPr>
  </w:style>
  <w:style w:type="paragraph" w:customStyle="1" w:styleId="8">
    <w:name w:val="8"/>
    <w:basedOn w:val="6"/>
    <w:rsid w:val="001A1304"/>
    <w:pPr>
      <w:spacing w:line="312" w:lineRule="auto"/>
    </w:pPr>
    <w:rPr>
      <w:rFonts w:ascii=".VnArialH" w:hAnsi=".VnArialH"/>
      <w:sz w:val="32"/>
      <w:szCs w:val="32"/>
    </w:rPr>
  </w:style>
  <w:style w:type="paragraph" w:customStyle="1" w:styleId="7">
    <w:name w:val="7"/>
    <w:basedOn w:val="6"/>
    <w:rsid w:val="001A1304"/>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1A1304"/>
    <w:rPr>
      <w:rFonts w:eastAsia="Times New Roman"/>
      <w:color w:val="000000"/>
      <w:szCs w:val="20"/>
      <w:lang w:eastAsia="en-US"/>
    </w:rPr>
  </w:style>
  <w:style w:type="paragraph" w:styleId="NoSpacing">
    <w:name w:val="No Spacing"/>
    <w:link w:val="NoSpacingChar"/>
    <w:uiPriority w:val="1"/>
    <w:qFormat/>
    <w:rsid w:val="001A1304"/>
    <w:rPr>
      <w:rFonts w:ascii="Calibri" w:eastAsia="Times New Roman" w:hAnsi="Calibri"/>
      <w:sz w:val="22"/>
      <w:szCs w:val="22"/>
    </w:rPr>
  </w:style>
  <w:style w:type="character" w:customStyle="1" w:styleId="NoSpacingChar">
    <w:name w:val="No Spacing Char"/>
    <w:link w:val="NoSpacing"/>
    <w:uiPriority w:val="1"/>
    <w:rsid w:val="001A1304"/>
    <w:rPr>
      <w:rFonts w:ascii="Calibri" w:eastAsia="Times New Roman" w:hAnsi="Calibri" w:cs="Times New Roman"/>
    </w:rPr>
  </w:style>
  <w:style w:type="table" w:styleId="LightList-Accent2">
    <w:name w:val="Light List Accent 2"/>
    <w:basedOn w:val="TableNormal"/>
    <w:uiPriority w:val="61"/>
    <w:rsid w:val="001A1304"/>
    <w:rPr>
      <w:rFonts w:ascii="Calibri" w:eastAsia="Times New Roman" w:hAnsi="Calibri"/>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Normal"/>
    <w:rsid w:val="000B02ED"/>
    <w:pPr>
      <w:keepNext/>
      <w:numPr>
        <w:numId w:val="45"/>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Normal"/>
    <w:link w:val="Level2Char"/>
    <w:rsid w:val="000B02ED"/>
    <w:pPr>
      <w:numPr>
        <w:ilvl w:val="1"/>
        <w:numId w:val="45"/>
      </w:numPr>
      <w:adjustRightInd w:val="0"/>
      <w:spacing w:after="240"/>
      <w:jc w:val="both"/>
      <w:outlineLvl w:val="1"/>
    </w:pPr>
    <w:rPr>
      <w:rFonts w:ascii="Arial" w:eastAsia="Arial" w:hAnsi="Arial"/>
      <w:sz w:val="20"/>
      <w:szCs w:val="20"/>
    </w:rPr>
  </w:style>
  <w:style w:type="paragraph" w:customStyle="1" w:styleId="Level3">
    <w:name w:val="Level 3"/>
    <w:basedOn w:val="Normal"/>
    <w:link w:val="Level3Char"/>
    <w:rsid w:val="000B02ED"/>
    <w:pPr>
      <w:numPr>
        <w:ilvl w:val="2"/>
        <w:numId w:val="45"/>
      </w:numPr>
      <w:adjustRightInd w:val="0"/>
      <w:spacing w:after="240"/>
      <w:jc w:val="both"/>
      <w:outlineLvl w:val="2"/>
    </w:pPr>
    <w:rPr>
      <w:rFonts w:ascii="Arial" w:eastAsia="Arial" w:hAnsi="Arial"/>
      <w:sz w:val="20"/>
      <w:szCs w:val="20"/>
    </w:rPr>
  </w:style>
  <w:style w:type="paragraph" w:customStyle="1" w:styleId="Level4">
    <w:name w:val="Level 4"/>
    <w:basedOn w:val="Normal"/>
    <w:rsid w:val="000B02ED"/>
    <w:pPr>
      <w:numPr>
        <w:ilvl w:val="3"/>
        <w:numId w:val="45"/>
      </w:numPr>
      <w:tabs>
        <w:tab w:val="left" w:pos="2268"/>
      </w:tabs>
      <w:adjustRightInd w:val="0"/>
      <w:spacing w:after="240"/>
      <w:jc w:val="both"/>
      <w:outlineLvl w:val="3"/>
    </w:pPr>
    <w:rPr>
      <w:rFonts w:ascii="Arial" w:eastAsia="Arial" w:hAnsi="Arial" w:cs="Arial"/>
      <w:sz w:val="20"/>
      <w:szCs w:val="20"/>
      <w:lang w:val="en-GB" w:eastAsia="en-GB"/>
    </w:rPr>
  </w:style>
  <w:style w:type="paragraph" w:customStyle="1" w:styleId="Level5">
    <w:name w:val="Level 5"/>
    <w:basedOn w:val="Normal"/>
    <w:rsid w:val="000B02ED"/>
    <w:pPr>
      <w:numPr>
        <w:ilvl w:val="4"/>
        <w:numId w:val="45"/>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Normal"/>
    <w:rsid w:val="000B02ED"/>
    <w:pPr>
      <w:numPr>
        <w:ilvl w:val="5"/>
        <w:numId w:val="45"/>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0B02ED"/>
    <w:rPr>
      <w:rFonts w:ascii="Arial" w:eastAsia="Arial" w:hAnsi="Arial" w:cs="Times New Roman"/>
      <w:sz w:val="20"/>
      <w:szCs w:val="20"/>
    </w:rPr>
  </w:style>
  <w:style w:type="paragraph" w:customStyle="1" w:styleId="Body2">
    <w:name w:val="Body 2"/>
    <w:basedOn w:val="Normal"/>
    <w:uiPriority w:val="99"/>
    <w:rsid w:val="000B02ED"/>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0B02ED"/>
    <w:rPr>
      <w:rFonts w:ascii="Arial" w:eastAsia="Arial" w:hAnsi="Arial" w:cs="Times New Roman"/>
      <w:sz w:val="20"/>
      <w:szCs w:val="20"/>
      <w:lang w:eastAsia="ko-KR"/>
    </w:rPr>
  </w:style>
  <w:style w:type="paragraph" w:customStyle="1" w:styleId="StyleHeading1VnArialH18ptBold">
    <w:name w:val="Style Heading 1 + .VnArialH 18 pt Bold"/>
    <w:basedOn w:val="Heading1"/>
    <w:link w:val="StyleHeading1VnArialH18ptBoldChar"/>
    <w:rsid w:val="00614250"/>
    <w:pPr>
      <w:keepNext w:val="0"/>
      <w:keepLines w:val="0"/>
      <w:spacing w:before="0"/>
      <w:jc w:val="center"/>
    </w:pPr>
    <w:rPr>
      <w:rFonts w:ascii=".VnArialH" w:hAnsi=".VnArialH"/>
      <w:noProof/>
      <w:color w:val="auto"/>
      <w:sz w:val="36"/>
      <w:szCs w:val="20"/>
      <w:lang w:val="x-none" w:eastAsia="x-none"/>
    </w:rPr>
  </w:style>
  <w:style w:type="character" w:customStyle="1" w:styleId="StyleHeading1VnArialH18ptBoldChar">
    <w:name w:val="Style Heading 1 + .VnArialH 18 pt Bold Char"/>
    <w:link w:val="StyleHeading1VnArialH18ptBold"/>
    <w:rsid w:val="00614250"/>
    <w:rPr>
      <w:rFonts w:ascii=".VnArialH" w:eastAsia="Times New Roman" w:hAnsi=".VnArialH"/>
      <w:b/>
      <w:bCs/>
      <w:noProof/>
      <w:sz w:val="36"/>
      <w:lang w:val="x-none" w:eastAsia="x-none"/>
    </w:rPr>
  </w:style>
  <w:style w:type="character" w:styleId="PlaceholderText">
    <w:name w:val="Placeholder Text"/>
    <w:basedOn w:val="DefaultParagraphFont"/>
    <w:uiPriority w:val="99"/>
    <w:semiHidden/>
    <w:rsid w:val="006131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92">
      <w:bodyDiv w:val="1"/>
      <w:marLeft w:val="0"/>
      <w:marRight w:val="0"/>
      <w:marTop w:val="0"/>
      <w:marBottom w:val="0"/>
      <w:divBdr>
        <w:top w:val="none" w:sz="0" w:space="0" w:color="auto"/>
        <w:left w:val="none" w:sz="0" w:space="0" w:color="auto"/>
        <w:bottom w:val="none" w:sz="0" w:space="0" w:color="auto"/>
        <w:right w:val="none" w:sz="0" w:space="0" w:color="auto"/>
      </w:divBdr>
    </w:div>
    <w:div w:id="54014004">
      <w:bodyDiv w:val="1"/>
      <w:marLeft w:val="0"/>
      <w:marRight w:val="0"/>
      <w:marTop w:val="0"/>
      <w:marBottom w:val="0"/>
      <w:divBdr>
        <w:top w:val="none" w:sz="0" w:space="0" w:color="auto"/>
        <w:left w:val="none" w:sz="0" w:space="0" w:color="auto"/>
        <w:bottom w:val="none" w:sz="0" w:space="0" w:color="auto"/>
        <w:right w:val="none" w:sz="0" w:space="0" w:color="auto"/>
      </w:divBdr>
    </w:div>
    <w:div w:id="87628404">
      <w:bodyDiv w:val="1"/>
      <w:marLeft w:val="0"/>
      <w:marRight w:val="0"/>
      <w:marTop w:val="0"/>
      <w:marBottom w:val="0"/>
      <w:divBdr>
        <w:top w:val="none" w:sz="0" w:space="0" w:color="auto"/>
        <w:left w:val="none" w:sz="0" w:space="0" w:color="auto"/>
        <w:bottom w:val="none" w:sz="0" w:space="0" w:color="auto"/>
        <w:right w:val="none" w:sz="0" w:space="0" w:color="auto"/>
      </w:divBdr>
    </w:div>
    <w:div w:id="91585053">
      <w:bodyDiv w:val="1"/>
      <w:marLeft w:val="0"/>
      <w:marRight w:val="0"/>
      <w:marTop w:val="0"/>
      <w:marBottom w:val="0"/>
      <w:divBdr>
        <w:top w:val="none" w:sz="0" w:space="0" w:color="auto"/>
        <w:left w:val="none" w:sz="0" w:space="0" w:color="auto"/>
        <w:bottom w:val="none" w:sz="0" w:space="0" w:color="auto"/>
        <w:right w:val="none" w:sz="0" w:space="0" w:color="auto"/>
      </w:divBdr>
    </w:div>
    <w:div w:id="138697659">
      <w:bodyDiv w:val="1"/>
      <w:marLeft w:val="0"/>
      <w:marRight w:val="0"/>
      <w:marTop w:val="0"/>
      <w:marBottom w:val="0"/>
      <w:divBdr>
        <w:top w:val="none" w:sz="0" w:space="0" w:color="auto"/>
        <w:left w:val="none" w:sz="0" w:space="0" w:color="auto"/>
        <w:bottom w:val="none" w:sz="0" w:space="0" w:color="auto"/>
        <w:right w:val="none" w:sz="0" w:space="0" w:color="auto"/>
      </w:divBdr>
    </w:div>
    <w:div w:id="181169256">
      <w:bodyDiv w:val="1"/>
      <w:marLeft w:val="0"/>
      <w:marRight w:val="0"/>
      <w:marTop w:val="0"/>
      <w:marBottom w:val="0"/>
      <w:divBdr>
        <w:top w:val="none" w:sz="0" w:space="0" w:color="auto"/>
        <w:left w:val="none" w:sz="0" w:space="0" w:color="auto"/>
        <w:bottom w:val="none" w:sz="0" w:space="0" w:color="auto"/>
        <w:right w:val="none" w:sz="0" w:space="0" w:color="auto"/>
      </w:divBdr>
    </w:div>
    <w:div w:id="198902978">
      <w:bodyDiv w:val="1"/>
      <w:marLeft w:val="0"/>
      <w:marRight w:val="0"/>
      <w:marTop w:val="0"/>
      <w:marBottom w:val="0"/>
      <w:divBdr>
        <w:top w:val="none" w:sz="0" w:space="0" w:color="auto"/>
        <w:left w:val="none" w:sz="0" w:space="0" w:color="auto"/>
        <w:bottom w:val="none" w:sz="0" w:space="0" w:color="auto"/>
        <w:right w:val="none" w:sz="0" w:space="0" w:color="auto"/>
      </w:divBdr>
    </w:div>
    <w:div w:id="252015970">
      <w:bodyDiv w:val="1"/>
      <w:marLeft w:val="0"/>
      <w:marRight w:val="0"/>
      <w:marTop w:val="0"/>
      <w:marBottom w:val="0"/>
      <w:divBdr>
        <w:top w:val="none" w:sz="0" w:space="0" w:color="auto"/>
        <w:left w:val="none" w:sz="0" w:space="0" w:color="auto"/>
        <w:bottom w:val="none" w:sz="0" w:space="0" w:color="auto"/>
        <w:right w:val="none" w:sz="0" w:space="0" w:color="auto"/>
      </w:divBdr>
    </w:div>
    <w:div w:id="336200817">
      <w:bodyDiv w:val="1"/>
      <w:marLeft w:val="0"/>
      <w:marRight w:val="0"/>
      <w:marTop w:val="0"/>
      <w:marBottom w:val="0"/>
      <w:divBdr>
        <w:top w:val="none" w:sz="0" w:space="0" w:color="auto"/>
        <w:left w:val="none" w:sz="0" w:space="0" w:color="auto"/>
        <w:bottom w:val="none" w:sz="0" w:space="0" w:color="auto"/>
        <w:right w:val="none" w:sz="0" w:space="0" w:color="auto"/>
      </w:divBdr>
    </w:div>
    <w:div w:id="349067497">
      <w:bodyDiv w:val="1"/>
      <w:marLeft w:val="0"/>
      <w:marRight w:val="0"/>
      <w:marTop w:val="0"/>
      <w:marBottom w:val="0"/>
      <w:divBdr>
        <w:top w:val="none" w:sz="0" w:space="0" w:color="auto"/>
        <w:left w:val="none" w:sz="0" w:space="0" w:color="auto"/>
        <w:bottom w:val="none" w:sz="0" w:space="0" w:color="auto"/>
        <w:right w:val="none" w:sz="0" w:space="0" w:color="auto"/>
      </w:divBdr>
    </w:div>
    <w:div w:id="397168476">
      <w:bodyDiv w:val="1"/>
      <w:marLeft w:val="0"/>
      <w:marRight w:val="0"/>
      <w:marTop w:val="0"/>
      <w:marBottom w:val="0"/>
      <w:divBdr>
        <w:top w:val="none" w:sz="0" w:space="0" w:color="auto"/>
        <w:left w:val="none" w:sz="0" w:space="0" w:color="auto"/>
        <w:bottom w:val="none" w:sz="0" w:space="0" w:color="auto"/>
        <w:right w:val="none" w:sz="0" w:space="0" w:color="auto"/>
      </w:divBdr>
    </w:div>
    <w:div w:id="531693596">
      <w:bodyDiv w:val="1"/>
      <w:marLeft w:val="0"/>
      <w:marRight w:val="0"/>
      <w:marTop w:val="0"/>
      <w:marBottom w:val="0"/>
      <w:divBdr>
        <w:top w:val="none" w:sz="0" w:space="0" w:color="auto"/>
        <w:left w:val="none" w:sz="0" w:space="0" w:color="auto"/>
        <w:bottom w:val="none" w:sz="0" w:space="0" w:color="auto"/>
        <w:right w:val="none" w:sz="0" w:space="0" w:color="auto"/>
      </w:divBdr>
    </w:div>
    <w:div w:id="580600035">
      <w:bodyDiv w:val="1"/>
      <w:marLeft w:val="0"/>
      <w:marRight w:val="0"/>
      <w:marTop w:val="0"/>
      <w:marBottom w:val="0"/>
      <w:divBdr>
        <w:top w:val="none" w:sz="0" w:space="0" w:color="auto"/>
        <w:left w:val="none" w:sz="0" w:space="0" w:color="auto"/>
        <w:bottom w:val="none" w:sz="0" w:space="0" w:color="auto"/>
        <w:right w:val="none" w:sz="0" w:space="0" w:color="auto"/>
      </w:divBdr>
    </w:div>
    <w:div w:id="581990266">
      <w:bodyDiv w:val="1"/>
      <w:marLeft w:val="0"/>
      <w:marRight w:val="0"/>
      <w:marTop w:val="0"/>
      <w:marBottom w:val="0"/>
      <w:divBdr>
        <w:top w:val="none" w:sz="0" w:space="0" w:color="auto"/>
        <w:left w:val="none" w:sz="0" w:space="0" w:color="auto"/>
        <w:bottom w:val="none" w:sz="0" w:space="0" w:color="auto"/>
        <w:right w:val="none" w:sz="0" w:space="0" w:color="auto"/>
      </w:divBdr>
    </w:div>
    <w:div w:id="719205812">
      <w:bodyDiv w:val="1"/>
      <w:marLeft w:val="0"/>
      <w:marRight w:val="0"/>
      <w:marTop w:val="0"/>
      <w:marBottom w:val="0"/>
      <w:divBdr>
        <w:top w:val="none" w:sz="0" w:space="0" w:color="auto"/>
        <w:left w:val="none" w:sz="0" w:space="0" w:color="auto"/>
        <w:bottom w:val="none" w:sz="0" w:space="0" w:color="auto"/>
        <w:right w:val="none" w:sz="0" w:space="0" w:color="auto"/>
      </w:divBdr>
    </w:div>
    <w:div w:id="759061062">
      <w:bodyDiv w:val="1"/>
      <w:marLeft w:val="0"/>
      <w:marRight w:val="0"/>
      <w:marTop w:val="0"/>
      <w:marBottom w:val="0"/>
      <w:divBdr>
        <w:top w:val="none" w:sz="0" w:space="0" w:color="auto"/>
        <w:left w:val="none" w:sz="0" w:space="0" w:color="auto"/>
        <w:bottom w:val="none" w:sz="0" w:space="0" w:color="auto"/>
        <w:right w:val="none" w:sz="0" w:space="0" w:color="auto"/>
      </w:divBdr>
    </w:div>
    <w:div w:id="808792193">
      <w:bodyDiv w:val="1"/>
      <w:marLeft w:val="0"/>
      <w:marRight w:val="0"/>
      <w:marTop w:val="0"/>
      <w:marBottom w:val="0"/>
      <w:divBdr>
        <w:top w:val="none" w:sz="0" w:space="0" w:color="auto"/>
        <w:left w:val="none" w:sz="0" w:space="0" w:color="auto"/>
        <w:bottom w:val="none" w:sz="0" w:space="0" w:color="auto"/>
        <w:right w:val="none" w:sz="0" w:space="0" w:color="auto"/>
      </w:divBdr>
    </w:div>
    <w:div w:id="978419416">
      <w:bodyDiv w:val="1"/>
      <w:marLeft w:val="0"/>
      <w:marRight w:val="0"/>
      <w:marTop w:val="0"/>
      <w:marBottom w:val="0"/>
      <w:divBdr>
        <w:top w:val="none" w:sz="0" w:space="0" w:color="auto"/>
        <w:left w:val="none" w:sz="0" w:space="0" w:color="auto"/>
        <w:bottom w:val="none" w:sz="0" w:space="0" w:color="auto"/>
        <w:right w:val="none" w:sz="0" w:space="0" w:color="auto"/>
      </w:divBdr>
    </w:div>
    <w:div w:id="1038165943">
      <w:bodyDiv w:val="1"/>
      <w:marLeft w:val="0"/>
      <w:marRight w:val="0"/>
      <w:marTop w:val="0"/>
      <w:marBottom w:val="0"/>
      <w:divBdr>
        <w:top w:val="none" w:sz="0" w:space="0" w:color="auto"/>
        <w:left w:val="none" w:sz="0" w:space="0" w:color="auto"/>
        <w:bottom w:val="none" w:sz="0" w:space="0" w:color="auto"/>
        <w:right w:val="none" w:sz="0" w:space="0" w:color="auto"/>
      </w:divBdr>
    </w:div>
    <w:div w:id="1148202195">
      <w:bodyDiv w:val="1"/>
      <w:marLeft w:val="0"/>
      <w:marRight w:val="0"/>
      <w:marTop w:val="0"/>
      <w:marBottom w:val="0"/>
      <w:divBdr>
        <w:top w:val="none" w:sz="0" w:space="0" w:color="auto"/>
        <w:left w:val="none" w:sz="0" w:space="0" w:color="auto"/>
        <w:bottom w:val="none" w:sz="0" w:space="0" w:color="auto"/>
        <w:right w:val="none" w:sz="0" w:space="0" w:color="auto"/>
      </w:divBdr>
    </w:div>
    <w:div w:id="1181896961">
      <w:bodyDiv w:val="1"/>
      <w:marLeft w:val="0"/>
      <w:marRight w:val="0"/>
      <w:marTop w:val="0"/>
      <w:marBottom w:val="0"/>
      <w:divBdr>
        <w:top w:val="none" w:sz="0" w:space="0" w:color="auto"/>
        <w:left w:val="none" w:sz="0" w:space="0" w:color="auto"/>
        <w:bottom w:val="none" w:sz="0" w:space="0" w:color="auto"/>
        <w:right w:val="none" w:sz="0" w:space="0" w:color="auto"/>
      </w:divBdr>
    </w:div>
    <w:div w:id="1224176439">
      <w:bodyDiv w:val="1"/>
      <w:marLeft w:val="0"/>
      <w:marRight w:val="0"/>
      <w:marTop w:val="0"/>
      <w:marBottom w:val="0"/>
      <w:divBdr>
        <w:top w:val="none" w:sz="0" w:space="0" w:color="auto"/>
        <w:left w:val="none" w:sz="0" w:space="0" w:color="auto"/>
        <w:bottom w:val="none" w:sz="0" w:space="0" w:color="auto"/>
        <w:right w:val="none" w:sz="0" w:space="0" w:color="auto"/>
      </w:divBdr>
    </w:div>
    <w:div w:id="1273317368">
      <w:bodyDiv w:val="1"/>
      <w:marLeft w:val="0"/>
      <w:marRight w:val="0"/>
      <w:marTop w:val="0"/>
      <w:marBottom w:val="0"/>
      <w:divBdr>
        <w:top w:val="none" w:sz="0" w:space="0" w:color="auto"/>
        <w:left w:val="none" w:sz="0" w:space="0" w:color="auto"/>
        <w:bottom w:val="none" w:sz="0" w:space="0" w:color="auto"/>
        <w:right w:val="none" w:sz="0" w:space="0" w:color="auto"/>
      </w:divBdr>
    </w:div>
    <w:div w:id="1401824580">
      <w:bodyDiv w:val="1"/>
      <w:marLeft w:val="0"/>
      <w:marRight w:val="0"/>
      <w:marTop w:val="0"/>
      <w:marBottom w:val="0"/>
      <w:divBdr>
        <w:top w:val="none" w:sz="0" w:space="0" w:color="auto"/>
        <w:left w:val="none" w:sz="0" w:space="0" w:color="auto"/>
        <w:bottom w:val="none" w:sz="0" w:space="0" w:color="auto"/>
        <w:right w:val="none" w:sz="0" w:space="0" w:color="auto"/>
      </w:divBdr>
    </w:div>
    <w:div w:id="1461261435">
      <w:bodyDiv w:val="1"/>
      <w:marLeft w:val="0"/>
      <w:marRight w:val="0"/>
      <w:marTop w:val="0"/>
      <w:marBottom w:val="0"/>
      <w:divBdr>
        <w:top w:val="none" w:sz="0" w:space="0" w:color="auto"/>
        <w:left w:val="none" w:sz="0" w:space="0" w:color="auto"/>
        <w:bottom w:val="none" w:sz="0" w:space="0" w:color="auto"/>
        <w:right w:val="none" w:sz="0" w:space="0" w:color="auto"/>
      </w:divBdr>
    </w:div>
    <w:div w:id="1493445357">
      <w:bodyDiv w:val="1"/>
      <w:marLeft w:val="0"/>
      <w:marRight w:val="0"/>
      <w:marTop w:val="0"/>
      <w:marBottom w:val="0"/>
      <w:divBdr>
        <w:top w:val="none" w:sz="0" w:space="0" w:color="auto"/>
        <w:left w:val="none" w:sz="0" w:space="0" w:color="auto"/>
        <w:bottom w:val="none" w:sz="0" w:space="0" w:color="auto"/>
        <w:right w:val="none" w:sz="0" w:space="0" w:color="auto"/>
      </w:divBdr>
    </w:div>
    <w:div w:id="1512645308">
      <w:bodyDiv w:val="1"/>
      <w:marLeft w:val="0"/>
      <w:marRight w:val="0"/>
      <w:marTop w:val="0"/>
      <w:marBottom w:val="0"/>
      <w:divBdr>
        <w:top w:val="none" w:sz="0" w:space="0" w:color="auto"/>
        <w:left w:val="none" w:sz="0" w:space="0" w:color="auto"/>
        <w:bottom w:val="none" w:sz="0" w:space="0" w:color="auto"/>
        <w:right w:val="none" w:sz="0" w:space="0" w:color="auto"/>
      </w:divBdr>
    </w:div>
    <w:div w:id="1530951769">
      <w:bodyDiv w:val="1"/>
      <w:marLeft w:val="0"/>
      <w:marRight w:val="0"/>
      <w:marTop w:val="0"/>
      <w:marBottom w:val="0"/>
      <w:divBdr>
        <w:top w:val="none" w:sz="0" w:space="0" w:color="auto"/>
        <w:left w:val="none" w:sz="0" w:space="0" w:color="auto"/>
        <w:bottom w:val="none" w:sz="0" w:space="0" w:color="auto"/>
        <w:right w:val="none" w:sz="0" w:space="0" w:color="auto"/>
      </w:divBdr>
    </w:div>
    <w:div w:id="1623340491">
      <w:bodyDiv w:val="1"/>
      <w:marLeft w:val="0"/>
      <w:marRight w:val="0"/>
      <w:marTop w:val="0"/>
      <w:marBottom w:val="0"/>
      <w:divBdr>
        <w:top w:val="none" w:sz="0" w:space="0" w:color="auto"/>
        <w:left w:val="none" w:sz="0" w:space="0" w:color="auto"/>
        <w:bottom w:val="none" w:sz="0" w:space="0" w:color="auto"/>
        <w:right w:val="none" w:sz="0" w:space="0" w:color="auto"/>
      </w:divBdr>
    </w:div>
    <w:div w:id="1701933077">
      <w:bodyDiv w:val="1"/>
      <w:marLeft w:val="0"/>
      <w:marRight w:val="0"/>
      <w:marTop w:val="0"/>
      <w:marBottom w:val="0"/>
      <w:divBdr>
        <w:top w:val="none" w:sz="0" w:space="0" w:color="auto"/>
        <w:left w:val="none" w:sz="0" w:space="0" w:color="auto"/>
        <w:bottom w:val="none" w:sz="0" w:space="0" w:color="auto"/>
        <w:right w:val="none" w:sz="0" w:space="0" w:color="auto"/>
      </w:divBdr>
    </w:div>
    <w:div w:id="1703358614">
      <w:bodyDiv w:val="1"/>
      <w:marLeft w:val="0"/>
      <w:marRight w:val="0"/>
      <w:marTop w:val="0"/>
      <w:marBottom w:val="0"/>
      <w:divBdr>
        <w:top w:val="none" w:sz="0" w:space="0" w:color="auto"/>
        <w:left w:val="none" w:sz="0" w:space="0" w:color="auto"/>
        <w:bottom w:val="none" w:sz="0" w:space="0" w:color="auto"/>
        <w:right w:val="none" w:sz="0" w:space="0" w:color="auto"/>
      </w:divBdr>
    </w:div>
    <w:div w:id="1761370489">
      <w:bodyDiv w:val="1"/>
      <w:marLeft w:val="0"/>
      <w:marRight w:val="0"/>
      <w:marTop w:val="0"/>
      <w:marBottom w:val="0"/>
      <w:divBdr>
        <w:top w:val="none" w:sz="0" w:space="0" w:color="auto"/>
        <w:left w:val="none" w:sz="0" w:space="0" w:color="auto"/>
        <w:bottom w:val="none" w:sz="0" w:space="0" w:color="auto"/>
        <w:right w:val="none" w:sz="0" w:space="0" w:color="auto"/>
      </w:divBdr>
    </w:div>
    <w:div w:id="1788693882">
      <w:bodyDiv w:val="1"/>
      <w:marLeft w:val="0"/>
      <w:marRight w:val="0"/>
      <w:marTop w:val="0"/>
      <w:marBottom w:val="0"/>
      <w:divBdr>
        <w:top w:val="none" w:sz="0" w:space="0" w:color="auto"/>
        <w:left w:val="none" w:sz="0" w:space="0" w:color="auto"/>
        <w:bottom w:val="none" w:sz="0" w:space="0" w:color="auto"/>
        <w:right w:val="none" w:sz="0" w:space="0" w:color="auto"/>
      </w:divBdr>
    </w:div>
    <w:div w:id="1891527366">
      <w:bodyDiv w:val="1"/>
      <w:marLeft w:val="0"/>
      <w:marRight w:val="0"/>
      <w:marTop w:val="0"/>
      <w:marBottom w:val="0"/>
      <w:divBdr>
        <w:top w:val="none" w:sz="0" w:space="0" w:color="auto"/>
        <w:left w:val="none" w:sz="0" w:space="0" w:color="auto"/>
        <w:bottom w:val="none" w:sz="0" w:space="0" w:color="auto"/>
        <w:right w:val="none" w:sz="0" w:space="0" w:color="auto"/>
      </w:divBdr>
    </w:div>
    <w:div w:id="1897006708">
      <w:bodyDiv w:val="1"/>
      <w:marLeft w:val="0"/>
      <w:marRight w:val="0"/>
      <w:marTop w:val="0"/>
      <w:marBottom w:val="0"/>
      <w:divBdr>
        <w:top w:val="none" w:sz="0" w:space="0" w:color="auto"/>
        <w:left w:val="none" w:sz="0" w:space="0" w:color="auto"/>
        <w:bottom w:val="none" w:sz="0" w:space="0" w:color="auto"/>
        <w:right w:val="none" w:sz="0" w:space="0" w:color="auto"/>
      </w:divBdr>
    </w:div>
    <w:div w:id="1902906395">
      <w:bodyDiv w:val="1"/>
      <w:marLeft w:val="0"/>
      <w:marRight w:val="0"/>
      <w:marTop w:val="0"/>
      <w:marBottom w:val="0"/>
      <w:divBdr>
        <w:top w:val="none" w:sz="0" w:space="0" w:color="auto"/>
        <w:left w:val="none" w:sz="0" w:space="0" w:color="auto"/>
        <w:bottom w:val="none" w:sz="0" w:space="0" w:color="auto"/>
        <w:right w:val="none" w:sz="0" w:space="0" w:color="auto"/>
      </w:divBdr>
    </w:div>
    <w:div w:id="1986467591">
      <w:bodyDiv w:val="1"/>
      <w:marLeft w:val="0"/>
      <w:marRight w:val="0"/>
      <w:marTop w:val="0"/>
      <w:marBottom w:val="0"/>
      <w:divBdr>
        <w:top w:val="none" w:sz="0" w:space="0" w:color="auto"/>
        <w:left w:val="none" w:sz="0" w:space="0" w:color="auto"/>
        <w:bottom w:val="none" w:sz="0" w:space="0" w:color="auto"/>
        <w:right w:val="none" w:sz="0" w:space="0" w:color="auto"/>
      </w:divBdr>
    </w:div>
    <w:div w:id="2017226139">
      <w:bodyDiv w:val="1"/>
      <w:marLeft w:val="0"/>
      <w:marRight w:val="0"/>
      <w:marTop w:val="0"/>
      <w:marBottom w:val="0"/>
      <w:divBdr>
        <w:top w:val="none" w:sz="0" w:space="0" w:color="auto"/>
        <w:left w:val="none" w:sz="0" w:space="0" w:color="auto"/>
        <w:bottom w:val="none" w:sz="0" w:space="0" w:color="auto"/>
        <w:right w:val="none" w:sz="0" w:space="0" w:color="auto"/>
      </w:divBdr>
    </w:div>
    <w:div w:id="2051567844">
      <w:bodyDiv w:val="1"/>
      <w:marLeft w:val="0"/>
      <w:marRight w:val="0"/>
      <w:marTop w:val="0"/>
      <w:marBottom w:val="0"/>
      <w:divBdr>
        <w:top w:val="none" w:sz="0" w:space="0" w:color="auto"/>
        <w:left w:val="none" w:sz="0" w:space="0" w:color="auto"/>
        <w:bottom w:val="none" w:sz="0" w:space="0" w:color="auto"/>
        <w:right w:val="none" w:sz="0" w:space="0" w:color="auto"/>
      </w:divBdr>
    </w:div>
    <w:div w:id="2089230175">
      <w:bodyDiv w:val="1"/>
      <w:marLeft w:val="0"/>
      <w:marRight w:val="0"/>
      <w:marTop w:val="0"/>
      <w:marBottom w:val="0"/>
      <w:divBdr>
        <w:top w:val="none" w:sz="0" w:space="0" w:color="auto"/>
        <w:left w:val="none" w:sz="0" w:space="0" w:color="auto"/>
        <w:bottom w:val="none" w:sz="0" w:space="0" w:color="auto"/>
        <w:right w:val="none" w:sz="0" w:space="0" w:color="auto"/>
      </w:divBdr>
    </w:div>
    <w:div w:id="21354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FAF2-233F-5B4A-95E0-C9ED2DE9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3936</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Microsoft Office User</cp:lastModifiedBy>
  <cp:revision>29</cp:revision>
  <cp:lastPrinted>2020-09-07T09:42:00Z</cp:lastPrinted>
  <dcterms:created xsi:type="dcterms:W3CDTF">2021-09-05T10:44:00Z</dcterms:created>
  <dcterms:modified xsi:type="dcterms:W3CDTF">2021-09-07T02:14:00Z</dcterms:modified>
</cp:coreProperties>
</file>